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FDE" w:rsidRDefault="00B03FDE" w:rsidP="00B03FDE">
      <w:pPr>
        <w:widowControl/>
        <w:spacing w:afterLines="50" w:after="180"/>
        <w:jc w:val="center"/>
        <w:rPr>
          <w:rFonts w:ascii="新細明體" w:hAnsi="新細明體" w:cs="新細明體"/>
          <w:kern w:val="0"/>
          <w:sz w:val="44"/>
          <w:szCs w:val="44"/>
        </w:rPr>
      </w:pPr>
      <w:r>
        <w:rPr>
          <w:rFonts w:ascii="新細明體" w:hAnsi="新細明體" w:cs="新細明體" w:hint="eastAsia"/>
          <w:kern w:val="0"/>
          <w:sz w:val="44"/>
          <w:szCs w:val="44"/>
        </w:rPr>
        <w:t>國立</w:t>
      </w:r>
      <w:r>
        <w:rPr>
          <w:rFonts w:ascii="新細明體" w:hAnsi="新細明體" w:cs="新細明體"/>
          <w:kern w:val="0"/>
          <w:sz w:val="44"/>
          <w:szCs w:val="44"/>
        </w:rPr>
        <w:t>中正大學</w:t>
      </w:r>
      <w:r>
        <w:rPr>
          <w:rFonts w:ascii="新細明體" w:hAnsi="新細明體" w:cs="新細明體" w:hint="eastAsia"/>
          <w:kern w:val="0"/>
          <w:sz w:val="44"/>
          <w:szCs w:val="44"/>
        </w:rPr>
        <w:t>歷史系、所</w:t>
      </w:r>
      <w:r>
        <w:rPr>
          <w:rFonts w:ascii="新細明體" w:hAnsi="新細明體" w:cs="新細明體"/>
          <w:kern w:val="0"/>
          <w:sz w:val="44"/>
          <w:szCs w:val="44"/>
        </w:rPr>
        <w:t>課程大綱</w:t>
      </w:r>
    </w:p>
    <w:tbl>
      <w:tblPr>
        <w:tblW w:w="4890" w:type="pct"/>
        <w:tblCellSpacing w:w="0" w:type="dxa"/>
        <w:tblInd w:w="134"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976"/>
        <w:gridCol w:w="8543"/>
      </w:tblGrid>
      <w:tr w:rsidR="00B03FDE" w:rsidTr="00173D60">
        <w:trPr>
          <w:tblCellSpacing w:w="0" w:type="dxa"/>
        </w:trPr>
        <w:tc>
          <w:tcPr>
            <w:tcW w:w="198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kern w:val="0"/>
              </w:rPr>
              <w:t>課程名稱(中文)</w:t>
            </w:r>
          </w:p>
          <w:p w:rsidR="00B03FDE" w:rsidRDefault="00B03FDE" w:rsidP="00173D60">
            <w:pPr>
              <w:widowControl/>
              <w:ind w:firstLineChars="350" w:firstLine="840"/>
              <w:rPr>
                <w:rFonts w:ascii="新細明體" w:hAnsi="新細明體" w:cs="新細明體"/>
                <w:kern w:val="0"/>
              </w:rPr>
            </w:pPr>
            <w:r>
              <w:rPr>
                <w:rFonts w:ascii="新細明體" w:hAnsi="新細明體" w:cs="新細明體" w:hint="eastAsia"/>
                <w:kern w:val="0"/>
              </w:rPr>
              <w:t>（英文）</w:t>
            </w:r>
          </w:p>
        </w:tc>
        <w:tc>
          <w:tcPr>
            <w:tcW w:w="8645" w:type="dxa"/>
            <w:tcBorders>
              <w:top w:val="outset" w:sz="6" w:space="0" w:color="000000"/>
              <w:left w:val="outset" w:sz="6" w:space="0" w:color="000000"/>
              <w:bottom w:val="outset" w:sz="6" w:space="0" w:color="000000"/>
              <w:right w:val="outset" w:sz="6" w:space="0" w:color="000000"/>
            </w:tcBorders>
            <w:vAlign w:val="center"/>
          </w:tcPr>
          <w:p w:rsidR="00B03FDE" w:rsidRPr="00EE1230" w:rsidRDefault="00EE1230" w:rsidP="00EE1230">
            <w:pPr>
              <w:widowControl/>
              <w:spacing w:line="300" w:lineRule="auto"/>
              <w:rPr>
                <w:rFonts w:eastAsia="標楷體"/>
                <w:kern w:val="0"/>
              </w:rPr>
            </w:pPr>
            <w:r w:rsidRPr="00EE1230">
              <w:rPr>
                <w:rFonts w:eastAsia="標楷體"/>
                <w:kern w:val="0"/>
              </w:rPr>
              <w:t>歷史研究導論（</w:t>
            </w:r>
            <w:r w:rsidR="00601C16">
              <w:rPr>
                <w:rFonts w:eastAsia="標楷體"/>
                <w:kern w:val="0"/>
              </w:rPr>
              <w:t>二</w:t>
            </w:r>
            <w:r w:rsidRPr="00EE1230">
              <w:rPr>
                <w:rFonts w:eastAsia="標楷體"/>
                <w:kern w:val="0"/>
              </w:rPr>
              <w:t>）</w:t>
            </w:r>
          </w:p>
          <w:p w:rsidR="00B03FDE" w:rsidRDefault="00B03FDE" w:rsidP="00EE1230">
            <w:pPr>
              <w:widowControl/>
              <w:spacing w:line="300" w:lineRule="auto"/>
              <w:rPr>
                <w:rFonts w:ascii="新細明體" w:hAnsi="新細明體" w:cs="新細明體"/>
                <w:kern w:val="0"/>
              </w:rPr>
            </w:pPr>
            <w:r w:rsidRPr="00EE1230">
              <w:rPr>
                <w:rFonts w:eastAsia="標楷體"/>
                <w:kern w:val="0"/>
              </w:rPr>
              <w:t> </w:t>
            </w:r>
            <w:r w:rsidR="00EE1230" w:rsidRPr="00EE1230">
              <w:rPr>
                <w:rFonts w:eastAsia="標楷體"/>
                <w:kern w:val="0"/>
              </w:rPr>
              <w:t>A Companion to the Study of History</w:t>
            </w:r>
            <w:r w:rsidR="00EE1230" w:rsidRPr="00EE1230">
              <w:rPr>
                <w:rFonts w:eastAsia="標楷體"/>
                <w:kern w:val="0"/>
              </w:rPr>
              <w:t>（</w:t>
            </w:r>
            <w:r w:rsidR="00601C16">
              <w:rPr>
                <w:rFonts w:eastAsia="標楷體"/>
                <w:kern w:val="0"/>
              </w:rPr>
              <w:t>二</w:t>
            </w:r>
            <w:r w:rsidR="00EE1230" w:rsidRPr="00EE1230">
              <w:rPr>
                <w:rFonts w:eastAsia="標楷體"/>
                <w:kern w:val="0"/>
              </w:rPr>
              <w:t>）</w:t>
            </w:r>
          </w:p>
        </w:tc>
      </w:tr>
      <w:tr w:rsidR="00B03FDE" w:rsidTr="00173D60">
        <w:trPr>
          <w:tblCellSpacing w:w="0" w:type="dxa"/>
        </w:trPr>
        <w:tc>
          <w:tcPr>
            <w:tcW w:w="198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hint="eastAsia"/>
                <w:kern w:val="0"/>
              </w:rPr>
              <w:t>授課教師</w:t>
            </w:r>
          </w:p>
        </w:tc>
        <w:tc>
          <w:tcPr>
            <w:tcW w:w="8645" w:type="dxa"/>
            <w:tcBorders>
              <w:top w:val="outset" w:sz="6" w:space="0" w:color="000000"/>
              <w:left w:val="outset" w:sz="6" w:space="0" w:color="000000"/>
              <w:bottom w:val="outset" w:sz="6" w:space="0" w:color="000000"/>
              <w:right w:val="outset" w:sz="6" w:space="0" w:color="000000"/>
            </w:tcBorders>
            <w:vAlign w:val="center"/>
          </w:tcPr>
          <w:p w:rsidR="002D116B" w:rsidRPr="002D116B" w:rsidRDefault="002D116B" w:rsidP="00173D60">
            <w:pPr>
              <w:widowControl/>
              <w:rPr>
                <w:rFonts w:ascii="標楷體" w:eastAsia="標楷體" w:hAnsi="標楷體" w:cs="新細明體" w:hint="eastAsia"/>
                <w:kern w:val="0"/>
              </w:rPr>
            </w:pPr>
            <w:r w:rsidRPr="002D116B">
              <w:rPr>
                <w:rFonts w:ascii="標楷體" w:eastAsia="標楷體" w:hAnsi="標楷體" w:cs="新細明體" w:hint="eastAsia"/>
                <w:kern w:val="0"/>
              </w:rPr>
              <w:t>楊維真</w:t>
            </w:r>
          </w:p>
        </w:tc>
      </w:tr>
      <w:tr w:rsidR="00B03FDE" w:rsidTr="00173D60">
        <w:trPr>
          <w:tblCellSpacing w:w="0" w:type="dxa"/>
        </w:trPr>
        <w:tc>
          <w:tcPr>
            <w:tcW w:w="198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kern w:val="0"/>
              </w:rPr>
              <w:t>先修科目或</w:t>
            </w:r>
            <w:r>
              <w:rPr>
                <w:rFonts w:ascii="新細明體" w:hAnsi="新細明體" w:cs="新細明體"/>
                <w:kern w:val="0"/>
              </w:rPr>
              <w:br/>
              <w:t xml:space="preserve">先備能力 </w:t>
            </w:r>
          </w:p>
        </w:tc>
        <w:tc>
          <w:tcPr>
            <w:tcW w:w="8645" w:type="dxa"/>
            <w:tcBorders>
              <w:top w:val="outset" w:sz="6" w:space="0" w:color="000000"/>
              <w:left w:val="outset" w:sz="6" w:space="0" w:color="000000"/>
              <w:bottom w:val="outset" w:sz="6" w:space="0" w:color="000000"/>
              <w:right w:val="outset" w:sz="6" w:space="0" w:color="000000"/>
            </w:tcBorders>
            <w:vAlign w:val="center"/>
          </w:tcPr>
          <w:p w:rsidR="00B03FDE" w:rsidRPr="00EE1230" w:rsidRDefault="00EE1230" w:rsidP="00173D60">
            <w:pPr>
              <w:widowControl/>
              <w:rPr>
                <w:rFonts w:ascii="標楷體" w:eastAsia="標楷體" w:hAnsi="標楷體" w:cs="新細明體"/>
                <w:kern w:val="0"/>
              </w:rPr>
            </w:pPr>
            <w:r w:rsidRPr="00EE1230">
              <w:rPr>
                <w:rFonts w:ascii="標楷體" w:eastAsia="標楷體" w:hAnsi="標楷體" w:cs="新細明體"/>
                <w:kern w:val="0"/>
              </w:rPr>
              <w:t>無</w:t>
            </w:r>
          </w:p>
        </w:tc>
      </w:tr>
      <w:tr w:rsidR="00B03FDE" w:rsidTr="00173D60">
        <w:trPr>
          <w:tblCellSpacing w:w="0" w:type="dxa"/>
        </w:trPr>
        <w:tc>
          <w:tcPr>
            <w:tcW w:w="198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hint="eastAsia"/>
                <w:kern w:val="0"/>
              </w:rPr>
              <w:t>學分數</w:t>
            </w:r>
          </w:p>
        </w:tc>
        <w:tc>
          <w:tcPr>
            <w:tcW w:w="8645" w:type="dxa"/>
            <w:tcBorders>
              <w:top w:val="outset" w:sz="6" w:space="0" w:color="000000"/>
              <w:left w:val="outset" w:sz="6" w:space="0" w:color="000000"/>
              <w:bottom w:val="outset" w:sz="6" w:space="0" w:color="000000"/>
              <w:right w:val="outset" w:sz="6" w:space="0" w:color="000000"/>
            </w:tcBorders>
            <w:vAlign w:val="center"/>
          </w:tcPr>
          <w:p w:rsidR="00B03FDE" w:rsidRDefault="00EE1230" w:rsidP="00173D60">
            <w:pPr>
              <w:widowControl/>
              <w:rPr>
                <w:rFonts w:ascii="新細明體" w:hAnsi="新細明體" w:cs="新細明體"/>
                <w:kern w:val="0"/>
              </w:rPr>
            </w:pPr>
            <w:r>
              <w:rPr>
                <w:rFonts w:ascii="新細明體" w:hAnsi="新細明體" w:cs="新細明體"/>
                <w:kern w:val="0"/>
              </w:rPr>
              <w:t>3</w:t>
            </w:r>
          </w:p>
        </w:tc>
      </w:tr>
      <w:tr w:rsidR="00B03FDE" w:rsidTr="00173D60">
        <w:trPr>
          <w:tblCellSpacing w:w="0" w:type="dxa"/>
        </w:trPr>
        <w:tc>
          <w:tcPr>
            <w:tcW w:w="198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hint="eastAsia"/>
                <w:kern w:val="0"/>
              </w:rPr>
              <w:t>本系學士班課程屬性（請勾選）</w:t>
            </w:r>
          </w:p>
          <w:p w:rsidR="00B03FDE" w:rsidRPr="00D05921" w:rsidRDefault="00B03FDE" w:rsidP="00173D60">
            <w:pPr>
              <w:widowControl/>
              <w:rPr>
                <w:rFonts w:ascii="新細明體" w:hAnsi="新細明體" w:cs="新細明體"/>
                <w:kern w:val="0"/>
              </w:rPr>
            </w:pPr>
            <w:r>
              <w:rPr>
                <w:rFonts w:ascii="新細明體" w:hAnsi="新細明體" w:cs="新細明體" w:hint="eastAsia"/>
                <w:kern w:val="0"/>
              </w:rPr>
              <w:t>研究所</w:t>
            </w:r>
            <w:proofErr w:type="gramStart"/>
            <w:r>
              <w:rPr>
                <w:rFonts w:ascii="新細明體" w:hAnsi="新細明體" w:cs="新細明體" w:hint="eastAsia"/>
                <w:kern w:val="0"/>
              </w:rPr>
              <w:t>課程免勾選</w:t>
            </w:r>
            <w:proofErr w:type="gramEnd"/>
          </w:p>
        </w:tc>
        <w:tc>
          <w:tcPr>
            <w:tcW w:w="864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ind w:firstLineChars="50" w:firstLine="120"/>
              <w:rPr>
                <w:rFonts w:ascii="新細明體" w:hAnsi="新細明體" w:cs="新細明體"/>
                <w:kern w:val="0"/>
              </w:rPr>
            </w:pPr>
            <w:r>
              <w:rPr>
                <w:rFonts w:ascii="新細明體" w:hAnsi="新細明體" w:cs="新細明體" w:hint="eastAsia"/>
                <w:kern w:val="0"/>
              </w:rPr>
              <w:t xml:space="preserve">□必修  </w:t>
            </w:r>
            <w:bookmarkStart w:id="0" w:name="_GoBack"/>
            <w:bookmarkEnd w:id="0"/>
          </w:p>
          <w:p w:rsidR="00B03FDE" w:rsidRDefault="00B03FDE" w:rsidP="00173D60">
            <w:pPr>
              <w:widowControl/>
              <w:ind w:firstLineChars="50" w:firstLine="120"/>
              <w:rPr>
                <w:rFonts w:ascii="新細明體" w:hAnsi="新細明體" w:cs="新細明體"/>
                <w:kern w:val="0"/>
              </w:rPr>
            </w:pPr>
            <w:r>
              <w:rPr>
                <w:rFonts w:ascii="新細明體" w:hAnsi="新細明體" w:cs="新細明體" w:hint="eastAsia"/>
                <w:kern w:val="0"/>
              </w:rPr>
              <w:t>□選修:中國斷代史類  □選修:世界斷代史類  □選修:國別及區域史類</w:t>
            </w:r>
          </w:p>
          <w:p w:rsidR="00B03FDE" w:rsidRDefault="00B03FDE" w:rsidP="00173D60">
            <w:pPr>
              <w:widowControl/>
              <w:ind w:firstLineChars="50" w:firstLine="120"/>
              <w:rPr>
                <w:rFonts w:ascii="新細明體" w:hAnsi="新細明體" w:cs="新細明體"/>
                <w:kern w:val="0"/>
              </w:rPr>
            </w:pPr>
            <w:r>
              <w:rPr>
                <w:rFonts w:ascii="新細明體" w:hAnsi="新細明體" w:cs="新細明體" w:hint="eastAsia"/>
                <w:kern w:val="0"/>
              </w:rPr>
              <w:t>□選修:</w:t>
            </w:r>
            <w:proofErr w:type="gramStart"/>
            <w:r>
              <w:rPr>
                <w:rFonts w:ascii="新細明體" w:hAnsi="新細明體" w:cs="新細明體" w:hint="eastAsia"/>
                <w:kern w:val="0"/>
              </w:rPr>
              <w:t>專史</w:t>
            </w:r>
            <w:proofErr w:type="gramEnd"/>
            <w:r>
              <w:rPr>
                <w:rFonts w:ascii="新細明體" w:hAnsi="新細明體" w:cs="新細明體" w:hint="eastAsia"/>
                <w:kern w:val="0"/>
              </w:rPr>
              <w:t>、專題    □選修:史料選讀.史學領域.應用史學類</w:t>
            </w:r>
          </w:p>
        </w:tc>
      </w:tr>
      <w:tr w:rsidR="00B03FDE" w:rsidTr="00173D60">
        <w:trPr>
          <w:tblCellSpacing w:w="0" w:type="dxa"/>
        </w:trPr>
        <w:tc>
          <w:tcPr>
            <w:tcW w:w="198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sidRPr="009055E2">
              <w:rPr>
                <w:rFonts w:ascii="新細明體" w:hAnsi="新細明體" w:cs="新細明體" w:hint="eastAsia"/>
                <w:kern w:val="0"/>
              </w:rPr>
              <w:t>學士班課程屬性（請勾選）</w:t>
            </w:r>
          </w:p>
        </w:tc>
        <w:tc>
          <w:tcPr>
            <w:tcW w:w="864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ind w:firstLineChars="50" w:firstLine="120"/>
              <w:rPr>
                <w:rFonts w:ascii="新細明體" w:hAnsi="新細明體" w:cs="新細明體"/>
                <w:kern w:val="0"/>
              </w:rPr>
            </w:pPr>
            <w:r>
              <w:rPr>
                <w:rFonts w:ascii="新細明體" w:hAnsi="新細明體" w:cs="新細明體" w:hint="eastAsia"/>
                <w:kern w:val="0"/>
              </w:rPr>
              <w:t>□人文關懷課程       □</w:t>
            </w:r>
            <w:r w:rsidRPr="00D41B03">
              <w:rPr>
                <w:rFonts w:ascii="新細明體" w:hAnsi="新細明體" w:cs="新細明體" w:hint="eastAsia"/>
                <w:kern w:val="0"/>
              </w:rPr>
              <w:t>問題導向課程</w:t>
            </w:r>
            <w:r>
              <w:rPr>
                <w:rFonts w:ascii="新細明體" w:hAnsi="新細明體" w:cs="新細明體" w:hint="eastAsia"/>
                <w:kern w:val="0"/>
              </w:rPr>
              <w:t xml:space="preserve">      □</w:t>
            </w:r>
            <w:r w:rsidRPr="00D41B03">
              <w:rPr>
                <w:rFonts w:ascii="新細明體" w:hAnsi="新細明體" w:cs="新細明體" w:hint="eastAsia"/>
                <w:kern w:val="0"/>
              </w:rPr>
              <w:t>專題導向課程</w:t>
            </w:r>
          </w:p>
          <w:p w:rsidR="00B03FDE" w:rsidRPr="009055E2" w:rsidRDefault="00B03FDE" w:rsidP="00173D60">
            <w:pPr>
              <w:widowControl/>
              <w:ind w:firstLineChars="50" w:firstLine="120"/>
              <w:rPr>
                <w:rFonts w:ascii="新細明體" w:hAnsi="新細明體" w:cs="新細明體"/>
                <w:kern w:val="0"/>
              </w:rPr>
            </w:pPr>
            <w:r>
              <w:rPr>
                <w:rFonts w:ascii="新細明體" w:hAnsi="新細明體" w:cs="新細明體" w:hint="eastAsia"/>
                <w:kern w:val="0"/>
              </w:rPr>
              <w:t>□</w:t>
            </w:r>
            <w:proofErr w:type="gramStart"/>
            <w:r w:rsidRPr="00D41B03">
              <w:rPr>
                <w:rFonts w:ascii="新細明體" w:hAnsi="新細明體" w:cs="新細明體" w:hint="eastAsia"/>
                <w:kern w:val="0"/>
              </w:rPr>
              <w:t>總整課程</w:t>
            </w:r>
            <w:proofErr w:type="gramEnd"/>
            <w:r>
              <w:rPr>
                <w:rFonts w:ascii="新細明體" w:hAnsi="新細明體" w:cs="新細明體" w:hint="eastAsia"/>
                <w:kern w:val="0"/>
              </w:rPr>
              <w:t xml:space="preserve">           □</w:t>
            </w:r>
            <w:r w:rsidRPr="00D41B03">
              <w:rPr>
                <w:rFonts w:ascii="新細明體" w:hAnsi="新細明體" w:cs="新細明體" w:hint="eastAsia"/>
                <w:kern w:val="0"/>
              </w:rPr>
              <w:t>實作課程</w:t>
            </w:r>
            <w:r>
              <w:rPr>
                <w:rFonts w:ascii="新細明體" w:hAnsi="新細明體" w:cs="新細明體" w:hint="eastAsia"/>
                <w:kern w:val="0"/>
              </w:rPr>
              <w:t xml:space="preserve">          </w:t>
            </w:r>
            <w:r w:rsidRPr="00D41B03">
              <w:rPr>
                <w:rFonts w:ascii="新細明體" w:hAnsi="新細明體" w:cs="新細明體" w:hint="eastAsia"/>
                <w:kern w:val="0"/>
              </w:rPr>
              <w:t>□社會參與課程</w:t>
            </w:r>
            <w:r>
              <w:rPr>
                <w:rFonts w:ascii="新細明體" w:hAnsi="新細明體" w:cs="新細明體" w:hint="eastAsia"/>
                <w:kern w:val="0"/>
              </w:rPr>
              <w:t xml:space="preserve">      </w:t>
            </w:r>
          </w:p>
        </w:tc>
      </w:tr>
      <w:tr w:rsidR="00B03FDE" w:rsidTr="00173D60">
        <w:trPr>
          <w:trHeight w:val="1062"/>
          <w:tblCellSpacing w:w="0" w:type="dxa"/>
        </w:trPr>
        <w:tc>
          <w:tcPr>
            <w:tcW w:w="198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kern w:val="0"/>
              </w:rPr>
              <w:t>課程概述</w:t>
            </w:r>
          </w:p>
        </w:tc>
        <w:tc>
          <w:tcPr>
            <w:tcW w:w="8645" w:type="dxa"/>
            <w:tcBorders>
              <w:top w:val="outset" w:sz="6" w:space="0" w:color="000000"/>
              <w:left w:val="outset" w:sz="6" w:space="0" w:color="000000"/>
              <w:bottom w:val="outset" w:sz="6" w:space="0" w:color="000000"/>
              <w:right w:val="outset" w:sz="6" w:space="0" w:color="000000"/>
            </w:tcBorders>
            <w:vAlign w:val="center"/>
          </w:tcPr>
          <w:p w:rsidR="00B03FDE" w:rsidRPr="00EE1230" w:rsidRDefault="00EE1230" w:rsidP="00EE1230">
            <w:pPr>
              <w:widowControl/>
              <w:spacing w:line="300" w:lineRule="auto"/>
              <w:rPr>
                <w:rFonts w:ascii="標楷體" w:eastAsia="標楷體" w:hAnsi="標楷體" w:cs="新細明體"/>
                <w:kern w:val="0"/>
              </w:rPr>
            </w:pPr>
            <w:r w:rsidRPr="00EE1230">
              <w:rPr>
                <w:rFonts w:ascii="標楷體" w:eastAsia="標楷體" w:hAnsi="標楷體" w:cs="新細明體" w:hint="eastAsia"/>
                <w:kern w:val="0"/>
              </w:rPr>
              <w:t>本課程為學年課，旨在訓練研究生論文寫作的基礎概念與撰寫符合學術規範的研究計畫能力，同時向</w:t>
            </w:r>
            <w:proofErr w:type="gramStart"/>
            <w:r w:rsidRPr="00EE1230">
              <w:rPr>
                <w:rFonts w:ascii="標楷體" w:eastAsia="標楷體" w:hAnsi="標楷體" w:cs="新細明體" w:hint="eastAsia"/>
                <w:kern w:val="0"/>
              </w:rPr>
              <w:t>入學碩博</w:t>
            </w:r>
            <w:proofErr w:type="gramEnd"/>
            <w:r w:rsidRPr="00EE1230">
              <w:rPr>
                <w:rFonts w:ascii="標楷體" w:eastAsia="標楷體" w:hAnsi="標楷體" w:cs="新細明體" w:hint="eastAsia"/>
                <w:kern w:val="0"/>
              </w:rPr>
              <w:t>研究生介紹本系各專任教師的學術專長、研究領域與治學經驗，使研究生能即早思考論文研究課題，找到適合的指導教授。</w:t>
            </w:r>
          </w:p>
        </w:tc>
      </w:tr>
      <w:tr w:rsidR="00B03FDE" w:rsidTr="00173D60">
        <w:trPr>
          <w:trHeight w:val="936"/>
          <w:tblCellSpacing w:w="0" w:type="dxa"/>
        </w:trPr>
        <w:tc>
          <w:tcPr>
            <w:tcW w:w="198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kern w:val="0"/>
              </w:rPr>
              <w:t>學習目標</w:t>
            </w:r>
          </w:p>
        </w:tc>
        <w:tc>
          <w:tcPr>
            <w:tcW w:w="8645" w:type="dxa"/>
            <w:tcBorders>
              <w:top w:val="outset" w:sz="6" w:space="0" w:color="000000"/>
              <w:left w:val="outset" w:sz="6" w:space="0" w:color="000000"/>
              <w:bottom w:val="outset" w:sz="6" w:space="0" w:color="000000"/>
              <w:right w:val="outset" w:sz="6" w:space="0" w:color="000000"/>
            </w:tcBorders>
            <w:vAlign w:val="center"/>
          </w:tcPr>
          <w:p w:rsidR="00EE1230" w:rsidRPr="002C6F4C" w:rsidRDefault="00EE1230" w:rsidP="00EE1230">
            <w:pPr>
              <w:widowControl/>
              <w:spacing w:line="300" w:lineRule="auto"/>
              <w:rPr>
                <w:rFonts w:ascii="標楷體" w:eastAsia="標楷體" w:hAnsi="標楷體" w:cs="新細明體"/>
                <w:kern w:val="0"/>
              </w:rPr>
            </w:pPr>
            <w:r w:rsidRPr="002C6F4C">
              <w:rPr>
                <w:rFonts w:ascii="標楷體" w:eastAsia="標楷體" w:hAnsi="標楷體" w:cs="新細明體"/>
                <w:kern w:val="0"/>
              </w:rPr>
              <w:t>修課學生</w:t>
            </w:r>
            <w:r w:rsidRPr="002C6F4C">
              <w:rPr>
                <w:rFonts w:ascii="標楷體" w:eastAsia="標楷體" w:hAnsi="標楷體" w:cs="新細明體" w:hint="eastAsia"/>
                <w:kern w:val="0"/>
              </w:rPr>
              <w:t>除</w:t>
            </w:r>
            <w:r w:rsidRPr="002C6F4C">
              <w:rPr>
                <w:rFonts w:ascii="標楷體" w:eastAsia="標楷體" w:hAnsi="標楷體" w:cs="新細明體"/>
                <w:kern w:val="0"/>
              </w:rPr>
              <w:t>認識本系各專任教師學術專長及研究領域</w:t>
            </w:r>
            <w:r w:rsidRPr="002C6F4C">
              <w:rPr>
                <w:rFonts w:ascii="標楷體" w:eastAsia="標楷體" w:hAnsi="標楷體" w:cs="新細明體" w:hint="eastAsia"/>
                <w:kern w:val="0"/>
              </w:rPr>
              <w:t>外，</w:t>
            </w:r>
          </w:p>
          <w:p w:rsidR="00EE1230" w:rsidRPr="002C6F4C" w:rsidRDefault="00EE1230" w:rsidP="00EE1230">
            <w:pPr>
              <w:widowControl/>
              <w:spacing w:line="300" w:lineRule="auto"/>
              <w:rPr>
                <w:rFonts w:ascii="標楷體" w:eastAsia="標楷體" w:hAnsi="標楷體" w:cs="新細明體"/>
                <w:kern w:val="0"/>
              </w:rPr>
            </w:pPr>
            <w:r w:rsidRPr="002C6F4C">
              <w:rPr>
                <w:rFonts w:ascii="標楷體" w:eastAsia="標楷體" w:hAnsi="標楷體" w:cs="新細明體"/>
                <w:kern w:val="0"/>
              </w:rPr>
              <w:t>上學期：學術訓練與論文寫作學術規範。</w:t>
            </w:r>
          </w:p>
          <w:p w:rsidR="00B03FDE" w:rsidRDefault="00EE1230" w:rsidP="00EE1230">
            <w:pPr>
              <w:widowControl/>
              <w:spacing w:line="300" w:lineRule="auto"/>
              <w:rPr>
                <w:rFonts w:ascii="新細明體" w:hAnsi="新細明體" w:cs="新細明體"/>
                <w:kern w:val="0"/>
              </w:rPr>
            </w:pPr>
            <w:r w:rsidRPr="002C6F4C">
              <w:rPr>
                <w:rFonts w:ascii="標楷體" w:eastAsia="標楷體" w:hAnsi="標楷體" w:cs="新細明體" w:hint="eastAsia"/>
                <w:kern w:val="0"/>
              </w:rPr>
              <w:t>下學期：歷史學的趨勢與研究計畫撰寫。</w:t>
            </w:r>
          </w:p>
        </w:tc>
      </w:tr>
      <w:tr w:rsidR="00B03FDE" w:rsidTr="00173D60">
        <w:trPr>
          <w:trHeight w:val="1219"/>
          <w:tblCellSpacing w:w="0" w:type="dxa"/>
        </w:trPr>
        <w:tc>
          <w:tcPr>
            <w:tcW w:w="198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kern w:val="0"/>
              </w:rPr>
              <w:t>教科書</w:t>
            </w:r>
            <w:r>
              <w:rPr>
                <w:rFonts w:ascii="新細明體" w:hAnsi="新細明體" w:cs="新細明體" w:hint="eastAsia"/>
                <w:kern w:val="0"/>
              </w:rPr>
              <w:t>或</w:t>
            </w:r>
          </w:p>
          <w:p w:rsidR="00B03FDE" w:rsidRDefault="00B03FDE" w:rsidP="00173D60">
            <w:pPr>
              <w:widowControl/>
              <w:rPr>
                <w:rFonts w:ascii="新細明體" w:hAnsi="新細明體" w:cs="新細明體"/>
                <w:kern w:val="0"/>
              </w:rPr>
            </w:pPr>
            <w:r>
              <w:rPr>
                <w:rFonts w:ascii="新細明體" w:hAnsi="新細明體" w:cs="新細明體" w:hint="eastAsia"/>
                <w:kern w:val="0"/>
              </w:rPr>
              <w:t>參考書目</w:t>
            </w:r>
          </w:p>
        </w:tc>
        <w:tc>
          <w:tcPr>
            <w:tcW w:w="8645" w:type="dxa"/>
            <w:tcBorders>
              <w:top w:val="outset" w:sz="6" w:space="0" w:color="000000"/>
              <w:left w:val="outset" w:sz="6" w:space="0" w:color="000000"/>
              <w:bottom w:val="outset" w:sz="6" w:space="0" w:color="000000"/>
              <w:right w:val="outset" w:sz="6" w:space="0" w:color="000000"/>
            </w:tcBorders>
            <w:vAlign w:val="center"/>
          </w:tcPr>
          <w:p w:rsidR="00601C16" w:rsidRPr="00C24C0D" w:rsidRDefault="00601C16" w:rsidP="00601C16">
            <w:pPr>
              <w:widowControl/>
              <w:spacing w:line="400" w:lineRule="exact"/>
              <w:rPr>
                <w:rFonts w:eastAsia="標楷體"/>
              </w:rPr>
            </w:pPr>
            <w:r w:rsidRPr="00C24C0D">
              <w:rPr>
                <w:rFonts w:eastAsia="標楷體"/>
              </w:rPr>
              <w:t>杜維運，《史學方法論》，台北：三民書局總經銷，</w:t>
            </w:r>
            <w:r w:rsidRPr="00C24C0D">
              <w:rPr>
                <w:rFonts w:eastAsia="標楷體"/>
              </w:rPr>
              <w:t>1985</w:t>
            </w:r>
            <w:r w:rsidRPr="00C24C0D">
              <w:rPr>
                <w:rFonts w:eastAsia="標楷體"/>
              </w:rPr>
              <w:t>年增訂版。</w:t>
            </w:r>
          </w:p>
          <w:p w:rsidR="00601C16" w:rsidRPr="00C24C0D" w:rsidRDefault="004D3877" w:rsidP="00601C16">
            <w:pPr>
              <w:widowControl/>
              <w:spacing w:line="400" w:lineRule="exact"/>
              <w:ind w:left="348" w:hangingChars="145" w:hanging="348"/>
              <w:rPr>
                <w:rFonts w:eastAsia="標楷體"/>
              </w:rPr>
            </w:pPr>
            <w:proofErr w:type="gramStart"/>
            <w:r w:rsidRPr="002C6F4C">
              <w:rPr>
                <w:rFonts w:eastAsia="標楷體"/>
              </w:rPr>
              <w:t>嚴耕望</w:t>
            </w:r>
            <w:proofErr w:type="gramEnd"/>
            <w:r w:rsidRPr="002C6F4C">
              <w:rPr>
                <w:rFonts w:eastAsia="標楷體"/>
              </w:rPr>
              <w:t>，《治史經驗談》、《治史答問》、《錢賓四先生與我》，台北：臺灣商務印書館重編本，</w:t>
            </w:r>
            <w:r w:rsidRPr="002C6F4C">
              <w:rPr>
                <w:rFonts w:eastAsia="標楷體"/>
              </w:rPr>
              <w:t>2008</w:t>
            </w:r>
            <w:r w:rsidRPr="002C6F4C">
              <w:rPr>
                <w:rFonts w:eastAsia="標楷體"/>
              </w:rPr>
              <w:t>年</w:t>
            </w:r>
            <w:proofErr w:type="gramStart"/>
            <w:r>
              <w:rPr>
                <w:rFonts w:ascii="標楷體" w:eastAsia="標楷體" w:hAnsi="標楷體" w:hint="eastAsia"/>
              </w:rPr>
              <w:t>〔</w:t>
            </w:r>
            <w:proofErr w:type="gramEnd"/>
            <w:r>
              <w:rPr>
                <w:rFonts w:ascii="標楷體" w:eastAsia="標楷體" w:hAnsi="標楷體" w:hint="eastAsia"/>
              </w:rPr>
              <w:t>《</w:t>
            </w:r>
            <w:r>
              <w:rPr>
                <w:rFonts w:eastAsia="標楷體" w:hint="eastAsia"/>
              </w:rPr>
              <w:t>自己的歷史課：</w:t>
            </w:r>
            <w:proofErr w:type="gramStart"/>
            <w:r>
              <w:rPr>
                <w:rFonts w:eastAsia="標楷體" w:hint="eastAsia"/>
              </w:rPr>
              <w:t>嚴耕望</w:t>
            </w:r>
            <w:proofErr w:type="gramEnd"/>
            <w:r>
              <w:rPr>
                <w:rFonts w:eastAsia="標楷體" w:hint="eastAsia"/>
              </w:rPr>
              <w:t>治史三書</w:t>
            </w:r>
            <w:r>
              <w:rPr>
                <w:rFonts w:ascii="標楷體" w:eastAsia="標楷體" w:hAnsi="標楷體" w:hint="eastAsia"/>
              </w:rPr>
              <w:t>》</w:t>
            </w:r>
            <w:r>
              <w:rPr>
                <w:rFonts w:eastAsia="標楷體" w:hint="eastAsia"/>
              </w:rPr>
              <w:t>，台北：臺灣商務印書館，</w:t>
            </w:r>
            <w:r>
              <w:rPr>
                <w:rFonts w:eastAsia="標楷體" w:hint="eastAsia"/>
              </w:rPr>
              <w:t>2</w:t>
            </w:r>
            <w:r>
              <w:rPr>
                <w:rFonts w:eastAsia="標楷體"/>
              </w:rPr>
              <w:t>018</w:t>
            </w:r>
            <w:r>
              <w:rPr>
                <w:rFonts w:eastAsia="標楷體" w:hint="eastAsia"/>
              </w:rPr>
              <w:t>年</w:t>
            </w:r>
            <w:proofErr w:type="gramStart"/>
            <w:r>
              <w:rPr>
                <w:rFonts w:ascii="標楷體" w:eastAsia="標楷體" w:hAnsi="標楷體" w:hint="eastAsia"/>
              </w:rPr>
              <w:t>〕</w:t>
            </w:r>
            <w:proofErr w:type="gramEnd"/>
            <w:r>
              <w:rPr>
                <w:rFonts w:eastAsia="標楷體" w:hint="eastAsia"/>
              </w:rPr>
              <w:t>；</w:t>
            </w:r>
            <w:r w:rsidRPr="002C6F4C">
              <w:rPr>
                <w:rFonts w:eastAsia="標楷體"/>
              </w:rPr>
              <w:t>《怎樣學歷史</w:t>
            </w:r>
            <w:r w:rsidRPr="002C6F4C">
              <w:rPr>
                <w:rFonts w:eastAsia="標楷體"/>
              </w:rPr>
              <w:t>——</w:t>
            </w:r>
            <w:r w:rsidRPr="002C6F4C">
              <w:rPr>
                <w:rFonts w:eastAsia="標楷體"/>
              </w:rPr>
              <w:t>嚴耕望的治史三書》，瀋陽：遼寧教育出版社，</w:t>
            </w:r>
            <w:r w:rsidRPr="002C6F4C">
              <w:rPr>
                <w:rFonts w:eastAsia="標楷體"/>
              </w:rPr>
              <w:t>2006</w:t>
            </w:r>
            <w:r w:rsidRPr="002C6F4C">
              <w:rPr>
                <w:rFonts w:eastAsia="標楷體"/>
              </w:rPr>
              <w:t>年。</w:t>
            </w:r>
          </w:p>
          <w:p w:rsidR="00601C16" w:rsidRPr="00C24C0D" w:rsidRDefault="00601C16" w:rsidP="00601C16">
            <w:pPr>
              <w:widowControl/>
              <w:spacing w:line="400" w:lineRule="exact"/>
              <w:ind w:left="348" w:hangingChars="145" w:hanging="348"/>
              <w:rPr>
                <w:rFonts w:eastAsia="標楷體"/>
              </w:rPr>
            </w:pPr>
            <w:r w:rsidRPr="00C24C0D">
              <w:rPr>
                <w:rFonts w:eastAsia="標楷體"/>
              </w:rPr>
              <w:t>蔣竹山</w:t>
            </w:r>
            <w:r w:rsidRPr="00C24C0D">
              <w:rPr>
                <w:rFonts w:eastAsia="標楷體"/>
              </w:rPr>
              <w:t xml:space="preserve"> </w:t>
            </w:r>
            <w:r w:rsidRPr="00C24C0D">
              <w:rPr>
                <w:rFonts w:eastAsia="標楷體"/>
              </w:rPr>
              <w:t>主編，《當代歷史學新趨勢》，台北：聯經出版社，</w:t>
            </w:r>
            <w:r w:rsidRPr="00C24C0D">
              <w:rPr>
                <w:rFonts w:eastAsia="標楷體"/>
              </w:rPr>
              <w:t>2019</w:t>
            </w:r>
            <w:r w:rsidRPr="00C24C0D">
              <w:rPr>
                <w:rFonts w:eastAsia="標楷體"/>
              </w:rPr>
              <w:t>年。</w:t>
            </w:r>
          </w:p>
          <w:p w:rsidR="00601C16" w:rsidRPr="00C24C0D" w:rsidRDefault="00601C16" w:rsidP="00601C16">
            <w:pPr>
              <w:widowControl/>
              <w:spacing w:line="400" w:lineRule="exact"/>
              <w:ind w:left="348" w:hangingChars="145" w:hanging="348"/>
              <w:rPr>
                <w:rFonts w:eastAsia="標楷體"/>
              </w:rPr>
            </w:pPr>
            <w:r w:rsidRPr="00C24C0D">
              <w:rPr>
                <w:rFonts w:eastAsia="標楷體"/>
              </w:rPr>
              <w:t>蔣竹山，</w:t>
            </w:r>
            <w:proofErr w:type="gramStart"/>
            <w:r w:rsidRPr="00C24C0D">
              <w:rPr>
                <w:rFonts w:eastAsia="標楷體"/>
              </w:rPr>
              <w:t>《</w:t>
            </w:r>
            <w:proofErr w:type="gramEnd"/>
            <w:r w:rsidRPr="00C24C0D">
              <w:rPr>
                <w:rFonts w:eastAsia="標楷體"/>
                <w:szCs w:val="27"/>
              </w:rPr>
              <w:t>當代史學研究的趨勢、方法與實踐：從新文化史到全球史</w:t>
            </w:r>
            <w:proofErr w:type="gramStart"/>
            <w:r w:rsidRPr="00C24C0D">
              <w:rPr>
                <w:rFonts w:eastAsia="標楷體"/>
                <w:szCs w:val="27"/>
              </w:rPr>
              <w:t>》</w:t>
            </w:r>
            <w:proofErr w:type="gramEnd"/>
            <w:r w:rsidRPr="00C24C0D">
              <w:rPr>
                <w:rFonts w:eastAsia="標楷體"/>
                <w:szCs w:val="27"/>
              </w:rPr>
              <w:t>，台北：五南出版社，</w:t>
            </w:r>
            <w:r w:rsidRPr="00C24C0D">
              <w:rPr>
                <w:rFonts w:eastAsia="標楷體"/>
                <w:szCs w:val="27"/>
              </w:rPr>
              <w:t>2018</w:t>
            </w:r>
            <w:r w:rsidRPr="00C24C0D">
              <w:rPr>
                <w:rFonts w:eastAsia="標楷體"/>
                <w:szCs w:val="27"/>
              </w:rPr>
              <w:t>年。</w:t>
            </w:r>
          </w:p>
          <w:p w:rsidR="00601C16" w:rsidRPr="00C24C0D" w:rsidRDefault="00601C16" w:rsidP="00601C16">
            <w:pPr>
              <w:widowControl/>
              <w:spacing w:line="400" w:lineRule="exact"/>
              <w:ind w:left="348" w:hangingChars="145" w:hanging="348"/>
              <w:rPr>
                <w:rFonts w:eastAsia="標楷體"/>
              </w:rPr>
            </w:pPr>
            <w:r w:rsidRPr="00C24C0D">
              <w:rPr>
                <w:rFonts w:eastAsia="標楷體"/>
              </w:rPr>
              <w:t>宋</w:t>
            </w:r>
            <w:proofErr w:type="gramStart"/>
            <w:r w:rsidRPr="00C24C0D">
              <w:rPr>
                <w:rFonts w:eastAsia="標楷體"/>
              </w:rPr>
              <w:t>晞</w:t>
            </w:r>
            <w:proofErr w:type="gramEnd"/>
            <w:r w:rsidRPr="00C24C0D">
              <w:rPr>
                <w:rFonts w:eastAsia="標楷體"/>
              </w:rPr>
              <w:t>，《史學方法與論文寫作》，台北：中國文化大學出版社，</w:t>
            </w:r>
            <w:r w:rsidRPr="00C24C0D">
              <w:rPr>
                <w:rFonts w:eastAsia="標楷體"/>
              </w:rPr>
              <w:t>1996</w:t>
            </w:r>
            <w:r w:rsidRPr="00C24C0D">
              <w:rPr>
                <w:rFonts w:eastAsia="標楷體"/>
              </w:rPr>
              <w:t>年。</w:t>
            </w:r>
          </w:p>
          <w:p w:rsidR="00601C16" w:rsidRPr="00C24C0D" w:rsidRDefault="00601C16" w:rsidP="00601C16">
            <w:pPr>
              <w:widowControl/>
              <w:spacing w:line="400" w:lineRule="exact"/>
              <w:ind w:left="348" w:hangingChars="145" w:hanging="348"/>
              <w:rPr>
                <w:rFonts w:eastAsia="標楷體"/>
              </w:rPr>
            </w:pPr>
            <w:proofErr w:type="gramStart"/>
            <w:r w:rsidRPr="00C24C0D">
              <w:rPr>
                <w:rFonts w:eastAsia="標楷體"/>
              </w:rPr>
              <w:t>伯倫漢</w:t>
            </w:r>
            <w:proofErr w:type="gramEnd"/>
            <w:r w:rsidRPr="00C24C0D">
              <w:rPr>
                <w:rFonts w:eastAsia="標楷體"/>
              </w:rPr>
              <w:t>（</w:t>
            </w:r>
            <w:proofErr w:type="spellStart"/>
            <w:r w:rsidRPr="00C24C0D">
              <w:rPr>
                <w:rFonts w:eastAsia="標楷體"/>
                <w:shd w:val="clear" w:color="auto" w:fill="FFFFFF"/>
              </w:rPr>
              <w:t>Bernheim</w:t>
            </w:r>
            <w:proofErr w:type="spellEnd"/>
            <w:r w:rsidRPr="00C24C0D">
              <w:rPr>
                <w:rFonts w:eastAsia="標楷體"/>
              </w:rPr>
              <w:t>）</w:t>
            </w:r>
            <w:proofErr w:type="gramStart"/>
            <w:r w:rsidRPr="00C24C0D">
              <w:rPr>
                <w:rFonts w:eastAsia="標楷體"/>
              </w:rPr>
              <w:t xml:space="preserve"> </w:t>
            </w:r>
            <w:proofErr w:type="gramEnd"/>
            <w:r w:rsidRPr="00C24C0D">
              <w:rPr>
                <w:rFonts w:eastAsia="標楷體"/>
              </w:rPr>
              <w:t>著，陳韜</w:t>
            </w:r>
            <w:r w:rsidRPr="00C24C0D">
              <w:rPr>
                <w:rFonts w:eastAsia="標楷體"/>
              </w:rPr>
              <w:t xml:space="preserve"> </w:t>
            </w:r>
            <w:r w:rsidRPr="00C24C0D">
              <w:rPr>
                <w:rFonts w:eastAsia="標楷體"/>
              </w:rPr>
              <w:t>譯，《史學方法論》，台北：臺灣商務印書館，</w:t>
            </w:r>
            <w:r w:rsidRPr="00C24C0D">
              <w:rPr>
                <w:rFonts w:eastAsia="標楷體"/>
              </w:rPr>
              <w:t>1988</w:t>
            </w:r>
            <w:r w:rsidRPr="00C24C0D">
              <w:rPr>
                <w:rFonts w:eastAsia="標楷體"/>
              </w:rPr>
              <w:t>年。</w:t>
            </w:r>
          </w:p>
          <w:p w:rsidR="00601C16" w:rsidRPr="00C24C0D" w:rsidRDefault="00601C16" w:rsidP="00601C16">
            <w:pPr>
              <w:widowControl/>
              <w:spacing w:line="400" w:lineRule="exact"/>
              <w:ind w:left="348" w:hangingChars="145" w:hanging="348"/>
              <w:rPr>
                <w:rFonts w:eastAsia="標楷體"/>
              </w:rPr>
            </w:pPr>
            <w:proofErr w:type="gramStart"/>
            <w:r w:rsidRPr="00C24C0D">
              <w:rPr>
                <w:rFonts w:eastAsia="標楷體"/>
              </w:rPr>
              <w:t>安托</w:t>
            </w:r>
            <w:r w:rsidRPr="00601C16">
              <w:rPr>
                <w:rFonts w:ascii="標楷體" w:eastAsia="標楷體" w:hAnsi="標楷體"/>
              </w:rPr>
              <w:t>萬•</w:t>
            </w:r>
            <w:proofErr w:type="gramEnd"/>
            <w:r w:rsidRPr="00601C16">
              <w:rPr>
                <w:rFonts w:ascii="標楷體" w:eastAsia="標楷體" w:hAnsi="標楷體"/>
              </w:rPr>
              <w:t>普</w:t>
            </w:r>
            <w:r w:rsidRPr="00C24C0D">
              <w:rPr>
                <w:rFonts w:eastAsia="標楷體"/>
              </w:rPr>
              <w:t>羅斯特（</w:t>
            </w:r>
            <w:r w:rsidRPr="00C24C0D">
              <w:rPr>
                <w:rFonts w:eastAsia="標楷體"/>
              </w:rPr>
              <w:t>Antoine Prost</w:t>
            </w:r>
            <w:r w:rsidRPr="00C24C0D">
              <w:rPr>
                <w:rFonts w:eastAsia="標楷體"/>
              </w:rPr>
              <w:t>）</w:t>
            </w:r>
            <w:proofErr w:type="gramStart"/>
            <w:r w:rsidRPr="00C24C0D">
              <w:rPr>
                <w:rFonts w:eastAsia="標楷體"/>
              </w:rPr>
              <w:t xml:space="preserve"> </w:t>
            </w:r>
            <w:proofErr w:type="gramEnd"/>
            <w:r w:rsidRPr="00C24C0D">
              <w:rPr>
                <w:rFonts w:eastAsia="標楷體"/>
              </w:rPr>
              <w:t>著，王春華</w:t>
            </w:r>
            <w:r w:rsidRPr="00C24C0D">
              <w:rPr>
                <w:rFonts w:eastAsia="標楷體"/>
              </w:rPr>
              <w:t xml:space="preserve"> </w:t>
            </w:r>
            <w:r w:rsidRPr="00C24C0D">
              <w:rPr>
                <w:rFonts w:eastAsia="標楷體"/>
              </w:rPr>
              <w:t>譯，《歷史學十二講》，北京：北京大學出版社，</w:t>
            </w:r>
            <w:r w:rsidRPr="00C24C0D">
              <w:rPr>
                <w:rFonts w:eastAsia="標楷體"/>
              </w:rPr>
              <w:t>2012</w:t>
            </w:r>
            <w:r w:rsidRPr="00C24C0D">
              <w:rPr>
                <w:rFonts w:eastAsia="標楷體"/>
              </w:rPr>
              <w:t>年</w:t>
            </w:r>
          </w:p>
          <w:p w:rsidR="00601C16" w:rsidRPr="00C24C0D" w:rsidRDefault="00601C16" w:rsidP="00601C16">
            <w:pPr>
              <w:widowControl/>
              <w:spacing w:line="400" w:lineRule="exact"/>
              <w:ind w:left="348" w:hangingChars="145" w:hanging="348"/>
              <w:rPr>
                <w:rFonts w:eastAsia="標楷體"/>
              </w:rPr>
            </w:pPr>
            <w:r w:rsidRPr="00C24C0D">
              <w:rPr>
                <w:rFonts w:eastAsia="標楷體"/>
              </w:rPr>
              <w:t>李隆國，《史學概論》，北京：北京大學出版社，</w:t>
            </w:r>
            <w:r w:rsidRPr="00C24C0D">
              <w:rPr>
                <w:rFonts w:eastAsia="標楷體"/>
              </w:rPr>
              <w:t>2009</w:t>
            </w:r>
            <w:r w:rsidRPr="00C24C0D">
              <w:rPr>
                <w:rFonts w:eastAsia="標楷體"/>
              </w:rPr>
              <w:t>年。</w:t>
            </w:r>
          </w:p>
          <w:p w:rsidR="00601C16" w:rsidRPr="00C24C0D" w:rsidRDefault="00601C16" w:rsidP="00601C16">
            <w:pPr>
              <w:widowControl/>
              <w:spacing w:line="400" w:lineRule="exact"/>
              <w:ind w:left="348" w:hangingChars="145" w:hanging="348"/>
              <w:rPr>
                <w:rFonts w:eastAsia="標楷體"/>
              </w:rPr>
            </w:pPr>
            <w:r w:rsidRPr="00C24C0D">
              <w:rPr>
                <w:rFonts w:eastAsia="標楷體"/>
              </w:rPr>
              <w:t>許冠三，《史學與史學方法》，台北：萬年青書店，</w:t>
            </w:r>
            <w:r w:rsidRPr="00C24C0D">
              <w:rPr>
                <w:rFonts w:eastAsia="標楷體"/>
              </w:rPr>
              <w:t>1971</w:t>
            </w:r>
            <w:r w:rsidRPr="00C24C0D">
              <w:rPr>
                <w:rFonts w:eastAsia="標楷體"/>
              </w:rPr>
              <w:t>年。</w:t>
            </w:r>
          </w:p>
          <w:p w:rsidR="00601C16" w:rsidRPr="00C24C0D" w:rsidRDefault="00601C16" w:rsidP="00601C16">
            <w:pPr>
              <w:widowControl/>
              <w:spacing w:line="400" w:lineRule="exact"/>
              <w:ind w:left="348" w:hangingChars="145" w:hanging="348"/>
              <w:rPr>
                <w:rFonts w:eastAsia="標楷體"/>
              </w:rPr>
            </w:pPr>
            <w:r w:rsidRPr="00C24C0D">
              <w:rPr>
                <w:rFonts w:eastAsia="標楷體"/>
              </w:rPr>
              <w:t>康樂、彭明輝</w:t>
            </w:r>
            <w:r w:rsidRPr="00C24C0D">
              <w:rPr>
                <w:rFonts w:eastAsia="標楷體"/>
              </w:rPr>
              <w:t xml:space="preserve"> </w:t>
            </w:r>
            <w:r w:rsidRPr="00C24C0D">
              <w:rPr>
                <w:rFonts w:eastAsia="標楷體"/>
              </w:rPr>
              <w:t>主編，《史學方法與歷史解釋》，北京：中國大百科全書出版社，</w:t>
            </w:r>
            <w:r w:rsidRPr="00C24C0D">
              <w:rPr>
                <w:rFonts w:eastAsia="標楷體"/>
              </w:rPr>
              <w:t>2005</w:t>
            </w:r>
            <w:r w:rsidRPr="00C24C0D">
              <w:rPr>
                <w:rFonts w:eastAsia="標楷體"/>
              </w:rPr>
              <w:t>年。</w:t>
            </w:r>
          </w:p>
          <w:p w:rsidR="00601C16" w:rsidRPr="00C24C0D" w:rsidRDefault="00601C16" w:rsidP="00601C16">
            <w:pPr>
              <w:widowControl/>
              <w:spacing w:line="400" w:lineRule="exact"/>
              <w:ind w:left="348" w:hangingChars="145" w:hanging="348"/>
              <w:rPr>
                <w:rFonts w:eastAsia="標楷體"/>
              </w:rPr>
            </w:pPr>
            <w:proofErr w:type="gramStart"/>
            <w:r w:rsidRPr="00C24C0D">
              <w:rPr>
                <w:rFonts w:eastAsia="標楷體"/>
              </w:rPr>
              <w:lastRenderedPageBreak/>
              <w:t>寧可、汪徵魯</w:t>
            </w:r>
            <w:proofErr w:type="gramEnd"/>
            <w:r w:rsidRPr="00C24C0D">
              <w:rPr>
                <w:rFonts w:eastAsia="標楷體"/>
              </w:rPr>
              <w:t xml:space="preserve"> </w:t>
            </w:r>
            <w:r w:rsidRPr="00C24C0D">
              <w:rPr>
                <w:rFonts w:eastAsia="標楷體"/>
              </w:rPr>
              <w:t>編著，《史學理論與方法》，北京：中央廣播電視大學出版社，</w:t>
            </w:r>
            <w:r w:rsidRPr="00C24C0D">
              <w:rPr>
                <w:rFonts w:eastAsia="標楷體"/>
              </w:rPr>
              <w:t>1991</w:t>
            </w:r>
            <w:r w:rsidRPr="00C24C0D">
              <w:rPr>
                <w:rFonts w:eastAsia="標楷體"/>
              </w:rPr>
              <w:t>年。</w:t>
            </w:r>
          </w:p>
          <w:p w:rsidR="00601C16" w:rsidRPr="00C24C0D" w:rsidRDefault="00601C16" w:rsidP="00601C16">
            <w:pPr>
              <w:widowControl/>
              <w:spacing w:line="400" w:lineRule="exact"/>
              <w:ind w:left="348" w:hangingChars="145" w:hanging="348"/>
              <w:rPr>
                <w:rFonts w:eastAsia="標楷體"/>
              </w:rPr>
            </w:pPr>
            <w:proofErr w:type="gramStart"/>
            <w:r w:rsidRPr="00C24C0D">
              <w:rPr>
                <w:rFonts w:eastAsia="標楷體"/>
              </w:rPr>
              <w:t>榮新江</w:t>
            </w:r>
            <w:proofErr w:type="gramEnd"/>
            <w:r w:rsidRPr="00C24C0D">
              <w:rPr>
                <w:rFonts w:eastAsia="標楷體"/>
              </w:rPr>
              <w:t>，《學術訓練與學衛規範：中國古代史研究入門</w:t>
            </w:r>
            <w:proofErr w:type="gramStart"/>
            <w:r w:rsidRPr="00C24C0D">
              <w:rPr>
                <w:rFonts w:eastAsia="標楷體"/>
              </w:rPr>
              <w:t>》</w:t>
            </w:r>
            <w:proofErr w:type="gramEnd"/>
            <w:r w:rsidRPr="00C24C0D">
              <w:rPr>
                <w:rFonts w:eastAsia="標楷體"/>
              </w:rPr>
              <w:t>，北京：北京大學出版社，</w:t>
            </w:r>
            <w:r w:rsidRPr="00C24C0D">
              <w:rPr>
                <w:rFonts w:eastAsia="標楷體"/>
              </w:rPr>
              <w:t>2011</w:t>
            </w:r>
            <w:r w:rsidRPr="00C24C0D">
              <w:rPr>
                <w:rFonts w:eastAsia="標楷體"/>
              </w:rPr>
              <w:t>年。</w:t>
            </w:r>
          </w:p>
          <w:p w:rsidR="00601C16" w:rsidRPr="00C24C0D" w:rsidRDefault="00601C16" w:rsidP="00601C16">
            <w:pPr>
              <w:widowControl/>
              <w:spacing w:line="400" w:lineRule="exact"/>
              <w:ind w:left="348" w:hangingChars="145" w:hanging="348"/>
              <w:rPr>
                <w:rFonts w:eastAsia="標楷體"/>
              </w:rPr>
            </w:pPr>
            <w:r w:rsidRPr="00C24C0D">
              <w:rPr>
                <w:rFonts w:eastAsia="標楷體"/>
              </w:rPr>
              <w:t>彭明輝，</w:t>
            </w:r>
            <w:proofErr w:type="gramStart"/>
            <w:r w:rsidRPr="00C24C0D">
              <w:rPr>
                <w:rFonts w:eastAsia="標楷體"/>
              </w:rPr>
              <w:t>《</w:t>
            </w:r>
            <w:proofErr w:type="gramEnd"/>
            <w:r w:rsidRPr="00C24C0D">
              <w:rPr>
                <w:rFonts w:eastAsia="標楷體"/>
              </w:rPr>
              <w:t>研究生完全求生手冊：方法、秘訣、潛規則</w:t>
            </w:r>
            <w:proofErr w:type="gramStart"/>
            <w:r w:rsidRPr="00C24C0D">
              <w:rPr>
                <w:rFonts w:eastAsia="標楷體"/>
              </w:rPr>
              <w:t>》</w:t>
            </w:r>
            <w:proofErr w:type="gramEnd"/>
            <w:r w:rsidRPr="00C24C0D">
              <w:rPr>
                <w:rFonts w:eastAsia="標楷體"/>
              </w:rPr>
              <w:t>，台北：聯經出版社，</w:t>
            </w:r>
            <w:r w:rsidRPr="00C24C0D">
              <w:rPr>
                <w:rFonts w:eastAsia="標楷體"/>
              </w:rPr>
              <w:t>2017</w:t>
            </w:r>
            <w:r w:rsidRPr="00C24C0D">
              <w:rPr>
                <w:rFonts w:eastAsia="標楷體"/>
              </w:rPr>
              <w:t>年。</w:t>
            </w:r>
          </w:p>
          <w:p w:rsidR="00601C16" w:rsidRPr="00C24C0D" w:rsidRDefault="00601C16" w:rsidP="00601C16">
            <w:pPr>
              <w:widowControl/>
              <w:spacing w:line="400" w:lineRule="exact"/>
              <w:ind w:left="348" w:hangingChars="145" w:hanging="348"/>
              <w:rPr>
                <w:rFonts w:eastAsia="標楷體"/>
              </w:rPr>
            </w:pPr>
            <w:r w:rsidRPr="00C24C0D">
              <w:rPr>
                <w:rFonts w:eastAsia="標楷體"/>
              </w:rPr>
              <w:t>江寶釵，《中文書寫創襲傳統與學術倫理》，台北：遠流出版社，</w:t>
            </w:r>
            <w:r w:rsidRPr="00C24C0D">
              <w:rPr>
                <w:rFonts w:eastAsia="標楷體"/>
              </w:rPr>
              <w:t>2022</w:t>
            </w:r>
            <w:r w:rsidRPr="00C24C0D">
              <w:rPr>
                <w:rFonts w:eastAsia="標楷體"/>
              </w:rPr>
              <w:t>年。</w:t>
            </w:r>
          </w:p>
          <w:p w:rsidR="00601C16" w:rsidRPr="00C24C0D" w:rsidRDefault="00601C16" w:rsidP="00601C16">
            <w:pPr>
              <w:widowControl/>
              <w:spacing w:line="400" w:lineRule="exact"/>
              <w:ind w:left="348" w:hangingChars="145" w:hanging="348"/>
              <w:rPr>
                <w:rFonts w:eastAsia="標楷體"/>
              </w:rPr>
            </w:pPr>
            <w:proofErr w:type="gramStart"/>
            <w:r w:rsidRPr="00C24C0D">
              <w:rPr>
                <w:rFonts w:eastAsia="標楷體"/>
              </w:rPr>
              <w:t>魏根深</w:t>
            </w:r>
            <w:proofErr w:type="gramEnd"/>
            <w:r w:rsidRPr="00C24C0D">
              <w:rPr>
                <w:rFonts w:eastAsia="標楷體"/>
              </w:rPr>
              <w:t>（</w:t>
            </w:r>
            <w:r w:rsidRPr="00C24C0D">
              <w:rPr>
                <w:rFonts w:eastAsia="標楷體"/>
                <w:shd w:val="clear" w:color="auto" w:fill="FFFFFF"/>
              </w:rPr>
              <w:t>Endymion Wilkinson</w:t>
            </w:r>
            <w:r w:rsidRPr="00C24C0D">
              <w:rPr>
                <w:rFonts w:eastAsia="標楷體"/>
              </w:rPr>
              <w:t>），《中國歷史研究手冊》，北京：北京大學出版社，</w:t>
            </w:r>
            <w:r w:rsidRPr="00C24C0D">
              <w:rPr>
                <w:rFonts w:eastAsia="標楷體"/>
              </w:rPr>
              <w:t>2016</w:t>
            </w:r>
            <w:r w:rsidRPr="00C24C0D">
              <w:rPr>
                <w:rFonts w:eastAsia="標楷體"/>
              </w:rPr>
              <w:t>年。</w:t>
            </w:r>
          </w:p>
          <w:p w:rsidR="00601C16" w:rsidRDefault="00601C16" w:rsidP="00601C16">
            <w:pPr>
              <w:widowControl/>
              <w:spacing w:line="400" w:lineRule="exact"/>
              <w:ind w:left="348" w:hangingChars="145" w:hanging="348"/>
              <w:rPr>
                <w:rFonts w:eastAsia="標楷體"/>
              </w:rPr>
            </w:pPr>
            <w:r w:rsidRPr="00C24C0D">
              <w:rPr>
                <w:rFonts w:eastAsia="標楷體"/>
              </w:rPr>
              <w:t>高明士，《中國史研究指南》，台北：聯經出版社，</w:t>
            </w:r>
            <w:r w:rsidRPr="00C24C0D">
              <w:rPr>
                <w:rFonts w:eastAsia="標楷體"/>
              </w:rPr>
              <w:t>1990</w:t>
            </w:r>
            <w:r w:rsidRPr="00C24C0D">
              <w:rPr>
                <w:rFonts w:eastAsia="標楷體"/>
              </w:rPr>
              <w:t>年。</w:t>
            </w:r>
          </w:p>
          <w:p w:rsidR="004D3877" w:rsidRPr="00C24C0D" w:rsidRDefault="004D3877" w:rsidP="00601C16">
            <w:pPr>
              <w:widowControl/>
              <w:spacing w:line="400" w:lineRule="exact"/>
              <w:ind w:left="348" w:hangingChars="145" w:hanging="348"/>
              <w:rPr>
                <w:rFonts w:eastAsia="標楷體"/>
              </w:rPr>
            </w:pPr>
            <w:r>
              <w:rPr>
                <w:rFonts w:eastAsia="標楷體" w:hint="eastAsia"/>
              </w:rPr>
              <w:t>林敬智，</w:t>
            </w:r>
            <w:r>
              <w:rPr>
                <w:rFonts w:ascii="新細明體" w:hAnsi="新細明體" w:hint="eastAsia"/>
              </w:rPr>
              <w:t>〈</w:t>
            </w:r>
            <w:r w:rsidRPr="00C24C0D">
              <w:rPr>
                <w:rFonts w:eastAsia="標楷體"/>
              </w:rPr>
              <w:t>地理資訊系統（</w:t>
            </w:r>
            <w:r w:rsidRPr="00C24C0D">
              <w:rPr>
                <w:rFonts w:eastAsia="標楷體"/>
              </w:rPr>
              <w:t>GIS</w:t>
            </w:r>
            <w:r w:rsidRPr="00C24C0D">
              <w:rPr>
                <w:rFonts w:eastAsia="標楷體"/>
              </w:rPr>
              <w:t>）</w:t>
            </w:r>
            <w:r>
              <w:rPr>
                <w:rFonts w:eastAsia="標楷體" w:hint="eastAsia"/>
              </w:rPr>
              <w:t>在史竹孚研究中的應用</w:t>
            </w:r>
            <w:r>
              <w:rPr>
                <w:rFonts w:ascii="新細明體" w:hAnsi="新細明體" w:hint="eastAsia"/>
              </w:rPr>
              <w:t>〉，</w:t>
            </w:r>
            <w:r w:rsidRPr="00C24C0D">
              <w:rPr>
                <w:rFonts w:eastAsia="標楷體"/>
              </w:rPr>
              <w:t>蔣竹山</w:t>
            </w:r>
            <w:r w:rsidRPr="00C24C0D">
              <w:rPr>
                <w:rFonts w:eastAsia="標楷體"/>
              </w:rPr>
              <w:t xml:space="preserve"> </w:t>
            </w:r>
            <w:r w:rsidRPr="00C24C0D">
              <w:rPr>
                <w:rFonts w:eastAsia="標楷體"/>
              </w:rPr>
              <w:t>主編，《當代歷史學新趨勢》，台北：聯經出版社，</w:t>
            </w:r>
            <w:r w:rsidRPr="00C24C0D">
              <w:rPr>
                <w:rFonts w:eastAsia="標楷體"/>
              </w:rPr>
              <w:t>2019</w:t>
            </w:r>
            <w:r w:rsidRPr="00C24C0D">
              <w:rPr>
                <w:rFonts w:eastAsia="標楷體"/>
              </w:rPr>
              <w:t>年</w:t>
            </w:r>
            <w:r>
              <w:rPr>
                <w:rFonts w:eastAsia="標楷體" w:hint="eastAsia"/>
              </w:rPr>
              <w:t>，頁</w:t>
            </w:r>
            <w:r>
              <w:rPr>
                <w:rFonts w:eastAsia="標楷體" w:hint="eastAsia"/>
              </w:rPr>
              <w:t>4</w:t>
            </w:r>
            <w:r>
              <w:rPr>
                <w:rFonts w:eastAsia="標楷體"/>
              </w:rPr>
              <w:t>87</w:t>
            </w:r>
            <w:proofErr w:type="gramStart"/>
            <w:r>
              <w:rPr>
                <w:rFonts w:eastAsia="標楷體" w:hint="eastAsia"/>
              </w:rPr>
              <w:t>—</w:t>
            </w:r>
            <w:proofErr w:type="gramEnd"/>
            <w:r>
              <w:rPr>
                <w:rFonts w:eastAsia="標楷體" w:hint="eastAsia"/>
              </w:rPr>
              <w:t>5</w:t>
            </w:r>
            <w:r>
              <w:rPr>
                <w:rFonts w:eastAsia="標楷體"/>
              </w:rPr>
              <w:t>38</w:t>
            </w:r>
            <w:r w:rsidRPr="00C24C0D">
              <w:rPr>
                <w:rFonts w:eastAsia="標楷體"/>
              </w:rPr>
              <w:t>。</w:t>
            </w:r>
          </w:p>
          <w:p w:rsidR="00601C16" w:rsidRDefault="00601C16" w:rsidP="00601C16">
            <w:pPr>
              <w:widowControl/>
              <w:spacing w:line="400" w:lineRule="exact"/>
              <w:ind w:left="348" w:hangingChars="145" w:hanging="348"/>
              <w:rPr>
                <w:rFonts w:eastAsia="標楷體"/>
              </w:rPr>
            </w:pPr>
            <w:r w:rsidRPr="00C24C0D">
              <w:rPr>
                <w:rFonts w:eastAsia="標楷體"/>
              </w:rPr>
              <w:t>李宗信、李妍慧，〈應用地理資訊系統（</w:t>
            </w:r>
            <w:r w:rsidRPr="00C24C0D">
              <w:rPr>
                <w:rFonts w:eastAsia="標楷體"/>
              </w:rPr>
              <w:t>GIS</w:t>
            </w:r>
            <w:r w:rsidRPr="00C24C0D">
              <w:rPr>
                <w:rFonts w:eastAsia="標楷體"/>
              </w:rPr>
              <w:t>）於歷史教學上的挑戰和優勢〉，《台灣教育》，第</w:t>
            </w:r>
            <w:r w:rsidRPr="00C24C0D">
              <w:rPr>
                <w:rFonts w:eastAsia="標楷體"/>
              </w:rPr>
              <w:t>727</w:t>
            </w:r>
            <w:r w:rsidRPr="00C24C0D">
              <w:rPr>
                <w:rFonts w:eastAsia="標楷體"/>
              </w:rPr>
              <w:t>期（</w:t>
            </w:r>
            <w:r w:rsidRPr="00C24C0D">
              <w:rPr>
                <w:rFonts w:eastAsia="標楷體"/>
              </w:rPr>
              <w:t>2021</w:t>
            </w:r>
            <w:r w:rsidRPr="00C24C0D">
              <w:rPr>
                <w:rFonts w:eastAsia="標楷體"/>
              </w:rPr>
              <w:t>年</w:t>
            </w:r>
            <w:r w:rsidRPr="00C24C0D">
              <w:rPr>
                <w:rFonts w:eastAsia="標楷體"/>
              </w:rPr>
              <w:t>2</w:t>
            </w:r>
            <w:r w:rsidRPr="00C24C0D">
              <w:rPr>
                <w:rFonts w:eastAsia="標楷體"/>
              </w:rPr>
              <w:t>月），頁</w:t>
            </w:r>
            <w:r w:rsidRPr="00C24C0D">
              <w:rPr>
                <w:rFonts w:eastAsia="標楷體"/>
              </w:rPr>
              <w:t>23</w:t>
            </w:r>
            <w:proofErr w:type="gramStart"/>
            <w:r w:rsidRPr="00C24C0D">
              <w:rPr>
                <w:rFonts w:eastAsia="標楷體"/>
              </w:rPr>
              <w:t>—</w:t>
            </w:r>
            <w:proofErr w:type="gramEnd"/>
            <w:r w:rsidRPr="00C24C0D">
              <w:rPr>
                <w:rFonts w:eastAsia="標楷體"/>
              </w:rPr>
              <w:t>30</w:t>
            </w:r>
            <w:r w:rsidRPr="00C24C0D">
              <w:rPr>
                <w:rFonts w:eastAsia="標楷體"/>
              </w:rPr>
              <w:t>。</w:t>
            </w:r>
          </w:p>
          <w:p w:rsidR="00B03FDE" w:rsidRPr="00EE1230" w:rsidRDefault="00601C16" w:rsidP="004D3877">
            <w:pPr>
              <w:widowControl/>
              <w:spacing w:line="400" w:lineRule="exact"/>
              <w:ind w:left="298" w:hangingChars="124" w:hanging="298"/>
              <w:rPr>
                <w:rFonts w:eastAsia="標楷體"/>
              </w:rPr>
            </w:pPr>
            <w:r w:rsidRPr="00C24C0D">
              <w:rPr>
                <w:rFonts w:eastAsia="標楷體"/>
              </w:rPr>
              <w:t>李宗信、顧雅文，</w:t>
            </w:r>
            <w:proofErr w:type="gramStart"/>
            <w:r w:rsidRPr="00C24C0D">
              <w:rPr>
                <w:rFonts w:eastAsia="標楷體"/>
              </w:rPr>
              <w:t>〈</w:t>
            </w:r>
            <w:proofErr w:type="gramEnd"/>
            <w:r w:rsidRPr="00C24C0D">
              <w:rPr>
                <w:rFonts w:eastAsia="標楷體"/>
              </w:rPr>
              <w:t>近二十年來應用歷史地理資訊系統的回顧與展望：以臺灣區域史研究為例</w:t>
            </w:r>
            <w:proofErr w:type="gramStart"/>
            <w:r w:rsidRPr="00C24C0D">
              <w:rPr>
                <w:rFonts w:eastAsia="標楷體"/>
              </w:rPr>
              <w:t>〉</w:t>
            </w:r>
            <w:proofErr w:type="gramEnd"/>
            <w:r w:rsidRPr="00C24C0D">
              <w:rPr>
                <w:rFonts w:eastAsia="標楷體"/>
              </w:rPr>
              <w:t>，《台灣史研究》，第</w:t>
            </w:r>
            <w:r w:rsidRPr="00C24C0D">
              <w:rPr>
                <w:rFonts w:eastAsia="標楷體"/>
              </w:rPr>
              <w:t>21</w:t>
            </w:r>
            <w:r w:rsidRPr="00C24C0D">
              <w:rPr>
                <w:rFonts w:eastAsia="標楷體"/>
              </w:rPr>
              <w:t>卷第</w:t>
            </w:r>
            <w:r w:rsidRPr="00C24C0D">
              <w:rPr>
                <w:rFonts w:eastAsia="標楷體"/>
              </w:rPr>
              <w:t>2</w:t>
            </w:r>
            <w:r w:rsidRPr="00C24C0D">
              <w:rPr>
                <w:rFonts w:eastAsia="標楷體"/>
              </w:rPr>
              <w:t>期（</w:t>
            </w:r>
            <w:r w:rsidRPr="00C24C0D">
              <w:rPr>
                <w:rFonts w:eastAsia="標楷體"/>
              </w:rPr>
              <w:t>2014</w:t>
            </w:r>
            <w:r w:rsidRPr="00C24C0D">
              <w:rPr>
                <w:rFonts w:eastAsia="標楷體"/>
              </w:rPr>
              <w:t>年</w:t>
            </w:r>
            <w:r w:rsidRPr="00C24C0D">
              <w:rPr>
                <w:rFonts w:eastAsia="標楷體"/>
              </w:rPr>
              <w:t>6</w:t>
            </w:r>
            <w:r w:rsidRPr="00C24C0D">
              <w:rPr>
                <w:rFonts w:eastAsia="標楷體"/>
              </w:rPr>
              <w:t>月），頁</w:t>
            </w:r>
            <w:r w:rsidRPr="00C24C0D">
              <w:rPr>
                <w:rFonts w:eastAsia="標楷體"/>
              </w:rPr>
              <w:t>167—196</w:t>
            </w:r>
            <w:r w:rsidRPr="00C24C0D">
              <w:rPr>
                <w:rFonts w:eastAsia="標楷體"/>
              </w:rPr>
              <w:t>。</w:t>
            </w:r>
          </w:p>
          <w:p w:rsidR="00B03FDE" w:rsidRDefault="00B03FDE" w:rsidP="00173D60">
            <w:pPr>
              <w:widowControl/>
              <w:rPr>
                <w:rFonts w:ascii="新細明體" w:hAnsi="新細明體" w:cs="新細明體"/>
                <w:kern w:val="0"/>
              </w:rPr>
            </w:pPr>
            <w:r>
              <w:rPr>
                <w:rFonts w:hint="eastAsia"/>
              </w:rPr>
              <w:t>（</w:t>
            </w:r>
            <w:r>
              <w:rPr>
                <w:color w:val="FF0000"/>
              </w:rPr>
              <w:t>請尊重智慧財產權，不得非法影印教師指定之教科書籍</w:t>
            </w:r>
            <w:r>
              <w:rPr>
                <w:rFonts w:hint="eastAsia"/>
              </w:rPr>
              <w:t>）</w:t>
            </w:r>
          </w:p>
        </w:tc>
      </w:tr>
      <w:tr w:rsidR="00B03FDE" w:rsidTr="00173D60">
        <w:trPr>
          <w:trHeight w:val="1104"/>
          <w:tblCellSpacing w:w="0" w:type="dxa"/>
        </w:trPr>
        <w:tc>
          <w:tcPr>
            <w:tcW w:w="198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hint="eastAsia"/>
                <w:kern w:val="0"/>
              </w:rPr>
              <w:lastRenderedPageBreak/>
              <w:t>核心能力指標設定</w:t>
            </w:r>
          </w:p>
          <w:p w:rsidR="00B03FDE" w:rsidRDefault="00B03FDE" w:rsidP="00173D60">
            <w:pPr>
              <w:widowControl/>
              <w:rPr>
                <w:rFonts w:ascii="新細明體" w:hAnsi="新細明體" w:cs="新細明體"/>
                <w:kern w:val="0"/>
              </w:rPr>
            </w:pPr>
            <w:r>
              <w:rPr>
                <w:rFonts w:ascii="新細明體" w:hAnsi="新細明體" w:cs="新細明體" w:hint="eastAsia"/>
                <w:kern w:val="0"/>
              </w:rPr>
              <w:t>(本課程能培養學生此項核心能力者請打</w:t>
            </w:r>
            <w:proofErr w:type="gramStart"/>
            <w:r>
              <w:rPr>
                <w:rFonts w:ascii="新細明體" w:hAnsi="新細明體" w:cs="新細明體" w:hint="eastAsia"/>
                <w:kern w:val="0"/>
              </w:rPr>
              <w:t>ˇ</w:t>
            </w:r>
            <w:proofErr w:type="gramEnd"/>
            <w:r>
              <w:rPr>
                <w:rFonts w:ascii="新細明體" w:hAnsi="新細明體" w:cs="新細明體" w:hint="eastAsia"/>
                <w:kern w:val="0"/>
              </w:rPr>
              <w:t>，可複選，學士班課程請勾選學士班核心能力指標，</w:t>
            </w:r>
            <w:proofErr w:type="gramStart"/>
            <w:r>
              <w:rPr>
                <w:rFonts w:ascii="新細明體" w:hAnsi="新細明體" w:cs="新細明體" w:hint="eastAsia"/>
                <w:kern w:val="0"/>
              </w:rPr>
              <w:t>碩博</w:t>
            </w:r>
            <w:proofErr w:type="gramEnd"/>
            <w:r>
              <w:rPr>
                <w:rFonts w:ascii="新細明體" w:hAnsi="新細明體" w:cs="新細明體" w:hint="eastAsia"/>
                <w:kern w:val="0"/>
              </w:rPr>
              <w:t>合開課程請同時勾選碩士班及博士班核心能力指標）</w:t>
            </w:r>
          </w:p>
        </w:tc>
        <w:tc>
          <w:tcPr>
            <w:tcW w:w="8645" w:type="dxa"/>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spacing w:line="300" w:lineRule="exact"/>
              <w:jc w:val="both"/>
              <w:rPr>
                <w:rFonts w:ascii="新細明體" w:hAnsi="新細明體" w:cs="新細明體"/>
                <w:kern w:val="0"/>
              </w:rPr>
            </w:pPr>
            <w:r w:rsidRPr="00017313">
              <w:rPr>
                <w:rFonts w:ascii="新細明體" w:hAnsi="新細明體" w:cs="新細明體" w:hint="eastAsia"/>
                <w:kern w:val="0"/>
              </w:rPr>
              <w:t>學士班</w:t>
            </w:r>
          </w:p>
          <w:p w:rsidR="00B03FDE" w:rsidRPr="00017313" w:rsidRDefault="00B03FDE" w:rsidP="00173D60">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Pr="00017313">
              <w:rPr>
                <w:rFonts w:ascii="新細明體" w:hAnsi="新細明體"/>
                <w:kern w:val="0"/>
              </w:rPr>
              <w:t>1.</w:t>
            </w:r>
            <w:r w:rsidRPr="00FC50E7">
              <w:rPr>
                <w:rFonts w:ascii="新細明體" w:hAnsi="新細明體" w:cs="新細明體" w:hint="eastAsia"/>
                <w:kern w:val="0"/>
              </w:rPr>
              <w:t>歷史</w:t>
            </w:r>
            <w:proofErr w:type="gramStart"/>
            <w:r w:rsidRPr="00FC50E7">
              <w:rPr>
                <w:rFonts w:ascii="新細明體" w:hAnsi="新細明體" w:cs="新細明體" w:hint="eastAsia"/>
                <w:kern w:val="0"/>
              </w:rPr>
              <w:t>思辯</w:t>
            </w:r>
            <w:proofErr w:type="gramEnd"/>
            <w:r w:rsidRPr="00FC50E7">
              <w:rPr>
                <w:rFonts w:ascii="新細明體" w:hAnsi="新細明體" w:cs="新細明體" w:hint="eastAsia"/>
                <w:kern w:val="0"/>
              </w:rPr>
              <w:t>的應用能力</w:t>
            </w:r>
          </w:p>
          <w:p w:rsidR="00B03FDE" w:rsidRPr="00017313" w:rsidRDefault="00B03FDE" w:rsidP="00173D60">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Pr="00017313">
              <w:rPr>
                <w:rFonts w:ascii="新細明體" w:hAnsi="新細明體"/>
                <w:kern w:val="0"/>
              </w:rPr>
              <w:t>2.</w:t>
            </w:r>
            <w:r w:rsidRPr="00FC50E7">
              <w:rPr>
                <w:rFonts w:ascii="新細明體" w:hAnsi="新細明體" w:cs="新細明體" w:hint="eastAsia"/>
                <w:kern w:val="0"/>
              </w:rPr>
              <w:t>文獻資料蒐集與解讀分析</w:t>
            </w:r>
          </w:p>
          <w:p w:rsidR="00B03FDE" w:rsidRPr="00017313" w:rsidRDefault="00B03FDE" w:rsidP="00173D60">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Pr="00017313">
              <w:rPr>
                <w:rFonts w:ascii="新細明體" w:hAnsi="新細明體" w:hint="eastAsia"/>
                <w:kern w:val="0"/>
              </w:rPr>
              <w:t>3</w:t>
            </w:r>
            <w:r w:rsidRPr="00017313">
              <w:rPr>
                <w:rFonts w:ascii="新細明體" w:hAnsi="新細明體"/>
                <w:kern w:val="0"/>
              </w:rPr>
              <w:t>.</w:t>
            </w:r>
            <w:r w:rsidRPr="00FC50E7">
              <w:rPr>
                <w:rFonts w:ascii="新細明體" w:hAnsi="新細明體" w:cs="新細明體" w:hint="eastAsia"/>
                <w:kern w:val="0"/>
              </w:rPr>
              <w:t>歷史寫作</w:t>
            </w:r>
          </w:p>
          <w:p w:rsidR="00B03FDE" w:rsidRPr="00017313" w:rsidRDefault="00B03FDE" w:rsidP="00173D60">
            <w:pPr>
              <w:widowControl/>
              <w:spacing w:line="300" w:lineRule="exact"/>
              <w:ind w:firstLineChars="50" w:firstLine="120"/>
              <w:rPr>
                <w:rFonts w:ascii="新細明體" w:hAnsi="新細明體" w:cs="新細明體"/>
                <w:kern w:val="0"/>
              </w:rPr>
            </w:pPr>
            <w:r w:rsidRPr="00017313">
              <w:rPr>
                <w:rFonts w:ascii="新細明體" w:hAnsi="新細明體" w:cs="新細明體" w:hint="eastAsia"/>
                <w:kern w:val="0"/>
              </w:rPr>
              <w:t xml:space="preserve">□ </w:t>
            </w:r>
            <w:r w:rsidRPr="00017313">
              <w:rPr>
                <w:rFonts w:ascii="新細明體" w:hAnsi="新細明體" w:hint="eastAsia"/>
                <w:kern w:val="0"/>
              </w:rPr>
              <w:t>4.</w:t>
            </w:r>
            <w:r w:rsidRPr="00FC50E7">
              <w:rPr>
                <w:rFonts w:ascii="新細明體" w:hAnsi="新細明體" w:cs="新細明體" w:hint="eastAsia"/>
                <w:kern w:val="0"/>
              </w:rPr>
              <w:t>口述採訪與田野調查能力</w:t>
            </w:r>
          </w:p>
          <w:p w:rsidR="00B03FDE" w:rsidRPr="00017313" w:rsidRDefault="00B03FDE" w:rsidP="00173D60">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Pr="00017313">
              <w:rPr>
                <w:rFonts w:ascii="新細明體" w:hAnsi="新細明體" w:hint="eastAsia"/>
                <w:kern w:val="0"/>
              </w:rPr>
              <w:t>5.</w:t>
            </w:r>
            <w:r w:rsidRPr="00FC50E7">
              <w:rPr>
                <w:rFonts w:ascii="新細明體" w:hAnsi="新細明體" w:cs="新細明體" w:hint="eastAsia"/>
                <w:kern w:val="0"/>
              </w:rPr>
              <w:t>溝通與表達</w:t>
            </w:r>
          </w:p>
          <w:p w:rsidR="00B03FDE" w:rsidRPr="00017313" w:rsidRDefault="00B03FDE" w:rsidP="00173D60">
            <w:pPr>
              <w:widowControl/>
              <w:spacing w:line="300" w:lineRule="exact"/>
              <w:ind w:firstLineChars="50" w:firstLine="120"/>
              <w:rPr>
                <w:rFonts w:ascii="新細明體" w:hAnsi="新細明體" w:cs="新細明體"/>
                <w:kern w:val="0"/>
              </w:rPr>
            </w:pPr>
            <w:r w:rsidRPr="00017313">
              <w:rPr>
                <w:rFonts w:ascii="新細明體" w:hAnsi="新細明體" w:cs="新細明體" w:hint="eastAsia"/>
                <w:kern w:val="0"/>
              </w:rPr>
              <w:t xml:space="preserve">□ </w:t>
            </w:r>
            <w:r w:rsidRPr="00017313">
              <w:rPr>
                <w:rFonts w:ascii="新細明體" w:hAnsi="新細明體" w:hint="eastAsia"/>
                <w:kern w:val="0"/>
              </w:rPr>
              <w:t>6.</w:t>
            </w:r>
            <w:proofErr w:type="gramStart"/>
            <w:r w:rsidRPr="00FC50E7">
              <w:rPr>
                <w:rFonts w:ascii="新細明體" w:hAnsi="新細明體" w:cs="新細明體" w:hint="eastAsia"/>
                <w:kern w:val="0"/>
              </w:rPr>
              <w:t>跨域與</w:t>
            </w:r>
            <w:proofErr w:type="gramEnd"/>
            <w:r w:rsidRPr="00FC50E7">
              <w:rPr>
                <w:rFonts w:ascii="新細明體" w:hAnsi="新細明體" w:cs="新細明體" w:hint="eastAsia"/>
                <w:kern w:val="0"/>
              </w:rPr>
              <w:t>科技資源運用</w:t>
            </w:r>
          </w:p>
          <w:p w:rsidR="00B03FDE" w:rsidRPr="00017313" w:rsidRDefault="00B03FDE" w:rsidP="00173D60">
            <w:pPr>
              <w:widowControl/>
              <w:spacing w:line="300" w:lineRule="exact"/>
              <w:rPr>
                <w:rFonts w:ascii="新細明體" w:hAnsi="新細明體" w:cs="新細明體"/>
                <w:kern w:val="0"/>
              </w:rPr>
            </w:pPr>
            <w:r w:rsidRPr="00017313">
              <w:rPr>
                <w:rFonts w:ascii="新細明體" w:hAnsi="新細明體" w:cs="新細明體" w:hint="eastAsia"/>
                <w:kern w:val="0"/>
              </w:rPr>
              <w:t>碩士班</w:t>
            </w:r>
          </w:p>
          <w:p w:rsidR="00B03FDE" w:rsidRPr="00017313" w:rsidRDefault="00EE1230" w:rsidP="00173D60">
            <w:pPr>
              <w:widowControl/>
              <w:spacing w:line="300" w:lineRule="exact"/>
              <w:ind w:firstLineChars="50" w:firstLine="120"/>
              <w:jc w:val="both"/>
              <w:rPr>
                <w:rFonts w:ascii="新細明體" w:hAnsi="新細明體"/>
                <w:kern w:val="0"/>
              </w:rPr>
            </w:pPr>
            <w:r>
              <w:rPr>
                <w:rFonts w:ascii="新細明體" w:hAnsi="新細明體" w:cs="新細明體" w:hint="eastAsia"/>
                <w:kern w:val="0"/>
              </w:rPr>
              <w:t>■</w:t>
            </w:r>
            <w:r w:rsidR="00B03FDE" w:rsidRPr="00017313">
              <w:rPr>
                <w:rFonts w:ascii="新細明體" w:hAnsi="新細明體" w:cs="新細明體" w:hint="eastAsia"/>
                <w:kern w:val="0"/>
              </w:rPr>
              <w:t xml:space="preserve"> </w:t>
            </w:r>
            <w:r w:rsidR="00B03FDE" w:rsidRPr="00017313">
              <w:rPr>
                <w:rFonts w:ascii="新細明體" w:hAnsi="新細明體" w:hint="eastAsia"/>
                <w:sz w:val="26"/>
              </w:rPr>
              <w:t>1.具備史學領域之專業知識</w:t>
            </w:r>
          </w:p>
          <w:p w:rsidR="00B03FDE" w:rsidRPr="00017313" w:rsidRDefault="00B03FDE" w:rsidP="00173D60">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2.具備獨立思考、理解、分析、研究及解決史學問題的基本能力</w:t>
            </w:r>
          </w:p>
          <w:p w:rsidR="00B03FDE" w:rsidRPr="00017313" w:rsidRDefault="00EE1230" w:rsidP="00173D60">
            <w:pPr>
              <w:snapToGrid w:val="0"/>
              <w:spacing w:line="300" w:lineRule="exact"/>
              <w:ind w:firstLineChars="50" w:firstLine="120"/>
              <w:rPr>
                <w:rFonts w:ascii="新細明體" w:hAnsi="新細明體"/>
                <w:sz w:val="26"/>
              </w:rPr>
            </w:pPr>
            <w:r>
              <w:rPr>
                <w:rFonts w:ascii="新細明體" w:hAnsi="新細明體" w:cs="新細明體" w:hint="eastAsia"/>
                <w:kern w:val="0"/>
              </w:rPr>
              <w:t>■</w:t>
            </w:r>
            <w:r w:rsidR="00B03FDE" w:rsidRPr="00017313">
              <w:rPr>
                <w:rFonts w:ascii="新細明體" w:hAnsi="新細明體" w:cs="新細明體" w:hint="eastAsia"/>
                <w:kern w:val="0"/>
              </w:rPr>
              <w:t xml:space="preserve"> </w:t>
            </w:r>
            <w:r w:rsidR="00B03FDE" w:rsidRPr="00017313">
              <w:rPr>
                <w:rFonts w:ascii="新細明體" w:hAnsi="新細明體" w:hint="eastAsia"/>
                <w:sz w:val="26"/>
              </w:rPr>
              <w:t>3.具備優秀學術論文寫作、答辯的能力。</w:t>
            </w:r>
          </w:p>
          <w:p w:rsidR="00B03FDE" w:rsidRPr="00017313" w:rsidRDefault="00B03FDE" w:rsidP="00173D60">
            <w:pPr>
              <w:snapToGrid w:val="0"/>
              <w:spacing w:line="300" w:lineRule="exact"/>
              <w:ind w:firstLineChars="50" w:firstLine="120"/>
              <w:rPr>
                <w:rFonts w:ascii="新細明體" w:hAnsi="新細明體" w:cs="新細明體"/>
                <w:kern w:val="0"/>
              </w:rPr>
            </w:pPr>
            <w:r w:rsidRPr="00017313">
              <w:rPr>
                <w:rFonts w:ascii="新細明體" w:hAnsi="新細明體" w:cs="新細明體" w:hint="eastAsia"/>
                <w:kern w:val="0"/>
              </w:rPr>
              <w:t xml:space="preserve">□ </w:t>
            </w:r>
            <w:r w:rsidRPr="00017313">
              <w:rPr>
                <w:rFonts w:ascii="新細明體" w:hAnsi="新細明體" w:hint="eastAsia"/>
                <w:sz w:val="26"/>
              </w:rPr>
              <w:t>4.培養自我持續學習的能力</w:t>
            </w:r>
          </w:p>
          <w:p w:rsidR="00B03FDE" w:rsidRPr="00017313" w:rsidRDefault="00B03FDE" w:rsidP="00173D60">
            <w:pPr>
              <w:widowControl/>
              <w:spacing w:line="300" w:lineRule="exact"/>
              <w:rPr>
                <w:rFonts w:ascii="新細明體" w:hAnsi="新細明體" w:cs="新細明體"/>
                <w:kern w:val="0"/>
              </w:rPr>
            </w:pPr>
            <w:r w:rsidRPr="00017313">
              <w:rPr>
                <w:rFonts w:ascii="新細明體" w:hAnsi="新細明體" w:cs="新細明體" w:hint="eastAsia"/>
                <w:kern w:val="0"/>
              </w:rPr>
              <w:t>博士班</w:t>
            </w:r>
          </w:p>
          <w:p w:rsidR="00B03FDE" w:rsidRPr="00017313" w:rsidRDefault="00EE1230" w:rsidP="00173D60">
            <w:pPr>
              <w:snapToGrid w:val="0"/>
              <w:spacing w:line="300" w:lineRule="exact"/>
              <w:ind w:firstLineChars="50" w:firstLine="120"/>
              <w:rPr>
                <w:rFonts w:ascii="新細明體" w:hAnsi="新細明體"/>
                <w:sz w:val="26"/>
              </w:rPr>
            </w:pPr>
            <w:r>
              <w:rPr>
                <w:rFonts w:ascii="新細明體" w:hAnsi="新細明體" w:cs="新細明體" w:hint="eastAsia"/>
                <w:kern w:val="0"/>
              </w:rPr>
              <w:t>■</w:t>
            </w:r>
            <w:r w:rsidR="00B03FDE" w:rsidRPr="00017313">
              <w:rPr>
                <w:rFonts w:ascii="新細明體" w:hAnsi="新細明體" w:cs="新細明體" w:hint="eastAsia"/>
                <w:kern w:val="0"/>
              </w:rPr>
              <w:t xml:space="preserve"> </w:t>
            </w:r>
            <w:r w:rsidR="00B03FDE" w:rsidRPr="00017313">
              <w:rPr>
                <w:rFonts w:ascii="新細明體" w:hAnsi="新細明體" w:hint="eastAsia"/>
                <w:sz w:val="26"/>
              </w:rPr>
              <w:t>1.具備史學之獨立設計研究問題及解決問題的能力</w:t>
            </w:r>
          </w:p>
          <w:p w:rsidR="00B03FDE" w:rsidRPr="00017313" w:rsidRDefault="00EE1230" w:rsidP="00173D60">
            <w:pPr>
              <w:snapToGrid w:val="0"/>
              <w:spacing w:line="300" w:lineRule="exact"/>
              <w:ind w:firstLineChars="50" w:firstLine="120"/>
              <w:rPr>
                <w:rFonts w:ascii="新細明體" w:hAnsi="新細明體"/>
              </w:rPr>
            </w:pPr>
            <w:r>
              <w:rPr>
                <w:rFonts w:ascii="新細明體" w:hAnsi="新細明體" w:cs="新細明體" w:hint="eastAsia"/>
                <w:kern w:val="0"/>
              </w:rPr>
              <w:t>■</w:t>
            </w:r>
            <w:r w:rsidR="00B03FDE" w:rsidRPr="00017313">
              <w:rPr>
                <w:rFonts w:ascii="新細明體" w:hAnsi="新細明體" w:cs="新細明體" w:hint="eastAsia"/>
                <w:kern w:val="0"/>
              </w:rPr>
              <w:t xml:space="preserve"> </w:t>
            </w:r>
            <w:r w:rsidR="00B03FDE" w:rsidRPr="00017313">
              <w:rPr>
                <w:rFonts w:ascii="新細明體" w:hAnsi="新細明體" w:hint="eastAsia"/>
                <w:sz w:val="26"/>
              </w:rPr>
              <w:t>2.具備中國中古史、明清史、</w:t>
            </w:r>
            <w:proofErr w:type="gramStart"/>
            <w:r w:rsidR="00B03FDE" w:rsidRPr="00017313">
              <w:rPr>
                <w:rFonts w:ascii="新細明體" w:hAnsi="新細明體" w:hint="eastAsia"/>
                <w:sz w:val="26"/>
              </w:rPr>
              <w:t>台灣史或某一</w:t>
            </w:r>
            <w:proofErr w:type="gramEnd"/>
            <w:r w:rsidR="00B03FDE" w:rsidRPr="00017313">
              <w:rPr>
                <w:rFonts w:ascii="新細明體" w:hAnsi="新細明體" w:hint="eastAsia"/>
                <w:sz w:val="26"/>
              </w:rPr>
              <w:t>領域之獨立研究能力</w:t>
            </w:r>
          </w:p>
          <w:p w:rsidR="00B03FDE" w:rsidRPr="00017313" w:rsidRDefault="00B03FDE" w:rsidP="00173D60">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3.具備第二外國語解讀史學文獻的能力</w:t>
            </w:r>
          </w:p>
          <w:p w:rsidR="00B03FDE" w:rsidRPr="00017313" w:rsidRDefault="00B03FDE" w:rsidP="00173D60">
            <w:pPr>
              <w:snapToGrid w:val="0"/>
              <w:spacing w:line="300" w:lineRule="exact"/>
              <w:ind w:firstLineChars="50" w:firstLine="120"/>
            </w:pPr>
            <w:r w:rsidRPr="00017313">
              <w:rPr>
                <w:rFonts w:ascii="新細明體" w:hAnsi="新細明體" w:cs="新細明體" w:hint="eastAsia"/>
                <w:kern w:val="0"/>
              </w:rPr>
              <w:t>□</w:t>
            </w:r>
            <w:r>
              <w:rPr>
                <w:rFonts w:ascii="新細明體" w:hAnsi="新細明體" w:cs="新細明體" w:hint="eastAsia"/>
                <w:kern w:val="0"/>
              </w:rPr>
              <w:t xml:space="preserve"> </w:t>
            </w:r>
            <w:r w:rsidRPr="00017313">
              <w:rPr>
                <w:rFonts w:ascii="新細明體" w:hAnsi="新細明體" w:hint="eastAsia"/>
                <w:sz w:val="26"/>
              </w:rPr>
              <w:t>4.具備至大專院校或學術研究單位從事教學、研究等工作能力</w:t>
            </w:r>
          </w:p>
        </w:tc>
      </w:tr>
    </w:tbl>
    <w:p w:rsidR="00B03FDE" w:rsidRPr="00950766" w:rsidRDefault="00B03FDE" w:rsidP="00B03FDE">
      <w:pPr>
        <w:widowControl/>
        <w:jc w:val="center"/>
        <w:rPr>
          <w:rFonts w:ascii="新細明體" w:hAnsi="新細明體" w:cs="新細明體"/>
          <w:kern w:val="0"/>
        </w:rPr>
      </w:pPr>
    </w:p>
    <w:tbl>
      <w:tblPr>
        <w:tblW w:w="4874"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0485"/>
      </w:tblGrid>
      <w:tr w:rsidR="00B03FDE" w:rsidTr="00173D60">
        <w:trPr>
          <w:trHeight w:val="377"/>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kern w:val="0"/>
              </w:rPr>
              <w:t xml:space="preserve">教學要點概述： </w:t>
            </w:r>
          </w:p>
        </w:tc>
      </w:tr>
      <w:tr w:rsidR="00B03FDE" w:rsidTr="00173D60">
        <w:trPr>
          <w:trHeight w:val="753"/>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kern w:val="0"/>
              </w:rPr>
              <w:t>1. 教材編選：</w:t>
            </w:r>
            <w:r>
              <w:rPr>
                <w:rFonts w:ascii="新細明體" w:hAnsi="新細明體" w:cs="新細明體"/>
                <w:kern w:val="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5pt;height:19.5pt" o:ole="">
                  <v:imagedata r:id="rId7" o:title=""/>
                </v:shape>
                <w:control r:id="rId8" w:name="HTMLCheckbox17" w:shapeid="_x0000_i1060"/>
              </w:object>
            </w:r>
            <w:r>
              <w:rPr>
                <w:rFonts w:ascii="新細明體" w:hAnsi="新細明體" w:cs="新細明體"/>
                <w:kern w:val="0"/>
              </w:rPr>
              <w:t xml:space="preserve">自編教材 </w:t>
            </w:r>
            <w:r>
              <w:rPr>
                <w:rFonts w:ascii="新細明體" w:hAnsi="新細明體" w:cs="新細明體"/>
                <w:kern w:val="0"/>
              </w:rPr>
              <w:object w:dxaOrig="225" w:dyaOrig="225">
                <v:shape id="_x0000_i1063" type="#_x0000_t75" style="width:20.25pt;height:19.5pt" o:ole="">
                  <v:imagedata r:id="rId9" o:title=""/>
                </v:shape>
                <w:control r:id="rId10" w:name="HTMLCheckbox16" w:shapeid="_x0000_i1063"/>
              </w:object>
            </w:r>
            <w:r>
              <w:rPr>
                <w:rFonts w:ascii="新細明體" w:hAnsi="新細明體" w:cs="新細明體"/>
                <w:kern w:val="0"/>
              </w:rPr>
              <w:t xml:space="preserve">教科書作者提供 </w:t>
            </w:r>
          </w:p>
        </w:tc>
      </w:tr>
      <w:tr w:rsidR="00B03FDE" w:rsidTr="00173D60">
        <w:trPr>
          <w:trHeight w:val="739"/>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kern w:val="0"/>
              </w:rPr>
              <w:t>2. 教學方法：</w:t>
            </w:r>
            <w:r>
              <w:rPr>
                <w:rFonts w:ascii="新細明體" w:hAnsi="新細明體" w:cs="新細明體"/>
                <w:kern w:val="0"/>
              </w:rPr>
              <w:object w:dxaOrig="225" w:dyaOrig="225">
                <v:shape id="_x0000_i1066" type="#_x0000_t75" style="width:20.25pt;height:19.5pt" o:ole="">
                  <v:imagedata r:id="rId7" o:title=""/>
                </v:shape>
                <w:control r:id="rId11" w:name="HTMLCheckbox15" w:shapeid="_x0000_i1066"/>
              </w:object>
            </w:r>
            <w:r>
              <w:rPr>
                <w:rFonts w:ascii="新細明體" w:hAnsi="新細明體" w:cs="新細明體"/>
                <w:kern w:val="0"/>
              </w:rPr>
              <w:t xml:space="preserve">投影片講述 </w:t>
            </w:r>
            <w:r>
              <w:rPr>
                <w:rFonts w:ascii="新細明體" w:hAnsi="新細明體" w:cs="新細明體"/>
                <w:kern w:val="0"/>
              </w:rPr>
              <w:object w:dxaOrig="225" w:dyaOrig="225">
                <v:shape id="_x0000_i1069" type="#_x0000_t75" style="width:20.25pt;height:19.5pt" o:ole="">
                  <v:imagedata r:id="rId9" o:title=""/>
                </v:shape>
                <w:control r:id="rId12" w:name="HTMLCheckbox14" w:shapeid="_x0000_i1069"/>
              </w:object>
            </w:r>
            <w:r>
              <w:rPr>
                <w:rFonts w:ascii="新細明體" w:hAnsi="新細明體" w:cs="新細明體"/>
                <w:kern w:val="0"/>
              </w:rPr>
              <w:t xml:space="preserve">板書講述 </w:t>
            </w:r>
          </w:p>
        </w:tc>
      </w:tr>
      <w:tr w:rsidR="00B03FDE" w:rsidTr="00173D60">
        <w:trPr>
          <w:trHeight w:val="2217"/>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kern w:val="0"/>
              </w:rPr>
              <w:lastRenderedPageBreak/>
              <w:t>3. 評量方法：</w:t>
            </w:r>
            <w:r>
              <w:rPr>
                <w:rFonts w:ascii="新細明體" w:hAnsi="新細明體" w:cs="新細明體"/>
                <w:kern w:val="0"/>
              </w:rPr>
              <w:object w:dxaOrig="225" w:dyaOrig="225">
                <v:shape id="_x0000_i1072" type="#_x0000_t75" style="width:20.25pt;height:19.5pt" o:ole="">
                  <v:imagedata r:id="rId9" o:title=""/>
                </v:shape>
                <w:control r:id="rId13" w:name="HTMLCheckbox13" w:shapeid="_x0000_i1072"/>
              </w:object>
            </w:r>
            <w:r>
              <w:rPr>
                <w:rFonts w:ascii="新細明體" w:hAnsi="新細明體" w:cs="新細明體"/>
                <w:kern w:val="0"/>
              </w:rPr>
              <w:t xml:space="preserve">上課點名 0%, </w:t>
            </w:r>
            <w:r>
              <w:rPr>
                <w:rFonts w:ascii="新細明體" w:hAnsi="新細明體" w:cs="新細明體"/>
                <w:kern w:val="0"/>
              </w:rPr>
              <w:object w:dxaOrig="225" w:dyaOrig="225">
                <v:shape id="_x0000_i1075" type="#_x0000_t75" style="width:20.25pt;height:19.5pt" o:ole="">
                  <v:imagedata r:id="rId9" o:title=""/>
                </v:shape>
                <w:control r:id="rId14" w:name="HTMLCheckbox12" w:shapeid="_x0000_i1075"/>
              </w:object>
            </w:r>
            <w:r>
              <w:rPr>
                <w:rFonts w:ascii="新細明體" w:hAnsi="新細明體" w:cs="新細明體"/>
                <w:kern w:val="0"/>
              </w:rPr>
              <w:t xml:space="preserve">小考 </w:t>
            </w:r>
            <w:r>
              <w:rPr>
                <w:rFonts w:ascii="新細明體" w:hAnsi="新細明體" w:cs="新細明體" w:hint="eastAsia"/>
                <w:kern w:val="0"/>
              </w:rPr>
              <w:t>0</w:t>
            </w:r>
            <w:r>
              <w:rPr>
                <w:rFonts w:ascii="新細明體" w:hAnsi="新細明體" w:cs="新細明體"/>
                <w:kern w:val="0"/>
              </w:rPr>
              <w:t xml:space="preserve">%, </w:t>
            </w:r>
            <w:r>
              <w:rPr>
                <w:rFonts w:ascii="新細明體" w:hAnsi="新細明體" w:cs="新細明體"/>
                <w:kern w:val="0"/>
              </w:rPr>
              <w:object w:dxaOrig="225" w:dyaOrig="225">
                <v:shape id="_x0000_i1078" type="#_x0000_t75" style="width:20.25pt;height:19.5pt" o:ole="">
                  <v:imagedata r:id="rId9" o:title=""/>
                </v:shape>
                <w:control r:id="rId15" w:name="HTMLCheckbox11" w:shapeid="_x0000_i1078"/>
              </w:object>
            </w:r>
            <w:r>
              <w:rPr>
                <w:rFonts w:ascii="新細明體" w:hAnsi="新細明體" w:cs="新細明體"/>
                <w:kern w:val="0"/>
              </w:rPr>
              <w:t xml:space="preserve">作業 0%, </w:t>
            </w:r>
            <w:r>
              <w:rPr>
                <w:rFonts w:ascii="新細明體" w:hAnsi="新細明體" w:cs="新細明體"/>
                <w:kern w:val="0"/>
              </w:rPr>
              <w:object w:dxaOrig="225" w:dyaOrig="225">
                <v:shape id="_x0000_i1081" type="#_x0000_t75" style="width:20.25pt;height:19.5pt" o:ole="">
                  <v:imagedata r:id="rId9" o:title=""/>
                </v:shape>
                <w:control r:id="rId16" w:name="HTMLCheckbox10" w:shapeid="_x0000_i1081"/>
              </w:object>
            </w:r>
            <w:r>
              <w:rPr>
                <w:rFonts w:ascii="新細明體" w:hAnsi="新細明體" w:cs="新細明體"/>
                <w:kern w:val="0"/>
              </w:rPr>
              <w:t xml:space="preserve">程式實作 0%, </w:t>
            </w:r>
          </w:p>
          <w:p w:rsidR="00B03FDE" w:rsidRDefault="00B03FDE" w:rsidP="00173D60">
            <w:pPr>
              <w:widowControl/>
              <w:ind w:firstLineChars="650" w:firstLine="1560"/>
              <w:rPr>
                <w:rFonts w:ascii="新細明體" w:hAnsi="新細明體" w:cs="新細明體"/>
                <w:kern w:val="0"/>
              </w:rPr>
            </w:pPr>
            <w:r>
              <w:rPr>
                <w:rFonts w:ascii="新細明體" w:hAnsi="新細明體" w:cs="新細明體"/>
                <w:kern w:val="0"/>
              </w:rPr>
              <w:object w:dxaOrig="225" w:dyaOrig="225">
                <v:shape id="_x0000_i1084" type="#_x0000_t75" style="width:20.25pt;height:19.5pt" o:ole="">
                  <v:imagedata r:id="rId9" o:title=""/>
                </v:shape>
                <w:control r:id="rId17" w:name="HTMLCheckbox9" w:shapeid="_x0000_i1084"/>
              </w:object>
            </w:r>
            <w:r>
              <w:rPr>
                <w:rFonts w:ascii="新細明體" w:hAnsi="新細明體" w:cs="新細明體"/>
                <w:kern w:val="0"/>
              </w:rPr>
              <w:t xml:space="preserve">實習報告 0%,                         </w:t>
            </w:r>
            <w:r>
              <w:rPr>
                <w:rFonts w:ascii="新細明體" w:hAnsi="新細明體" w:cs="新細明體"/>
                <w:kern w:val="0"/>
              </w:rPr>
              <w:object w:dxaOrig="225" w:dyaOrig="225">
                <v:shape id="_x0000_i1087" type="#_x0000_t75" style="width:20.25pt;height:19.5pt" o:ole="">
                  <v:imagedata r:id="rId9" o:title=""/>
                </v:shape>
                <w:control r:id="rId18" w:name="HTMLCheckbox8" w:shapeid="_x0000_i1087"/>
              </w:object>
            </w:r>
            <w:r>
              <w:rPr>
                <w:rFonts w:ascii="新細明體" w:hAnsi="新細明體" w:cs="新細明體"/>
                <w:kern w:val="0"/>
              </w:rPr>
              <w:t xml:space="preserve">專案 0%, </w:t>
            </w:r>
            <w:r>
              <w:rPr>
                <w:rFonts w:ascii="新細明體" w:hAnsi="新細明體" w:cs="新細明體"/>
                <w:kern w:val="0"/>
              </w:rPr>
              <w:object w:dxaOrig="225" w:dyaOrig="225">
                <v:shape id="_x0000_i1090" type="#_x0000_t75" style="width:20.25pt;height:19.5pt" o:ole="">
                  <v:imagedata r:id="rId9" o:title=""/>
                </v:shape>
                <w:control r:id="rId19" w:name="HTMLCheckbox7" w:shapeid="_x0000_i1090"/>
              </w:object>
            </w:r>
            <w:r>
              <w:rPr>
                <w:rFonts w:ascii="新細明體" w:hAnsi="新細明體" w:cs="新細明體"/>
                <w:kern w:val="0"/>
              </w:rPr>
              <w:t>期中考</w:t>
            </w:r>
            <w:r>
              <w:rPr>
                <w:rFonts w:ascii="新細明體" w:hAnsi="新細明體" w:cs="新細明體" w:hint="eastAsia"/>
                <w:kern w:val="0"/>
              </w:rPr>
              <w:t>0</w:t>
            </w:r>
            <w:r>
              <w:rPr>
                <w:rFonts w:ascii="新細明體" w:hAnsi="新細明體" w:cs="新細明體"/>
                <w:kern w:val="0"/>
              </w:rPr>
              <w:t xml:space="preserve">%, </w:t>
            </w:r>
            <w:r>
              <w:rPr>
                <w:rFonts w:ascii="新細明體" w:hAnsi="新細明體" w:cs="新細明體"/>
                <w:kern w:val="0"/>
              </w:rPr>
              <w:object w:dxaOrig="225" w:dyaOrig="225">
                <v:shape id="_x0000_i1093" type="#_x0000_t75" style="width:20.25pt;height:19.5pt" o:ole="">
                  <v:imagedata r:id="rId9" o:title=""/>
                </v:shape>
                <w:control r:id="rId20" w:name="HTMLCheckbox6" w:shapeid="_x0000_i1093"/>
              </w:object>
            </w:r>
            <w:r>
              <w:rPr>
                <w:rFonts w:ascii="新細明體" w:hAnsi="新細明體" w:cs="新細明體"/>
                <w:kern w:val="0"/>
              </w:rPr>
              <w:t>期末考</w:t>
            </w:r>
            <w:r>
              <w:rPr>
                <w:rFonts w:ascii="新細明體" w:hAnsi="新細明體" w:cs="新細明體" w:hint="eastAsia"/>
                <w:kern w:val="0"/>
              </w:rPr>
              <w:t>0</w:t>
            </w:r>
            <w:r>
              <w:rPr>
                <w:rFonts w:ascii="新細明體" w:hAnsi="新細明體" w:cs="新細明體"/>
                <w:kern w:val="0"/>
              </w:rPr>
              <w:t xml:space="preserve">%, </w:t>
            </w:r>
          </w:p>
          <w:p w:rsidR="00B03FDE" w:rsidRDefault="00B03FDE" w:rsidP="00173D60">
            <w:pPr>
              <w:widowControl/>
              <w:ind w:firstLineChars="650" w:firstLine="1560"/>
              <w:rPr>
                <w:rFonts w:ascii="新細明體" w:hAnsi="新細明體" w:cs="新細明體"/>
                <w:kern w:val="0"/>
              </w:rPr>
            </w:pPr>
            <w:r>
              <w:rPr>
                <w:rFonts w:ascii="新細明體" w:hAnsi="新細明體" w:cs="新細明體"/>
                <w:kern w:val="0"/>
              </w:rPr>
              <w:object w:dxaOrig="225" w:dyaOrig="225">
                <v:shape id="_x0000_i1096" type="#_x0000_t75" style="width:20.25pt;height:19.5pt" o:ole="">
                  <v:imagedata r:id="rId7" o:title=""/>
                </v:shape>
                <w:control r:id="rId21" w:name="HTMLCheckbox5" w:shapeid="_x0000_i1096"/>
              </w:object>
            </w:r>
            <w:r>
              <w:rPr>
                <w:rFonts w:ascii="新細明體" w:hAnsi="新細明體" w:cs="新細明體"/>
                <w:kern w:val="0"/>
              </w:rPr>
              <w:t xml:space="preserve">期末報告 </w:t>
            </w:r>
            <w:r w:rsidR="00EE1230" w:rsidRPr="00EE1230">
              <w:rPr>
                <w:kern w:val="0"/>
              </w:rPr>
              <w:t>50</w:t>
            </w:r>
            <w:r>
              <w:rPr>
                <w:rFonts w:ascii="新細明體" w:hAnsi="新細明體" w:cs="新細明體"/>
                <w:kern w:val="0"/>
              </w:rPr>
              <w:t xml:space="preserve">%, </w:t>
            </w:r>
            <w:r>
              <w:rPr>
                <w:rFonts w:ascii="新細明體" w:hAnsi="新細明體" w:cs="新細明體"/>
                <w:kern w:val="0"/>
              </w:rPr>
              <w:object w:dxaOrig="225" w:dyaOrig="225">
                <v:shape id="_x0000_i1099" type="#_x0000_t75" style="width:20.25pt;height:19.5pt" o:ole="">
                  <v:imagedata r:id="rId7" o:title=""/>
                </v:shape>
                <w:control r:id="rId22" w:name="HTMLCheckbox4" w:shapeid="_x0000_i1099"/>
              </w:object>
            </w:r>
            <w:r w:rsidR="00EE1230">
              <w:rPr>
                <w:rFonts w:ascii="新細明體" w:hAnsi="新細明體" w:cs="新細明體"/>
                <w:kern w:val="0"/>
              </w:rPr>
              <w:t xml:space="preserve">課堂參與（討論、報告） </w:t>
            </w:r>
            <w:r w:rsidR="00EE1230" w:rsidRPr="00EE1230">
              <w:rPr>
                <w:kern w:val="0"/>
              </w:rPr>
              <w:t>50</w:t>
            </w:r>
            <w:r>
              <w:rPr>
                <w:rFonts w:ascii="新細明體" w:hAnsi="新細明體" w:cs="新細明體"/>
                <w:kern w:val="0"/>
              </w:rPr>
              <w:t xml:space="preserve">% </w:t>
            </w:r>
          </w:p>
        </w:tc>
      </w:tr>
      <w:tr w:rsidR="00B03FDE" w:rsidTr="00173D60">
        <w:trPr>
          <w:trHeight w:val="753"/>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kern w:val="0"/>
              </w:rPr>
              <w:t>4. 教學資源：</w:t>
            </w:r>
            <w:r>
              <w:rPr>
                <w:rFonts w:ascii="新細明體" w:hAnsi="新細明體" w:cs="新細明體"/>
                <w:kern w:val="0"/>
              </w:rPr>
              <w:object w:dxaOrig="225" w:dyaOrig="225">
                <v:shape id="_x0000_i1102" type="#_x0000_t75" style="width:20.25pt;height:19.5pt" o:ole="">
                  <v:imagedata r:id="rId9" o:title=""/>
                </v:shape>
                <w:control r:id="rId23" w:name="HTMLCheckbox3" w:shapeid="_x0000_i1102"/>
              </w:object>
            </w:r>
            <w:r>
              <w:rPr>
                <w:rFonts w:ascii="新細明體" w:hAnsi="新細明體" w:cs="新細明體"/>
                <w:kern w:val="0"/>
              </w:rPr>
              <w:t xml:space="preserve">課程網站 </w:t>
            </w:r>
            <w:r>
              <w:rPr>
                <w:rFonts w:ascii="新細明體" w:hAnsi="新細明體" w:cs="新細明體"/>
                <w:kern w:val="0"/>
              </w:rPr>
              <w:object w:dxaOrig="225" w:dyaOrig="225">
                <v:shape id="_x0000_i1105" type="#_x0000_t75" style="width:20.25pt;height:19.5pt" o:ole="">
                  <v:imagedata r:id="rId9" o:title=""/>
                </v:shape>
                <w:control r:id="rId24" w:name="HTMLCheckbox2" w:shapeid="_x0000_i1105"/>
              </w:object>
            </w:r>
            <w:r>
              <w:rPr>
                <w:rFonts w:ascii="新細明體" w:hAnsi="新細明體" w:cs="新細明體"/>
                <w:kern w:val="0"/>
              </w:rPr>
              <w:t xml:space="preserve">教材電子檔供下載 </w:t>
            </w:r>
            <w:r>
              <w:rPr>
                <w:rFonts w:ascii="新細明體" w:hAnsi="新細明體" w:cs="新細明體"/>
                <w:kern w:val="0"/>
              </w:rPr>
              <w:object w:dxaOrig="225" w:dyaOrig="225">
                <v:shape id="_x0000_i1108" type="#_x0000_t75" style="width:20.25pt;height:19.5pt" o:ole="">
                  <v:imagedata r:id="rId9" o:title=""/>
                </v:shape>
                <w:control r:id="rId25" w:name="HTMLCheckbox1" w:shapeid="_x0000_i1108"/>
              </w:object>
            </w:r>
            <w:r>
              <w:rPr>
                <w:rFonts w:ascii="新細明體" w:hAnsi="新細明體" w:cs="新細明體"/>
                <w:kern w:val="0"/>
              </w:rPr>
              <w:t xml:space="preserve">實習網站 </w:t>
            </w:r>
          </w:p>
        </w:tc>
      </w:tr>
      <w:tr w:rsidR="00B03FDE" w:rsidTr="00173D60">
        <w:trPr>
          <w:trHeight w:val="377"/>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kern w:val="0"/>
              </w:rPr>
              <w:t>5. 教學相關配合事項：</w:t>
            </w:r>
          </w:p>
          <w:p w:rsidR="00601C16" w:rsidRDefault="00601C16" w:rsidP="00601C16">
            <w:pPr>
              <w:widowControl/>
              <w:rPr>
                <w:rFonts w:ascii="標楷體" w:eastAsia="標楷體" w:hAnsi="標楷體"/>
                <w:kern w:val="0"/>
              </w:rPr>
            </w:pPr>
            <w:r w:rsidRPr="00965572">
              <w:rPr>
                <w:rFonts w:ascii="標楷體" w:eastAsia="標楷體" w:hAnsi="標楷體" w:cs="新細明體"/>
                <w:kern w:val="0"/>
              </w:rPr>
              <w:t>本系專任教師配合課程設計，介紹個人</w:t>
            </w:r>
            <w:r w:rsidRPr="002C6F4C">
              <w:rPr>
                <w:rFonts w:ascii="標楷體" w:eastAsia="標楷體" w:hAnsi="標楷體"/>
                <w:kern w:val="0"/>
              </w:rPr>
              <w:t>研究領域、研究動態、研究方法、治學經驗</w:t>
            </w:r>
            <w:r>
              <w:rPr>
                <w:rFonts w:ascii="標楷體" w:eastAsia="標楷體" w:hAnsi="標楷體"/>
                <w:kern w:val="0"/>
              </w:rPr>
              <w:t>。</w:t>
            </w:r>
          </w:p>
          <w:p w:rsidR="00813F78" w:rsidRDefault="00813F78" w:rsidP="00601C16">
            <w:pPr>
              <w:widowControl/>
              <w:rPr>
                <w:rFonts w:ascii="標楷體" w:eastAsia="標楷體" w:hAnsi="標楷體"/>
              </w:rPr>
            </w:pPr>
            <w:r w:rsidRPr="00312F6D">
              <w:rPr>
                <w:rFonts w:ascii="標楷體" w:eastAsia="標楷體" w:hAnsi="標楷體" w:hint="eastAsia"/>
                <w:kern w:val="0"/>
              </w:rPr>
              <w:t>☆</w:t>
            </w:r>
            <w:r w:rsidRPr="00312F6D">
              <w:rPr>
                <w:rFonts w:ascii="標楷體" w:eastAsia="標楷體" w:hAnsi="標楷體"/>
                <w:kern w:val="0"/>
              </w:rPr>
              <w:t>專任教師</w:t>
            </w:r>
            <w:r w:rsidRPr="00312F6D">
              <w:rPr>
                <w:rFonts w:ascii="標楷體" w:eastAsia="標楷體" w:hAnsi="標楷體"/>
              </w:rPr>
              <w:t>提供二至三篇</w:t>
            </w:r>
            <w:r>
              <w:rPr>
                <w:rFonts w:ascii="標楷體" w:eastAsia="標楷體" w:hAnsi="標楷體"/>
              </w:rPr>
              <w:t>個人</w:t>
            </w:r>
            <w:r w:rsidRPr="00312F6D">
              <w:rPr>
                <w:rFonts w:ascii="標楷體" w:eastAsia="標楷體" w:hAnsi="標楷體"/>
              </w:rPr>
              <w:t>論文，以便</w:t>
            </w:r>
            <w:r>
              <w:rPr>
                <w:rFonts w:ascii="標楷體" w:eastAsia="標楷體" w:hAnsi="標楷體"/>
              </w:rPr>
              <w:t>修課</w:t>
            </w:r>
            <w:r w:rsidRPr="00312F6D">
              <w:rPr>
                <w:rFonts w:ascii="標楷體" w:eastAsia="標楷體" w:hAnsi="標楷體"/>
              </w:rPr>
              <w:t>學生觀摩學習</w:t>
            </w:r>
            <w:r>
              <w:rPr>
                <w:rFonts w:ascii="標楷體" w:eastAsia="標楷體" w:hAnsi="標楷體"/>
              </w:rPr>
              <w:t>。</w:t>
            </w:r>
          </w:p>
          <w:p w:rsidR="00B03FDE" w:rsidRDefault="00601C16" w:rsidP="00601C16">
            <w:pPr>
              <w:widowControl/>
              <w:rPr>
                <w:rFonts w:ascii="新細明體" w:hAnsi="新細明體" w:cs="新細明體"/>
                <w:kern w:val="0"/>
              </w:rPr>
            </w:pPr>
            <w:r w:rsidRPr="009E0E3D">
              <w:rPr>
                <w:rFonts w:ascii="標楷體" w:eastAsia="標楷體" w:hAnsi="標楷體" w:hint="eastAsia"/>
                <w:kern w:val="0"/>
              </w:rPr>
              <w:t>☆</w:t>
            </w:r>
            <w:r w:rsidRPr="009E0E3D">
              <w:rPr>
                <w:rFonts w:ascii="標楷體" w:eastAsia="標楷體" w:hAnsi="標楷體"/>
                <w:kern w:val="0"/>
              </w:rPr>
              <w:t>專任教師介紹兩個小時，最後一小時由授課教師向研究生進行總結。</w:t>
            </w:r>
          </w:p>
        </w:tc>
      </w:tr>
    </w:tbl>
    <w:p w:rsidR="00B03FDE" w:rsidRDefault="00B03FDE" w:rsidP="00B03FDE">
      <w:pPr>
        <w:widowControl/>
        <w:jc w:val="center"/>
        <w:rPr>
          <w:rFonts w:ascii="新細明體" w:hAnsi="新細明體" w:cs="新細明體"/>
          <w:kern w:val="0"/>
        </w:rPr>
      </w:pPr>
    </w:p>
    <w:tbl>
      <w:tblPr>
        <w:tblW w:w="4887"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0513"/>
      </w:tblGrid>
      <w:tr w:rsidR="00B03FDE" w:rsidTr="00173D60">
        <w:trPr>
          <w:trHeight w:val="377"/>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B03FDE" w:rsidRDefault="00B03FDE" w:rsidP="00173D60">
            <w:pPr>
              <w:widowControl/>
              <w:rPr>
                <w:rFonts w:ascii="新細明體" w:hAnsi="新細明體" w:cs="新細明體"/>
                <w:kern w:val="0"/>
              </w:rPr>
            </w:pPr>
            <w:r>
              <w:rPr>
                <w:rFonts w:ascii="新細明體" w:hAnsi="新細明體" w:cs="新細明體" w:hint="eastAsia"/>
                <w:kern w:val="0"/>
              </w:rPr>
              <w:t>課程進度</w:t>
            </w:r>
            <w:r>
              <w:rPr>
                <w:rFonts w:ascii="新細明體" w:hAnsi="新細明體" w:cs="新細明體"/>
                <w:kern w:val="0"/>
              </w:rPr>
              <w:t>：（</w:t>
            </w:r>
            <w:r>
              <w:rPr>
                <w:rFonts w:ascii="新細明體" w:hAnsi="新細明體" w:cs="新細明體" w:hint="eastAsia"/>
                <w:kern w:val="0"/>
              </w:rPr>
              <w:t>須含每週課程進度說明</w:t>
            </w:r>
            <w:r>
              <w:rPr>
                <w:rFonts w:ascii="新細明體" w:hAnsi="新細明體" w:cs="新細明體"/>
                <w:kern w:val="0"/>
              </w:rPr>
              <w:t>）</w:t>
            </w:r>
          </w:p>
        </w:tc>
      </w:tr>
      <w:tr w:rsidR="00B03FDE" w:rsidRPr="005F7E91" w:rsidTr="00173D60">
        <w:trPr>
          <w:trHeight w:val="5402"/>
          <w:tblCellSpacing w:w="0" w:type="dxa"/>
          <w:jc w:val="center"/>
        </w:trPr>
        <w:tc>
          <w:tcPr>
            <w:tcW w:w="5000" w:type="pct"/>
            <w:tcBorders>
              <w:top w:val="outset" w:sz="6" w:space="0" w:color="000000"/>
              <w:left w:val="outset" w:sz="6" w:space="0" w:color="000000"/>
              <w:right w:val="outset" w:sz="6" w:space="0" w:color="000000"/>
            </w:tcBorders>
            <w:vAlign w:val="center"/>
          </w:tcPr>
          <w:p w:rsidR="00B03FDE" w:rsidRPr="005F7E91" w:rsidRDefault="005E0BB8" w:rsidP="00173D60">
            <w:pPr>
              <w:widowControl/>
              <w:spacing w:line="500" w:lineRule="atLeast"/>
              <w:rPr>
                <w:kern w:val="0"/>
              </w:rPr>
            </w:pPr>
            <w:r>
              <w:rPr>
                <w:rFonts w:hint="eastAsia"/>
                <w:kern w:val="0"/>
              </w:rPr>
              <w:t>第一</w:t>
            </w:r>
            <w:proofErr w:type="gramStart"/>
            <w:r>
              <w:rPr>
                <w:rFonts w:hint="eastAsia"/>
                <w:kern w:val="0"/>
              </w:rPr>
              <w:t>週</w:t>
            </w:r>
            <w:proofErr w:type="gramEnd"/>
            <w:r>
              <w:rPr>
                <w:rFonts w:hint="eastAsia"/>
                <w:kern w:val="0"/>
              </w:rPr>
              <w:t>（</w:t>
            </w:r>
            <w:r w:rsidR="005F4665">
              <w:rPr>
                <w:rFonts w:hint="eastAsia"/>
                <w:kern w:val="0"/>
              </w:rPr>
              <w:t>0</w:t>
            </w:r>
            <w:r w:rsidR="005F7E91" w:rsidRPr="005F7E91">
              <w:rPr>
                <w:kern w:val="0"/>
              </w:rPr>
              <w:t>2</w:t>
            </w:r>
            <w:r w:rsidR="005F7E91" w:rsidRPr="005F7E91">
              <w:rPr>
                <w:kern w:val="0"/>
              </w:rPr>
              <w:t>月</w:t>
            </w:r>
            <w:r w:rsidR="005F7E91" w:rsidRPr="005F7E91">
              <w:rPr>
                <w:kern w:val="0"/>
              </w:rPr>
              <w:t>2</w:t>
            </w:r>
            <w:r w:rsidR="005F4665">
              <w:rPr>
                <w:rFonts w:hint="eastAsia"/>
                <w:kern w:val="0"/>
              </w:rPr>
              <w:t>6</w:t>
            </w:r>
            <w:r w:rsidR="005F7E91" w:rsidRPr="005F7E91">
              <w:rPr>
                <w:kern w:val="0"/>
              </w:rPr>
              <w:t>日</w:t>
            </w:r>
            <w:r>
              <w:rPr>
                <w:rFonts w:hint="eastAsia"/>
                <w:kern w:val="0"/>
              </w:rPr>
              <w:t>）</w:t>
            </w:r>
            <w:r w:rsidR="00B03FDE" w:rsidRPr="005F7E91">
              <w:rPr>
                <w:kern w:val="0"/>
              </w:rPr>
              <w:t>：</w:t>
            </w:r>
            <w:r w:rsidR="00BE5B77" w:rsidRPr="005F7E91">
              <w:rPr>
                <w:rFonts w:eastAsia="標楷體"/>
                <w:kern w:val="0"/>
              </w:rPr>
              <w:t>課程介紹</w:t>
            </w:r>
          </w:p>
          <w:p w:rsidR="00B03FDE" w:rsidRDefault="005E0BB8" w:rsidP="00173D60">
            <w:pPr>
              <w:widowControl/>
              <w:spacing w:line="500" w:lineRule="atLeast"/>
              <w:rPr>
                <w:kern w:val="0"/>
              </w:rPr>
            </w:pPr>
            <w:r>
              <w:rPr>
                <w:rFonts w:hint="eastAsia"/>
                <w:kern w:val="0"/>
              </w:rPr>
              <w:t>第二</w:t>
            </w:r>
            <w:proofErr w:type="gramStart"/>
            <w:r>
              <w:rPr>
                <w:rFonts w:hint="eastAsia"/>
                <w:kern w:val="0"/>
              </w:rPr>
              <w:t>週</w:t>
            </w:r>
            <w:proofErr w:type="gramEnd"/>
            <w:r>
              <w:rPr>
                <w:rFonts w:hint="eastAsia"/>
                <w:kern w:val="0"/>
              </w:rPr>
              <w:t>（</w:t>
            </w:r>
            <w:r w:rsidR="005F4665">
              <w:rPr>
                <w:rFonts w:hint="eastAsia"/>
                <w:kern w:val="0"/>
              </w:rPr>
              <w:t>03</w:t>
            </w:r>
            <w:r w:rsidR="005F7E91">
              <w:rPr>
                <w:rFonts w:hint="eastAsia"/>
                <w:kern w:val="0"/>
              </w:rPr>
              <w:t>月</w:t>
            </w:r>
            <w:r w:rsidR="005F4665">
              <w:rPr>
                <w:rFonts w:hint="eastAsia"/>
                <w:kern w:val="0"/>
              </w:rPr>
              <w:t>05</w:t>
            </w:r>
            <w:r w:rsidR="005F7E91">
              <w:rPr>
                <w:rFonts w:hint="eastAsia"/>
                <w:kern w:val="0"/>
              </w:rPr>
              <w:t>日</w:t>
            </w:r>
            <w:r>
              <w:rPr>
                <w:rFonts w:hint="eastAsia"/>
                <w:kern w:val="0"/>
              </w:rPr>
              <w:t>）</w:t>
            </w:r>
            <w:r w:rsidR="00B03FDE" w:rsidRPr="005F7E91">
              <w:rPr>
                <w:kern w:val="0"/>
              </w:rPr>
              <w:t>：</w:t>
            </w:r>
            <w:r w:rsidR="00C2043E" w:rsidRPr="005F7E91">
              <w:rPr>
                <w:rFonts w:eastAsia="標楷體"/>
                <w:shd w:val="clear" w:color="auto" w:fill="FFFFFF"/>
              </w:rPr>
              <w:t>人工智慧〔</w:t>
            </w:r>
            <w:r w:rsidR="00C2043E" w:rsidRPr="005F7E91">
              <w:rPr>
                <w:rFonts w:eastAsia="標楷體"/>
                <w:shd w:val="clear" w:color="auto" w:fill="FFFFFF"/>
              </w:rPr>
              <w:t>Chat GPT</w:t>
            </w:r>
            <w:r w:rsidR="00C2043E" w:rsidRPr="005F7E91">
              <w:rPr>
                <w:rFonts w:eastAsia="標楷體"/>
                <w:shd w:val="clear" w:color="auto" w:fill="FFFFFF"/>
              </w:rPr>
              <w:t>〕的運用與注意事項</w:t>
            </w:r>
          </w:p>
          <w:p w:rsidR="005F4665" w:rsidRPr="005F7E91" w:rsidRDefault="005E0BB8" w:rsidP="00173D60">
            <w:pPr>
              <w:widowControl/>
              <w:spacing w:line="500" w:lineRule="atLeast"/>
              <w:rPr>
                <w:kern w:val="0"/>
              </w:rPr>
            </w:pPr>
            <w:r>
              <w:rPr>
                <w:rFonts w:hint="eastAsia"/>
                <w:kern w:val="0"/>
              </w:rPr>
              <w:t>第三</w:t>
            </w:r>
            <w:proofErr w:type="gramStart"/>
            <w:r>
              <w:rPr>
                <w:rFonts w:hint="eastAsia"/>
                <w:kern w:val="0"/>
              </w:rPr>
              <w:t>週</w:t>
            </w:r>
            <w:proofErr w:type="gramEnd"/>
            <w:r>
              <w:rPr>
                <w:rFonts w:hint="eastAsia"/>
                <w:kern w:val="0"/>
              </w:rPr>
              <w:t>（</w:t>
            </w:r>
            <w:r w:rsidR="005F4665">
              <w:rPr>
                <w:rFonts w:hint="eastAsia"/>
                <w:kern w:val="0"/>
              </w:rPr>
              <w:t>03</w:t>
            </w:r>
            <w:r w:rsidR="005F4665">
              <w:rPr>
                <w:rFonts w:hint="eastAsia"/>
                <w:kern w:val="0"/>
              </w:rPr>
              <w:t>月</w:t>
            </w:r>
            <w:r w:rsidR="005F4665">
              <w:rPr>
                <w:rFonts w:hint="eastAsia"/>
                <w:kern w:val="0"/>
              </w:rPr>
              <w:t>2</w:t>
            </w:r>
            <w:r w:rsidR="005F4665">
              <w:rPr>
                <w:kern w:val="0"/>
              </w:rPr>
              <w:t>0</w:t>
            </w:r>
            <w:r w:rsidR="005F4665">
              <w:rPr>
                <w:rFonts w:hint="eastAsia"/>
                <w:kern w:val="0"/>
              </w:rPr>
              <w:t>日</w:t>
            </w:r>
            <w:r>
              <w:rPr>
                <w:rFonts w:hint="eastAsia"/>
                <w:kern w:val="0"/>
              </w:rPr>
              <w:t>）</w:t>
            </w:r>
            <w:r w:rsidR="005F4665" w:rsidRPr="005F7E91">
              <w:rPr>
                <w:kern w:val="0"/>
              </w:rPr>
              <w:t>：</w:t>
            </w:r>
            <w:r w:rsidR="005F4665" w:rsidRPr="005F7E91">
              <w:rPr>
                <w:rFonts w:eastAsia="標楷體"/>
                <w:kern w:val="0"/>
              </w:rPr>
              <w:t>本系專任教師介紹（葉亭</w:t>
            </w:r>
            <w:proofErr w:type="gramStart"/>
            <w:r w:rsidR="005F4665" w:rsidRPr="005F7E91">
              <w:rPr>
                <w:rFonts w:eastAsia="標楷體"/>
                <w:kern w:val="0"/>
              </w:rPr>
              <w:t>葶</w:t>
            </w:r>
            <w:proofErr w:type="gramEnd"/>
            <w:r w:rsidR="005F4665">
              <w:rPr>
                <w:rFonts w:eastAsia="標楷體" w:hint="eastAsia"/>
                <w:kern w:val="0"/>
              </w:rPr>
              <w:t>助理教授</w:t>
            </w:r>
            <w:r w:rsidR="005F4665" w:rsidRPr="005F7E91">
              <w:rPr>
                <w:rFonts w:eastAsia="標楷體"/>
                <w:kern w:val="0"/>
              </w:rPr>
              <w:t>）</w:t>
            </w:r>
          </w:p>
          <w:p w:rsidR="00B03FDE" w:rsidRPr="005F7E91" w:rsidRDefault="005E0BB8" w:rsidP="00173D60">
            <w:pPr>
              <w:widowControl/>
              <w:spacing w:line="500" w:lineRule="atLeast"/>
              <w:rPr>
                <w:kern w:val="0"/>
              </w:rPr>
            </w:pPr>
            <w:r>
              <w:rPr>
                <w:rFonts w:hint="eastAsia"/>
                <w:kern w:val="0"/>
              </w:rPr>
              <w:t>第四</w:t>
            </w:r>
            <w:proofErr w:type="gramStart"/>
            <w:r>
              <w:rPr>
                <w:rFonts w:hint="eastAsia"/>
                <w:kern w:val="0"/>
              </w:rPr>
              <w:t>週</w:t>
            </w:r>
            <w:proofErr w:type="gramEnd"/>
            <w:r>
              <w:rPr>
                <w:rFonts w:hint="eastAsia"/>
                <w:kern w:val="0"/>
              </w:rPr>
              <w:t>（</w:t>
            </w:r>
            <w:r w:rsidR="005F4665">
              <w:rPr>
                <w:rFonts w:hint="eastAsia"/>
                <w:kern w:val="0"/>
              </w:rPr>
              <w:t>0</w:t>
            </w:r>
            <w:r w:rsidR="005F7E91">
              <w:rPr>
                <w:rFonts w:hint="eastAsia"/>
                <w:kern w:val="0"/>
              </w:rPr>
              <w:t>3</w:t>
            </w:r>
            <w:r w:rsidR="005F7E91">
              <w:rPr>
                <w:rFonts w:hint="eastAsia"/>
                <w:kern w:val="0"/>
              </w:rPr>
              <w:t>月</w:t>
            </w:r>
            <w:r w:rsidR="005F4665">
              <w:rPr>
                <w:rFonts w:hint="eastAsia"/>
                <w:kern w:val="0"/>
              </w:rPr>
              <w:t>19</w:t>
            </w:r>
            <w:r w:rsidR="005F7E91">
              <w:rPr>
                <w:rFonts w:hint="eastAsia"/>
                <w:kern w:val="0"/>
              </w:rPr>
              <w:t>日</w:t>
            </w:r>
            <w:r>
              <w:rPr>
                <w:rFonts w:hint="eastAsia"/>
                <w:kern w:val="0"/>
              </w:rPr>
              <w:t>）</w:t>
            </w:r>
            <w:r w:rsidR="00B03FDE" w:rsidRPr="005F7E91">
              <w:rPr>
                <w:kern w:val="0"/>
              </w:rPr>
              <w:t>：</w:t>
            </w:r>
            <w:r w:rsidR="005F4665" w:rsidRPr="005F4665">
              <w:rPr>
                <w:rFonts w:ascii="標楷體" w:eastAsia="標楷體" w:hAnsi="標楷體" w:hint="eastAsia"/>
                <w:kern w:val="0"/>
              </w:rPr>
              <w:t>請假</w:t>
            </w:r>
          </w:p>
          <w:p w:rsidR="00B03FDE" w:rsidRPr="005F7E91" w:rsidRDefault="005E0BB8" w:rsidP="00173D60">
            <w:pPr>
              <w:widowControl/>
              <w:spacing w:line="500" w:lineRule="atLeast"/>
              <w:rPr>
                <w:kern w:val="0"/>
              </w:rPr>
            </w:pPr>
            <w:r>
              <w:rPr>
                <w:rFonts w:hint="eastAsia"/>
                <w:kern w:val="0"/>
              </w:rPr>
              <w:t>第五</w:t>
            </w:r>
            <w:proofErr w:type="gramStart"/>
            <w:r>
              <w:rPr>
                <w:rFonts w:hint="eastAsia"/>
                <w:kern w:val="0"/>
              </w:rPr>
              <w:t>週</w:t>
            </w:r>
            <w:proofErr w:type="gramEnd"/>
            <w:r>
              <w:rPr>
                <w:rFonts w:hint="eastAsia"/>
                <w:kern w:val="0"/>
              </w:rPr>
              <w:t>（</w:t>
            </w:r>
            <w:r w:rsidR="005F4665">
              <w:rPr>
                <w:rFonts w:hint="eastAsia"/>
                <w:kern w:val="0"/>
              </w:rPr>
              <w:t>0</w:t>
            </w:r>
            <w:r w:rsidR="005F7E91">
              <w:rPr>
                <w:rFonts w:hint="eastAsia"/>
                <w:kern w:val="0"/>
              </w:rPr>
              <w:t>3</w:t>
            </w:r>
            <w:r w:rsidR="005F7E91">
              <w:rPr>
                <w:rFonts w:hint="eastAsia"/>
                <w:kern w:val="0"/>
              </w:rPr>
              <w:t>月</w:t>
            </w:r>
            <w:r w:rsidR="005F4665">
              <w:rPr>
                <w:rFonts w:hint="eastAsia"/>
                <w:kern w:val="0"/>
              </w:rPr>
              <w:t>26</w:t>
            </w:r>
            <w:r w:rsidR="005F7E91">
              <w:rPr>
                <w:rFonts w:hint="eastAsia"/>
                <w:kern w:val="0"/>
              </w:rPr>
              <w:t>日</w:t>
            </w:r>
            <w:r>
              <w:rPr>
                <w:rFonts w:hint="eastAsia"/>
                <w:kern w:val="0"/>
              </w:rPr>
              <w:t>）</w:t>
            </w:r>
            <w:r w:rsidR="00B03FDE" w:rsidRPr="005F7E91">
              <w:rPr>
                <w:kern w:val="0"/>
              </w:rPr>
              <w:t>：</w:t>
            </w:r>
            <w:r w:rsidR="00BE5B77" w:rsidRPr="005F7E91">
              <w:rPr>
                <w:rFonts w:eastAsia="標楷體"/>
                <w:kern w:val="0"/>
              </w:rPr>
              <w:t>本系專任教師介紹</w:t>
            </w:r>
            <w:r w:rsidR="005F4665" w:rsidRPr="005F7E91">
              <w:rPr>
                <w:rFonts w:eastAsia="標楷體"/>
                <w:kern w:val="0"/>
              </w:rPr>
              <w:t>（林韻柔</w:t>
            </w:r>
            <w:r w:rsidR="005F4665">
              <w:rPr>
                <w:rFonts w:eastAsia="標楷體" w:hint="eastAsia"/>
                <w:kern w:val="0"/>
              </w:rPr>
              <w:t>副教授</w:t>
            </w:r>
            <w:r w:rsidR="005F4665" w:rsidRPr="005F7E91">
              <w:rPr>
                <w:rFonts w:eastAsia="標楷體"/>
                <w:kern w:val="0"/>
              </w:rPr>
              <w:t>）</w:t>
            </w:r>
          </w:p>
          <w:p w:rsidR="00B03FDE" w:rsidRPr="005F7E91" w:rsidRDefault="005E0BB8" w:rsidP="00173D60">
            <w:pPr>
              <w:widowControl/>
              <w:spacing w:line="500" w:lineRule="atLeast"/>
              <w:rPr>
                <w:kern w:val="0"/>
              </w:rPr>
            </w:pPr>
            <w:r>
              <w:rPr>
                <w:rFonts w:hint="eastAsia"/>
                <w:kern w:val="0"/>
              </w:rPr>
              <w:t>第六</w:t>
            </w:r>
            <w:proofErr w:type="gramStart"/>
            <w:r>
              <w:rPr>
                <w:rFonts w:hint="eastAsia"/>
                <w:kern w:val="0"/>
              </w:rPr>
              <w:t>週</w:t>
            </w:r>
            <w:proofErr w:type="gramEnd"/>
            <w:r>
              <w:rPr>
                <w:rFonts w:hint="eastAsia"/>
                <w:kern w:val="0"/>
              </w:rPr>
              <w:t>（</w:t>
            </w:r>
            <w:r w:rsidR="005F4665">
              <w:rPr>
                <w:rFonts w:hint="eastAsia"/>
                <w:kern w:val="0"/>
              </w:rPr>
              <w:t>04</w:t>
            </w:r>
            <w:r w:rsidR="005F7E91">
              <w:rPr>
                <w:rFonts w:hint="eastAsia"/>
                <w:kern w:val="0"/>
              </w:rPr>
              <w:t>月</w:t>
            </w:r>
            <w:r w:rsidR="005F4665">
              <w:rPr>
                <w:rFonts w:hint="eastAsia"/>
                <w:kern w:val="0"/>
              </w:rPr>
              <w:t>02</w:t>
            </w:r>
            <w:r w:rsidR="005F7E91">
              <w:rPr>
                <w:rFonts w:hint="eastAsia"/>
                <w:kern w:val="0"/>
              </w:rPr>
              <w:t>日</w:t>
            </w:r>
            <w:r>
              <w:rPr>
                <w:rFonts w:hint="eastAsia"/>
                <w:kern w:val="0"/>
              </w:rPr>
              <w:t>）</w:t>
            </w:r>
            <w:r w:rsidR="00B03FDE" w:rsidRPr="005F7E91">
              <w:rPr>
                <w:kern w:val="0"/>
              </w:rPr>
              <w:t>：</w:t>
            </w:r>
            <w:r w:rsidR="005F4665" w:rsidRPr="005F7E91">
              <w:rPr>
                <w:rFonts w:eastAsia="標楷體"/>
                <w:kern w:val="0"/>
              </w:rPr>
              <w:t>研究計畫的撰寫方式</w:t>
            </w:r>
          </w:p>
          <w:p w:rsidR="005F7E91" w:rsidRPr="005F4665" w:rsidRDefault="005E0BB8" w:rsidP="00173D60">
            <w:pPr>
              <w:widowControl/>
              <w:spacing w:line="500" w:lineRule="atLeast"/>
              <w:rPr>
                <w:rFonts w:eastAsia="標楷體"/>
                <w:kern w:val="0"/>
              </w:rPr>
            </w:pPr>
            <w:r>
              <w:rPr>
                <w:rFonts w:hint="eastAsia"/>
                <w:kern w:val="0"/>
              </w:rPr>
              <w:t>第七</w:t>
            </w:r>
            <w:proofErr w:type="gramStart"/>
            <w:r>
              <w:rPr>
                <w:rFonts w:hint="eastAsia"/>
                <w:kern w:val="0"/>
              </w:rPr>
              <w:t>週</w:t>
            </w:r>
            <w:proofErr w:type="gramEnd"/>
            <w:r>
              <w:rPr>
                <w:rFonts w:hint="eastAsia"/>
                <w:kern w:val="0"/>
              </w:rPr>
              <w:t>（</w:t>
            </w:r>
            <w:r w:rsidR="005F4665">
              <w:rPr>
                <w:rFonts w:hint="eastAsia"/>
                <w:kern w:val="0"/>
              </w:rPr>
              <w:t>04</w:t>
            </w:r>
            <w:r w:rsidR="005F7E91">
              <w:rPr>
                <w:rFonts w:hint="eastAsia"/>
                <w:kern w:val="0"/>
              </w:rPr>
              <w:t>月</w:t>
            </w:r>
            <w:r w:rsidR="005F4665">
              <w:rPr>
                <w:rFonts w:hint="eastAsia"/>
                <w:kern w:val="0"/>
              </w:rPr>
              <w:t>09</w:t>
            </w:r>
            <w:r w:rsidR="005F7E91">
              <w:rPr>
                <w:rFonts w:hint="eastAsia"/>
                <w:kern w:val="0"/>
              </w:rPr>
              <w:t>日</w:t>
            </w:r>
            <w:r>
              <w:rPr>
                <w:rFonts w:hint="eastAsia"/>
                <w:kern w:val="0"/>
              </w:rPr>
              <w:t>）</w:t>
            </w:r>
            <w:r w:rsidR="00B03FDE" w:rsidRPr="005F7E91">
              <w:rPr>
                <w:kern w:val="0"/>
              </w:rPr>
              <w:t>：</w:t>
            </w:r>
            <w:r w:rsidR="005F4665">
              <w:rPr>
                <w:rFonts w:eastAsia="標楷體" w:hint="eastAsia"/>
                <w:kern w:val="0"/>
              </w:rPr>
              <w:t>春假</w:t>
            </w:r>
          </w:p>
          <w:p w:rsidR="00B03FDE" w:rsidRPr="005F7E91" w:rsidRDefault="005E0BB8" w:rsidP="00173D60">
            <w:pPr>
              <w:widowControl/>
              <w:spacing w:line="500" w:lineRule="atLeast"/>
              <w:rPr>
                <w:kern w:val="0"/>
              </w:rPr>
            </w:pPr>
            <w:r>
              <w:rPr>
                <w:rFonts w:hint="eastAsia"/>
                <w:kern w:val="0"/>
              </w:rPr>
              <w:t>第八</w:t>
            </w:r>
            <w:proofErr w:type="gramStart"/>
            <w:r>
              <w:rPr>
                <w:rFonts w:hint="eastAsia"/>
                <w:kern w:val="0"/>
              </w:rPr>
              <w:t>週</w:t>
            </w:r>
            <w:proofErr w:type="gramEnd"/>
            <w:r>
              <w:rPr>
                <w:rFonts w:hint="eastAsia"/>
                <w:kern w:val="0"/>
              </w:rPr>
              <w:t>（</w:t>
            </w:r>
            <w:r w:rsidR="005F4665">
              <w:rPr>
                <w:rFonts w:hint="eastAsia"/>
                <w:kern w:val="0"/>
              </w:rPr>
              <w:t>0</w:t>
            </w:r>
            <w:r w:rsidR="005F7E91">
              <w:rPr>
                <w:rFonts w:hint="eastAsia"/>
                <w:kern w:val="0"/>
              </w:rPr>
              <w:t>4</w:t>
            </w:r>
            <w:r w:rsidR="005F7E91">
              <w:rPr>
                <w:rFonts w:hint="eastAsia"/>
                <w:kern w:val="0"/>
              </w:rPr>
              <w:t>月</w:t>
            </w:r>
            <w:r w:rsidR="005F7E91">
              <w:rPr>
                <w:rFonts w:hint="eastAsia"/>
                <w:kern w:val="0"/>
              </w:rPr>
              <w:t>1</w:t>
            </w:r>
            <w:r w:rsidR="005F4665">
              <w:rPr>
                <w:rFonts w:hint="eastAsia"/>
                <w:kern w:val="0"/>
              </w:rPr>
              <w:t>6</w:t>
            </w:r>
            <w:r w:rsidR="005F7E91">
              <w:rPr>
                <w:rFonts w:hint="eastAsia"/>
                <w:kern w:val="0"/>
              </w:rPr>
              <w:t>日</w:t>
            </w:r>
            <w:r>
              <w:rPr>
                <w:rFonts w:hint="eastAsia"/>
                <w:kern w:val="0"/>
              </w:rPr>
              <w:t>）</w:t>
            </w:r>
            <w:r w:rsidR="00B03FDE" w:rsidRPr="005F7E91">
              <w:rPr>
                <w:kern w:val="0"/>
              </w:rPr>
              <w:t>：</w:t>
            </w:r>
            <w:r w:rsidR="005F7E91" w:rsidRPr="005F7E91">
              <w:rPr>
                <w:rFonts w:eastAsia="標楷體"/>
                <w:kern w:val="0"/>
              </w:rPr>
              <w:t>本系專任教師介紹（</w:t>
            </w:r>
            <w:r w:rsidR="005F4665">
              <w:rPr>
                <w:rFonts w:eastAsia="標楷體" w:hint="eastAsia"/>
                <w:kern w:val="0"/>
              </w:rPr>
              <w:t>吳雅琪助理教收</w:t>
            </w:r>
            <w:r w:rsidR="005F7E91" w:rsidRPr="005F7E91">
              <w:rPr>
                <w:rFonts w:eastAsia="標楷體"/>
                <w:kern w:val="0"/>
              </w:rPr>
              <w:t>）</w:t>
            </w:r>
          </w:p>
          <w:p w:rsidR="00B03FDE" w:rsidRPr="005F7E91" w:rsidRDefault="005E0BB8" w:rsidP="00173D60">
            <w:pPr>
              <w:widowControl/>
              <w:spacing w:line="500" w:lineRule="atLeast"/>
              <w:rPr>
                <w:kern w:val="0"/>
              </w:rPr>
            </w:pPr>
            <w:r>
              <w:rPr>
                <w:rFonts w:hint="eastAsia"/>
                <w:kern w:val="0"/>
              </w:rPr>
              <w:t>第九</w:t>
            </w:r>
            <w:proofErr w:type="gramStart"/>
            <w:r>
              <w:rPr>
                <w:rFonts w:hint="eastAsia"/>
                <w:kern w:val="0"/>
              </w:rPr>
              <w:t>週</w:t>
            </w:r>
            <w:proofErr w:type="gramEnd"/>
            <w:r>
              <w:rPr>
                <w:rFonts w:hint="eastAsia"/>
                <w:kern w:val="0"/>
              </w:rPr>
              <w:t>（</w:t>
            </w:r>
            <w:r w:rsidR="005F4665">
              <w:rPr>
                <w:rFonts w:hint="eastAsia"/>
                <w:kern w:val="0"/>
              </w:rPr>
              <w:t>0</w:t>
            </w:r>
            <w:r w:rsidR="005F7E91">
              <w:rPr>
                <w:rFonts w:hint="eastAsia"/>
                <w:kern w:val="0"/>
              </w:rPr>
              <w:t>4</w:t>
            </w:r>
            <w:r w:rsidR="005F7E91">
              <w:rPr>
                <w:rFonts w:hint="eastAsia"/>
                <w:kern w:val="0"/>
              </w:rPr>
              <w:t>月</w:t>
            </w:r>
            <w:r w:rsidR="005F4665">
              <w:rPr>
                <w:rFonts w:hint="eastAsia"/>
                <w:kern w:val="0"/>
              </w:rPr>
              <w:t>23</w:t>
            </w:r>
            <w:r w:rsidR="005F7E91">
              <w:rPr>
                <w:rFonts w:hint="eastAsia"/>
                <w:kern w:val="0"/>
              </w:rPr>
              <w:t>日</w:t>
            </w:r>
            <w:r>
              <w:rPr>
                <w:rFonts w:hint="eastAsia"/>
                <w:kern w:val="0"/>
              </w:rPr>
              <w:t>）</w:t>
            </w:r>
            <w:r w:rsidR="00B03FDE" w:rsidRPr="005F7E91">
              <w:rPr>
                <w:kern w:val="0"/>
              </w:rPr>
              <w:t>：</w:t>
            </w:r>
            <w:r w:rsidR="005F7E91" w:rsidRPr="005F7E91">
              <w:rPr>
                <w:rFonts w:eastAsia="標楷體"/>
                <w:kern w:val="0"/>
              </w:rPr>
              <w:t>本系專任教師介紹（</w:t>
            </w:r>
            <w:r w:rsidR="0003655D">
              <w:rPr>
                <w:rFonts w:eastAsia="標楷體" w:hint="eastAsia"/>
                <w:kern w:val="0"/>
              </w:rPr>
              <w:t>郭秀鈴副教授</w:t>
            </w:r>
            <w:r w:rsidR="005F7E91" w:rsidRPr="005F7E91">
              <w:rPr>
                <w:rFonts w:eastAsia="標楷體"/>
                <w:kern w:val="0"/>
              </w:rPr>
              <w:t>）</w:t>
            </w:r>
          </w:p>
          <w:p w:rsidR="00B03FDE" w:rsidRPr="005F7E91" w:rsidRDefault="005E0BB8" w:rsidP="00173D60">
            <w:pPr>
              <w:widowControl/>
              <w:spacing w:line="500" w:lineRule="atLeast"/>
              <w:rPr>
                <w:kern w:val="0"/>
              </w:rPr>
            </w:pPr>
            <w:r>
              <w:rPr>
                <w:rFonts w:hint="eastAsia"/>
                <w:kern w:val="0"/>
              </w:rPr>
              <w:t>第十</w:t>
            </w:r>
            <w:proofErr w:type="gramStart"/>
            <w:r>
              <w:rPr>
                <w:rFonts w:hint="eastAsia"/>
                <w:kern w:val="0"/>
              </w:rPr>
              <w:t>週</w:t>
            </w:r>
            <w:proofErr w:type="gramEnd"/>
            <w:r>
              <w:rPr>
                <w:rFonts w:hint="eastAsia"/>
                <w:kern w:val="0"/>
              </w:rPr>
              <w:t>（</w:t>
            </w:r>
            <w:r w:rsidR="005F4665">
              <w:rPr>
                <w:rFonts w:hint="eastAsia"/>
                <w:kern w:val="0"/>
              </w:rPr>
              <w:t>0</w:t>
            </w:r>
            <w:r w:rsidR="005F7E91">
              <w:rPr>
                <w:rFonts w:hint="eastAsia"/>
                <w:kern w:val="0"/>
              </w:rPr>
              <w:t>4</w:t>
            </w:r>
            <w:r w:rsidR="005F7E91">
              <w:rPr>
                <w:rFonts w:hint="eastAsia"/>
                <w:kern w:val="0"/>
              </w:rPr>
              <w:t>月</w:t>
            </w:r>
            <w:r w:rsidR="005F4665">
              <w:rPr>
                <w:rFonts w:hint="eastAsia"/>
                <w:kern w:val="0"/>
              </w:rPr>
              <w:t>30</w:t>
            </w:r>
            <w:r w:rsidR="005F7E91">
              <w:rPr>
                <w:rFonts w:hint="eastAsia"/>
                <w:kern w:val="0"/>
              </w:rPr>
              <w:t>日</w:t>
            </w:r>
            <w:r>
              <w:rPr>
                <w:rFonts w:hint="eastAsia"/>
                <w:kern w:val="0"/>
              </w:rPr>
              <w:t>）</w:t>
            </w:r>
            <w:r w:rsidR="00B03FDE" w:rsidRPr="005F7E91">
              <w:rPr>
                <w:kern w:val="0"/>
              </w:rPr>
              <w:t>：</w:t>
            </w:r>
            <w:r w:rsidR="005F7E91" w:rsidRPr="005F7E91">
              <w:rPr>
                <w:rFonts w:eastAsia="標楷體"/>
                <w:kern w:val="0"/>
              </w:rPr>
              <w:t>本系專任教師介紹（</w:t>
            </w:r>
            <w:r w:rsidR="0003655D">
              <w:rPr>
                <w:rFonts w:eastAsia="標楷體" w:hint="eastAsia"/>
                <w:kern w:val="0"/>
              </w:rPr>
              <w:t>黃智新助理教授</w:t>
            </w:r>
            <w:r w:rsidR="005F7E91" w:rsidRPr="005F7E91">
              <w:rPr>
                <w:rFonts w:eastAsia="標楷體"/>
                <w:kern w:val="0"/>
              </w:rPr>
              <w:t>）</w:t>
            </w:r>
          </w:p>
          <w:p w:rsidR="00B03FDE" w:rsidRPr="0003655D" w:rsidRDefault="005E0BB8" w:rsidP="00173D60">
            <w:pPr>
              <w:widowControl/>
              <w:spacing w:line="500" w:lineRule="atLeast"/>
              <w:rPr>
                <w:b/>
                <w:kern w:val="0"/>
              </w:rPr>
            </w:pPr>
            <w:r>
              <w:rPr>
                <w:rFonts w:hint="eastAsia"/>
                <w:kern w:val="0"/>
              </w:rPr>
              <w:t>第十一</w:t>
            </w:r>
            <w:proofErr w:type="gramStart"/>
            <w:r>
              <w:rPr>
                <w:rFonts w:hint="eastAsia"/>
                <w:kern w:val="0"/>
              </w:rPr>
              <w:t>週</w:t>
            </w:r>
            <w:proofErr w:type="gramEnd"/>
            <w:r>
              <w:rPr>
                <w:rFonts w:hint="eastAsia"/>
                <w:kern w:val="0"/>
              </w:rPr>
              <w:t>（</w:t>
            </w:r>
            <w:r w:rsidR="005F4665">
              <w:rPr>
                <w:rFonts w:hint="eastAsia"/>
                <w:kern w:val="0"/>
              </w:rPr>
              <w:t>0</w:t>
            </w:r>
            <w:r w:rsidR="005F7E91">
              <w:rPr>
                <w:rFonts w:hint="eastAsia"/>
                <w:kern w:val="0"/>
              </w:rPr>
              <w:t>5</w:t>
            </w:r>
            <w:r w:rsidR="005F7E91">
              <w:rPr>
                <w:rFonts w:hint="eastAsia"/>
                <w:kern w:val="0"/>
              </w:rPr>
              <w:t>月</w:t>
            </w:r>
            <w:r w:rsidR="005F4665">
              <w:rPr>
                <w:rFonts w:hint="eastAsia"/>
                <w:kern w:val="0"/>
              </w:rPr>
              <w:t>07</w:t>
            </w:r>
            <w:r w:rsidR="005F7E91">
              <w:rPr>
                <w:rFonts w:hint="eastAsia"/>
                <w:kern w:val="0"/>
              </w:rPr>
              <w:t>日</w:t>
            </w:r>
            <w:r>
              <w:rPr>
                <w:rFonts w:hint="eastAsia"/>
                <w:kern w:val="0"/>
              </w:rPr>
              <w:t>）</w:t>
            </w:r>
            <w:r w:rsidR="00B03FDE" w:rsidRPr="005F7E91">
              <w:rPr>
                <w:kern w:val="0"/>
              </w:rPr>
              <w:t>：</w:t>
            </w:r>
            <w:r w:rsidR="005F4665" w:rsidRPr="005F7E91">
              <w:rPr>
                <w:rFonts w:eastAsia="標楷體"/>
                <w:kern w:val="0"/>
              </w:rPr>
              <w:t>本系專任教師介紹（李昭毅</w:t>
            </w:r>
            <w:r w:rsidR="0003655D">
              <w:rPr>
                <w:rFonts w:eastAsia="標楷體" w:hint="eastAsia"/>
                <w:kern w:val="0"/>
              </w:rPr>
              <w:t>副教授</w:t>
            </w:r>
            <w:r w:rsidR="005F4665" w:rsidRPr="005F7E91">
              <w:rPr>
                <w:rFonts w:eastAsia="標楷體"/>
                <w:kern w:val="0"/>
              </w:rPr>
              <w:t>）</w:t>
            </w:r>
          </w:p>
          <w:p w:rsidR="00B03FDE" w:rsidRPr="005F7E91" w:rsidRDefault="005E0BB8" w:rsidP="00173D60">
            <w:pPr>
              <w:widowControl/>
              <w:spacing w:line="500" w:lineRule="atLeast"/>
              <w:rPr>
                <w:kern w:val="0"/>
              </w:rPr>
            </w:pPr>
            <w:r>
              <w:rPr>
                <w:rFonts w:hint="eastAsia"/>
                <w:kern w:val="0"/>
              </w:rPr>
              <w:t>第十二</w:t>
            </w:r>
            <w:proofErr w:type="gramStart"/>
            <w:r>
              <w:rPr>
                <w:rFonts w:hint="eastAsia"/>
                <w:kern w:val="0"/>
              </w:rPr>
              <w:t>週</w:t>
            </w:r>
            <w:proofErr w:type="gramEnd"/>
            <w:r>
              <w:rPr>
                <w:rFonts w:hint="eastAsia"/>
                <w:kern w:val="0"/>
              </w:rPr>
              <w:t>（</w:t>
            </w:r>
            <w:r w:rsidR="0003655D">
              <w:rPr>
                <w:rFonts w:hint="eastAsia"/>
                <w:kern w:val="0"/>
              </w:rPr>
              <w:t>0</w:t>
            </w:r>
            <w:r w:rsidR="005F7E91">
              <w:rPr>
                <w:rFonts w:hint="eastAsia"/>
                <w:kern w:val="0"/>
              </w:rPr>
              <w:t>5</w:t>
            </w:r>
            <w:r w:rsidR="005F7E91">
              <w:rPr>
                <w:rFonts w:hint="eastAsia"/>
                <w:kern w:val="0"/>
              </w:rPr>
              <w:t>月</w:t>
            </w:r>
            <w:r w:rsidR="0003655D">
              <w:rPr>
                <w:rFonts w:hint="eastAsia"/>
                <w:kern w:val="0"/>
              </w:rPr>
              <w:t>14</w:t>
            </w:r>
            <w:r w:rsidR="005F7E91">
              <w:rPr>
                <w:rFonts w:hint="eastAsia"/>
                <w:kern w:val="0"/>
              </w:rPr>
              <w:t>日</w:t>
            </w:r>
            <w:r>
              <w:rPr>
                <w:rFonts w:hint="eastAsia"/>
                <w:kern w:val="0"/>
              </w:rPr>
              <w:t>）</w:t>
            </w:r>
            <w:r w:rsidR="00B03FDE" w:rsidRPr="005F7E91">
              <w:rPr>
                <w:kern w:val="0"/>
              </w:rPr>
              <w:t>：</w:t>
            </w:r>
            <w:r w:rsidR="0003655D" w:rsidRPr="005F7E91">
              <w:rPr>
                <w:rFonts w:eastAsia="標楷體"/>
                <w:kern w:val="0"/>
              </w:rPr>
              <w:t>本系專任教師介紹（</w:t>
            </w:r>
            <w:r w:rsidR="00C2043E">
              <w:rPr>
                <w:rFonts w:eastAsia="標楷體" w:hint="eastAsia"/>
                <w:kern w:val="0"/>
              </w:rPr>
              <w:t>蘇全正</w:t>
            </w:r>
            <w:r w:rsidR="0003655D">
              <w:rPr>
                <w:rFonts w:eastAsia="標楷體" w:hint="eastAsia"/>
                <w:kern w:val="0"/>
              </w:rPr>
              <w:t>副教授</w:t>
            </w:r>
            <w:r w:rsidR="0003655D" w:rsidRPr="005F7E91">
              <w:rPr>
                <w:rFonts w:eastAsia="標楷體"/>
                <w:kern w:val="0"/>
              </w:rPr>
              <w:t>）</w:t>
            </w:r>
          </w:p>
          <w:p w:rsidR="00B03FDE" w:rsidRPr="005F7E91" w:rsidRDefault="005E0BB8" w:rsidP="00173D60">
            <w:pPr>
              <w:widowControl/>
              <w:spacing w:line="500" w:lineRule="atLeast"/>
              <w:rPr>
                <w:kern w:val="0"/>
              </w:rPr>
            </w:pPr>
            <w:r>
              <w:rPr>
                <w:rFonts w:hint="eastAsia"/>
                <w:kern w:val="0"/>
              </w:rPr>
              <w:t>第十三</w:t>
            </w:r>
            <w:proofErr w:type="gramStart"/>
            <w:r>
              <w:rPr>
                <w:rFonts w:hint="eastAsia"/>
                <w:kern w:val="0"/>
              </w:rPr>
              <w:t>週</w:t>
            </w:r>
            <w:proofErr w:type="gramEnd"/>
            <w:r>
              <w:rPr>
                <w:rFonts w:hint="eastAsia"/>
                <w:kern w:val="0"/>
              </w:rPr>
              <w:t>（</w:t>
            </w:r>
            <w:r w:rsidR="0003655D">
              <w:rPr>
                <w:rFonts w:hint="eastAsia"/>
                <w:kern w:val="0"/>
              </w:rPr>
              <w:t>0</w:t>
            </w:r>
            <w:r w:rsidR="005F7E91">
              <w:rPr>
                <w:rFonts w:hint="eastAsia"/>
                <w:kern w:val="0"/>
              </w:rPr>
              <w:t>5</w:t>
            </w:r>
            <w:r w:rsidR="005F7E91">
              <w:rPr>
                <w:rFonts w:hint="eastAsia"/>
                <w:kern w:val="0"/>
              </w:rPr>
              <w:t>月</w:t>
            </w:r>
            <w:r w:rsidR="005F7E91">
              <w:rPr>
                <w:rFonts w:hint="eastAsia"/>
                <w:kern w:val="0"/>
              </w:rPr>
              <w:t>2</w:t>
            </w:r>
            <w:r w:rsidR="00C2043E">
              <w:rPr>
                <w:rFonts w:hint="eastAsia"/>
                <w:kern w:val="0"/>
              </w:rPr>
              <w:t>1</w:t>
            </w:r>
            <w:r w:rsidR="005F7E91">
              <w:rPr>
                <w:rFonts w:hint="eastAsia"/>
                <w:kern w:val="0"/>
              </w:rPr>
              <w:t>日</w:t>
            </w:r>
            <w:r>
              <w:rPr>
                <w:rFonts w:hint="eastAsia"/>
                <w:kern w:val="0"/>
              </w:rPr>
              <w:t>）</w:t>
            </w:r>
            <w:r w:rsidR="00B03FDE" w:rsidRPr="005F7E91">
              <w:rPr>
                <w:kern w:val="0"/>
              </w:rPr>
              <w:t>：</w:t>
            </w:r>
            <w:r w:rsidR="00C2043E" w:rsidRPr="005F7E91">
              <w:rPr>
                <w:rFonts w:eastAsia="標楷體"/>
                <w:kern w:val="0"/>
              </w:rPr>
              <w:t>本系專任教師介紹（</w:t>
            </w:r>
            <w:r w:rsidR="00C2043E">
              <w:rPr>
                <w:rFonts w:eastAsia="標楷體" w:hint="eastAsia"/>
                <w:kern w:val="0"/>
              </w:rPr>
              <w:t>黃俊龍教授</w:t>
            </w:r>
            <w:r w:rsidR="00C2043E" w:rsidRPr="005F7E91">
              <w:rPr>
                <w:rFonts w:eastAsia="標楷體"/>
                <w:kern w:val="0"/>
              </w:rPr>
              <w:t>）</w:t>
            </w:r>
          </w:p>
          <w:p w:rsidR="00B03FDE" w:rsidRPr="005F7E91" w:rsidRDefault="005E0BB8" w:rsidP="00173D60">
            <w:pPr>
              <w:widowControl/>
              <w:spacing w:line="500" w:lineRule="atLeast"/>
              <w:rPr>
                <w:kern w:val="0"/>
              </w:rPr>
            </w:pPr>
            <w:r>
              <w:rPr>
                <w:rFonts w:hint="eastAsia"/>
                <w:kern w:val="0"/>
              </w:rPr>
              <w:t>第十四</w:t>
            </w:r>
            <w:proofErr w:type="gramStart"/>
            <w:r>
              <w:rPr>
                <w:rFonts w:hint="eastAsia"/>
                <w:kern w:val="0"/>
              </w:rPr>
              <w:t>週</w:t>
            </w:r>
            <w:proofErr w:type="gramEnd"/>
            <w:r>
              <w:rPr>
                <w:rFonts w:hint="eastAsia"/>
                <w:kern w:val="0"/>
              </w:rPr>
              <w:t>（</w:t>
            </w:r>
            <w:r w:rsidR="0003655D">
              <w:rPr>
                <w:rFonts w:hint="eastAsia"/>
                <w:kern w:val="0"/>
              </w:rPr>
              <w:t>0</w:t>
            </w:r>
            <w:r w:rsidR="005F7E91">
              <w:rPr>
                <w:rFonts w:hint="eastAsia"/>
                <w:kern w:val="0"/>
              </w:rPr>
              <w:t>5</w:t>
            </w:r>
            <w:r w:rsidR="005F7E91">
              <w:rPr>
                <w:rFonts w:hint="eastAsia"/>
                <w:kern w:val="0"/>
              </w:rPr>
              <w:t>月</w:t>
            </w:r>
            <w:r w:rsidR="005F7E91">
              <w:rPr>
                <w:rFonts w:hint="eastAsia"/>
                <w:kern w:val="0"/>
              </w:rPr>
              <w:t>2</w:t>
            </w:r>
            <w:r w:rsidR="0003655D">
              <w:rPr>
                <w:rFonts w:hint="eastAsia"/>
                <w:kern w:val="0"/>
              </w:rPr>
              <w:t>8</w:t>
            </w:r>
            <w:r w:rsidR="005F7E91">
              <w:rPr>
                <w:rFonts w:hint="eastAsia"/>
                <w:kern w:val="0"/>
              </w:rPr>
              <w:t>日</w:t>
            </w:r>
            <w:r>
              <w:rPr>
                <w:rFonts w:hint="eastAsia"/>
                <w:kern w:val="0"/>
              </w:rPr>
              <w:t>）</w:t>
            </w:r>
            <w:r w:rsidR="00B03FDE" w:rsidRPr="005F7E91">
              <w:rPr>
                <w:kern w:val="0"/>
              </w:rPr>
              <w:t>：</w:t>
            </w:r>
            <w:r w:rsidR="00C2043E">
              <w:rPr>
                <w:rFonts w:eastAsia="標楷體" w:hint="eastAsia"/>
                <w:kern w:val="0"/>
              </w:rPr>
              <w:t>期末報告：</w:t>
            </w:r>
            <w:r w:rsidR="005F7E91" w:rsidRPr="005F7E91">
              <w:rPr>
                <w:rFonts w:eastAsia="標楷體"/>
                <w:kern w:val="0"/>
              </w:rPr>
              <w:t>研究計畫</w:t>
            </w:r>
            <w:r w:rsidR="00C2043E">
              <w:rPr>
                <w:rFonts w:eastAsia="標楷體" w:hint="eastAsia"/>
                <w:kern w:val="0"/>
              </w:rPr>
              <w:t>發表</w:t>
            </w:r>
          </w:p>
          <w:p w:rsidR="00B03FDE" w:rsidRPr="005F7E91" w:rsidRDefault="00C2043E" w:rsidP="00173D60">
            <w:pPr>
              <w:widowControl/>
              <w:spacing w:line="500" w:lineRule="atLeast"/>
              <w:rPr>
                <w:kern w:val="0"/>
              </w:rPr>
            </w:pPr>
            <w:r>
              <w:rPr>
                <w:rFonts w:hint="eastAsia"/>
                <w:kern w:val="0"/>
              </w:rPr>
              <w:t>第十五</w:t>
            </w:r>
            <w:proofErr w:type="gramStart"/>
            <w:r>
              <w:rPr>
                <w:rFonts w:hint="eastAsia"/>
                <w:kern w:val="0"/>
              </w:rPr>
              <w:t>週</w:t>
            </w:r>
            <w:proofErr w:type="gramEnd"/>
            <w:r>
              <w:rPr>
                <w:rFonts w:hint="eastAsia"/>
                <w:kern w:val="0"/>
              </w:rPr>
              <w:t>（</w:t>
            </w:r>
            <w:r w:rsidR="0003655D">
              <w:rPr>
                <w:rFonts w:hint="eastAsia"/>
                <w:kern w:val="0"/>
              </w:rPr>
              <w:t>0</w:t>
            </w:r>
            <w:r w:rsidR="005F7E91">
              <w:rPr>
                <w:rFonts w:hint="eastAsia"/>
                <w:kern w:val="0"/>
              </w:rPr>
              <w:t>6</w:t>
            </w:r>
            <w:r w:rsidR="005F7E91">
              <w:rPr>
                <w:rFonts w:hint="eastAsia"/>
                <w:kern w:val="0"/>
              </w:rPr>
              <w:t>月</w:t>
            </w:r>
            <w:r w:rsidR="0003655D">
              <w:rPr>
                <w:rFonts w:hint="eastAsia"/>
                <w:kern w:val="0"/>
              </w:rPr>
              <w:t>0</w:t>
            </w:r>
            <w:r>
              <w:rPr>
                <w:rFonts w:hint="eastAsia"/>
                <w:kern w:val="0"/>
              </w:rPr>
              <w:t>4</w:t>
            </w:r>
            <w:r w:rsidR="005F7E91">
              <w:rPr>
                <w:rFonts w:hint="eastAsia"/>
                <w:kern w:val="0"/>
              </w:rPr>
              <w:t>日</w:t>
            </w:r>
            <w:r>
              <w:rPr>
                <w:rFonts w:hint="eastAsia"/>
                <w:kern w:val="0"/>
              </w:rPr>
              <w:t>）</w:t>
            </w:r>
            <w:r w:rsidR="00B03FDE" w:rsidRPr="005F7E91">
              <w:rPr>
                <w:kern w:val="0"/>
              </w:rPr>
              <w:t>：</w:t>
            </w:r>
            <w:r>
              <w:rPr>
                <w:rFonts w:eastAsia="標楷體" w:hint="eastAsia"/>
                <w:kern w:val="0"/>
              </w:rPr>
              <w:t>期末報告：</w:t>
            </w:r>
            <w:r w:rsidRPr="005F7E91">
              <w:rPr>
                <w:rFonts w:eastAsia="標楷體"/>
                <w:kern w:val="0"/>
              </w:rPr>
              <w:t>研究計畫</w:t>
            </w:r>
            <w:r>
              <w:rPr>
                <w:rFonts w:eastAsia="標楷體" w:hint="eastAsia"/>
                <w:kern w:val="0"/>
              </w:rPr>
              <w:t>發表</w:t>
            </w:r>
          </w:p>
          <w:p w:rsidR="00B03FDE" w:rsidRPr="005F7E91" w:rsidRDefault="00C2043E" w:rsidP="00173D60">
            <w:pPr>
              <w:widowControl/>
              <w:spacing w:line="500" w:lineRule="atLeast"/>
              <w:rPr>
                <w:kern w:val="0"/>
              </w:rPr>
            </w:pPr>
            <w:r>
              <w:rPr>
                <w:rFonts w:hint="eastAsia"/>
                <w:kern w:val="0"/>
              </w:rPr>
              <w:t>第十六週（</w:t>
            </w:r>
            <w:r w:rsidR="0003655D">
              <w:rPr>
                <w:rFonts w:hint="eastAsia"/>
                <w:kern w:val="0"/>
              </w:rPr>
              <w:t>0</w:t>
            </w:r>
            <w:r w:rsidR="005F7E91">
              <w:rPr>
                <w:rFonts w:hint="eastAsia"/>
                <w:kern w:val="0"/>
              </w:rPr>
              <w:t>6</w:t>
            </w:r>
            <w:r w:rsidR="005F7E91">
              <w:rPr>
                <w:rFonts w:hint="eastAsia"/>
                <w:kern w:val="0"/>
              </w:rPr>
              <w:t>月</w:t>
            </w:r>
            <w:r w:rsidR="005F7E91">
              <w:rPr>
                <w:rFonts w:hint="eastAsia"/>
                <w:kern w:val="0"/>
              </w:rPr>
              <w:t>1</w:t>
            </w:r>
            <w:r>
              <w:rPr>
                <w:rFonts w:hint="eastAsia"/>
                <w:kern w:val="0"/>
              </w:rPr>
              <w:t>1</w:t>
            </w:r>
            <w:r w:rsidR="005F7E91">
              <w:rPr>
                <w:rFonts w:hint="eastAsia"/>
                <w:kern w:val="0"/>
              </w:rPr>
              <w:t>日</w:t>
            </w:r>
            <w:r>
              <w:rPr>
                <w:rFonts w:hint="eastAsia"/>
                <w:kern w:val="0"/>
              </w:rPr>
              <w:t>）</w:t>
            </w:r>
            <w:r w:rsidR="00B03FDE" w:rsidRPr="005F7E91">
              <w:rPr>
                <w:kern w:val="0"/>
              </w:rPr>
              <w:t>：</w:t>
            </w:r>
            <w:r>
              <w:rPr>
                <w:rFonts w:eastAsia="標楷體" w:hint="eastAsia"/>
                <w:kern w:val="0"/>
              </w:rPr>
              <w:t>期末報告：</w:t>
            </w:r>
            <w:r w:rsidRPr="005F7E91">
              <w:rPr>
                <w:rFonts w:eastAsia="標楷體"/>
                <w:kern w:val="0"/>
              </w:rPr>
              <w:t>研究計畫</w:t>
            </w:r>
            <w:r>
              <w:rPr>
                <w:rFonts w:eastAsia="標楷體" w:hint="eastAsia"/>
                <w:kern w:val="0"/>
              </w:rPr>
              <w:t>發表</w:t>
            </w:r>
          </w:p>
        </w:tc>
      </w:tr>
    </w:tbl>
    <w:p w:rsidR="0079417E" w:rsidRPr="00B03FDE" w:rsidRDefault="0079417E" w:rsidP="00B03FDE">
      <w:pPr>
        <w:jc w:val="center"/>
      </w:pPr>
    </w:p>
    <w:sectPr w:rsidR="0079417E" w:rsidRPr="00B03FDE" w:rsidSect="00A3215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C16" w:rsidRDefault="00601C16" w:rsidP="00601C16">
      <w:r>
        <w:separator/>
      </w:r>
    </w:p>
  </w:endnote>
  <w:endnote w:type="continuationSeparator" w:id="0">
    <w:p w:rsidR="00601C16" w:rsidRDefault="00601C16" w:rsidP="0060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C16" w:rsidRDefault="00601C16" w:rsidP="00601C16">
      <w:r>
        <w:separator/>
      </w:r>
    </w:p>
  </w:footnote>
  <w:footnote w:type="continuationSeparator" w:id="0">
    <w:p w:rsidR="00601C16" w:rsidRDefault="00601C16" w:rsidP="0060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42D0A"/>
    <w:multiLevelType w:val="hybridMultilevel"/>
    <w:tmpl w:val="6652E390"/>
    <w:lvl w:ilvl="0" w:tplc="9DC0560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00"/>
  <w:drawingGridVerticalSpacing w:val="136"/>
  <w:displayHorizontalDrawingGridEvery w:val="2"/>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DE"/>
    <w:rsid w:val="0003655D"/>
    <w:rsid w:val="002D116B"/>
    <w:rsid w:val="0030145E"/>
    <w:rsid w:val="003B2ED7"/>
    <w:rsid w:val="004D3877"/>
    <w:rsid w:val="00595A7E"/>
    <w:rsid w:val="005E0BB8"/>
    <w:rsid w:val="005F4665"/>
    <w:rsid w:val="005F7E91"/>
    <w:rsid w:val="00601C16"/>
    <w:rsid w:val="0079417E"/>
    <w:rsid w:val="00813F78"/>
    <w:rsid w:val="00960E16"/>
    <w:rsid w:val="00B03FDE"/>
    <w:rsid w:val="00BB063B"/>
    <w:rsid w:val="00BE5B77"/>
    <w:rsid w:val="00C2043E"/>
    <w:rsid w:val="00D00C20"/>
    <w:rsid w:val="00EE12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C0E0EB"/>
  <w15:docId w15:val="{1DF54547-0F52-4591-A5F9-65B65824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3FD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03FDE"/>
    <w:pPr>
      <w:jc w:val="center"/>
    </w:pPr>
  </w:style>
  <w:style w:type="character" w:customStyle="1" w:styleId="a4">
    <w:name w:val="註釋標題 字元"/>
    <w:basedOn w:val="a0"/>
    <w:link w:val="a3"/>
    <w:rsid w:val="00B03FDE"/>
    <w:rPr>
      <w:rFonts w:ascii="Times New Roman" w:eastAsia="新細明體" w:hAnsi="Times New Roman" w:cs="Times New Roman"/>
      <w:szCs w:val="24"/>
    </w:rPr>
  </w:style>
  <w:style w:type="paragraph" w:styleId="a5">
    <w:name w:val="header"/>
    <w:basedOn w:val="a"/>
    <w:link w:val="a6"/>
    <w:uiPriority w:val="99"/>
    <w:unhideWhenUsed/>
    <w:rsid w:val="00601C16"/>
    <w:pPr>
      <w:tabs>
        <w:tab w:val="center" w:pos="4153"/>
        <w:tab w:val="right" w:pos="8306"/>
      </w:tabs>
      <w:snapToGrid w:val="0"/>
    </w:pPr>
    <w:rPr>
      <w:sz w:val="20"/>
      <w:szCs w:val="20"/>
    </w:rPr>
  </w:style>
  <w:style w:type="character" w:customStyle="1" w:styleId="a6">
    <w:name w:val="頁首 字元"/>
    <w:basedOn w:val="a0"/>
    <w:link w:val="a5"/>
    <w:uiPriority w:val="99"/>
    <w:rsid w:val="00601C16"/>
    <w:rPr>
      <w:rFonts w:ascii="Times New Roman" w:eastAsia="新細明體" w:hAnsi="Times New Roman" w:cs="Times New Roman"/>
      <w:sz w:val="20"/>
      <w:szCs w:val="20"/>
    </w:rPr>
  </w:style>
  <w:style w:type="paragraph" w:styleId="a7">
    <w:name w:val="footer"/>
    <w:basedOn w:val="a"/>
    <w:link w:val="a8"/>
    <w:uiPriority w:val="99"/>
    <w:unhideWhenUsed/>
    <w:rsid w:val="00601C16"/>
    <w:pPr>
      <w:tabs>
        <w:tab w:val="center" w:pos="4153"/>
        <w:tab w:val="right" w:pos="8306"/>
      </w:tabs>
      <w:snapToGrid w:val="0"/>
    </w:pPr>
    <w:rPr>
      <w:sz w:val="20"/>
      <w:szCs w:val="20"/>
    </w:rPr>
  </w:style>
  <w:style w:type="character" w:customStyle="1" w:styleId="a8">
    <w:name w:val="頁尾 字元"/>
    <w:basedOn w:val="a0"/>
    <w:link w:val="a7"/>
    <w:uiPriority w:val="99"/>
    <w:rsid w:val="00601C1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6.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admmhl</dc:creator>
  <cp:lastModifiedBy>Admin</cp:lastModifiedBy>
  <cp:revision>5</cp:revision>
  <dcterms:created xsi:type="dcterms:W3CDTF">2025-09-09T11:48:00Z</dcterms:created>
  <dcterms:modified xsi:type="dcterms:W3CDTF">2025-12-31T05:47:00Z</dcterms:modified>
</cp:coreProperties>
</file>