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6"/>
        <w:gridCol w:w="389"/>
        <w:gridCol w:w="2728"/>
        <w:gridCol w:w="71"/>
        <w:gridCol w:w="1816"/>
        <w:gridCol w:w="4077"/>
      </w:tblGrid>
      <w:tr w:rsidR="008131ED" w:rsidRPr="001C052A" w14:paraId="2CEA8368" w14:textId="77777777" w:rsidTr="008200FF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877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74444F4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proofErr w:type="gramStart"/>
            <w:r w:rsidR="00345D72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  <w:proofErr w:type="gramEnd"/>
          </w:p>
        </w:tc>
      </w:tr>
      <w:tr w:rsidR="000B3E3B" w:rsidRPr="001C052A" w14:paraId="78F7D95A" w14:textId="77777777" w:rsidTr="008200FF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8200FF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055590F" w:rsidR="002023EC" w:rsidRPr="00F66AEE" w:rsidRDefault="00BF2C57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BF2C57">
              <w:rPr>
                <w:rFonts w:ascii="標楷體" w:eastAsia="標楷體" w:hAnsi="標楷體" w:hint="eastAsia"/>
                <w:szCs w:val="24"/>
              </w:rPr>
              <w:t>成人與高齡教育專案管理與行銷研究</w:t>
            </w:r>
          </w:p>
        </w:tc>
      </w:tr>
      <w:tr w:rsidR="002023EC" w:rsidRPr="00B836C3" w14:paraId="30021486" w14:textId="77777777" w:rsidTr="008200FF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92D24E2" w:rsidR="002023EC" w:rsidRPr="00F66AEE" w:rsidRDefault="00BF2C57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 w:rsidRPr="00BF2C57">
              <w:rPr>
                <w:rFonts w:ascii="Times New Roman" w:eastAsia="微軟正黑體" w:hAnsi="Times New Roman"/>
              </w:rPr>
              <w:t>Seminar on Project Management and Marketing of Adult &amp; Elder Education</w:t>
            </w:r>
          </w:p>
        </w:tc>
      </w:tr>
      <w:tr w:rsidR="008131ED" w:rsidRPr="001C052A" w14:paraId="585712CF" w14:textId="77777777" w:rsidTr="008200FF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E6704C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11</w:t>
            </w:r>
            <w:r w:rsidR="00345D72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-2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9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5F4147E" w:rsidR="002023EC" w:rsidRPr="001C052A" w:rsidRDefault="00D83C28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2</w:t>
            </w:r>
          </w:p>
        </w:tc>
      </w:tr>
      <w:tr w:rsidR="008131ED" w:rsidRPr="001C052A" w14:paraId="028A81B4" w14:textId="77777777" w:rsidTr="008200FF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0FBF2AF" w14:textId="7B57550D" w:rsidR="002023E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83C28">
              <w:rPr>
                <w:rFonts w:ascii="微軟正黑體" w:eastAsia="微軟正黑體" w:hAnsi="微軟正黑體" w:hint="eastAsia"/>
                <w:lang w:eastAsia="zh-TW"/>
              </w:rPr>
              <w:t>成教所</w:t>
            </w:r>
            <w:r w:rsidR="00D83C28">
              <w:rPr>
                <w:rFonts w:ascii="微軟正黑體" w:eastAsia="微軟正黑體" w:hAnsi="微軟正黑體"/>
                <w:lang w:eastAsia="zh-TW"/>
              </w:rPr>
              <w:t>/</w:t>
            </w:r>
            <w:r w:rsidR="00D83C28">
              <w:rPr>
                <w:rFonts w:ascii="微軟正黑體" w:eastAsia="微軟正黑體" w:hAnsi="微軟正黑體" w:hint="eastAsia"/>
                <w:lang w:eastAsia="zh-TW"/>
              </w:rPr>
              <w:t>高齡所</w:t>
            </w:r>
          </w:p>
          <w:p w14:paraId="38F9471B" w14:textId="182B389F" w:rsidR="00D83C28" w:rsidRPr="00A5210C" w:rsidRDefault="00D83C28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EFAF8A7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D83C28">
              <w:rPr>
                <w:rFonts w:ascii="微軟正黑體" w:eastAsia="微軟正黑體" w:hAnsi="微軟正黑體"/>
                <w:b/>
              </w:rPr>
              <w:t>V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8200FF" w:rsidRPr="001C052A" w14:paraId="3B83ECC7" w14:textId="77777777" w:rsidTr="008200FF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04DC95" w14:textId="77777777" w:rsidR="008200FF" w:rsidRPr="00AA4A72" w:rsidRDefault="008200FF" w:rsidP="008200F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178F0DAF" w:rsidR="008200FF" w:rsidRPr="00F66AEE" w:rsidRDefault="008200FF" w:rsidP="008200F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E483287" w:rsidR="008200FF" w:rsidRPr="00A5210C" w:rsidRDefault="008200FF" w:rsidP="008200FF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A4A72">
              <w:rPr>
                <w:rFonts w:ascii="Times New Roman" w:eastAsia="微軟正黑體" w:hAnsi="Times New Roman"/>
              </w:rPr>
              <w:t xml:space="preserve"> </w:t>
            </w:r>
            <w:r w:rsidRPr="00AA4A72">
              <w:rPr>
                <w:rFonts w:ascii="Times New Roman" w:eastAsia="微軟正黑體" w:hAnsi="Times New Roman"/>
              </w:rPr>
              <w:t>週二</w:t>
            </w:r>
            <w:r w:rsidRPr="00AA4A72">
              <w:rPr>
                <w:rFonts w:ascii="Times New Roman" w:eastAsia="微軟正黑體" w:hAnsi="Times New Roman"/>
                <w:lang w:eastAsia="zh-TW"/>
              </w:rPr>
              <w:t>下午：</w:t>
            </w:r>
            <w:r w:rsidRPr="00AA4A72">
              <w:rPr>
                <w:rFonts w:ascii="Times New Roman" w:eastAsia="微軟正黑體" w:hAnsi="Times New Roman"/>
                <w:lang w:eastAsia="zh-TW"/>
              </w:rPr>
              <w:t>1:00-4:00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B9151A7" w14:textId="77777777" w:rsidR="008200FF" w:rsidRPr="00AA4A72" w:rsidRDefault="008200FF" w:rsidP="008200F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00F642F3" w:rsidR="008200FF" w:rsidRPr="00F66AEE" w:rsidRDefault="008200FF" w:rsidP="008200F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8200FF" w:rsidRDefault="008200FF" w:rsidP="008200FF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8200FF" w:rsidRPr="001C052A" w14:paraId="326474A0" w14:textId="77777777" w:rsidTr="008200FF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1887A9" w14:textId="77777777" w:rsidR="008200FF" w:rsidRPr="00AA4A72" w:rsidRDefault="008200FF" w:rsidP="008200F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2F192A7C" w:rsidR="008200FF" w:rsidRPr="00F66AEE" w:rsidRDefault="008200FF" w:rsidP="008200F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0FEA0C1" w:rsidR="008200FF" w:rsidRPr="00A5210C" w:rsidRDefault="008200FF" w:rsidP="008200FF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A4A72">
              <w:rPr>
                <w:rFonts w:ascii="Times New Roman" w:eastAsia="微軟正黑體" w:hAnsi="Times New Roman"/>
              </w:rPr>
              <w:t xml:space="preserve"> </w:t>
            </w:r>
            <w:r w:rsidRPr="00AA4A72">
              <w:rPr>
                <w:rFonts w:ascii="Times New Roman" w:eastAsia="微軟正黑體" w:hAnsi="Times New Roman"/>
              </w:rPr>
              <w:t>李藹慈、高文彬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A411D07" w14:textId="77777777" w:rsidR="008200FF" w:rsidRPr="00AA4A72" w:rsidRDefault="008200FF" w:rsidP="008200F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教師</w:t>
            </w:r>
            <w:r w:rsidRPr="00AA4A72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3F03833D" w:rsidR="008200FF" w:rsidRPr="00F66AEE" w:rsidRDefault="008200FF" w:rsidP="008200F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3C3F7D9" w14:textId="77777777" w:rsidR="008200FF" w:rsidRPr="00AA4A72" w:rsidRDefault="008200FF" w:rsidP="008200FF">
            <w:pPr>
              <w:spacing w:line="320" w:lineRule="exact"/>
              <w:rPr>
                <w:rFonts w:ascii="Times New Roman" w:eastAsia="微軟正黑體" w:hAnsi="Times New Roman"/>
              </w:rPr>
            </w:pPr>
            <w:hyperlink r:id="rId8" w:history="1">
              <w:r w:rsidRPr="00AA4A72">
                <w:rPr>
                  <w:rStyle w:val="ac"/>
                  <w:rFonts w:ascii="Times New Roman" w:eastAsia="微軟正黑體" w:hAnsi="Times New Roman"/>
                </w:rPr>
                <w:t>irisli@ccu.edu.tw</w:t>
              </w:r>
            </w:hyperlink>
          </w:p>
          <w:p w14:paraId="70EC401C" w14:textId="1007FE40" w:rsidR="008200FF" w:rsidRPr="001C052A" w:rsidRDefault="008200FF" w:rsidP="008200FF">
            <w:pPr>
              <w:spacing w:line="320" w:lineRule="exact"/>
              <w:rPr>
                <w:rFonts w:eastAsia="微軟正黑體"/>
                <w:lang w:eastAsia="zh-TW"/>
              </w:rPr>
            </w:pPr>
            <w:hyperlink r:id="rId9" w:history="1">
              <w:r w:rsidRPr="00AA4A72">
                <w:rPr>
                  <w:rStyle w:val="ac"/>
                  <w:rFonts w:ascii="Times New Roman" w:eastAsia="微軟正黑體" w:hAnsi="Times New Roman"/>
                  <w:lang w:eastAsia="zh-TW"/>
                </w:rPr>
                <w:t>gauwenbing@gmail.com</w:t>
              </w:r>
            </w:hyperlink>
          </w:p>
        </w:tc>
      </w:tr>
      <w:tr w:rsidR="008200FF" w:rsidRPr="001C052A" w14:paraId="52671300" w14:textId="77777777" w:rsidTr="008200FF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CD4CF0" w14:textId="77777777" w:rsidR="008200FF" w:rsidRPr="00AA4A72" w:rsidRDefault="008200FF" w:rsidP="008200F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C0D71BE" w:rsidR="008200FF" w:rsidRPr="00F66AEE" w:rsidRDefault="008200FF" w:rsidP="008200F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46A618F" w:rsidR="008200FF" w:rsidRPr="00A5210C" w:rsidRDefault="008200FF" w:rsidP="008200FF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A4A72">
              <w:rPr>
                <w:rFonts w:ascii="Times New Roman" w:eastAsia="微軟正黑體" w:hAnsi="Times New Roman"/>
              </w:rPr>
              <w:t xml:space="preserve"> </w:t>
            </w:r>
            <w:r w:rsidRPr="00AA4A72">
              <w:rPr>
                <w:rFonts w:ascii="Times New Roman" w:eastAsia="微軟正黑體" w:hAnsi="Times New Roman"/>
                <w:lang w:eastAsia="zh-TW"/>
              </w:rPr>
              <w:t>待聘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A638C8D" w14:textId="77777777" w:rsidR="008200FF" w:rsidRPr="00AA4A72" w:rsidRDefault="008200FF" w:rsidP="008200F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助教</w:t>
            </w:r>
            <w:r w:rsidRPr="00AA4A72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4813CFCB" w:rsidR="008200FF" w:rsidRPr="00F66AEE" w:rsidRDefault="008200FF" w:rsidP="008200FF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AA4A72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89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0F71190C" w:rsidR="008200FF" w:rsidRPr="001C052A" w:rsidRDefault="008200FF" w:rsidP="008200FF">
            <w:pPr>
              <w:spacing w:line="320" w:lineRule="exact"/>
              <w:rPr>
                <w:rFonts w:eastAsia="微軟正黑體"/>
              </w:rPr>
            </w:pPr>
            <w:r w:rsidRPr="00AA4A72">
              <w:rPr>
                <w:rFonts w:ascii="Times New Roman" w:eastAsia="微軟正黑體" w:hAnsi="Times New Roman"/>
              </w:rPr>
              <w:t>待聘</w:t>
            </w:r>
          </w:p>
        </w:tc>
      </w:tr>
      <w:tr w:rsidR="002023EC" w:rsidRPr="001C052A" w14:paraId="1855F7A7" w14:textId="77777777" w:rsidTr="008200FF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61D13180" w14:textId="7720B63E" w:rsidR="00D83C28" w:rsidRPr="00DF0D19" w:rsidRDefault="00D83C28" w:rsidP="00DF0D19">
            <w:pPr>
              <w:tabs>
                <w:tab w:val="left" w:pos="4140"/>
              </w:tabs>
              <w:autoSpaceDE w:val="0"/>
              <w:adjustRightInd w:val="0"/>
              <w:spacing w:line="360" w:lineRule="auto"/>
              <w:ind w:left="1522" w:hangingChars="500" w:hanging="1200"/>
              <w:rPr>
                <w:rFonts w:ascii="標楷體" w:eastAsia="標楷體" w:hAnsi="標楷體"/>
                <w:szCs w:val="24"/>
              </w:rPr>
            </w:pPr>
            <w:r w:rsidRPr="00DF0D19">
              <w:rPr>
                <w:rFonts w:ascii="標楷體" w:eastAsia="標楷體" w:hAnsi="標楷體" w:hint="eastAsia"/>
                <w:lang w:eastAsia="zh-TW"/>
              </w:rPr>
              <w:t>本課程與</w:t>
            </w:r>
            <w:r w:rsidRPr="00DF0D19">
              <w:rPr>
                <w:rFonts w:ascii="標楷體" w:eastAsia="標楷體" w:hAnsi="標楷體"/>
                <w:szCs w:val="24"/>
              </w:rPr>
              <w:t>成人</w:t>
            </w:r>
            <w:r w:rsidRPr="00DF0D19">
              <w:rPr>
                <w:rFonts w:ascii="標楷體" w:eastAsia="標楷體" w:hAnsi="標楷體" w:hint="eastAsia"/>
                <w:szCs w:val="24"/>
              </w:rPr>
              <w:t>與高齡</w:t>
            </w:r>
            <w:r w:rsidRPr="00DF0D19">
              <w:rPr>
                <w:rFonts w:ascii="標楷體" w:eastAsia="標楷體" w:hAnsi="標楷體"/>
                <w:szCs w:val="24"/>
              </w:rPr>
              <w:t>教育行銷研究</w:t>
            </w:r>
            <w:r w:rsidR="00DF0D19">
              <w:rPr>
                <w:rFonts w:ascii="標楷體" w:eastAsia="標楷體" w:hAnsi="標楷體" w:hint="eastAsia"/>
                <w:szCs w:val="24"/>
              </w:rPr>
              <w:t>，</w:t>
            </w:r>
            <w:r w:rsidRPr="00DF0D19">
              <w:rPr>
                <w:rFonts w:ascii="標楷體" w:eastAsia="標楷體" w:hAnsi="標楷體" w:hint="eastAsia"/>
                <w:szCs w:val="24"/>
              </w:rPr>
              <w:t>為一個模組課程，選課同學請同時選</w:t>
            </w:r>
            <w:r w:rsidR="00345D72">
              <w:rPr>
                <w:rFonts w:ascii="標楷體" w:eastAsia="標楷體" w:hAnsi="標楷體" w:hint="eastAsia"/>
                <w:szCs w:val="24"/>
              </w:rPr>
              <w:t>二</w:t>
            </w:r>
            <w:r w:rsidRPr="00DF0D19">
              <w:rPr>
                <w:rFonts w:ascii="標楷體" w:eastAsia="標楷體" w:hAnsi="標楷體" w:hint="eastAsia"/>
                <w:szCs w:val="24"/>
              </w:rPr>
              <w:t>門。</w:t>
            </w:r>
          </w:p>
          <w:p w14:paraId="5F4FED78" w14:textId="3164F329" w:rsidR="002023EC" w:rsidRPr="00D83C28" w:rsidRDefault="002023EC" w:rsidP="001B56F5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D83C28" w:rsidRPr="001C052A" w14:paraId="221B9F60" w14:textId="77777777" w:rsidTr="008200FF">
        <w:trPr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652C6" w14:textId="77777777" w:rsidR="007E40A0" w:rsidRPr="00037E6F" w:rsidRDefault="007E40A0" w:rsidP="007E40A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37E6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課程概述</w:t>
            </w:r>
          </w:p>
          <w:p w14:paraId="7F98DD7F" w14:textId="52327649" w:rsidR="00D83C28" w:rsidRPr="00F66AEE" w:rsidRDefault="007E40A0" w:rsidP="007E40A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37E6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course descriptions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DF09C3" w14:textId="2F19C8F6" w:rsidR="00BF2C57" w:rsidRPr="00BF2C57" w:rsidRDefault="00BF2C57" w:rsidP="00B03276">
            <w:pPr>
              <w:adjustRightInd w:val="0"/>
              <w:snapToGrid w:val="0"/>
              <w:spacing w:before="0" w:beforeAutospacing="0" w:line="240" w:lineRule="atLeast"/>
              <w:ind w:leftChars="-2" w:left="-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這一門課程與另外一門課程「成人與高齡教育方案規劃研究」、組成一套課程模組，整體教學目標在探討以下問題：方案是什麼？方案規劃有什麼用？如何訓練規劃力？方案做得好或不好，會產生什麼不同的效果？如何應用方案規劃能力為自己設計一個工作？</w:t>
            </w:r>
          </w:p>
          <w:p w14:paraId="158667CB" w14:textId="165746E8" w:rsidR="00BF2C57" w:rsidRPr="00BF2C57" w:rsidRDefault="00BF2C57" w:rsidP="00B03276">
            <w:pPr>
              <w:adjustRightInd w:val="0"/>
              <w:snapToGrid w:val="0"/>
              <w:spacing w:before="0" w:beforeAutospacing="0" w:line="240" w:lineRule="atLeast"/>
              <w:ind w:leftChars="-2" w:left="-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課程實施分成五個部分：包括：1)鍛鍊成人與高齡教育方案規劃的基本功，2)實地考察，應用方案規劃的基本功。3)設計/分享一頁企劃書。4) 行銷與溝通企劃案。5) 成人與高齡學習方案評鑑執行能力。</w:t>
            </w:r>
          </w:p>
          <w:p w14:paraId="60488413" w14:textId="3C769BEE" w:rsidR="00BF2C57" w:rsidRPr="00BF2C57" w:rsidRDefault="00BF2C57" w:rsidP="00B03276">
            <w:pPr>
              <w:adjustRightInd w:val="0"/>
              <w:snapToGrid w:val="0"/>
              <w:spacing w:before="0" w:beforeAutospacing="0" w:line="240" w:lineRule="atLeast"/>
              <w:ind w:leftChars="-2" w:left="-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課程強調即學即用、學用合一，除自主閱讀、課堂講述企劃相關案例、學理知識，並安排田野訪問與實做練習，提供操作性工具與活動練習表單，學生能夠學習不同類型的企劃力，包括：基礎企劃力、提案企劃力、專案管理力、行銷說服力及簡報表達力，模組課程在實做演練的設計策略兼顧數位與紙本設計能力訓練。</w:t>
            </w:r>
          </w:p>
          <w:p w14:paraId="26764401" w14:textId="5144774A" w:rsidR="00D83C28" w:rsidRPr="00DF0D19" w:rsidRDefault="00BF2C57" w:rsidP="00B03276">
            <w:pPr>
              <w:adjustRightInd w:val="0"/>
              <w:snapToGrid w:val="0"/>
              <w:spacing w:before="0" w:beforeAutospacing="0" w:line="240" w:lineRule="atLeast"/>
              <w:ind w:leftChars="-2" w:left="-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針對成人與高齡教育專案管理與行銷部份的教學目標主要是：從專案管理與行銷角度構思成人與高齡教育方案的計畫、執行與評鑑，並鍛鍊學生專案管理與行銷的基本功以及設計力。</w:t>
            </w:r>
          </w:p>
        </w:tc>
      </w:tr>
      <w:tr w:rsidR="002023EC" w:rsidRPr="001C052A" w14:paraId="4E1DA0BC" w14:textId="77777777" w:rsidTr="008200FF">
        <w:trPr>
          <w:trHeight w:val="1208"/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3CC89A" w14:textId="77777777" w:rsidR="00B03276" w:rsidRPr="00BF2C57" w:rsidRDefault="00B03276" w:rsidP="00B03276">
            <w:pPr>
              <w:adjustRightInd w:val="0"/>
              <w:snapToGrid w:val="0"/>
              <w:spacing w:before="0" w:beforeAutospacing="0" w:line="240" w:lineRule="atLeast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1 從專案管理與行銷角度探討成人與高齡教育企劃書的基本架構</w:t>
            </w:r>
          </w:p>
          <w:p w14:paraId="46E89F3A" w14:textId="77777777" w:rsidR="00B03276" w:rsidRPr="00BF2C57" w:rsidRDefault="00B03276" w:rsidP="00B03276">
            <w:pPr>
              <w:adjustRightInd w:val="0"/>
              <w:snapToGrid w:val="0"/>
              <w:spacing w:before="0" w:beforeAutospacing="0" w:line="240" w:lineRule="atLeast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2 從專案管理與行銷角度掌握成人與高齡教育企劃的基本能力，包括：情境分析力、需求評估力、創新構想力、系統企劃力、行銷企劃力等。</w:t>
            </w:r>
          </w:p>
          <w:p w14:paraId="687D7279" w14:textId="77777777" w:rsidR="00B03276" w:rsidRDefault="00B03276" w:rsidP="00B03276">
            <w:pPr>
              <w:adjustRightInd w:val="0"/>
              <w:snapToGrid w:val="0"/>
              <w:spacing w:before="0" w:beforeAutospacing="0" w:line="240" w:lineRule="atLeast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3 應用企劃設計力，完成關於成人與高齡教育方案的一頁企劃書。</w:t>
            </w:r>
          </w:p>
          <w:p w14:paraId="6FE56341" w14:textId="28052587" w:rsidR="002023EC" w:rsidRPr="00B03276" w:rsidRDefault="00B03276" w:rsidP="00B03276">
            <w:pPr>
              <w:adjustRightInd w:val="0"/>
              <w:snapToGrid w:val="0"/>
              <w:spacing w:before="0" w:beforeAutospacing="0" w:line="240" w:lineRule="atLeast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C57">
              <w:rPr>
                <w:rFonts w:ascii="標楷體" w:eastAsia="標楷體" w:hAnsi="標楷體"/>
                <w:color w:val="000000" w:themeColor="text1"/>
                <w:szCs w:val="24"/>
              </w:rPr>
              <w:t>4 完成企劃簡報溝通表達：數位與紙本兩種版本之設計。</w:t>
            </w:r>
          </w:p>
        </w:tc>
      </w:tr>
      <w:tr w:rsidR="002023EC" w:rsidRPr="001C052A" w14:paraId="07DFDDA4" w14:textId="77777777" w:rsidTr="008200FF">
        <w:trPr>
          <w:trHeight w:val="1377"/>
          <w:tblCellSpacing w:w="0" w:type="dxa"/>
          <w:jc w:val="center"/>
        </w:trPr>
        <w:tc>
          <w:tcPr>
            <w:tcW w:w="9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40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7099CB4B" w:rsidR="002023EC" w:rsidRPr="00DF0D19" w:rsidRDefault="005B74CE" w:rsidP="001B56F5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DF0D19">
              <w:rPr>
                <w:rFonts w:ascii="標楷體" w:eastAsia="標楷體" w:hAnsi="標楷體" w:hint="eastAsia"/>
                <w:lang w:eastAsia="zh-TW"/>
              </w:rPr>
              <w:t>請見教學平台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8200FF">
        <w:trPr>
          <w:trHeight w:val="753"/>
          <w:tblCellSpacing w:w="0" w:type="dxa"/>
          <w:jc w:val="center"/>
        </w:trPr>
        <w:tc>
          <w:tcPr>
            <w:tcW w:w="7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2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57D5DBA" w:rsidR="002023EC" w:rsidRPr="00AA5F4C" w:rsidRDefault="005B74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3C2BCC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8200FF">
        <w:trPr>
          <w:trHeight w:val="739"/>
          <w:tblCellSpacing w:w="0" w:type="dxa"/>
          <w:jc w:val="center"/>
        </w:trPr>
        <w:tc>
          <w:tcPr>
            <w:tcW w:w="7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2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E4C961B" w:rsidR="002023EC" w:rsidRPr="00AA5F4C" w:rsidRDefault="005B74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8200FF">
        <w:trPr>
          <w:trHeight w:val="1246"/>
          <w:tblCellSpacing w:w="0" w:type="dxa"/>
          <w:jc w:val="center"/>
        </w:trPr>
        <w:tc>
          <w:tcPr>
            <w:tcW w:w="7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2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A677BB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5B74CE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792DF14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5B74CE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</w:t>
            </w:r>
            <w:proofErr w:type="gramStart"/>
            <w:r w:rsidR="002023EC" w:rsidRPr="00AA5F4C">
              <w:rPr>
                <w:rFonts w:ascii="微軟正黑體" w:eastAsia="微軟正黑體" w:hAnsi="微軟正黑體" w:hint="eastAsia"/>
                <w:b/>
              </w:rPr>
              <w:t>規</w:t>
            </w:r>
            <w:proofErr w:type="gramEnd"/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8200FF">
        <w:trPr>
          <w:trHeight w:val="753"/>
          <w:tblCellSpacing w:w="0" w:type="dxa"/>
          <w:jc w:val="center"/>
        </w:trPr>
        <w:tc>
          <w:tcPr>
            <w:tcW w:w="7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2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E06955F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5B74CE">
              <w:rPr>
                <w:rFonts w:ascii="微軟正黑體" w:eastAsia="微軟正黑體" w:hAnsi="微軟正黑體"/>
                <w:b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8200FF">
        <w:trPr>
          <w:trHeight w:val="377"/>
          <w:tblCellSpacing w:w="0" w:type="dxa"/>
          <w:jc w:val="center"/>
        </w:trPr>
        <w:tc>
          <w:tcPr>
            <w:tcW w:w="7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2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5F9B3E97" w:rsidR="002023EC" w:rsidRPr="00DF0D19" w:rsidRDefault="00484DB1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5A0CE8" w:rsidRPr="00DF0D19">
              <w:rPr>
                <w:rFonts w:ascii="標楷體" w:eastAsia="標楷體" w:hAnsi="標楷體" w:hint="eastAsia"/>
              </w:rPr>
              <w:t>門課程為一個模組，請</w:t>
            </w:r>
            <w:r w:rsidR="003C2BCC" w:rsidRPr="00DF0D19">
              <w:rPr>
                <w:rFonts w:ascii="標楷體" w:eastAsia="標楷體" w:hAnsi="標楷體" w:hint="eastAsia"/>
                <w:lang w:eastAsia="zh-TW"/>
              </w:rPr>
              <w:t>務必</w:t>
            </w:r>
            <w:r>
              <w:rPr>
                <w:rFonts w:ascii="標楷體" w:eastAsia="標楷體" w:hAnsi="標楷體" w:hint="eastAsia"/>
              </w:rPr>
              <w:t>二</w:t>
            </w:r>
            <w:r w:rsidR="005A0CE8" w:rsidRPr="00DF0D19">
              <w:rPr>
                <w:rFonts w:ascii="標楷體" w:eastAsia="標楷體" w:hAnsi="標楷體" w:hint="eastAsia"/>
              </w:rPr>
              <w:t>門課都</w:t>
            </w:r>
            <w:r w:rsidR="003C2BCC" w:rsidRPr="00DF0D19">
              <w:rPr>
                <w:rFonts w:ascii="標楷體" w:eastAsia="標楷體" w:hAnsi="標楷體" w:hint="eastAsia"/>
              </w:rPr>
              <w:t>要</w:t>
            </w:r>
            <w:r w:rsidR="005A0CE8" w:rsidRPr="00DF0D19">
              <w:rPr>
                <w:rFonts w:ascii="標楷體" w:eastAsia="標楷體" w:hAnsi="標楷體" w:hint="eastAsia"/>
              </w:rPr>
              <w:t>選修。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8B150E" w:rsidRPr="001C052A" w14:paraId="4E8A70DF" w14:textId="77777777" w:rsidTr="00F06215">
        <w:trPr>
          <w:trHeight w:val="968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9762" w:type="dxa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56"/>
              <w:gridCol w:w="994"/>
              <w:gridCol w:w="3460"/>
              <w:gridCol w:w="4252"/>
            </w:tblGrid>
            <w:tr w:rsidR="008200FF" w:rsidRPr="00AA4A72" w14:paraId="39B5F0DF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72CFCC5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週次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3E9C68B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日期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728615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內容進度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68EA753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備註</w:t>
                  </w:r>
                </w:p>
              </w:tc>
            </w:tr>
            <w:tr w:rsidR="008200FF" w:rsidRPr="00AA4A72" w14:paraId="5F65EC4C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3E66D10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 xml:space="preserve">Week 1 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9F2AE52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0224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63969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方案規劃之概念架構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5A53EC4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第一次上課，說明大綱與上課方式與學習產出</w:t>
                  </w:r>
                </w:p>
              </w:tc>
            </w:tr>
            <w:tr w:rsidR="008200FF" w:rsidRPr="00AA4A72" w14:paraId="633A990C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270CA1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2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91C6157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0303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F332D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方案規劃之</w:t>
                  </w:r>
                  <w:r w:rsidRPr="00AA4A72">
                    <w:rPr>
                      <w:rFonts w:ascii="Times New Roman" w:eastAsia="標楷體" w:hAnsi="Times New Roman"/>
                      <w:szCs w:val="24"/>
                    </w:rPr>
                    <w:t>情境分析（內部）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7EB26C2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</w:p>
              </w:tc>
            </w:tr>
            <w:tr w:rsidR="008200FF" w:rsidRPr="00AA4A72" w14:paraId="7E3FE388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0E4084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3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CDFC04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szCs w:val="24"/>
                      <w:lang w:eastAsia="zh-TW"/>
                    </w:rPr>
                    <w:t>0310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4A0D27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方案之</w:t>
                  </w:r>
                  <w:r w:rsidRPr="00AA4A72">
                    <w:rPr>
                      <w:rFonts w:ascii="Times New Roman" w:eastAsia="標楷體" w:hAnsi="Times New Roman"/>
                      <w:szCs w:val="24"/>
                    </w:rPr>
                    <w:t>情境分析（外部）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FE779FE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需求評估、使用生成式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AI</w:t>
                  </w:r>
                  <w:r w:rsidRPr="00AA4A72">
                    <w:rPr>
                      <w:rFonts w:ascii="Times New Roman" w:eastAsia="標楷體" w:hAnsi="Times New Roman"/>
                    </w:rPr>
                    <w:t>協助企劃、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Demo AI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操作、</w:t>
                  </w:r>
                  <w:r w:rsidRPr="00AA4A72">
                    <w:rPr>
                      <w:rFonts w:ascii="Times New Roman" w:eastAsia="標楷體" w:hAnsi="Times New Roman"/>
                    </w:rPr>
                    <w:t>以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AI</w:t>
                  </w:r>
                  <w:r w:rsidRPr="00AA4A72">
                    <w:rPr>
                      <w:rFonts w:ascii="Times New Roman" w:eastAsia="標楷體" w:hAnsi="Times New Roman"/>
                    </w:rPr>
                    <w:t>進行情境分析、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AI</w:t>
                  </w:r>
                  <w:proofErr w:type="gramStart"/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線上教學</w:t>
                  </w:r>
                  <w:proofErr w:type="gramEnd"/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影片連結提供</w:t>
                  </w:r>
                </w:p>
              </w:tc>
            </w:tr>
            <w:tr w:rsidR="008200FF" w:rsidRPr="00AA4A72" w14:paraId="4A30F46D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08C593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4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F908B45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0317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3B9B14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方案之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需求評估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/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掌握</w:t>
                  </w:r>
                  <w:r w:rsidRPr="00AA4A72">
                    <w:rPr>
                      <w:rFonts w:ascii="Times New Roman" w:eastAsia="標楷體" w:hAnsi="Times New Roman"/>
                    </w:rPr>
                    <w:t>生成式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AI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工具之智慧應用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/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專家</w:t>
                  </w:r>
                  <w:r w:rsidRPr="00AA4A72">
                    <w:rPr>
                      <w:rFonts w:ascii="Times New Roman" w:eastAsia="標楷體" w:hAnsi="Times New Roman"/>
                      <w:szCs w:val="24"/>
                    </w:rPr>
                    <w:t>團隊企劃點子分享</w:t>
                  </w:r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 xml:space="preserve"> </w:t>
                  </w:r>
                  <w:proofErr w:type="gramStart"/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–</w:t>
                  </w:r>
                  <w:proofErr w:type="gramEnd"/>
                  <w:r w:rsidRPr="00AA4A72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 xml:space="preserve"> </w:t>
                  </w:r>
                  <w:r w:rsidRPr="00AA4A72">
                    <w:rPr>
                      <w:rFonts w:ascii="Times New Roman" w:eastAsia="標楷體" w:hAnsi="Times New Roman"/>
                      <w:szCs w:val="24"/>
                    </w:rPr>
                    <w:t>提案需求書內容與規格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4B90CE9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三個委託組織或實務專家團隊分享方案情境，講解需求、經費預算等。目前待選方案計有：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1.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樂齡學習總輔導團、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2.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台灣長期照顧資源開發協進會、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3.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將才工場。</w:t>
                  </w:r>
                </w:p>
              </w:tc>
            </w:tr>
            <w:tr w:rsidR="008200FF" w:rsidRPr="00AA4A72" w14:paraId="66186AD0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1DD2C3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 xml:space="preserve">Week 5 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2B6286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0324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6F86CC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方案評鑑設計與行銷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/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小組初步構想報告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A930AF7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企劃行銷、方案說服、如何說好企劃案</w:t>
                  </w:r>
                </w:p>
              </w:tc>
            </w:tr>
            <w:tr w:rsidR="008200FF" w:rsidRPr="00AA4A72" w14:paraId="3C5A96AF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1C69989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 xml:space="preserve">Week 6 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AFCECCB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0331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150149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企劃與簡報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溝通</w:t>
                  </w:r>
                  <w:r w:rsidRPr="00AA4A72">
                    <w:rPr>
                      <w:rFonts w:ascii="Times New Roman" w:eastAsia="標楷體" w:hAnsi="Times New Roman"/>
                    </w:rPr>
                    <w:t>：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說企劃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– 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如何說好你的企劃故事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4DF29AF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小組方案構想之初步報告</w:t>
                  </w:r>
                </w:p>
                <w:p w14:paraId="504EE215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方案評鑑設計、行銷企劃之寫法</w:t>
                  </w:r>
                </w:p>
                <w:p w14:paraId="7D4432B7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lastRenderedPageBreak/>
                    <w:t>期中評量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– 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方案企畫研習心得</w:t>
                  </w:r>
                </w:p>
              </w:tc>
            </w:tr>
            <w:tr w:rsidR="008200FF" w:rsidRPr="00AA4A72" w14:paraId="0104840B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538951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lastRenderedPageBreak/>
                    <w:t xml:space="preserve">Week 7 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C7EF25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0407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E4F10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Spring break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19BCC96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8200FF" w:rsidRPr="00AA4A72" w14:paraId="36101625" w14:textId="77777777" w:rsidTr="00837F23">
              <w:trPr>
                <w:trHeight w:val="647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54A3CB1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8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07099A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0414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0819DF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企劃試行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-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滾動式調整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2D555B1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無實體課程，專家諮詢、社群討論表單</w:t>
                  </w:r>
                </w:p>
                <w:p w14:paraId="0D45490C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專家諮詢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(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選擇諮詢時段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)</w:t>
                  </w:r>
                </w:p>
              </w:tc>
            </w:tr>
            <w:tr w:rsidR="008200FF" w:rsidRPr="00AA4A72" w14:paraId="1238C4D4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2E598B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9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2DE3A3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0421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82E29E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企劃試行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-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滾動式調整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 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63CB1A6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無實體課程，社群討論表單</w:t>
                  </w:r>
                </w:p>
                <w:p w14:paraId="2177F683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線上進度討論</w:t>
                  </w:r>
                </w:p>
              </w:tc>
            </w:tr>
            <w:tr w:rsidR="008200FF" w:rsidRPr="00AA4A72" w14:paraId="0AE53997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6E3A633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</w:t>
                  </w: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10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66BBA50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0428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D742FC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企劃試行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-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滾動式調整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631B907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無實體課程，專家諮詢、社群討論表單</w:t>
                  </w:r>
                </w:p>
                <w:p w14:paraId="6C942891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專家諮詢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(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選擇諮詢時段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)</w:t>
                  </w:r>
                </w:p>
              </w:tc>
            </w:tr>
            <w:tr w:rsidR="008200FF" w:rsidRPr="00AA4A72" w14:paraId="37CB900C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DF1386" w14:textId="77777777" w:rsidR="008200FF" w:rsidRPr="00AA4A72" w:rsidRDefault="008200FF" w:rsidP="008200FF">
                  <w:pPr>
                    <w:widowControl w:val="0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11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6FCC1F7" w14:textId="77777777" w:rsidR="008200FF" w:rsidRPr="00AA4A72" w:rsidRDefault="008200FF" w:rsidP="008200FF">
                  <w:pPr>
                    <w:widowControl w:val="0"/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0505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9E2BE" w14:textId="77777777" w:rsidR="008200FF" w:rsidRPr="00AA4A72" w:rsidRDefault="008200FF" w:rsidP="008200FF">
                  <w:pPr>
                    <w:widowControl w:val="0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企劃試行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-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滾動式調整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56C6DD5" w14:textId="77777777" w:rsidR="008200FF" w:rsidRPr="00AA4A72" w:rsidRDefault="008200FF" w:rsidP="008200FF">
                  <w:pPr>
                    <w:widowControl w:val="0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無實體課程，社群討論表單</w:t>
                  </w:r>
                </w:p>
                <w:p w14:paraId="5BBE8A46" w14:textId="77777777" w:rsidR="008200FF" w:rsidRPr="00AA4A72" w:rsidRDefault="008200FF" w:rsidP="008200FF">
                  <w:pPr>
                    <w:widowControl w:val="0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線上進度討論</w:t>
                  </w:r>
                </w:p>
              </w:tc>
            </w:tr>
            <w:tr w:rsidR="008200FF" w:rsidRPr="00AA4A72" w14:paraId="5D1F5984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761F66D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12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3773D0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0512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62BF96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回顧、反思、整合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D5CD335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(</w:t>
                  </w:r>
                  <w:r w:rsidRPr="00AA4A72">
                    <w:rPr>
                      <w:rFonts w:ascii="Times New Roman" w:eastAsia="標楷體" w:hAnsi="Times New Roman"/>
                    </w:rPr>
                    <w:t>講座：蔡佳</w:t>
                  </w:r>
                  <w:proofErr w:type="gramStart"/>
                  <w:r w:rsidRPr="00AA4A72">
                    <w:rPr>
                      <w:rFonts w:ascii="Times New Roman" w:eastAsia="標楷體" w:hAnsi="Times New Roman"/>
                    </w:rPr>
                    <w:t>旂</w:t>
                  </w:r>
                  <w:proofErr w:type="gramEnd"/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)</w:t>
                  </w:r>
                </w:p>
              </w:tc>
            </w:tr>
            <w:tr w:rsidR="008200FF" w:rsidRPr="00AA4A72" w14:paraId="0C8C7BEA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9FED0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13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8712D94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0519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E7390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企劃、行銷、評鑑補充教學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/</w:t>
                  </w:r>
                  <w:r w:rsidRPr="00AA4A72">
                    <w:rPr>
                      <w:rFonts w:ascii="Times New Roman" w:eastAsia="標楷體" w:hAnsi="Times New Roman"/>
                    </w:rPr>
                    <w:t>小組提案初審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ED42B42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計入第一次小組成績</w:t>
                  </w:r>
                </w:p>
              </w:tc>
            </w:tr>
            <w:tr w:rsidR="008200FF" w:rsidRPr="00AA4A72" w14:paraId="144BD4AB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47A79EE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 xml:space="preserve">Week 14 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46298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0526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6757D4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提案</w:t>
                  </w:r>
                  <w:proofErr w:type="gramStart"/>
                  <w:r w:rsidRPr="00AA4A72">
                    <w:rPr>
                      <w:rFonts w:ascii="Times New Roman" w:eastAsia="標楷體" w:hAnsi="Times New Roman"/>
                    </w:rPr>
                    <w:t>複</w:t>
                  </w:r>
                  <w:proofErr w:type="gramEnd"/>
                  <w:r w:rsidRPr="00AA4A72">
                    <w:rPr>
                      <w:rFonts w:ascii="Times New Roman" w:eastAsia="標楷體" w:hAnsi="Times New Roman"/>
                    </w:rPr>
                    <w:t>審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1A14E76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專家團隊加入講評，計入第二次小組成績</w:t>
                  </w:r>
                  <w:r w:rsidRPr="00AA4A72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</w:t>
                  </w:r>
                  <w:r w:rsidRPr="00AA4A72">
                    <w:rPr>
                      <w:rFonts w:ascii="Times New Roman" w:eastAsia="標楷體" w:hAnsi="Times New Roman"/>
                    </w:rPr>
                    <w:t>時間控制：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15</w:t>
                  </w:r>
                  <w:r w:rsidRPr="00AA4A72">
                    <w:rPr>
                      <w:rFonts w:ascii="Times New Roman" w:eastAsia="標楷體" w:hAnsi="Times New Roman"/>
                    </w:rPr>
                    <w:t>分鐘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報告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10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分鐘提問</w:t>
                  </w:r>
                </w:p>
              </w:tc>
            </w:tr>
            <w:tr w:rsidR="008200FF" w:rsidRPr="00AA4A72" w14:paraId="4DA5091C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C2A68C2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15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2019CA3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0602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E301F7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回顧、反思、整合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9CF3805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8200FF" w:rsidRPr="00AA4A72" w14:paraId="4DC1BB1F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F5B4339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16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B2EC98E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0609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F74359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方案設計社群成果分享提案決審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每人報告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10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分鐘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 xml:space="preserve">  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頒發獎狀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4DF836D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計入個人成績。每人報告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10</w:t>
                  </w:r>
                  <w:r w:rsidRPr="00AA4A72">
                    <w:rPr>
                      <w:rFonts w:ascii="Times New Roman" w:eastAsia="標楷體" w:hAnsi="Times New Roman"/>
                    </w:rPr>
                    <w:t>分鐘。頒發獎狀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(</w:t>
                  </w:r>
                  <w:r w:rsidRPr="00AA4A72">
                    <w:rPr>
                      <w:rFonts w:ascii="Times New Roman" w:eastAsia="標楷體" w:hAnsi="Times New Roman"/>
                    </w:rPr>
                    <w:t>入選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)</w:t>
                  </w:r>
                  <w:r w:rsidRPr="00AA4A72">
                    <w:rPr>
                      <w:rFonts w:ascii="Times New Roman" w:eastAsia="標楷體" w:hAnsi="Times New Roman"/>
                    </w:rPr>
                    <w:t>、獎金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(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入選並</w:t>
                  </w:r>
                  <w:r w:rsidRPr="00AA4A72">
                    <w:rPr>
                      <w:rFonts w:ascii="Times New Roman" w:eastAsia="標楷體" w:hAnsi="Times New Roman"/>
                    </w:rPr>
                    <w:t>可執行方案</w:t>
                  </w: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)</w:t>
                  </w:r>
                </w:p>
              </w:tc>
            </w:tr>
            <w:tr w:rsidR="008200FF" w:rsidRPr="00AA4A72" w14:paraId="434973D2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C347BE4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 xml:space="preserve">Week </w:t>
                  </w: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17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819553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06</w:t>
                  </w: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16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4A4D2C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  <w:lang w:eastAsia="zh-TW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自主學習（</w:t>
                  </w:r>
                  <w:r w:rsidRPr="00AA4A72">
                    <w:rPr>
                      <w:rFonts w:ascii="Times New Roman" w:eastAsia="標楷體" w:hAnsi="Times New Roman"/>
                      <w:szCs w:val="24"/>
                    </w:rPr>
                    <w:t>優化方案）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F7F576B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</w:t>
                  </w:r>
                </w:p>
              </w:tc>
            </w:tr>
            <w:tr w:rsidR="008200FF" w:rsidRPr="00AA4A72" w14:paraId="61F6E8BD" w14:textId="77777777" w:rsidTr="00837F23">
              <w:trPr>
                <w:trHeight w:val="224"/>
                <w:tblCellSpacing w:w="0" w:type="dxa"/>
                <w:jc w:val="center"/>
              </w:trPr>
              <w:tc>
                <w:tcPr>
                  <w:tcW w:w="5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3ED11DB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</w:rPr>
                    <w:t>Week 18</w:t>
                  </w:r>
                </w:p>
              </w:tc>
              <w:tc>
                <w:tcPr>
                  <w:tcW w:w="50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D30534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jc w:val="center"/>
                    <w:rPr>
                      <w:rFonts w:ascii="Times New Roman" w:eastAsia="微軟正黑體" w:hAnsi="Times New Roman"/>
                    </w:rPr>
                  </w:pPr>
                  <w:r w:rsidRPr="00AA4A72">
                    <w:rPr>
                      <w:rFonts w:ascii="Times New Roman" w:eastAsia="微軟正黑體" w:hAnsi="Times New Roman"/>
                      <w:lang w:eastAsia="zh-TW"/>
                    </w:rPr>
                    <w:t>0623</w:t>
                  </w:r>
                </w:p>
              </w:tc>
              <w:tc>
                <w:tcPr>
                  <w:tcW w:w="1772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7B8578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</w:rPr>
                    <w:t>自主學習（</w:t>
                  </w:r>
                  <w:r w:rsidRPr="00AA4A72">
                    <w:rPr>
                      <w:rFonts w:ascii="Times New Roman" w:eastAsia="標楷體" w:hAnsi="Times New Roman"/>
                      <w:szCs w:val="24"/>
                    </w:rPr>
                    <w:t>優化方案、繳交）</w:t>
                  </w:r>
                </w:p>
              </w:tc>
              <w:tc>
                <w:tcPr>
                  <w:tcW w:w="217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7BBFD72" w14:textId="77777777" w:rsidR="008200FF" w:rsidRPr="00AA4A72" w:rsidRDefault="008200FF" w:rsidP="008200FF">
                  <w:pPr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Times New Roman" w:eastAsia="標楷體" w:hAnsi="Times New Roman"/>
                    </w:rPr>
                  </w:pPr>
                  <w:r w:rsidRPr="00AA4A72">
                    <w:rPr>
                      <w:rFonts w:ascii="Times New Roman" w:eastAsia="標楷體" w:hAnsi="Times New Roman"/>
                      <w:lang w:eastAsia="zh-TW"/>
                    </w:rPr>
                    <w:t>無實體課程</w:t>
                  </w:r>
                </w:p>
              </w:tc>
            </w:tr>
          </w:tbl>
          <w:p w14:paraId="6A5DEECA" w14:textId="79814FAD" w:rsidR="008B150E" w:rsidRDefault="008B150E" w:rsidP="008131ED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  <w:p w14:paraId="50C2C40B" w14:textId="77777777" w:rsidR="00345D72" w:rsidRDefault="00345D72" w:rsidP="008131ED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  <w:p w14:paraId="78E04380" w14:textId="5A39840F" w:rsidR="008B150E" w:rsidRPr="00AA380A" w:rsidRDefault="008B150E" w:rsidP="00042502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51D2ED9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（成教系</w:t>
                  </w:r>
                  <w:r w:rsidR="00BB7999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>博士班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）</w:t>
                  </w:r>
                  <w:r w:rsidR="0008633D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4FD701F3" w:rsidR="002D3E62" w:rsidRPr="00F66AEE" w:rsidRDefault="008716C2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成人教學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BD99738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627A0DDD" w:rsidR="002D3E62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成人教育專案企劃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458B1F67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1EFE2CE" w:rsidR="002D3E62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成人教育行政領導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05408704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0017042E" w:rsidR="002D3E62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成人教育研究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17885AB4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2D3E62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650C7259" w:rsidR="002D3E62" w:rsidRPr="00FF66D4" w:rsidRDefault="00A713FF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4CB8B28F" w:rsidR="002F18F8" w:rsidRPr="00F66AEE" w:rsidRDefault="008716C2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298B9AB2" w:rsidR="002F18F8" w:rsidRPr="00FF66D4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84361" w:rsidRPr="00FF66D4" w14:paraId="5F590587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2F8CEE" w14:textId="77777777" w:rsidR="00084361" w:rsidRPr="00FF66D4" w:rsidRDefault="00084361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3E633A" w14:textId="25D7A0E4" w:rsidR="00084361" w:rsidRPr="00084361" w:rsidRDefault="008716C2" w:rsidP="00084361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社會服務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6BBA7AC0" w:rsidR="00084361" w:rsidRPr="00FF66D4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6EAF9473" w:rsidR="002F18F8" w:rsidRPr="00F66AEE" w:rsidRDefault="008716C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批判思考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6C03FAA7" w:rsidR="002F18F8" w:rsidRPr="00FF66D4" w:rsidRDefault="00A713FF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v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319FAFCA" w14:textId="77777777" w:rsidR="008200FF" w:rsidRDefault="008200FF" w:rsidP="008200FF">
      <w:pPr>
        <w:widowControl w:val="0"/>
        <w:spacing w:before="0" w:beforeAutospacing="0"/>
        <w:ind w:leftChars="0" w:left="567"/>
        <w:jc w:val="left"/>
        <w:rPr>
          <w:rFonts w:ascii="Times New Roman" w:eastAsia="Heiti TC Light" w:hAnsi="Times New Roman"/>
          <w:b/>
          <w:color w:val="000000" w:themeColor="text1"/>
          <w:szCs w:val="24"/>
          <w:lang w:eastAsia="zh-TW"/>
        </w:rPr>
      </w:pPr>
    </w:p>
    <w:p w14:paraId="35C25CB7" w14:textId="218620A9" w:rsidR="008200FF" w:rsidRPr="00AA4A72" w:rsidRDefault="008200FF" w:rsidP="008200FF">
      <w:pPr>
        <w:widowControl w:val="0"/>
        <w:spacing w:before="0" w:beforeAutospacing="0"/>
        <w:ind w:leftChars="0" w:left="567"/>
        <w:jc w:val="left"/>
        <w:rPr>
          <w:rFonts w:ascii="Times New Roman" w:eastAsia="Heiti TC Light" w:hAnsi="Times New Roman"/>
          <w:color w:val="000000" w:themeColor="text1"/>
          <w:szCs w:val="24"/>
        </w:rPr>
      </w:pPr>
      <w:proofErr w:type="gramStart"/>
      <w:r w:rsidRPr="00AA4A72">
        <w:rPr>
          <w:rFonts w:ascii="Times New Roman" w:eastAsia="Heiti TC Light" w:hAnsi="Times New Roman"/>
          <w:b/>
          <w:color w:val="000000" w:themeColor="text1"/>
          <w:szCs w:val="24"/>
        </w:rPr>
        <w:t>ㄧ</w:t>
      </w:r>
      <w:proofErr w:type="gramEnd"/>
      <w:r w:rsidRPr="00AA4A72">
        <w:rPr>
          <w:rFonts w:ascii="Times New Roman" w:eastAsia="Heiti TC Light" w:hAnsi="Times New Roman"/>
          <w:b/>
          <w:color w:val="000000" w:themeColor="text1"/>
          <w:szCs w:val="24"/>
          <w:lang w:eastAsia="zh-TW"/>
        </w:rPr>
        <w:t xml:space="preserve"> </w:t>
      </w:r>
      <w:r w:rsidRPr="00AA4A72">
        <w:rPr>
          <w:rFonts w:ascii="Times New Roman" w:eastAsia="Heiti TC Light" w:hAnsi="Times New Roman"/>
          <w:b/>
          <w:color w:val="000000" w:themeColor="text1"/>
          <w:szCs w:val="24"/>
          <w:lang w:eastAsia="zh-TW"/>
        </w:rPr>
        <w:t>、</w:t>
      </w:r>
      <w:r w:rsidRPr="00AA4A72">
        <w:rPr>
          <w:rFonts w:ascii="Times New Roman" w:eastAsia="Heiti TC Light" w:hAnsi="Times New Roman"/>
          <w:b/>
          <w:color w:val="000000" w:themeColor="text1"/>
          <w:szCs w:val="24"/>
        </w:rPr>
        <w:t>評量方式</w:t>
      </w:r>
      <w:r w:rsidRPr="00AA4A72">
        <w:rPr>
          <w:rFonts w:ascii="Times New Roman" w:eastAsia="Heiti TC Light" w:hAnsi="Times New Roman"/>
          <w:b/>
          <w:color w:val="000000" w:themeColor="text1"/>
          <w:szCs w:val="24"/>
        </w:rPr>
        <w:t xml:space="preserve"> </w:t>
      </w:r>
    </w:p>
    <w:p w14:paraId="7C6BA115" w14:textId="77777777" w:rsidR="008200FF" w:rsidRPr="00AA4A72" w:rsidRDefault="008200FF" w:rsidP="008200FF">
      <w:pPr>
        <w:spacing w:before="240" w:line="320" w:lineRule="exact"/>
        <w:ind w:leftChars="300" w:left="72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  <w:lang w:eastAsia="zh-TW"/>
        </w:rPr>
        <w:t xml:space="preserve">1. </w:t>
      </w:r>
      <w:r w:rsidRPr="00AA4A72">
        <w:rPr>
          <w:rFonts w:ascii="Times New Roman" w:eastAsia="標楷體" w:hAnsi="Times New Roman"/>
          <w:lang w:eastAsia="zh-TW"/>
        </w:rPr>
        <w:t>期中評量</w:t>
      </w:r>
      <w:r w:rsidRPr="00AA4A72">
        <w:rPr>
          <w:rFonts w:ascii="Times New Roman" w:eastAsia="標楷體" w:hAnsi="Times New Roman"/>
          <w:lang w:eastAsia="zh-TW"/>
        </w:rPr>
        <w:t xml:space="preserve">- </w:t>
      </w:r>
      <w:r w:rsidRPr="00AA4A72">
        <w:rPr>
          <w:rFonts w:ascii="Times New Roman" w:eastAsia="標楷體" w:hAnsi="Times New Roman"/>
          <w:lang w:eastAsia="zh-TW"/>
        </w:rPr>
        <w:t>心得：</w:t>
      </w:r>
      <w:r w:rsidRPr="00AA4A72">
        <w:rPr>
          <w:rFonts w:ascii="Times New Roman" w:eastAsia="標楷體" w:hAnsi="Times New Roman"/>
          <w:lang w:eastAsia="zh-TW"/>
        </w:rPr>
        <w:t xml:space="preserve">20% </w:t>
      </w:r>
    </w:p>
    <w:p w14:paraId="480FA335" w14:textId="77777777" w:rsidR="008200FF" w:rsidRPr="00AA4A72" w:rsidRDefault="008200FF" w:rsidP="008200FF">
      <w:pPr>
        <w:spacing w:before="240" w:line="320" w:lineRule="exact"/>
        <w:ind w:leftChars="300" w:left="72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</w:rPr>
        <w:t xml:space="preserve">2. </w:t>
      </w:r>
      <w:r w:rsidRPr="00AA4A72">
        <w:rPr>
          <w:rFonts w:ascii="Times New Roman" w:eastAsia="標楷體" w:hAnsi="Times New Roman"/>
        </w:rPr>
        <w:t>提案評分</w:t>
      </w:r>
      <w:r w:rsidRPr="00AA4A72">
        <w:rPr>
          <w:rFonts w:ascii="Times New Roman" w:eastAsia="標楷體" w:hAnsi="Times New Roman"/>
          <w:lang w:eastAsia="zh-TW"/>
        </w:rPr>
        <w:t xml:space="preserve"> (</w:t>
      </w:r>
      <w:r w:rsidRPr="00AA4A72">
        <w:rPr>
          <w:rFonts w:ascii="Times New Roman" w:eastAsia="標楷體" w:hAnsi="Times New Roman"/>
        </w:rPr>
        <w:t>三次企劃提案</w:t>
      </w:r>
      <w:r w:rsidRPr="00AA4A72">
        <w:rPr>
          <w:rFonts w:ascii="Times New Roman" w:eastAsia="標楷體" w:hAnsi="Times New Roman"/>
          <w:lang w:eastAsia="zh-TW"/>
        </w:rPr>
        <w:t>)</w:t>
      </w:r>
      <w:r w:rsidRPr="00AA4A72">
        <w:rPr>
          <w:rFonts w:ascii="Times New Roman" w:eastAsia="標楷體" w:hAnsi="Times New Roman"/>
        </w:rPr>
        <w:t>：</w:t>
      </w:r>
      <w:r w:rsidRPr="00AA4A72">
        <w:rPr>
          <w:rFonts w:ascii="Times New Roman" w:eastAsia="標楷體" w:hAnsi="Times New Roman"/>
          <w:lang w:eastAsia="zh-TW"/>
        </w:rPr>
        <w:t>50% (</w:t>
      </w:r>
      <w:r w:rsidRPr="00AA4A72">
        <w:rPr>
          <w:rFonts w:ascii="Times New Roman" w:eastAsia="標楷體" w:hAnsi="Times New Roman"/>
          <w:lang w:eastAsia="zh-TW"/>
        </w:rPr>
        <w:t>初審</w:t>
      </w:r>
      <w:r w:rsidRPr="00AA4A72">
        <w:rPr>
          <w:rFonts w:ascii="Times New Roman" w:eastAsia="標楷體" w:hAnsi="Times New Roman"/>
          <w:lang w:eastAsia="zh-TW"/>
        </w:rPr>
        <w:t>10%</w:t>
      </w:r>
      <w:r w:rsidRPr="00AA4A72">
        <w:rPr>
          <w:rFonts w:ascii="Times New Roman" w:eastAsia="標楷體" w:hAnsi="Times New Roman"/>
          <w:lang w:eastAsia="zh-TW"/>
        </w:rPr>
        <w:t>、複審</w:t>
      </w:r>
      <w:r w:rsidRPr="00AA4A72">
        <w:rPr>
          <w:rFonts w:ascii="Times New Roman" w:eastAsia="標楷體" w:hAnsi="Times New Roman"/>
          <w:lang w:eastAsia="zh-TW"/>
        </w:rPr>
        <w:t>15%</w:t>
      </w:r>
      <w:r w:rsidRPr="00AA4A72">
        <w:rPr>
          <w:rFonts w:ascii="Times New Roman" w:eastAsia="標楷體" w:hAnsi="Times New Roman"/>
          <w:lang w:eastAsia="zh-TW"/>
        </w:rPr>
        <w:t>、決審</w:t>
      </w:r>
      <w:r w:rsidRPr="00AA4A72">
        <w:rPr>
          <w:rFonts w:ascii="Times New Roman" w:eastAsia="標楷體" w:hAnsi="Times New Roman"/>
          <w:lang w:eastAsia="zh-TW"/>
        </w:rPr>
        <w:t>25%</w:t>
      </w:r>
      <w:r w:rsidRPr="00AA4A72">
        <w:rPr>
          <w:rFonts w:ascii="Times New Roman" w:eastAsia="標楷體" w:hAnsi="Times New Roman"/>
          <w:lang w:eastAsia="zh-TW"/>
        </w:rPr>
        <w:t>）</w:t>
      </w:r>
    </w:p>
    <w:p w14:paraId="1AF4F668" w14:textId="77777777" w:rsidR="008200FF" w:rsidRPr="00AA4A72" w:rsidRDefault="008200FF" w:rsidP="008200FF">
      <w:pPr>
        <w:pStyle w:val="a5"/>
        <w:numPr>
          <w:ilvl w:val="0"/>
          <w:numId w:val="19"/>
        </w:numPr>
        <w:spacing w:before="240" w:line="320" w:lineRule="exact"/>
        <w:ind w:leftChars="400" w:left="144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  <w:lang w:eastAsia="zh-TW"/>
        </w:rPr>
        <w:t>提案計分結構：企劃整體性</w:t>
      </w:r>
      <w:r w:rsidRPr="00AA4A72">
        <w:rPr>
          <w:rFonts w:ascii="Times New Roman" w:eastAsia="標楷體" w:hAnsi="Times New Roman"/>
          <w:lang w:eastAsia="zh-TW"/>
        </w:rPr>
        <w:t>(</w:t>
      </w:r>
      <w:r w:rsidRPr="00AA4A72">
        <w:rPr>
          <w:rFonts w:ascii="Times New Roman" w:eastAsia="標楷體" w:hAnsi="Times New Roman"/>
          <w:lang w:eastAsia="zh-TW"/>
        </w:rPr>
        <w:t>系統性、評鑑規劃、行銷設計</w:t>
      </w:r>
      <w:r w:rsidRPr="00AA4A72">
        <w:rPr>
          <w:rFonts w:ascii="Times New Roman" w:eastAsia="標楷體" w:hAnsi="Times New Roman"/>
          <w:lang w:eastAsia="zh-TW"/>
        </w:rPr>
        <w:t>)60</w:t>
      </w:r>
      <w:r w:rsidRPr="00AA4A72">
        <w:rPr>
          <w:rFonts w:ascii="Times New Roman" w:eastAsia="標楷體" w:hAnsi="Times New Roman"/>
          <w:lang w:eastAsia="zh-TW"/>
        </w:rPr>
        <w:t>分、簡報溝通</w:t>
      </w:r>
      <w:r w:rsidRPr="00AA4A72">
        <w:rPr>
          <w:rFonts w:ascii="Times New Roman" w:eastAsia="標楷體" w:hAnsi="Times New Roman"/>
          <w:lang w:eastAsia="zh-TW"/>
        </w:rPr>
        <w:t>20</w:t>
      </w:r>
      <w:r w:rsidRPr="00AA4A72">
        <w:rPr>
          <w:rFonts w:ascii="Times New Roman" w:eastAsia="標楷體" w:hAnsi="Times New Roman"/>
          <w:lang w:eastAsia="zh-TW"/>
        </w:rPr>
        <w:t>分、企劃格式</w:t>
      </w:r>
      <w:r w:rsidRPr="00AA4A72">
        <w:rPr>
          <w:rFonts w:ascii="Times New Roman" w:eastAsia="標楷體" w:hAnsi="Times New Roman"/>
          <w:lang w:eastAsia="zh-TW"/>
        </w:rPr>
        <w:t>20</w:t>
      </w:r>
      <w:r w:rsidRPr="00AA4A72">
        <w:rPr>
          <w:rFonts w:ascii="Times New Roman" w:eastAsia="標楷體" w:hAnsi="Times New Roman"/>
          <w:lang w:eastAsia="zh-TW"/>
        </w:rPr>
        <w:t>分。</w:t>
      </w:r>
    </w:p>
    <w:p w14:paraId="429DB891" w14:textId="77777777" w:rsidR="008200FF" w:rsidRPr="00AA4A72" w:rsidRDefault="008200FF" w:rsidP="008200FF">
      <w:pPr>
        <w:pStyle w:val="a5"/>
        <w:numPr>
          <w:ilvl w:val="0"/>
          <w:numId w:val="19"/>
        </w:numPr>
        <w:spacing w:before="240" w:line="320" w:lineRule="exact"/>
        <w:ind w:leftChars="400" w:left="144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</w:rPr>
        <w:t>提案最終獲專家採用者將頒授獎狀，以資鼓勵。</w:t>
      </w:r>
    </w:p>
    <w:p w14:paraId="37BE62C6" w14:textId="77777777" w:rsidR="008200FF" w:rsidRPr="00AA4A72" w:rsidRDefault="008200FF" w:rsidP="008200FF">
      <w:pPr>
        <w:spacing w:before="240" w:line="320" w:lineRule="exact"/>
        <w:ind w:leftChars="300" w:left="72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</w:rPr>
        <w:t xml:space="preserve">3. </w:t>
      </w:r>
      <w:r w:rsidRPr="00AA4A72">
        <w:rPr>
          <w:rFonts w:ascii="Times New Roman" w:eastAsia="標楷體" w:hAnsi="Times New Roman"/>
        </w:rPr>
        <w:t>社群討論</w:t>
      </w:r>
      <w:r w:rsidRPr="00AA4A72">
        <w:rPr>
          <w:rFonts w:ascii="Times New Roman" w:eastAsia="標楷體" w:hAnsi="Times New Roman"/>
          <w:lang w:eastAsia="zh-TW"/>
        </w:rPr>
        <w:t>(</w:t>
      </w:r>
      <w:r w:rsidRPr="00AA4A72">
        <w:rPr>
          <w:rFonts w:ascii="Times New Roman" w:eastAsia="標楷體" w:hAnsi="Times New Roman"/>
          <w:lang w:eastAsia="zh-TW"/>
        </w:rPr>
        <w:t>表單</w:t>
      </w:r>
      <w:r w:rsidRPr="00AA4A72">
        <w:rPr>
          <w:rFonts w:ascii="Times New Roman" w:eastAsia="標楷體" w:hAnsi="Times New Roman"/>
          <w:lang w:eastAsia="zh-TW"/>
        </w:rPr>
        <w:t>)</w:t>
      </w:r>
      <w:r w:rsidRPr="00AA4A72">
        <w:rPr>
          <w:rFonts w:ascii="Times New Roman" w:eastAsia="標楷體" w:hAnsi="Times New Roman"/>
        </w:rPr>
        <w:t>計分</w:t>
      </w:r>
      <w:r w:rsidRPr="00AA4A72">
        <w:rPr>
          <w:rFonts w:ascii="Times New Roman" w:eastAsia="標楷體" w:hAnsi="Times New Roman"/>
          <w:lang w:eastAsia="zh-TW"/>
        </w:rPr>
        <w:t xml:space="preserve">20% </w:t>
      </w:r>
    </w:p>
    <w:p w14:paraId="1DE02671" w14:textId="77777777" w:rsidR="008200FF" w:rsidRPr="00AA4A72" w:rsidRDefault="008200FF" w:rsidP="008200FF">
      <w:pPr>
        <w:spacing w:before="240" w:line="320" w:lineRule="exact"/>
        <w:ind w:leftChars="300" w:left="720"/>
        <w:rPr>
          <w:rFonts w:ascii="Times New Roman" w:eastAsia="標楷體" w:hAnsi="Times New Roman"/>
          <w:lang w:eastAsia="zh-TW"/>
        </w:rPr>
      </w:pPr>
      <w:r w:rsidRPr="00AA4A72">
        <w:rPr>
          <w:rFonts w:ascii="Times New Roman" w:eastAsia="標楷體" w:hAnsi="Times New Roman"/>
        </w:rPr>
        <w:t xml:space="preserve">4. </w:t>
      </w:r>
      <w:r w:rsidRPr="00AA4A72">
        <w:rPr>
          <w:rFonts w:ascii="Times New Roman" w:eastAsia="標楷體" w:hAnsi="Times New Roman"/>
        </w:rPr>
        <w:t>出缺席與參與</w:t>
      </w:r>
      <w:r w:rsidRPr="00AA4A72">
        <w:rPr>
          <w:rFonts w:ascii="Times New Roman" w:eastAsia="標楷體" w:hAnsi="Times New Roman"/>
          <w:lang w:eastAsia="zh-TW"/>
        </w:rPr>
        <w:t>10%</w:t>
      </w:r>
    </w:p>
    <w:p w14:paraId="3B2F6EBB" w14:textId="77777777" w:rsidR="008200FF" w:rsidRPr="00AA4A72" w:rsidRDefault="008200FF" w:rsidP="008200FF">
      <w:pPr>
        <w:rPr>
          <w:rFonts w:ascii="Times New Roman" w:eastAsia="Heiti TC Light" w:hAnsi="Times New Roman"/>
          <w:b/>
          <w:color w:val="FF0000"/>
          <w:szCs w:val="24"/>
          <w:lang w:eastAsia="zh-TW"/>
        </w:rPr>
      </w:pPr>
      <w:r w:rsidRPr="00AA4A72">
        <w:rPr>
          <w:rFonts w:ascii="Times New Roman" w:eastAsia="Heiti TC Light" w:hAnsi="Times New Roman"/>
          <w:b/>
          <w:color w:val="000000" w:themeColor="text1"/>
          <w:szCs w:val="24"/>
        </w:rPr>
        <w:t>二、閱讀書目</w:t>
      </w:r>
      <w:r w:rsidRPr="00AA4A72">
        <w:rPr>
          <w:rFonts w:ascii="Times New Roman" w:eastAsia="Heiti TC Light" w:hAnsi="Times New Roman"/>
          <w:b/>
          <w:color w:val="FF0000"/>
          <w:szCs w:val="24"/>
          <w:lang w:eastAsia="zh-TW"/>
        </w:rPr>
        <w:t xml:space="preserve"> </w:t>
      </w:r>
    </w:p>
    <w:p w14:paraId="25B7BFD2" w14:textId="77777777" w:rsidR="008200FF" w:rsidRPr="00AA4A72" w:rsidRDefault="008200FF" w:rsidP="008200FF">
      <w:pPr>
        <w:rPr>
          <w:rFonts w:ascii="Times New Roman" w:eastAsia="標楷體" w:hAnsi="Times New Roman"/>
          <w:color w:val="000000" w:themeColor="text1"/>
          <w:szCs w:val="24"/>
        </w:rPr>
      </w:pPr>
      <w:r w:rsidRPr="00AA4A72">
        <w:rPr>
          <w:rFonts w:ascii="Times New Roman" w:eastAsia="標楷體" w:hAnsi="Times New Roman"/>
          <w:b/>
          <w:color w:val="000000" w:themeColor="text1"/>
          <w:szCs w:val="24"/>
        </w:rPr>
        <w:t xml:space="preserve">1 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魏惠娟、李藹慈、高文彬（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2018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）。</w:t>
      </w:r>
      <w:proofErr w:type="gramStart"/>
      <w:r w:rsidRPr="00AA4A72">
        <w:rPr>
          <w:rFonts w:ascii="Times New Roman" w:eastAsia="標楷體" w:hAnsi="Times New Roman"/>
          <w:b/>
          <w:bCs/>
          <w:color w:val="000000" w:themeColor="text1"/>
          <w:szCs w:val="24"/>
        </w:rPr>
        <w:t>樂齡企劃</w:t>
      </w:r>
      <w:proofErr w:type="gramEnd"/>
      <w:r w:rsidRPr="00AA4A72">
        <w:rPr>
          <w:rFonts w:ascii="Times New Roman" w:eastAsia="標楷體" w:hAnsi="Times New Roman"/>
          <w:b/>
          <w:bCs/>
          <w:color w:val="000000" w:themeColor="text1"/>
          <w:szCs w:val="24"/>
        </w:rPr>
        <w:t>力：</w:t>
      </w:r>
      <w:proofErr w:type="gramStart"/>
      <w:r w:rsidRPr="00AA4A72">
        <w:rPr>
          <w:rFonts w:ascii="Times New Roman" w:eastAsia="標楷體" w:hAnsi="Times New Roman"/>
          <w:b/>
          <w:bCs/>
          <w:color w:val="000000" w:themeColor="text1"/>
          <w:szCs w:val="24"/>
        </w:rPr>
        <w:t>樂齡學習</w:t>
      </w:r>
      <w:proofErr w:type="gramEnd"/>
      <w:r w:rsidRPr="00AA4A72">
        <w:rPr>
          <w:rFonts w:ascii="Times New Roman" w:eastAsia="標楷體" w:hAnsi="Times New Roman"/>
          <w:b/>
          <w:bCs/>
          <w:color w:val="000000" w:themeColor="text1"/>
          <w:szCs w:val="24"/>
        </w:rPr>
        <w:t>方案規劃師實戰演練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。嘉義：國立中正大學高齡教育研究中心。</w:t>
      </w:r>
    </w:p>
    <w:p w14:paraId="1546A47F" w14:textId="77777777" w:rsidR="008200FF" w:rsidRPr="00AA4A72" w:rsidRDefault="008200FF" w:rsidP="008200FF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 xml:space="preserve">2 </w:t>
      </w:r>
      <w:proofErr w:type="spellStart"/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C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affarella</w:t>
      </w:r>
      <w:proofErr w:type="spellEnd"/>
      <w:r w:rsidRPr="00AA4A72">
        <w:rPr>
          <w:rFonts w:ascii="Times New Roman" w:eastAsia="標楷體" w:hAnsi="Times New Roman"/>
          <w:color w:val="000000" w:themeColor="text1"/>
          <w:szCs w:val="24"/>
        </w:rPr>
        <w:t xml:space="preserve">, R.S. &amp; </w:t>
      </w:r>
      <w:proofErr w:type="spellStart"/>
      <w:r w:rsidRPr="00AA4A72">
        <w:rPr>
          <w:rFonts w:ascii="Times New Roman" w:eastAsia="標楷體" w:hAnsi="Times New Roman"/>
          <w:color w:val="000000" w:themeColor="text1"/>
          <w:szCs w:val="24"/>
        </w:rPr>
        <w:t>Daffraon</w:t>
      </w:r>
      <w:proofErr w:type="spellEnd"/>
      <w:r w:rsidRPr="00AA4A72">
        <w:rPr>
          <w:rFonts w:ascii="Times New Roman" w:eastAsia="標楷體" w:hAnsi="Times New Roman"/>
          <w:color w:val="000000" w:themeColor="text1"/>
          <w:szCs w:val="24"/>
        </w:rPr>
        <w:t>, R. S. (2013). Planning Programs for Adult Learners: A Practical Guide. 3</w:t>
      </w:r>
      <w:r w:rsidRPr="00AA4A72">
        <w:rPr>
          <w:rFonts w:ascii="Times New Roman" w:eastAsia="標楷體" w:hAnsi="Times New Roman"/>
          <w:color w:val="000000" w:themeColor="text1"/>
          <w:szCs w:val="24"/>
          <w:vertAlign w:val="superscript"/>
        </w:rPr>
        <w:t>rd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 xml:space="preserve"> Edition.</w:t>
      </w:r>
    </w:p>
    <w:p w14:paraId="5221615F" w14:textId="77777777" w:rsidR="008200FF" w:rsidRPr="00AA4A72" w:rsidRDefault="008200FF" w:rsidP="008200FF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AA4A72">
        <w:rPr>
          <w:rFonts w:ascii="Times New Roman" w:eastAsia="標楷體" w:hAnsi="Times New Roman"/>
          <w:b/>
          <w:color w:val="000000" w:themeColor="text1"/>
          <w:szCs w:val="24"/>
          <w:lang w:eastAsia="zh-TW"/>
        </w:rPr>
        <w:t>3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鐘文武（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2011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）。</w:t>
      </w:r>
      <w:r w:rsidRPr="00AA4A72">
        <w:rPr>
          <w:rFonts w:ascii="Times New Roman" w:eastAsia="標楷體" w:hAnsi="Times New Roman"/>
          <w:b/>
          <w:color w:val="000000" w:themeColor="text1"/>
          <w:szCs w:val="24"/>
        </w:rPr>
        <w:t>學會專案管理的</w:t>
      </w:r>
      <w:r w:rsidRPr="00AA4A72">
        <w:rPr>
          <w:rFonts w:ascii="Times New Roman" w:eastAsia="標楷體" w:hAnsi="Times New Roman"/>
          <w:b/>
          <w:color w:val="000000" w:themeColor="text1"/>
          <w:szCs w:val="24"/>
        </w:rPr>
        <w:t>11</w:t>
      </w:r>
      <w:r w:rsidRPr="00AA4A72">
        <w:rPr>
          <w:rFonts w:ascii="Times New Roman" w:eastAsia="標楷體" w:hAnsi="Times New Roman"/>
          <w:b/>
          <w:color w:val="000000" w:themeColor="text1"/>
          <w:szCs w:val="24"/>
        </w:rPr>
        <w:t>堂課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。台北：博碩</w:t>
      </w:r>
    </w:p>
    <w:p w14:paraId="65A14D0E" w14:textId="77777777" w:rsidR="008200FF" w:rsidRPr="00AA4A72" w:rsidRDefault="008200FF" w:rsidP="008200FF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AA4A72">
        <w:rPr>
          <w:rFonts w:ascii="Times New Roman" w:eastAsia="標楷體" w:hAnsi="Times New Roman"/>
          <w:b/>
          <w:color w:val="000000" w:themeColor="text1"/>
          <w:szCs w:val="24"/>
          <w:lang w:eastAsia="zh-TW"/>
        </w:rPr>
        <w:t>4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竹島慎</w:t>
      </w:r>
      <w:proofErr w:type="gramStart"/>
      <w:r w:rsidRPr="00AA4A72">
        <w:rPr>
          <w:rFonts w:ascii="Times New Roman" w:eastAsia="標楷體" w:hAnsi="Times New Roman"/>
          <w:color w:val="000000" w:themeColor="text1"/>
          <w:szCs w:val="24"/>
        </w:rPr>
        <w:t>一</w:t>
      </w:r>
      <w:proofErr w:type="gramEnd"/>
      <w:r w:rsidRPr="00AA4A72">
        <w:rPr>
          <w:rFonts w:ascii="Times New Roman" w:eastAsia="標楷體" w:hAnsi="Times New Roman"/>
          <w:color w:val="000000" w:themeColor="text1"/>
          <w:szCs w:val="24"/>
        </w:rPr>
        <w:t>郎（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2007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）。</w:t>
      </w:r>
      <w:r w:rsidRPr="00AA4A72">
        <w:rPr>
          <w:rFonts w:ascii="Times New Roman" w:eastAsia="標楷體" w:hAnsi="Times New Roman"/>
          <w:b/>
          <w:color w:val="000000" w:themeColor="text1"/>
          <w:szCs w:val="24"/>
        </w:rPr>
        <w:t>新企劃王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。台北：博碩</w:t>
      </w:r>
    </w:p>
    <w:p w14:paraId="7816003A" w14:textId="77777777" w:rsidR="008200FF" w:rsidRPr="00AA4A72" w:rsidRDefault="008200FF" w:rsidP="008200FF">
      <w:pPr>
        <w:rPr>
          <w:rFonts w:ascii="Times New Roman" w:eastAsia="標楷體" w:hAnsi="Times New Roman"/>
          <w:color w:val="000000" w:themeColor="text1"/>
          <w:szCs w:val="24"/>
        </w:rPr>
      </w:pPr>
      <w:r w:rsidRPr="00AA4A72">
        <w:rPr>
          <w:rFonts w:ascii="Times New Roman" w:eastAsia="標楷體" w:hAnsi="Times New Roman"/>
          <w:b/>
          <w:color w:val="000000" w:themeColor="text1"/>
          <w:szCs w:val="24"/>
          <w:lang w:eastAsia="zh-TW"/>
        </w:rPr>
        <w:t>5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劉致昕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(2016)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。新加坡購</w:t>
      </w:r>
      <w:proofErr w:type="gramStart"/>
      <w:r w:rsidRPr="00AA4A72">
        <w:rPr>
          <w:rFonts w:ascii="Times New Roman" w:eastAsia="標楷體" w:hAnsi="Times New Roman"/>
          <w:color w:val="000000" w:themeColor="text1"/>
          <w:szCs w:val="24"/>
        </w:rPr>
        <w:t>併</w:t>
      </w:r>
      <w:proofErr w:type="gramEnd"/>
      <w:r w:rsidRPr="00AA4A72">
        <w:rPr>
          <w:rFonts w:ascii="Times New Roman" w:eastAsia="標楷體" w:hAnsi="Times New Roman"/>
          <w:color w:val="000000" w:themeColor="text1"/>
          <w:szCs w:val="24"/>
        </w:rPr>
        <w:t>高手讓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26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種弱勢者都有工作。</w:t>
      </w:r>
      <w:r w:rsidRPr="00AA4A72">
        <w:rPr>
          <w:rFonts w:ascii="Times New Roman" w:eastAsia="標楷體" w:hAnsi="Times New Roman"/>
          <w:b/>
          <w:bCs/>
          <w:color w:val="000000" w:themeColor="text1"/>
          <w:szCs w:val="24"/>
        </w:rPr>
        <w:t>商業週刊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，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1476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期。</w:t>
      </w:r>
    </w:p>
    <w:p w14:paraId="7F13B1B8" w14:textId="77777777" w:rsidR="008200FF" w:rsidRPr="00AA4A72" w:rsidRDefault="008200FF" w:rsidP="008200FF">
      <w:pPr>
        <w:rPr>
          <w:rFonts w:ascii="Times New Roman" w:eastAsia="標楷體" w:hAnsi="Times New Roman"/>
          <w:color w:val="000000" w:themeColor="text1"/>
          <w:szCs w:val="24"/>
          <w:lang w:eastAsia="zh-TW"/>
        </w:rPr>
      </w:pP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 xml:space="preserve">6 </w:t>
      </w: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魏惠娟（</w:t>
      </w: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2005)</w:t>
      </w: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。</w:t>
      </w:r>
      <w:r w:rsidRPr="00AA4A72">
        <w:rPr>
          <w:rFonts w:ascii="Times New Roman" w:eastAsia="標楷體" w:hAnsi="Times New Roman"/>
          <w:b/>
          <w:bCs/>
          <w:color w:val="000000" w:themeColor="text1"/>
          <w:szCs w:val="24"/>
          <w:lang w:eastAsia="zh-TW"/>
        </w:rPr>
        <w:t>成人教育方案發展理論與實踐</w:t>
      </w: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。台北：五南出版。</w:t>
      </w:r>
    </w:p>
    <w:p w14:paraId="3195DB67" w14:textId="77777777" w:rsidR="008200FF" w:rsidRPr="00AA4A72" w:rsidRDefault="008200FF" w:rsidP="008200FF">
      <w:pPr>
        <w:rPr>
          <w:rFonts w:ascii="Times New Roman" w:eastAsia="標楷體" w:hAnsi="Times New Roman"/>
          <w:color w:val="000000" w:themeColor="text1"/>
          <w:szCs w:val="24"/>
          <w:lang w:eastAsia="zh-TW"/>
        </w:rPr>
      </w:pP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lastRenderedPageBreak/>
        <w:t xml:space="preserve">7 </w:t>
      </w:r>
      <w:r w:rsidRPr="00AA4A72">
        <w:rPr>
          <w:rFonts w:ascii="Times New Roman" w:eastAsia="標楷體" w:hAnsi="Times New Roman"/>
          <w:color w:val="000000" w:themeColor="text1"/>
          <w:szCs w:val="24"/>
          <w:lang w:eastAsia="zh-TW"/>
        </w:rPr>
        <w:t>本學期相關企劃案例，請見教學平台。（其餘閱讀資料，</w:t>
      </w:r>
      <w:r w:rsidRPr="00AA4A72">
        <w:rPr>
          <w:rFonts w:ascii="Times New Roman" w:eastAsia="標楷體" w:hAnsi="Times New Roman"/>
          <w:color w:val="000000" w:themeColor="text1"/>
          <w:szCs w:val="24"/>
        </w:rPr>
        <w:t>視需要提供）</w:t>
      </w:r>
    </w:p>
    <w:p w14:paraId="0CDB40FA" w14:textId="49BEBF6C" w:rsidR="002023EC" w:rsidRPr="008200FF" w:rsidRDefault="002023EC" w:rsidP="008200FF">
      <w:pPr>
        <w:spacing w:before="240" w:line="320" w:lineRule="exact"/>
        <w:ind w:leftChars="300" w:left="720"/>
        <w:rPr>
          <w:rFonts w:ascii="標楷體" w:eastAsia="標楷體" w:hAnsi="標楷體"/>
          <w:color w:val="000000" w:themeColor="text1"/>
          <w:szCs w:val="24"/>
          <w:lang w:eastAsia="zh-TW"/>
        </w:rPr>
      </w:pPr>
    </w:p>
    <w:sectPr w:rsidR="002023EC" w:rsidRPr="008200FF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85C6" w14:textId="77777777" w:rsidR="00687027" w:rsidRDefault="00687027" w:rsidP="00E9068E">
      <w:pPr>
        <w:spacing w:before="0"/>
      </w:pPr>
      <w:r>
        <w:separator/>
      </w:r>
    </w:p>
  </w:endnote>
  <w:endnote w:type="continuationSeparator" w:id="0">
    <w:p w14:paraId="45748322" w14:textId="77777777" w:rsidR="00687027" w:rsidRDefault="0068702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T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28AC" w14:textId="77777777" w:rsidR="00687027" w:rsidRDefault="00687027" w:rsidP="00E9068E">
      <w:pPr>
        <w:spacing w:before="0"/>
      </w:pPr>
      <w:r>
        <w:separator/>
      </w:r>
    </w:p>
  </w:footnote>
  <w:footnote w:type="continuationSeparator" w:id="0">
    <w:p w14:paraId="3BDEAFF6" w14:textId="77777777" w:rsidR="00687027" w:rsidRDefault="0068702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CDC"/>
    <w:multiLevelType w:val="hybridMultilevel"/>
    <w:tmpl w:val="D60C02FC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05D72F06"/>
    <w:multiLevelType w:val="hybridMultilevel"/>
    <w:tmpl w:val="6D061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F65C8"/>
    <w:multiLevelType w:val="hybridMultilevel"/>
    <w:tmpl w:val="D0B41D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836C58"/>
    <w:multiLevelType w:val="hybridMultilevel"/>
    <w:tmpl w:val="8D989C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AE5ED8"/>
    <w:multiLevelType w:val="hybridMultilevel"/>
    <w:tmpl w:val="8D7431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5529D8"/>
    <w:multiLevelType w:val="hybridMultilevel"/>
    <w:tmpl w:val="9DB263B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7E3A93"/>
    <w:multiLevelType w:val="hybridMultilevel"/>
    <w:tmpl w:val="984E6C9C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C4192E"/>
    <w:multiLevelType w:val="hybridMultilevel"/>
    <w:tmpl w:val="5CE2A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DE7607"/>
    <w:multiLevelType w:val="hybridMultilevel"/>
    <w:tmpl w:val="60FE53C2"/>
    <w:lvl w:ilvl="0" w:tplc="D69EEA22">
      <w:start w:val="1"/>
      <w:numFmt w:val="decimal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3AED65E6"/>
    <w:multiLevelType w:val="hybridMultilevel"/>
    <w:tmpl w:val="F89E8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373B08"/>
    <w:multiLevelType w:val="hybridMultilevel"/>
    <w:tmpl w:val="6C4890EA"/>
    <w:lvl w:ilvl="0" w:tplc="F5B81E46">
      <w:start w:val="1"/>
      <w:numFmt w:val="ideographLegalTraditional"/>
      <w:lvlText w:val="%1、"/>
      <w:lvlJc w:val="left"/>
      <w:pPr>
        <w:ind w:left="1287" w:hanging="720"/>
      </w:pPr>
      <w:rPr>
        <w:rFonts w:ascii="標楷體" w:eastAsia="標楷體"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924960"/>
    <w:multiLevelType w:val="hybridMultilevel"/>
    <w:tmpl w:val="7870F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66626D"/>
    <w:multiLevelType w:val="hybridMultilevel"/>
    <w:tmpl w:val="6FBE23BE"/>
    <w:lvl w:ilvl="0" w:tplc="829E7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571177"/>
    <w:multiLevelType w:val="hybridMultilevel"/>
    <w:tmpl w:val="5D84093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6F623F6F"/>
    <w:multiLevelType w:val="hybridMultilevel"/>
    <w:tmpl w:val="9AD0AE28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200E6E"/>
    <w:multiLevelType w:val="hybridMultilevel"/>
    <w:tmpl w:val="76D8CEFE"/>
    <w:lvl w:ilvl="0" w:tplc="D69EEA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1020975">
    <w:abstractNumId w:val="13"/>
  </w:num>
  <w:num w:numId="2" w16cid:durableId="1567375788">
    <w:abstractNumId w:val="10"/>
  </w:num>
  <w:num w:numId="3" w16cid:durableId="1739551986">
    <w:abstractNumId w:val="12"/>
  </w:num>
  <w:num w:numId="4" w16cid:durableId="587153617">
    <w:abstractNumId w:val="11"/>
  </w:num>
  <w:num w:numId="5" w16cid:durableId="1907496717">
    <w:abstractNumId w:val="0"/>
  </w:num>
  <w:num w:numId="6" w16cid:durableId="234819344">
    <w:abstractNumId w:val="3"/>
  </w:num>
  <w:num w:numId="7" w16cid:durableId="1934822726">
    <w:abstractNumId w:val="4"/>
  </w:num>
  <w:num w:numId="8" w16cid:durableId="1849758372">
    <w:abstractNumId w:val="5"/>
  </w:num>
  <w:num w:numId="9" w16cid:durableId="1692493280">
    <w:abstractNumId w:val="6"/>
  </w:num>
  <w:num w:numId="10" w16cid:durableId="966205615">
    <w:abstractNumId w:val="8"/>
  </w:num>
  <w:num w:numId="11" w16cid:durableId="1944878327">
    <w:abstractNumId w:val="18"/>
  </w:num>
  <w:num w:numId="12" w16cid:durableId="692879294">
    <w:abstractNumId w:val="17"/>
  </w:num>
  <w:num w:numId="13" w16cid:durableId="1048143121">
    <w:abstractNumId w:val="2"/>
  </w:num>
  <w:num w:numId="14" w16cid:durableId="1954246829">
    <w:abstractNumId w:val="7"/>
  </w:num>
  <w:num w:numId="15" w16cid:durableId="1371344798">
    <w:abstractNumId w:val="9"/>
  </w:num>
  <w:num w:numId="16" w16cid:durableId="2062245790">
    <w:abstractNumId w:val="14"/>
  </w:num>
  <w:num w:numId="17" w16cid:durableId="1866867562">
    <w:abstractNumId w:val="1"/>
  </w:num>
  <w:num w:numId="18" w16cid:durableId="444155140">
    <w:abstractNumId w:val="15"/>
  </w:num>
  <w:num w:numId="19" w16cid:durableId="1939017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12B7"/>
    <w:rsid w:val="000031B4"/>
    <w:rsid w:val="00031690"/>
    <w:rsid w:val="00032134"/>
    <w:rsid w:val="00042502"/>
    <w:rsid w:val="0006244B"/>
    <w:rsid w:val="0008209B"/>
    <w:rsid w:val="00084361"/>
    <w:rsid w:val="0008633D"/>
    <w:rsid w:val="00097EF7"/>
    <w:rsid w:val="000A4230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18D3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1E4AA2"/>
    <w:rsid w:val="002023EC"/>
    <w:rsid w:val="00210E36"/>
    <w:rsid w:val="00214F43"/>
    <w:rsid w:val="002177BE"/>
    <w:rsid w:val="00223A71"/>
    <w:rsid w:val="00226839"/>
    <w:rsid w:val="002301FA"/>
    <w:rsid w:val="00231672"/>
    <w:rsid w:val="002353F2"/>
    <w:rsid w:val="00236EBF"/>
    <w:rsid w:val="00242C9E"/>
    <w:rsid w:val="002712DA"/>
    <w:rsid w:val="00275662"/>
    <w:rsid w:val="00286DDE"/>
    <w:rsid w:val="002A2656"/>
    <w:rsid w:val="002D309E"/>
    <w:rsid w:val="002D3E62"/>
    <w:rsid w:val="002F18F8"/>
    <w:rsid w:val="002F2160"/>
    <w:rsid w:val="00315BF1"/>
    <w:rsid w:val="00342694"/>
    <w:rsid w:val="00345D72"/>
    <w:rsid w:val="00347BFD"/>
    <w:rsid w:val="003856DF"/>
    <w:rsid w:val="003866FE"/>
    <w:rsid w:val="003A2A12"/>
    <w:rsid w:val="003A4DF0"/>
    <w:rsid w:val="003A6442"/>
    <w:rsid w:val="003B04CD"/>
    <w:rsid w:val="003B2943"/>
    <w:rsid w:val="003C19DC"/>
    <w:rsid w:val="003C29CA"/>
    <w:rsid w:val="003C2BCC"/>
    <w:rsid w:val="003E0932"/>
    <w:rsid w:val="003E7C8A"/>
    <w:rsid w:val="003F0401"/>
    <w:rsid w:val="003F079B"/>
    <w:rsid w:val="003F7C77"/>
    <w:rsid w:val="004255C4"/>
    <w:rsid w:val="00430CF5"/>
    <w:rsid w:val="004424E7"/>
    <w:rsid w:val="00445045"/>
    <w:rsid w:val="00484DB1"/>
    <w:rsid w:val="004A22ED"/>
    <w:rsid w:val="004C2DEE"/>
    <w:rsid w:val="004D40CB"/>
    <w:rsid w:val="004E4076"/>
    <w:rsid w:val="004F4DFA"/>
    <w:rsid w:val="004F517A"/>
    <w:rsid w:val="00505EBF"/>
    <w:rsid w:val="005249FE"/>
    <w:rsid w:val="00532AF4"/>
    <w:rsid w:val="005363DA"/>
    <w:rsid w:val="00537E31"/>
    <w:rsid w:val="005478D7"/>
    <w:rsid w:val="00554B7B"/>
    <w:rsid w:val="00563CB8"/>
    <w:rsid w:val="00564E45"/>
    <w:rsid w:val="00577B4A"/>
    <w:rsid w:val="00591817"/>
    <w:rsid w:val="005A0CE8"/>
    <w:rsid w:val="005B74CE"/>
    <w:rsid w:val="005B7B0D"/>
    <w:rsid w:val="005D00B8"/>
    <w:rsid w:val="005D6CB6"/>
    <w:rsid w:val="005E5E9E"/>
    <w:rsid w:val="005F259C"/>
    <w:rsid w:val="00607979"/>
    <w:rsid w:val="006202DB"/>
    <w:rsid w:val="00622350"/>
    <w:rsid w:val="00656E5E"/>
    <w:rsid w:val="006620EE"/>
    <w:rsid w:val="006750D3"/>
    <w:rsid w:val="006827BB"/>
    <w:rsid w:val="00687027"/>
    <w:rsid w:val="006B0ADD"/>
    <w:rsid w:val="006B376A"/>
    <w:rsid w:val="00702953"/>
    <w:rsid w:val="00753760"/>
    <w:rsid w:val="007607E9"/>
    <w:rsid w:val="007B34D7"/>
    <w:rsid w:val="007C04DC"/>
    <w:rsid w:val="007C74CD"/>
    <w:rsid w:val="007D2610"/>
    <w:rsid w:val="007D4DC5"/>
    <w:rsid w:val="007E40A0"/>
    <w:rsid w:val="007F645B"/>
    <w:rsid w:val="008131ED"/>
    <w:rsid w:val="008200FF"/>
    <w:rsid w:val="008324AE"/>
    <w:rsid w:val="0084469D"/>
    <w:rsid w:val="00862641"/>
    <w:rsid w:val="008675FE"/>
    <w:rsid w:val="008716C2"/>
    <w:rsid w:val="008758A6"/>
    <w:rsid w:val="0087679F"/>
    <w:rsid w:val="0087681B"/>
    <w:rsid w:val="00880AF7"/>
    <w:rsid w:val="008A5A3D"/>
    <w:rsid w:val="008B150E"/>
    <w:rsid w:val="008D29F6"/>
    <w:rsid w:val="008F28CD"/>
    <w:rsid w:val="008F2E1B"/>
    <w:rsid w:val="008F636C"/>
    <w:rsid w:val="00916594"/>
    <w:rsid w:val="009273CF"/>
    <w:rsid w:val="009323A7"/>
    <w:rsid w:val="009533AF"/>
    <w:rsid w:val="0096101D"/>
    <w:rsid w:val="009636D0"/>
    <w:rsid w:val="00965BE9"/>
    <w:rsid w:val="00977AA8"/>
    <w:rsid w:val="0099199D"/>
    <w:rsid w:val="009A17F2"/>
    <w:rsid w:val="009C6F45"/>
    <w:rsid w:val="009E48E1"/>
    <w:rsid w:val="009F1228"/>
    <w:rsid w:val="009F53E0"/>
    <w:rsid w:val="00A005E5"/>
    <w:rsid w:val="00A11394"/>
    <w:rsid w:val="00A336D5"/>
    <w:rsid w:val="00A41B7F"/>
    <w:rsid w:val="00A5210C"/>
    <w:rsid w:val="00A63746"/>
    <w:rsid w:val="00A642A3"/>
    <w:rsid w:val="00A70ED1"/>
    <w:rsid w:val="00A713FF"/>
    <w:rsid w:val="00A92675"/>
    <w:rsid w:val="00A94058"/>
    <w:rsid w:val="00AA5F4C"/>
    <w:rsid w:val="00B03276"/>
    <w:rsid w:val="00B06A5F"/>
    <w:rsid w:val="00B23992"/>
    <w:rsid w:val="00B240FB"/>
    <w:rsid w:val="00B3289C"/>
    <w:rsid w:val="00B41D5C"/>
    <w:rsid w:val="00B46395"/>
    <w:rsid w:val="00B81E6D"/>
    <w:rsid w:val="00BA3B3C"/>
    <w:rsid w:val="00BB3197"/>
    <w:rsid w:val="00BB7999"/>
    <w:rsid w:val="00BB7AC8"/>
    <w:rsid w:val="00BE38A2"/>
    <w:rsid w:val="00BF1C03"/>
    <w:rsid w:val="00BF2C57"/>
    <w:rsid w:val="00C12D8D"/>
    <w:rsid w:val="00C41496"/>
    <w:rsid w:val="00C45345"/>
    <w:rsid w:val="00C453F1"/>
    <w:rsid w:val="00C55C6C"/>
    <w:rsid w:val="00C66749"/>
    <w:rsid w:val="00C704D2"/>
    <w:rsid w:val="00CB3514"/>
    <w:rsid w:val="00CC4933"/>
    <w:rsid w:val="00CE72FE"/>
    <w:rsid w:val="00CF510F"/>
    <w:rsid w:val="00D05FC9"/>
    <w:rsid w:val="00D2091D"/>
    <w:rsid w:val="00D27AA6"/>
    <w:rsid w:val="00D3209B"/>
    <w:rsid w:val="00D346A1"/>
    <w:rsid w:val="00D6073B"/>
    <w:rsid w:val="00D60A18"/>
    <w:rsid w:val="00D72526"/>
    <w:rsid w:val="00D83835"/>
    <w:rsid w:val="00D83C28"/>
    <w:rsid w:val="00D83DB5"/>
    <w:rsid w:val="00DD4F0C"/>
    <w:rsid w:val="00DE18A3"/>
    <w:rsid w:val="00DF0D19"/>
    <w:rsid w:val="00DF0ED6"/>
    <w:rsid w:val="00DF21F8"/>
    <w:rsid w:val="00E02892"/>
    <w:rsid w:val="00E15F38"/>
    <w:rsid w:val="00E22802"/>
    <w:rsid w:val="00E35F40"/>
    <w:rsid w:val="00E47A05"/>
    <w:rsid w:val="00E70A19"/>
    <w:rsid w:val="00E75ED3"/>
    <w:rsid w:val="00E9068E"/>
    <w:rsid w:val="00EC360C"/>
    <w:rsid w:val="00ED7269"/>
    <w:rsid w:val="00F06215"/>
    <w:rsid w:val="00F15A64"/>
    <w:rsid w:val="00F215AE"/>
    <w:rsid w:val="00F22674"/>
    <w:rsid w:val="00F279E0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345D72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styleId="ab">
    <w:name w:val="No Spacing"/>
    <w:uiPriority w:val="1"/>
    <w:qFormat/>
    <w:rsid w:val="00345D72"/>
    <w:pPr>
      <w:spacing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styleId="ac">
    <w:name w:val="Hyperlink"/>
    <w:basedOn w:val="a0"/>
    <w:uiPriority w:val="99"/>
    <w:unhideWhenUsed/>
    <w:rsid w:val="00820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sli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uwenbi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B685-7C8E-4979-836E-921FBCF3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robin gau</cp:lastModifiedBy>
  <cp:revision>2</cp:revision>
  <cp:lastPrinted>2023-06-26T09:36:00Z</cp:lastPrinted>
  <dcterms:created xsi:type="dcterms:W3CDTF">2026-02-22T07:34:00Z</dcterms:created>
  <dcterms:modified xsi:type="dcterms:W3CDTF">2026-02-22T07:34:00Z</dcterms:modified>
</cp:coreProperties>
</file>