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04" w:rsidRPr="0020761B" w:rsidRDefault="00C46BB1" w:rsidP="00B17AD9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國立中正大學課程大綱</w:t>
      </w:r>
    </w:p>
    <w:p w:rsidR="008F01B4" w:rsidRDefault="00AF1BD5" w:rsidP="00AF1BD5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20761B">
        <w:rPr>
          <w:rFonts w:asciiTheme="minorHAnsi" w:eastAsia="標楷體" w:hAnsiTheme="minorHAnsi" w:cstheme="minorHAnsi"/>
          <w:color w:val="000000" w:themeColor="text1"/>
          <w:szCs w:val="24"/>
        </w:rPr>
        <w:t>National Chung Cheng University</w:t>
      </w:r>
    </w:p>
    <w:p w:rsidR="00AF1BD5" w:rsidRPr="0020761B" w:rsidRDefault="00AF1BD5" w:rsidP="00AF1BD5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20761B">
        <w:rPr>
          <w:rFonts w:asciiTheme="minorHAnsi" w:eastAsia="標楷體" w:hAnsiTheme="minorHAnsi" w:cstheme="minorHAnsi"/>
          <w:color w:val="000000" w:themeColor="text1"/>
          <w:szCs w:val="24"/>
        </w:rPr>
        <w:t xml:space="preserve"> </w:t>
      </w:r>
      <w:r w:rsidR="008A4343" w:rsidRPr="0020761B">
        <w:rPr>
          <w:rFonts w:asciiTheme="minorHAnsi" w:eastAsia="標楷體" w:hAnsiTheme="minorHAnsi" w:cstheme="minorHAnsi"/>
          <w:color w:val="000000" w:themeColor="text1"/>
          <w:szCs w:val="24"/>
        </w:rPr>
        <w:t>Course Syllabus</w:t>
      </w:r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937"/>
        <w:gridCol w:w="693"/>
        <w:gridCol w:w="1244"/>
        <w:gridCol w:w="2505"/>
      </w:tblGrid>
      <w:tr w:rsidR="000B6955" w:rsidRPr="0020761B" w:rsidTr="008F01B4">
        <w:tc>
          <w:tcPr>
            <w:tcW w:w="5148" w:type="dxa"/>
            <w:gridSpan w:val="4"/>
            <w:shd w:val="clear" w:color="auto" w:fill="auto"/>
          </w:tcPr>
          <w:p w:rsidR="000B6955" w:rsidRPr="0020761B" w:rsidRDefault="000B6955" w:rsidP="0048579C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 w:rsidRPr="0020761B">
              <w:rPr>
                <w:rFonts w:asciiTheme="minorHAnsi" w:eastAsia="標楷體" w:hAnsiTheme="minorHAnsi" w:cs="Calibri"/>
                <w:sz w:val="22"/>
              </w:rPr>
              <w:t>學年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/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學期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Academic Year / Semester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)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0B6955" w:rsidRPr="0020761B" w:rsidRDefault="00414015" w:rsidP="00E65F1E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>108_1</w:t>
            </w:r>
            <w:r>
              <w:rPr>
                <w:rFonts w:asciiTheme="minorHAnsi" w:eastAsia="標楷體" w:hAnsiTheme="minorHAnsi" w:cs="Calibri" w:hint="eastAsia"/>
                <w:sz w:val="22"/>
              </w:rPr>
              <w:t>學期</w:t>
            </w:r>
          </w:p>
        </w:tc>
      </w:tr>
      <w:tr w:rsidR="000B6955" w:rsidRPr="0020761B" w:rsidTr="008F01B4">
        <w:tc>
          <w:tcPr>
            <w:tcW w:w="2518" w:type="dxa"/>
            <w:gridSpan w:val="2"/>
            <w:shd w:val="clear" w:color="auto" w:fill="auto"/>
          </w:tcPr>
          <w:p w:rsidR="000B6955" w:rsidRPr="0020761B" w:rsidRDefault="008F01B4" w:rsidP="0048579C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>課程</w:t>
            </w:r>
            <w:r w:rsidR="000B6955" w:rsidRPr="0020761B">
              <w:rPr>
                <w:rFonts w:asciiTheme="minorHAnsi" w:eastAsia="標楷體" w:hAnsiTheme="minorHAnsi" w:cs="Calibri"/>
                <w:sz w:val="22"/>
              </w:rPr>
              <w:t>名稱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="000B6955" w:rsidRPr="0020761B">
              <w:rPr>
                <w:rFonts w:asciiTheme="minorHAnsi" w:eastAsia="標楷體" w:hAnsiTheme="minorHAnsi" w:cs="Calibri"/>
                <w:sz w:val="22"/>
              </w:rPr>
              <w:t xml:space="preserve">Course </w:t>
            </w:r>
            <w:r w:rsidR="00AF1BD5" w:rsidRPr="00AF1BD5">
              <w:rPr>
                <w:rFonts w:asciiTheme="minorHAnsi" w:eastAsia="標楷體" w:hAnsiTheme="minorHAnsi" w:cs="Calibri"/>
                <w:sz w:val="22"/>
              </w:rPr>
              <w:t>name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B6955" w:rsidRPr="006947C5" w:rsidRDefault="0091523B" w:rsidP="005E5CD5">
            <w:pPr>
              <w:pStyle w:val="Default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 xml:space="preserve"> </w:t>
            </w:r>
            <w:r w:rsidR="00A50A96" w:rsidRPr="00A50A96">
              <w:t>Advanced Cellular Molecular Biology(II)</w:t>
            </w:r>
          </w:p>
        </w:tc>
      </w:tr>
      <w:tr w:rsidR="008F01B4" w:rsidRPr="0020761B" w:rsidTr="008F01B4">
        <w:tc>
          <w:tcPr>
            <w:tcW w:w="2518" w:type="dxa"/>
            <w:gridSpan w:val="2"/>
            <w:shd w:val="clear" w:color="auto" w:fill="auto"/>
            <w:vAlign w:val="center"/>
          </w:tcPr>
          <w:p w:rsidR="008F01B4" w:rsidRPr="00DA1781" w:rsidRDefault="008F01B4" w:rsidP="00B76B66">
            <w:pPr>
              <w:spacing w:line="0" w:lineRule="atLeast"/>
              <w:jc w:val="center"/>
            </w:pPr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課碼</w:t>
            </w:r>
            <w:r w:rsidR="00B76B66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DA1781">
              <w:rPr>
                <w:rStyle w:val="littletitle1"/>
              </w:rPr>
              <w:t xml:space="preserve">Course </w:t>
            </w:r>
            <w:r w:rsidR="00B76B66">
              <w:rPr>
                <w:rStyle w:val="littletitle1"/>
                <w:rFonts w:hint="eastAsia"/>
              </w:rPr>
              <w:t>code)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F01B4" w:rsidRPr="00DA1781" w:rsidRDefault="00A50A96" w:rsidP="00802FD7">
            <w:pPr>
              <w:spacing w:line="0" w:lineRule="atLeast"/>
              <w:jc w:val="center"/>
            </w:pPr>
            <w:r w:rsidRPr="00A50A96">
              <w:t>2458009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8F01B4" w:rsidRDefault="008F01B4" w:rsidP="00802FD7">
            <w:pPr>
              <w:spacing w:line="0" w:lineRule="atLeast"/>
              <w:jc w:val="center"/>
              <w:rPr>
                <w:rStyle w:val="littletitle1"/>
                <w:rFonts w:ascii="標楷體" w:eastAsia="標楷體" w:hAnsi="標楷體"/>
                <w:sz w:val="22"/>
                <w:szCs w:val="22"/>
              </w:rPr>
            </w:pPr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學分數</w:t>
            </w:r>
          </w:p>
          <w:p w:rsidR="008F01B4" w:rsidRPr="00DA1781" w:rsidRDefault="008F01B4" w:rsidP="00802FD7">
            <w:pPr>
              <w:spacing w:line="0" w:lineRule="atLeast"/>
              <w:jc w:val="center"/>
            </w:pPr>
            <w:r w:rsidRPr="00DA1781">
              <w:rPr>
                <w:rStyle w:val="littletitle1"/>
              </w:rPr>
              <w:t>Credit</w:t>
            </w:r>
            <w:r w:rsidR="0091523B">
              <w:rPr>
                <w:rStyle w:val="littletitle1"/>
                <w:rFonts w:hint="eastAsia"/>
              </w:rPr>
              <w:t>()</w:t>
            </w:r>
            <w:r w:rsidRPr="00DA1781">
              <w:rPr>
                <w:rStyle w:val="littletitle1"/>
              </w:rPr>
              <w:t>s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01B4" w:rsidRPr="00DA1781" w:rsidRDefault="0091523B" w:rsidP="00802FD7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F01B4" w:rsidRPr="0020761B" w:rsidTr="008F01B4"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:rsidR="008F01B4" w:rsidRPr="00DA1781" w:rsidRDefault="008F01B4" w:rsidP="00802FD7">
            <w:pPr>
              <w:spacing w:line="0" w:lineRule="atLeast"/>
              <w:jc w:val="center"/>
            </w:pPr>
            <w:r w:rsidRPr="0020761B">
              <w:rPr>
                <w:rFonts w:asciiTheme="minorHAnsi" w:eastAsia="標楷體" w:hAnsiTheme="minorHAnsi" w:cs="Calibri"/>
                <w:sz w:val="22"/>
              </w:rPr>
              <w:t>授課教師</w:t>
            </w:r>
            <w:r w:rsidR="00B76B66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Pr="00DA1781">
              <w:rPr>
                <w:rStyle w:val="littletitle1"/>
              </w:rPr>
              <w:t>Instructor</w:t>
            </w:r>
            <w:r w:rsidR="00B76B66">
              <w:rPr>
                <w:rStyle w:val="littletitle1"/>
                <w:rFonts w:hint="eastAsia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E5CD5" w:rsidRPr="005E5CD5" w:rsidRDefault="005E5CD5" w:rsidP="005E5CD5">
            <w:pPr>
              <w:spacing w:line="0" w:lineRule="atLeast"/>
              <w:ind w:firstLineChars="50" w:firstLine="120"/>
              <w:rPr>
                <w:rFonts w:ascii="Times New Roman" w:hAnsi="Times New Roman"/>
              </w:rPr>
            </w:pPr>
            <w:r w:rsidRPr="005E5CD5">
              <w:rPr>
                <w:rFonts w:ascii="Times New Roman" w:hAnsi="Times New Roman"/>
              </w:rPr>
              <w:t xml:space="preserve"> Dr. Michael Chan</w:t>
            </w:r>
            <w:r w:rsidRPr="005E5CD5">
              <w:rPr>
                <w:rFonts w:ascii="Times New Roman" w:hAnsi="Times New Roman"/>
              </w:rPr>
              <w:tab/>
              <w:t>E-mail: biowyc@ccu.edu.tw</w:t>
            </w:r>
          </w:p>
          <w:p w:rsidR="002F6E6A" w:rsidRPr="005E5CD5" w:rsidRDefault="005E5CD5" w:rsidP="005E5CD5">
            <w:pPr>
              <w:spacing w:line="0" w:lineRule="atLeast"/>
              <w:ind w:firstLineChars="50" w:firstLine="120"/>
            </w:pPr>
            <w:r w:rsidRPr="005E5CD5">
              <w:rPr>
                <w:rFonts w:ascii="Times New Roman" w:hAnsi="Times New Roman"/>
              </w:rPr>
              <w:t xml:space="preserve"> Dr. Shu-Huei Hsiao</w:t>
            </w:r>
            <w:r w:rsidRPr="005E5CD5">
              <w:rPr>
                <w:rFonts w:ascii="Times New Roman" w:hAnsi="Times New Roman"/>
              </w:rPr>
              <w:tab/>
              <w:t>E-mail: bioshh@ccu.edu.tw</w:t>
            </w:r>
          </w:p>
        </w:tc>
      </w:tr>
      <w:tr w:rsidR="002F6E6A" w:rsidRPr="002F6E6A" w:rsidTr="008F01B4"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8F01B4" w:rsidRPr="002F6E6A" w:rsidRDefault="008F01B4" w:rsidP="00802FD7">
            <w:pPr>
              <w:spacing w:line="0" w:lineRule="atLeast"/>
              <w:jc w:val="center"/>
              <w:rPr>
                <w:rStyle w:val="littletitle1"/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E10B83" w:rsidP="008F01B4">
            <w:pPr>
              <w:spacing w:line="0" w:lineRule="atLeas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Associate 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□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Assistant 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</w:t>
            </w:r>
          </w:p>
        </w:tc>
      </w:tr>
      <w:tr w:rsidR="002F6E6A" w:rsidRPr="00F93654" w:rsidTr="008F01B4">
        <w:tc>
          <w:tcPr>
            <w:tcW w:w="2518" w:type="dxa"/>
            <w:gridSpan w:val="2"/>
            <w:shd w:val="clear" w:color="auto" w:fill="auto"/>
          </w:tcPr>
          <w:p w:rsidR="00D56B47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授課方式</w:t>
            </w:r>
          </w:p>
          <w:p w:rsidR="008F01B4" w:rsidRPr="002F6E6A" w:rsidRDefault="00E86322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teaching methods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8F01B4" w:rsidP="00F93654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□ Lab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□ 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Seminar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A02C8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r w:rsidR="0038725D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Presentation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F9365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Lecture □ other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先修科目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Prerequisite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E10B83" w:rsidP="00325F2C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N/A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</w:rPr>
              <w:t>課程介紹與教學目標</w:t>
            </w:r>
            <w:r w:rsidRPr="002F6E6A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</w:rPr>
              <w:t>Course Description and Objectives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25D" w:rsidRPr="0038725D" w:rsidRDefault="00932DEF" w:rsidP="00E10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</w:rPr>
            </w:pPr>
            <w:r w:rsidRPr="0038725D">
              <w:rPr>
                <w:rFonts w:ascii="Times New Roman" w:eastAsia="標楷體" w:hAnsi="Times New Roman"/>
                <w:b/>
                <w:color w:val="000000" w:themeColor="text1"/>
              </w:rPr>
              <w:t>Course</w:t>
            </w:r>
            <w:r w:rsidRPr="0038725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Description</w:t>
            </w:r>
            <w:r w:rsidRPr="0038725D">
              <w:rPr>
                <w:rFonts w:ascii="Times New Roman" w:hAnsi="Times New Roman"/>
                <w:color w:val="000000" w:themeColor="text1"/>
              </w:rPr>
              <w:t xml:space="preserve">–(3 credits): </w:t>
            </w:r>
            <w:r w:rsidR="0038725D" w:rsidRPr="0038725D">
              <w:rPr>
                <w:rFonts w:ascii="Times New Roman" w:hAnsi="Times New Roman"/>
                <w:kern w:val="0"/>
              </w:rPr>
              <w:t>Introduction of basic cellular functions of eukaryotic cells, including the structures and their functions, intracellular trafficking of molecules, signaling, growth and death of the cells, and specific emphasis on cancer.</w:t>
            </w:r>
          </w:p>
          <w:p w:rsidR="0038725D" w:rsidRPr="0038725D" w:rsidRDefault="0038725D" w:rsidP="00932DE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</w:rPr>
            </w:pPr>
          </w:p>
          <w:p w:rsidR="008F01B4" w:rsidRPr="0038725D" w:rsidRDefault="00932DEF" w:rsidP="00E10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38725D">
              <w:rPr>
                <w:rFonts w:ascii="Times New Roman" w:hAnsi="Times New Roman"/>
                <w:b/>
                <w:bCs/>
                <w:kern w:val="0"/>
                <w:szCs w:val="24"/>
              </w:rPr>
              <w:t>Objectives</w:t>
            </w:r>
            <w:r w:rsidRPr="0038725D">
              <w:rPr>
                <w:rFonts w:ascii="Times New Roman" w:hAnsi="Times New Roman"/>
                <w:kern w:val="0"/>
                <w:szCs w:val="24"/>
              </w:rPr>
              <w:t xml:space="preserve">: </w:t>
            </w:r>
            <w:r w:rsidR="0038725D" w:rsidRPr="0038725D">
              <w:rPr>
                <w:rFonts w:ascii="Times New Roman" w:hAnsi="Times New Roman"/>
                <w:kern w:val="0"/>
                <w:szCs w:val="24"/>
              </w:rPr>
              <w:t>T</w:t>
            </w:r>
            <w:r w:rsidR="0038725D" w:rsidRPr="0038725D">
              <w:rPr>
                <w:rFonts w:ascii="Times New Roman" w:hAnsi="Times New Roman"/>
                <w:kern w:val="0"/>
              </w:rPr>
              <w:t>o understand the structure-function cellular mechanisms of eukaryotic cells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2F6E6A" w:rsidRDefault="00C95C3D" w:rsidP="00802FD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教科書及參考書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Textbooks and References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1E6A73" w:rsidRDefault="0038725D" w:rsidP="00E10B83">
            <w:pPr>
              <w:pStyle w:val="Default"/>
              <w:spacing w:after="33"/>
              <w:rPr>
                <w:color w:val="000000" w:themeColor="text1"/>
                <w:sz w:val="20"/>
                <w:szCs w:val="20"/>
              </w:rPr>
            </w:pPr>
            <w:r w:rsidRPr="00E10B83">
              <w:rPr>
                <w:color w:val="000000" w:themeColor="text1"/>
                <w:szCs w:val="20"/>
              </w:rPr>
              <w:t>Molecular Biology of the Cell, 6th edition, Editors: Alberts et al.</w:t>
            </w:r>
            <w:r w:rsidR="00E10B83">
              <w:rPr>
                <w:color w:val="000000" w:themeColor="text1"/>
                <w:szCs w:val="20"/>
              </w:rPr>
              <w:t xml:space="preserve"> </w:t>
            </w:r>
            <w:r w:rsidRPr="00E10B83">
              <w:rPr>
                <w:color w:val="000000" w:themeColor="text1"/>
                <w:szCs w:val="20"/>
              </w:rPr>
              <w:t>(ISBN: 9780815344643)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2F6E6A" w:rsidRDefault="00C95C3D" w:rsidP="00802FD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學習評量與成績配分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Assessment </w:t>
            </w:r>
            <w:r w:rsidR="00653BE0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and Grade scale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:rsidR="00653BE0" w:rsidRPr="002F6E6A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653BE0" w:rsidRPr="00653BE0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Exam-1……………………………….</w:t>
            </w:r>
            <w:r w:rsidR="0038725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0% (Week-08) </w:t>
            </w:r>
          </w:p>
          <w:p w:rsidR="00653BE0" w:rsidRPr="00653BE0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Exam-2……………………………….</w:t>
            </w:r>
            <w:r w:rsidR="0038725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0% (Week-16) </w:t>
            </w:r>
          </w:p>
          <w:p w:rsidR="00C95C3D" w:rsidRPr="002F6E6A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E86322" w:rsidRPr="002F6E6A" w:rsidRDefault="00C95C3D" w:rsidP="00641591">
            <w:pPr>
              <w:pStyle w:val="a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課程要求</w:t>
            </w:r>
          </w:p>
          <w:p w:rsidR="00C95C3D" w:rsidRPr="002F6E6A" w:rsidRDefault="00E86322" w:rsidP="00E86322">
            <w:pPr>
              <w:pStyle w:val="a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C95C3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Course Requirements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2F6E6A" w:rsidRDefault="00E86322" w:rsidP="00E86322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Attendance is required</w:t>
            </w:r>
          </w:p>
        </w:tc>
      </w:tr>
      <w:tr w:rsidR="002F6E6A" w:rsidRPr="002F6E6A" w:rsidTr="00EF70DF">
        <w:tc>
          <w:tcPr>
            <w:tcW w:w="8897" w:type="dxa"/>
            <w:gridSpan w:val="6"/>
            <w:shd w:val="clear" w:color="auto" w:fill="auto"/>
          </w:tcPr>
          <w:p w:rsidR="00C95C3D" w:rsidRPr="002F6E6A" w:rsidRDefault="00C95C3D" w:rsidP="00E27683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課程進度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Course Schedule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  <w:tr w:rsidR="002F6E6A" w:rsidRPr="00E10B83" w:rsidTr="00C95C3D">
        <w:tc>
          <w:tcPr>
            <w:tcW w:w="1526" w:type="dxa"/>
            <w:shd w:val="clear" w:color="auto" w:fill="auto"/>
          </w:tcPr>
          <w:p w:rsidR="00653BE0" w:rsidRPr="00E10B83" w:rsidRDefault="00653BE0" w:rsidP="00E2768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10B8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Week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E10B83" w:rsidRDefault="00653BE0" w:rsidP="00653BE0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E10B83">
              <w:rPr>
                <w:rFonts w:eastAsia="標楷體"/>
                <w:b/>
                <w:color w:val="000000" w:themeColor="text1"/>
              </w:rPr>
              <w:t>Contents</w:t>
            </w:r>
            <w:bookmarkStart w:id="0" w:name="_GoBack"/>
            <w:bookmarkEnd w:id="0"/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C95C3D" w:rsidRPr="002F6E6A" w:rsidRDefault="00C95C3D" w:rsidP="003C5EC2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95C3D" w:rsidRPr="005D461D" w:rsidRDefault="0038725D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</w:rPr>
              <w:t>Techniques for Cell Biology Research</w:t>
            </w:r>
            <w:r>
              <w:t xml:space="preserve"> 1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C95C3D" w:rsidRPr="002F6E6A" w:rsidRDefault="00C95C3D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95C3D" w:rsidRPr="005D461D" w:rsidRDefault="0038725D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8123E">
              <w:t>Membrane Structure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2F6E6A" w:rsidRDefault="00653BE0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5D461D" w:rsidRDefault="0038725D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8123E">
              <w:t>Membrane Transport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5D461D" w:rsidRDefault="0038725D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8123E">
              <w:t>The Cell Cycle</w:t>
            </w:r>
          </w:p>
        </w:tc>
      </w:tr>
      <w:tr w:rsidR="00B76B66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38725D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8123E">
              <w:rPr>
                <w:rFonts w:hAnsi="新細明體"/>
              </w:rPr>
              <w:t>Cell Death</w:t>
            </w:r>
          </w:p>
        </w:tc>
      </w:tr>
      <w:tr w:rsidR="00B76B66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</w:t>
            </w:r>
            <w:r w:rsidR="002F6E6A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38725D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05B97">
              <w:t>Protein Sorting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</w:t>
            </w:r>
            <w:r w:rsidR="002F6E6A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38725D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05B97">
              <w:t>Intracellular Membrane Trafficking</w:t>
            </w:r>
          </w:p>
        </w:tc>
      </w:tr>
      <w:tr w:rsidR="0012160D" w:rsidRPr="002F6E6A" w:rsidTr="00C95C3D">
        <w:tc>
          <w:tcPr>
            <w:tcW w:w="1526" w:type="dxa"/>
            <w:shd w:val="clear" w:color="auto" w:fill="auto"/>
          </w:tcPr>
          <w:p w:rsidR="0012160D" w:rsidRPr="002F6E6A" w:rsidRDefault="002F6E6A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lastRenderedPageBreak/>
              <w:t>Week 08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2160D" w:rsidRPr="002F6E6A" w:rsidRDefault="0012160D" w:rsidP="00D56B4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F6E6A">
              <w:rPr>
                <w:rFonts w:eastAsia=""/>
                <w:b/>
                <w:color w:val="000000" w:themeColor="text1"/>
                <w:sz w:val="22"/>
              </w:rPr>
              <w:t>Mid-term Exam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09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38725D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05B97">
              <w:t>Intracellular Membrane Trafficking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010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38725D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90BEE">
              <w:t>Cell Signaling</w:t>
            </w:r>
            <w:r>
              <w:t xml:space="preserve"> 1</w:t>
            </w:r>
          </w:p>
        </w:tc>
      </w:tr>
      <w:tr w:rsidR="00D56B47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38725D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05B97">
              <w:rPr>
                <w:rFonts w:hAnsi="新細明體"/>
              </w:rPr>
              <w:t>Cell Signaling</w:t>
            </w:r>
            <w:r>
              <w:rPr>
                <w:rFonts w:hAnsi="新細明體"/>
              </w:rPr>
              <w:t xml:space="preserve"> 2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38725D" w:rsidP="00325F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90BEE">
              <w:t>The Cytoskeleton</w:t>
            </w:r>
            <w:r>
              <w:t xml:space="preserve"> 1</w:t>
            </w:r>
          </w:p>
        </w:tc>
      </w:tr>
      <w:tr w:rsidR="00D56B47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325F2C" w:rsidRDefault="0038725D" w:rsidP="00325F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90BEE">
              <w:t>The Cytoskeleton</w:t>
            </w:r>
            <w:r>
              <w:t xml:space="preserve"> 2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7D2775" w:rsidRPr="00325F2C" w:rsidRDefault="007D2775" w:rsidP="00F603E1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>Week</w:t>
            </w:r>
            <w:r w:rsid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</w:t>
            </w:r>
            <w:r w:rsidRP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>014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7D2775" w:rsidRPr="00325F2C" w:rsidRDefault="0038725D" w:rsidP="007D2775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r w:rsidRPr="00F05B97">
              <w:t>Cell Junctions and the Extracellular Matrix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7D2775" w:rsidRPr="002F6E6A" w:rsidRDefault="0012160D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7D2775" w:rsidRPr="005D461D" w:rsidRDefault="0038725D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</w:rPr>
              <w:t>Cancer</w:t>
            </w:r>
          </w:p>
        </w:tc>
      </w:tr>
      <w:tr w:rsidR="0012160D" w:rsidRPr="002F6E6A" w:rsidTr="00C95C3D">
        <w:tc>
          <w:tcPr>
            <w:tcW w:w="1526" w:type="dxa"/>
            <w:shd w:val="clear" w:color="auto" w:fill="auto"/>
          </w:tcPr>
          <w:p w:rsidR="0012160D" w:rsidRPr="002F6E6A" w:rsidRDefault="0012160D" w:rsidP="00325F2C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</w:t>
            </w:r>
            <w:r w:rsidR="00325F2C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k 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016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2160D" w:rsidRPr="002F6E6A" w:rsidRDefault="0012160D" w:rsidP="00B76B66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2F6E6A">
              <w:rPr>
                <w:rFonts w:eastAsia="標楷體"/>
                <w:b/>
                <w:color w:val="000000" w:themeColor="text1"/>
                <w:sz w:val="22"/>
              </w:rPr>
              <w:t>Final Exam</w:t>
            </w:r>
          </w:p>
        </w:tc>
      </w:tr>
    </w:tbl>
    <w:p w:rsidR="000B6955" w:rsidRPr="002F6E6A" w:rsidRDefault="000B6955" w:rsidP="008F01B4">
      <w:pPr>
        <w:spacing w:before="180" w:after="180" w:line="240" w:lineRule="exact"/>
        <w:ind w:right="482"/>
        <w:rPr>
          <w:rFonts w:ascii="Times New Roman" w:eastAsia="標楷體" w:hAnsi="Times New Roman"/>
          <w:b/>
          <w:color w:val="000000" w:themeColor="text1"/>
        </w:rPr>
      </w:pPr>
    </w:p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7D2775" w:rsidRDefault="007D2775" w:rsidP="007D2775">
      <w:pPr>
        <w:pStyle w:val="Default"/>
        <w:jc w:val="center"/>
        <w:rPr>
          <w:color w:val="auto"/>
        </w:rPr>
      </w:pPr>
    </w:p>
    <w:p w:rsidR="007D2775" w:rsidRDefault="007D2775" w:rsidP="007D2775">
      <w:pPr>
        <w:pStyle w:val="Default"/>
        <w:jc w:val="center"/>
        <w:rPr>
          <w:sz w:val="22"/>
          <w:szCs w:val="22"/>
        </w:rPr>
      </w:pPr>
    </w:p>
    <w:p w:rsidR="00653BE0" w:rsidRPr="00D56B47" w:rsidRDefault="00653BE0" w:rsidP="00653BE0">
      <w:pPr>
        <w:pStyle w:val="Default"/>
        <w:jc w:val="center"/>
        <w:rPr>
          <w:sz w:val="22"/>
          <w:szCs w:val="22"/>
        </w:rPr>
      </w:pPr>
    </w:p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E37849" w:rsidRPr="0020761B" w:rsidRDefault="00E37849" w:rsidP="008A4343">
      <w:pPr>
        <w:spacing w:before="180" w:after="180" w:line="240" w:lineRule="exact"/>
        <w:ind w:right="482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</w:p>
    <w:p w:rsidR="00F978F1" w:rsidRPr="00653BE0" w:rsidRDefault="00F978F1" w:rsidP="00501DC3">
      <w:pPr>
        <w:spacing w:before="180" w:after="180" w:line="240" w:lineRule="exact"/>
        <w:ind w:right="482"/>
        <w:rPr>
          <w:rFonts w:asciiTheme="minorHAnsi" w:eastAsia="標楷體" w:hAnsiTheme="minorHAnsi" w:cstheme="minorHAnsi"/>
          <w:color w:val="000000" w:themeColor="text1"/>
          <w:szCs w:val="24"/>
        </w:rPr>
      </w:pPr>
    </w:p>
    <w:p w:rsidR="00A42DFA" w:rsidRPr="0017753E" w:rsidRDefault="00A42DFA" w:rsidP="0017753E">
      <w:pPr>
        <w:autoSpaceDE w:val="0"/>
        <w:autoSpaceDN w:val="0"/>
        <w:adjustRightInd w:val="0"/>
        <w:rPr>
          <w:rFonts w:asciiTheme="minorHAnsi" w:eastAsia="標楷體" w:hAnsiTheme="minorHAnsi" w:cs="Calibri"/>
          <w:b/>
          <w:szCs w:val="24"/>
        </w:rPr>
      </w:pPr>
    </w:p>
    <w:sectPr w:rsidR="00A42DFA" w:rsidRPr="0017753E" w:rsidSect="004A5C0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12" w:rsidRDefault="00CA6D12" w:rsidP="00BE2A94">
      <w:r>
        <w:separator/>
      </w:r>
    </w:p>
  </w:endnote>
  <w:endnote w:type="continuationSeparator" w:id="0">
    <w:p w:rsidR="00CA6D12" w:rsidRDefault="00CA6D12" w:rsidP="00B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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CD" w:rsidRDefault="0016517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06E" w:rsidRPr="0029506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326CD" w:rsidRDefault="008326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12" w:rsidRDefault="00CA6D12" w:rsidP="00BE2A94">
      <w:r>
        <w:separator/>
      </w:r>
    </w:p>
  </w:footnote>
  <w:footnote w:type="continuationSeparator" w:id="0">
    <w:p w:rsidR="00CA6D12" w:rsidRDefault="00CA6D12" w:rsidP="00BE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7C"/>
    <w:multiLevelType w:val="hybridMultilevel"/>
    <w:tmpl w:val="AD425208"/>
    <w:lvl w:ilvl="0" w:tplc="4DA8B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E0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8C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8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25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5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09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6D7A24"/>
    <w:multiLevelType w:val="hybridMultilevel"/>
    <w:tmpl w:val="2A649F36"/>
    <w:lvl w:ilvl="0" w:tplc="821045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ms Rmn" w:hAnsi="Tms Rm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FF3AC8"/>
    <w:multiLevelType w:val="hybridMultilevel"/>
    <w:tmpl w:val="8BEED494"/>
    <w:lvl w:ilvl="0" w:tplc="B19AD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EF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EA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2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21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44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04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22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CC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B86C48"/>
    <w:multiLevelType w:val="hybridMultilevel"/>
    <w:tmpl w:val="A31E2CAA"/>
    <w:lvl w:ilvl="0" w:tplc="C1FC6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A7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22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67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2E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EC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A4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C8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F56BB4"/>
    <w:multiLevelType w:val="hybridMultilevel"/>
    <w:tmpl w:val="6F7ECBC4"/>
    <w:lvl w:ilvl="0" w:tplc="C1F45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25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E7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CD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EE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6C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C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9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FD4E3F"/>
    <w:multiLevelType w:val="hybridMultilevel"/>
    <w:tmpl w:val="F9A6030A"/>
    <w:lvl w:ilvl="0" w:tplc="07E05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E6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6F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4D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4F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8E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0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4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CB3EF3"/>
    <w:multiLevelType w:val="hybridMultilevel"/>
    <w:tmpl w:val="F65CE272"/>
    <w:lvl w:ilvl="0" w:tplc="2586EB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4AC1201"/>
    <w:multiLevelType w:val="hybridMultilevel"/>
    <w:tmpl w:val="DB6EB15C"/>
    <w:lvl w:ilvl="0" w:tplc="B5C0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06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8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87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CB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C5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6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C7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A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D2"/>
    <w:rsid w:val="00013BFD"/>
    <w:rsid w:val="000357B5"/>
    <w:rsid w:val="0004266A"/>
    <w:rsid w:val="000464CC"/>
    <w:rsid w:val="0004660B"/>
    <w:rsid w:val="00053762"/>
    <w:rsid w:val="00064CFC"/>
    <w:rsid w:val="000800DE"/>
    <w:rsid w:val="000835BF"/>
    <w:rsid w:val="000A7BCE"/>
    <w:rsid w:val="000B6955"/>
    <w:rsid w:val="000D3BD1"/>
    <w:rsid w:val="000D5711"/>
    <w:rsid w:val="00105F58"/>
    <w:rsid w:val="0012160D"/>
    <w:rsid w:val="00127CF6"/>
    <w:rsid w:val="00134EAF"/>
    <w:rsid w:val="001403FC"/>
    <w:rsid w:val="00165175"/>
    <w:rsid w:val="00175DFB"/>
    <w:rsid w:val="0017753E"/>
    <w:rsid w:val="00195BDD"/>
    <w:rsid w:val="001B267C"/>
    <w:rsid w:val="001B357E"/>
    <w:rsid w:val="001C37D2"/>
    <w:rsid w:val="001E6A73"/>
    <w:rsid w:val="0020761B"/>
    <w:rsid w:val="00211DED"/>
    <w:rsid w:val="00215FC5"/>
    <w:rsid w:val="0022536A"/>
    <w:rsid w:val="00236A3D"/>
    <w:rsid w:val="0024649A"/>
    <w:rsid w:val="002534E4"/>
    <w:rsid w:val="00255A82"/>
    <w:rsid w:val="00290C53"/>
    <w:rsid w:val="0029506E"/>
    <w:rsid w:val="002C3136"/>
    <w:rsid w:val="002C3687"/>
    <w:rsid w:val="002C54DE"/>
    <w:rsid w:val="002F6E6A"/>
    <w:rsid w:val="0030777A"/>
    <w:rsid w:val="0031362E"/>
    <w:rsid w:val="00325F2C"/>
    <w:rsid w:val="0035596E"/>
    <w:rsid w:val="00357857"/>
    <w:rsid w:val="00363909"/>
    <w:rsid w:val="00383BA7"/>
    <w:rsid w:val="0038725D"/>
    <w:rsid w:val="0039293E"/>
    <w:rsid w:val="00395DF7"/>
    <w:rsid w:val="003A6BFC"/>
    <w:rsid w:val="003B701C"/>
    <w:rsid w:val="003B7D8C"/>
    <w:rsid w:val="003C1562"/>
    <w:rsid w:val="003C7DC8"/>
    <w:rsid w:val="003F2794"/>
    <w:rsid w:val="003F530C"/>
    <w:rsid w:val="004045CF"/>
    <w:rsid w:val="00414015"/>
    <w:rsid w:val="00435B38"/>
    <w:rsid w:val="00467FEE"/>
    <w:rsid w:val="00474495"/>
    <w:rsid w:val="004842AC"/>
    <w:rsid w:val="00491C96"/>
    <w:rsid w:val="004A4273"/>
    <w:rsid w:val="004A5742"/>
    <w:rsid w:val="004A5C04"/>
    <w:rsid w:val="004B7EFB"/>
    <w:rsid w:val="004C07A1"/>
    <w:rsid w:val="004C0E44"/>
    <w:rsid w:val="004C4FC0"/>
    <w:rsid w:val="004C7FEB"/>
    <w:rsid w:val="004D6449"/>
    <w:rsid w:val="004E745E"/>
    <w:rsid w:val="004F3779"/>
    <w:rsid w:val="00501DC3"/>
    <w:rsid w:val="00506045"/>
    <w:rsid w:val="00515009"/>
    <w:rsid w:val="00524E93"/>
    <w:rsid w:val="00542196"/>
    <w:rsid w:val="00557E4D"/>
    <w:rsid w:val="0057239B"/>
    <w:rsid w:val="00590228"/>
    <w:rsid w:val="005B638A"/>
    <w:rsid w:val="005D461D"/>
    <w:rsid w:val="005E5CD5"/>
    <w:rsid w:val="005F5339"/>
    <w:rsid w:val="00641B8F"/>
    <w:rsid w:val="00653BE0"/>
    <w:rsid w:val="00667B11"/>
    <w:rsid w:val="006703BE"/>
    <w:rsid w:val="006855FF"/>
    <w:rsid w:val="0068712B"/>
    <w:rsid w:val="006923EF"/>
    <w:rsid w:val="006947C5"/>
    <w:rsid w:val="006C634D"/>
    <w:rsid w:val="006C6E84"/>
    <w:rsid w:val="006F482C"/>
    <w:rsid w:val="00700EEF"/>
    <w:rsid w:val="00710B4D"/>
    <w:rsid w:val="0072391D"/>
    <w:rsid w:val="00735CE1"/>
    <w:rsid w:val="00744828"/>
    <w:rsid w:val="007449E2"/>
    <w:rsid w:val="007B5753"/>
    <w:rsid w:val="007D0263"/>
    <w:rsid w:val="007D09A3"/>
    <w:rsid w:val="007D2775"/>
    <w:rsid w:val="007D474C"/>
    <w:rsid w:val="007E2B72"/>
    <w:rsid w:val="007E3A5F"/>
    <w:rsid w:val="00802A73"/>
    <w:rsid w:val="008071A4"/>
    <w:rsid w:val="0081739E"/>
    <w:rsid w:val="00821098"/>
    <w:rsid w:val="00832381"/>
    <w:rsid w:val="008326CD"/>
    <w:rsid w:val="0083440A"/>
    <w:rsid w:val="008A4343"/>
    <w:rsid w:val="008A4614"/>
    <w:rsid w:val="008B1E70"/>
    <w:rsid w:val="008B7A38"/>
    <w:rsid w:val="008C21D5"/>
    <w:rsid w:val="008D0CB6"/>
    <w:rsid w:val="008E0A9F"/>
    <w:rsid w:val="008E3183"/>
    <w:rsid w:val="008F01B4"/>
    <w:rsid w:val="00912D66"/>
    <w:rsid w:val="0091523B"/>
    <w:rsid w:val="0092115E"/>
    <w:rsid w:val="00926FC2"/>
    <w:rsid w:val="00932DEF"/>
    <w:rsid w:val="00960B60"/>
    <w:rsid w:val="00972077"/>
    <w:rsid w:val="00977C69"/>
    <w:rsid w:val="009A183A"/>
    <w:rsid w:val="009A4E5B"/>
    <w:rsid w:val="009A703F"/>
    <w:rsid w:val="009B5577"/>
    <w:rsid w:val="009E072B"/>
    <w:rsid w:val="009E36C2"/>
    <w:rsid w:val="00A01950"/>
    <w:rsid w:val="00A02C82"/>
    <w:rsid w:val="00A1564F"/>
    <w:rsid w:val="00A26DAD"/>
    <w:rsid w:val="00A42DFA"/>
    <w:rsid w:val="00A435CA"/>
    <w:rsid w:val="00A50A96"/>
    <w:rsid w:val="00A51D46"/>
    <w:rsid w:val="00A55E90"/>
    <w:rsid w:val="00A606EF"/>
    <w:rsid w:val="00A97A6D"/>
    <w:rsid w:val="00AF1BD5"/>
    <w:rsid w:val="00B17AD9"/>
    <w:rsid w:val="00B20EEA"/>
    <w:rsid w:val="00B3279B"/>
    <w:rsid w:val="00B47025"/>
    <w:rsid w:val="00B5519E"/>
    <w:rsid w:val="00B76B66"/>
    <w:rsid w:val="00BD0C90"/>
    <w:rsid w:val="00BD24B7"/>
    <w:rsid w:val="00BD2E92"/>
    <w:rsid w:val="00BE2A94"/>
    <w:rsid w:val="00BE5115"/>
    <w:rsid w:val="00BE516C"/>
    <w:rsid w:val="00BF7D2E"/>
    <w:rsid w:val="00C23CB2"/>
    <w:rsid w:val="00C46BB1"/>
    <w:rsid w:val="00C57B80"/>
    <w:rsid w:val="00C93E0C"/>
    <w:rsid w:val="00C95C3D"/>
    <w:rsid w:val="00CA6D12"/>
    <w:rsid w:val="00CB2A1E"/>
    <w:rsid w:val="00CB2A20"/>
    <w:rsid w:val="00CB524F"/>
    <w:rsid w:val="00CD0D6E"/>
    <w:rsid w:val="00CD3561"/>
    <w:rsid w:val="00CD7EC5"/>
    <w:rsid w:val="00D11828"/>
    <w:rsid w:val="00D2303F"/>
    <w:rsid w:val="00D46D15"/>
    <w:rsid w:val="00D56B47"/>
    <w:rsid w:val="00D57707"/>
    <w:rsid w:val="00D7068F"/>
    <w:rsid w:val="00D76259"/>
    <w:rsid w:val="00D85B57"/>
    <w:rsid w:val="00D91D5B"/>
    <w:rsid w:val="00DA0DB3"/>
    <w:rsid w:val="00DB12AA"/>
    <w:rsid w:val="00DB509B"/>
    <w:rsid w:val="00DF2B49"/>
    <w:rsid w:val="00E02EC0"/>
    <w:rsid w:val="00E10B83"/>
    <w:rsid w:val="00E14BB7"/>
    <w:rsid w:val="00E242EF"/>
    <w:rsid w:val="00E242F7"/>
    <w:rsid w:val="00E263CE"/>
    <w:rsid w:val="00E27683"/>
    <w:rsid w:val="00E31018"/>
    <w:rsid w:val="00E37849"/>
    <w:rsid w:val="00E55C78"/>
    <w:rsid w:val="00E65F1E"/>
    <w:rsid w:val="00E86322"/>
    <w:rsid w:val="00E91FDF"/>
    <w:rsid w:val="00EC3903"/>
    <w:rsid w:val="00ED5CFA"/>
    <w:rsid w:val="00F03E4A"/>
    <w:rsid w:val="00F062F7"/>
    <w:rsid w:val="00F24002"/>
    <w:rsid w:val="00F3397F"/>
    <w:rsid w:val="00F40890"/>
    <w:rsid w:val="00F42F4E"/>
    <w:rsid w:val="00F77987"/>
    <w:rsid w:val="00F85631"/>
    <w:rsid w:val="00F86899"/>
    <w:rsid w:val="00F93654"/>
    <w:rsid w:val="00F978F1"/>
    <w:rsid w:val="00FA2C9C"/>
    <w:rsid w:val="00FA5709"/>
    <w:rsid w:val="00FB448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styleId="a9">
    <w:name w:val="Hyperlink"/>
    <w:basedOn w:val="a0"/>
    <w:rsid w:val="009A703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basedOn w:val="a0"/>
    <w:uiPriority w:val="99"/>
    <w:semiHidden/>
    <w:unhideWhenUsed/>
    <w:rsid w:val="002C54D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5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styleId="a9">
    <w:name w:val="Hyperlink"/>
    <w:basedOn w:val="a0"/>
    <w:rsid w:val="009A703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basedOn w:val="a0"/>
    <w:uiPriority w:val="99"/>
    <w:semiHidden/>
    <w:unhideWhenUsed/>
    <w:rsid w:val="002C54D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5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0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3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6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>CCU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國立中正大學外國語文學系學士班課程大綱</dc:title>
  <dc:creator>user</dc:creator>
  <cp:lastModifiedBy>AS-MD780</cp:lastModifiedBy>
  <cp:revision>2</cp:revision>
  <cp:lastPrinted>2019-05-28T03:41:00Z</cp:lastPrinted>
  <dcterms:created xsi:type="dcterms:W3CDTF">2019-05-28T03:46:00Z</dcterms:created>
  <dcterms:modified xsi:type="dcterms:W3CDTF">2019-05-28T03:46:00Z</dcterms:modified>
</cp:coreProperties>
</file>