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5417B88" w:rsidR="002023EC" w:rsidRPr="00537F2C" w:rsidRDefault="00537F2C" w:rsidP="006E6430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B80EEA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2503129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2754B0C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29E1A0C" w:rsidR="000B3E3B" w:rsidRDefault="00061C5F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061C5F">
              <w:rPr>
                <w:rFonts w:ascii="Wingdings 2" w:hAnsi="Wingdings 2"/>
                <w:b/>
              </w:rPr>
              <w:t>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4E6245" w:rsidRPr="00AA5F4C">
              <w:rPr>
                <w:rFonts w:ascii="新細明體" w:hAnsi="新細明體"/>
                <w:b/>
              </w:rPr>
              <w:t>□</w:t>
            </w:r>
            <w:r w:rsidR="0096101D" w:rsidRPr="00061C5F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97AE8DC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260FD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4E6245" w:rsidRDefault="003A4DF0" w:rsidP="003A4DF0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 xml:space="preserve">Chinese </w:t>
            </w:r>
            <w:r w:rsidR="002023EC" w:rsidRPr="004E6245">
              <w:rPr>
                <w:rFonts w:ascii="Times New Roman" w:eastAsia="微軟正黑體" w:hAnsi="Times New Roman"/>
                <w:b/>
                <w:sz w:val="20"/>
              </w:rPr>
              <w:t>course nam</w:t>
            </w:r>
            <w:r w:rsidR="003A6442" w:rsidRPr="004E6245">
              <w:rPr>
                <w:rFonts w:ascii="Times New Roman" w:eastAsia="微軟正黑體" w:hAnsi="Times New Roman"/>
                <w:b/>
                <w:sz w:val="20"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CE52D79" w:rsidR="002023EC" w:rsidRPr="00537F2C" w:rsidRDefault="00252155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537F2C">
              <w:rPr>
                <w:rFonts w:ascii="微軟正黑體" w:eastAsia="微軟正黑體" w:hAnsi="微軟正黑體"/>
                <w:b/>
              </w:rPr>
              <w:t>基礎人體胚胎學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3DA2855A" w:rsidR="002023EC" w:rsidRPr="00F66AEE" w:rsidRDefault="003A4DF0" w:rsidP="004E6245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 xml:space="preserve">English </w:t>
            </w:r>
            <w:r w:rsidR="002023EC" w:rsidRPr="004E6245">
              <w:rPr>
                <w:rFonts w:ascii="Times New Roman" w:eastAsia="微軟正黑體" w:hAnsi="Times New Roman"/>
                <w:b/>
                <w:sz w:val="20"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90FEDBE" w:rsidR="002023EC" w:rsidRPr="00537F2C" w:rsidRDefault="0025215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lang w:eastAsia="zh-TW"/>
              </w:rPr>
            </w:pPr>
            <w:r w:rsidRPr="00537F2C">
              <w:rPr>
                <w:rFonts w:ascii="Times New Roman" w:eastAsia="標楷體" w:hAnsi="Times New Roman"/>
                <w:b/>
              </w:rPr>
              <w:t>Basic Huma</w:t>
            </w:r>
            <w:bookmarkStart w:id="0" w:name="_GoBack"/>
            <w:bookmarkEnd w:id="0"/>
            <w:r w:rsidRPr="00537F2C">
              <w:rPr>
                <w:rFonts w:ascii="Times New Roman" w:eastAsia="標楷體" w:hAnsi="Times New Roman"/>
                <w:b/>
              </w:rPr>
              <w:t>n Embryology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665A3498" w:rsidR="002023EC" w:rsidRPr="004E6245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academic year/semester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836F155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252155">
              <w:rPr>
                <w:rFonts w:ascii="Heiti SC Medium" w:eastAsia="Heiti SC Medium" w:hAnsi="Heiti SC Medium"/>
              </w:rPr>
              <w:t>3</w:t>
            </w:r>
            <w:r w:rsidR="000260FD">
              <w:rPr>
                <w:rFonts w:ascii="微軟正黑體" w:eastAsia="微軟正黑體" w:hAnsi="微軟正黑體" w:hint="eastAsia"/>
              </w:rPr>
              <w:t>學年</w:t>
            </w:r>
            <w:r w:rsidR="000260FD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0260FD">
              <w:rPr>
                <w:rFonts w:ascii="微軟正黑體" w:eastAsia="微軟正黑體" w:hAnsi="微軟正黑體" w:hint="eastAsia"/>
              </w:rPr>
              <w:t>第二學期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575811F" w:rsidR="002023EC" w:rsidRPr="00882BB6" w:rsidRDefault="00252155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537F2C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Heiti SC Medium" w:eastAsia="Heiti SC Medium" w:hAnsi="Heiti SC Medium"/>
                <w:b/>
              </w:rPr>
            </w:pPr>
            <w:r w:rsidRPr="00537F2C">
              <w:rPr>
                <w:rFonts w:ascii="Heiti SC Medium" w:eastAsia="Heiti SC Medium" w:hAnsi="Heiti SC Medium" w:cs="新細明體" w:hint="eastAsia"/>
                <w:b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A714A52" w:rsidR="002023EC" w:rsidRPr="00882BB6" w:rsidRDefault="00252155" w:rsidP="002F18F8">
            <w:pPr>
              <w:spacing w:line="320" w:lineRule="exact"/>
              <w:ind w:firstLineChars="100" w:firstLine="240"/>
              <w:rPr>
                <w:rFonts w:ascii="Heiti SC Medium" w:eastAsia="Heiti SC Medium" w:hAnsi="Heiti SC Medium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61ED944" w:rsidR="002023EC" w:rsidRPr="00B80EEA" w:rsidRDefault="00147C64" w:rsidP="00A60A8A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B80EEA">
              <w:rPr>
                <w:rFonts w:ascii="微軟正黑體" w:eastAsia="微軟正黑體" w:hAnsi="微軟正黑體"/>
                <w:b/>
                <w:lang w:eastAsia="zh-TW"/>
              </w:rPr>
              <w:t>週</w:t>
            </w:r>
            <w:r w:rsidR="00A60A8A" w:rsidRPr="00B80EEA">
              <w:rPr>
                <w:rFonts w:ascii="微軟正黑體" w:eastAsia="微軟正黑體" w:hAnsi="微軟正黑體" w:hint="eastAsia"/>
                <w:b/>
                <w:lang w:eastAsia="zh-TW"/>
              </w:rPr>
              <w:t>一</w:t>
            </w:r>
            <w:r w:rsidR="00A26652" w:rsidRPr="00B80EEA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>1</w:t>
            </w:r>
            <w:r w:rsidR="00A60A8A" w:rsidRPr="00B80EEA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>4</w:t>
            </w:r>
            <w:r w:rsidR="00A26652" w:rsidRPr="00B80EEA">
              <w:rPr>
                <w:rFonts w:ascii="微軟正黑體" w:eastAsia="微軟正黑體" w:hAnsi="微軟正黑體" w:cs="新細明體"/>
                <w:b/>
                <w:lang w:eastAsia="zh-TW"/>
              </w:rPr>
              <w:t>–1</w:t>
            </w:r>
            <w:r w:rsidR="00A60A8A" w:rsidRPr="00B80EEA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>6</w:t>
            </w:r>
            <w:r w:rsidR="00537F2C" w:rsidRPr="00B80EEA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>時(一89節)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B80EE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B80EEA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B80EEA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B80EEA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99A342B" w:rsidR="002023EC" w:rsidRPr="00B80EEA" w:rsidRDefault="00537F2C" w:rsidP="002F18F8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  <w:b/>
              </w:rPr>
            </w:pPr>
            <w:r w:rsidRPr="00B80EEA">
              <w:rPr>
                <w:rFonts w:ascii="微軟正黑體" w:eastAsia="微軟正黑體" w:hAnsi="微軟正黑體" w:cs="新細明體" w:hint="eastAsia"/>
                <w:b/>
                <w:bCs/>
              </w:rPr>
              <w:t>生醫系</w:t>
            </w:r>
            <w:r w:rsidR="00882BB6" w:rsidRPr="00B80EEA">
              <w:rPr>
                <w:rFonts w:ascii="微軟正黑體" w:eastAsia="微軟正黑體" w:hAnsi="微軟正黑體" w:cs="新細明體"/>
                <w:b/>
                <w:bCs/>
              </w:rPr>
              <w:t xml:space="preserve"> R</w:t>
            </w:r>
            <w:r w:rsidR="00A60A8A" w:rsidRPr="00B80EEA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333</w:t>
            </w:r>
            <w:r w:rsidRPr="00B80EEA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教室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368ACF" w:rsidR="002023EC" w:rsidRPr="009A644B" w:rsidRDefault="00252155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b/>
                <w:lang w:eastAsia="zh-TW"/>
              </w:rPr>
            </w:pPr>
            <w:r w:rsidRPr="009A644B">
              <w:rPr>
                <w:rFonts w:ascii="新細明體" w:eastAsia="新細明體" w:hAnsi="新細明體" w:cs="新細明體" w:hint="eastAsia"/>
                <w:b/>
                <w:lang w:eastAsia="zh-TW"/>
              </w:rPr>
              <w:t>黃步敏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FF93659" w:rsidR="002023EC" w:rsidRPr="00252155" w:rsidRDefault="00252155" w:rsidP="00252155">
            <w:pPr>
              <w:spacing w:line="320" w:lineRule="exact"/>
              <w:ind w:leftChars="0" w:left="0"/>
              <w:jc w:val="center"/>
              <w:rPr>
                <w:rFonts w:ascii="Times New Roman" w:eastAsia="Heiti SC Medium" w:hAnsi="Times New Roman"/>
              </w:rPr>
            </w:pPr>
            <w:r w:rsidRPr="00252155">
              <w:rPr>
                <w:rFonts w:ascii="Times New Roman" w:eastAsia="新細明體" w:hAnsi="Times New Roman"/>
                <w:lang w:eastAsia="zh-TW"/>
              </w:rPr>
              <w:t>bmhuang66</w:t>
            </w:r>
            <w:r w:rsidRPr="00252155">
              <w:rPr>
                <w:rFonts w:ascii="Times New Roman" w:eastAsia="新細明體" w:hAnsi="Times New Roman"/>
              </w:rPr>
              <w:t>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2DA09D30" w:rsidR="002023EC" w:rsidRPr="004E6245" w:rsidRDefault="002023EC" w:rsidP="00A5210C">
            <w:pPr>
              <w:spacing w:before="0" w:beforeAutospacing="0" w:line="320" w:lineRule="exact"/>
              <w:ind w:leftChars="0" w:left="295" w:hangingChars="134" w:hanging="295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4E6245">
              <w:rPr>
                <w:rFonts w:ascii="Times New Roman" w:eastAsia="微軟正黑體" w:hAnsi="Times New Roman"/>
                <w:b/>
                <w:sz w:val="22"/>
                <w:szCs w:val="22"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ED50C0B" w:rsidR="002023EC" w:rsidRPr="00147C64" w:rsidRDefault="002023EC" w:rsidP="00147C64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</w:p>
        </w:tc>
      </w:tr>
      <w:tr w:rsidR="002023EC" w:rsidRPr="001C052A" w14:paraId="2E121AC8" w14:textId="77777777" w:rsidTr="004E6245">
        <w:trPr>
          <w:trHeight w:val="89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3C27AA4" w:rsidR="002023EC" w:rsidRPr="004E6245" w:rsidRDefault="006D115B" w:rsidP="004E6245">
            <w:pPr>
              <w:snapToGrid w:val="0"/>
              <w:spacing w:before="0" w:beforeAutospacing="0" w:line="240" w:lineRule="atLeast"/>
              <w:ind w:leftChars="0" w:left="0"/>
              <w:rPr>
                <w:rFonts w:ascii="Times New Roman" w:eastAsia="微軟正黑體" w:hAnsi="Times New Roman"/>
                <w:color w:val="0000FF"/>
                <w:sz w:val="22"/>
                <w:szCs w:val="22"/>
              </w:rPr>
            </w:pPr>
            <w:r w:rsidRPr="004E6245">
              <w:rPr>
                <w:rFonts w:ascii="Times New Roman" w:hAnsi="Times New Roman"/>
                <w:sz w:val="22"/>
                <w:szCs w:val="22"/>
              </w:rPr>
              <w:t>This course comprehensively covers the basic knowledge of tissue and organ development</w:t>
            </w:r>
            <w:r w:rsidR="008C5C5B" w:rsidRPr="004E6245">
              <w:rPr>
                <w:rFonts w:ascii="Times New Roman" w:hAnsi="Times New Roman"/>
                <w:sz w:val="22"/>
                <w:szCs w:val="22"/>
              </w:rPr>
              <w:t>s</w:t>
            </w:r>
            <w:r w:rsidRPr="004E6245">
              <w:rPr>
                <w:rFonts w:ascii="Times New Roman" w:hAnsi="Times New Roman"/>
                <w:sz w:val="22"/>
                <w:szCs w:val="22"/>
              </w:rPr>
              <w:t xml:space="preserve"> in normal human body, which is essential for students to study medicine, health care, and anatomical sciences.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13776F" w14:textId="20FAAB5C" w:rsidR="00CF7609" w:rsidRPr="004E6245" w:rsidRDefault="004F6016" w:rsidP="004E624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 w:line="24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To learn the structures</w:t>
            </w:r>
            <w:r w:rsidR="0043213C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and </w:t>
            </w: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organization </w:t>
            </w:r>
            <w:r w:rsidR="00613E81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development</w:t>
            </w:r>
            <w:r w:rsidR="008B2798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s</w:t>
            </w:r>
            <w:r w:rsidR="00613E81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in</w:t>
            </w: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human</w:t>
            </w:r>
            <w:r w:rsidR="0043213C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embryo </w:t>
            </w:r>
            <w:r w:rsidR="00613E81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and fetus </w:t>
            </w:r>
          </w:p>
          <w:p w14:paraId="36D6DFC8" w14:textId="733338B5" w:rsidR="004F6016" w:rsidRPr="004E6245" w:rsidRDefault="0043213C" w:rsidP="004E6245">
            <w:pPr>
              <w:pStyle w:val="a5"/>
              <w:widowControl w:val="0"/>
              <w:autoSpaceDE w:val="0"/>
              <w:autoSpaceDN w:val="0"/>
              <w:adjustRightInd w:val="0"/>
              <w:snapToGrid w:val="0"/>
              <w:spacing w:before="0" w:beforeAutospacing="0" w:line="240" w:lineRule="atLeast"/>
              <w:ind w:leftChars="0" w:left="360"/>
              <w:jc w:val="left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stage</w:t>
            </w:r>
            <w:r w:rsidR="00613E81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s</w:t>
            </w:r>
            <w:r w:rsidR="004F6016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. </w:t>
            </w:r>
          </w:p>
          <w:p w14:paraId="55C0A8F4" w14:textId="5095E0E3" w:rsidR="00CA4211" w:rsidRPr="004E6245" w:rsidRDefault="00CA4211" w:rsidP="004E624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 w:line="24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To </w:t>
            </w:r>
            <w:r w:rsidR="00E93CF6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comprehend</w:t>
            </w: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</w:t>
            </w:r>
            <w:r w:rsidR="008B2798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a</w:t>
            </w: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3-dimensional relationship of human </w:t>
            </w:r>
            <w:r w:rsidR="00E93CF6" w:rsidRPr="004E6245">
              <w:rPr>
                <w:rFonts w:ascii="Times New Roman" w:hAnsi="Times New Roman"/>
                <w:sz w:val="22"/>
                <w:szCs w:val="22"/>
              </w:rPr>
              <w:t xml:space="preserve">tissue and organ developments </w:t>
            </w:r>
            <w:r w:rsidR="00E93CF6"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>in embryo and fetus stages</w:t>
            </w: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. </w:t>
            </w:r>
          </w:p>
          <w:p w14:paraId="6FE56341" w14:textId="75AF1122" w:rsidR="002023EC" w:rsidRPr="004E6245" w:rsidRDefault="00CA4211" w:rsidP="004E624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 w:line="24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To understand the possible clinical significance of </w:t>
            </w:r>
            <w:r w:rsidRPr="004E6245">
              <w:rPr>
                <w:rFonts w:ascii="Times New Roman" w:hAnsi="Times New Roman"/>
                <w:sz w:val="22"/>
                <w:szCs w:val="22"/>
              </w:rPr>
              <w:t>tissue and organ developments</w:t>
            </w:r>
            <w:r w:rsidRPr="004E6245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for future study in medicine and health sciences. </w:t>
            </w:r>
          </w:p>
        </w:tc>
      </w:tr>
      <w:tr w:rsidR="002023EC" w:rsidRPr="001C052A" w14:paraId="07DFDDA4" w14:textId="77777777" w:rsidTr="004E6245">
        <w:trPr>
          <w:trHeight w:val="73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511D5F" w14:textId="7245453E" w:rsidR="00B67152" w:rsidRPr="00E3422D" w:rsidRDefault="00D85E53" w:rsidP="00E3422D">
            <w:pPr>
              <w:widowControl w:val="0"/>
              <w:autoSpaceDE w:val="0"/>
              <w:autoSpaceDN w:val="0"/>
              <w:adjustRightInd w:val="0"/>
              <w:spacing w:before="0" w:beforeAutospacing="0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  <w:lang w:eastAsia="zh-TW"/>
              </w:rPr>
            </w:pPr>
            <w:r w:rsidRPr="00D85E53">
              <w:rPr>
                <w:rFonts w:ascii="Times New Roman" w:hAnsi="Times New Roman"/>
                <w:color w:val="000000"/>
                <w:szCs w:val="24"/>
                <w:lang w:eastAsia="zh-TW"/>
              </w:rPr>
              <w:t>The Developing Human: Clinically Oriented Embryology, 10</w:t>
            </w:r>
            <w:r w:rsidRPr="00D85E53">
              <w:rPr>
                <w:rFonts w:ascii="Times New Roman" w:hAnsi="Times New Roman"/>
                <w:color w:val="000000"/>
                <w:szCs w:val="24"/>
                <w:vertAlign w:val="superscript"/>
                <w:lang w:eastAsia="zh-TW"/>
              </w:rPr>
              <w:t>th</w:t>
            </w:r>
            <w:r w:rsidRPr="00D85E53">
              <w:rPr>
                <w:rFonts w:ascii="Times New Roman" w:hAnsi="Times New Roman"/>
                <w:color w:val="000000"/>
                <w:szCs w:val="24"/>
                <w:lang w:eastAsia="zh-TW"/>
              </w:rPr>
              <w:t xml:space="preserve"> Ed., by Keith L. Moore et al.; Publisher: Saunders/Elsevier. </w:t>
            </w:r>
          </w:p>
          <w:p w14:paraId="60AA7F3B" w14:textId="4FE0C3D7" w:rsidR="002023EC" w:rsidRPr="001C052A" w:rsidRDefault="00B67152" w:rsidP="00B67152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67152">
              <w:rPr>
                <w:rFonts w:ascii="Heiti SC Medium" w:eastAsia="Heiti SC Medium" w:hAnsi="Heiti SC Medium"/>
              </w:rPr>
              <w:t>（請尊重智慧財產權，不得非法影印教師指定之教科書籍）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4E6245" w:rsidRDefault="002023EC" w:rsidP="002712DA">
            <w:pPr>
              <w:spacing w:before="0" w:beforeAutospacing="0" w:line="320" w:lineRule="exact"/>
              <w:ind w:leftChars="0" w:left="295" w:hangingChars="134" w:hanging="295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4E6245">
              <w:rPr>
                <w:rFonts w:ascii="Times New Roman" w:eastAsia="微軟正黑體" w:hAnsi="Times New Roman"/>
                <w:b/>
                <w:sz w:val="22"/>
                <w:szCs w:val="22"/>
              </w:rPr>
              <w:t>教材編選</w:t>
            </w:r>
          </w:p>
          <w:p w14:paraId="6EF98D1D" w14:textId="49A8EBF8" w:rsidR="002023EC" w:rsidRPr="004E6245" w:rsidRDefault="002023EC" w:rsidP="004E6245">
            <w:pPr>
              <w:spacing w:before="0" w:beforeAutospacing="0" w:line="320" w:lineRule="exact"/>
              <w:ind w:leftChars="-15" w:left="220" w:rightChars="-48" w:right="-115" w:hangingChars="128" w:hanging="256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teaching 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331491E" w:rsidR="002023EC" w:rsidRPr="00AA5F4C" w:rsidRDefault="00147C64" w:rsidP="004E6245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B297538" w:rsidR="002023EC" w:rsidRPr="00730AA7" w:rsidRDefault="00C45345" w:rsidP="004E6245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4E6245" w:rsidRDefault="002023EC" w:rsidP="002712DA">
            <w:pPr>
              <w:spacing w:before="0" w:beforeAutospacing="0" w:line="320" w:lineRule="exact"/>
              <w:ind w:leftChars="0" w:left="295" w:hangingChars="134" w:hanging="295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4E6245">
              <w:rPr>
                <w:rFonts w:ascii="Times New Roman" w:eastAsia="微軟正黑體" w:hAnsi="Times New Roman"/>
                <w:b/>
                <w:sz w:val="22"/>
                <w:szCs w:val="22"/>
              </w:rPr>
              <w:t>教學方法</w:t>
            </w:r>
          </w:p>
          <w:p w14:paraId="3A714D9D" w14:textId="758B0D77" w:rsidR="002023EC" w:rsidRPr="004E6245" w:rsidRDefault="002023EC" w:rsidP="004E6245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teaching method</w:t>
            </w:r>
            <w:r w:rsidR="00F66AEE" w:rsidRPr="004E6245">
              <w:rPr>
                <w:rFonts w:ascii="Times New Roman" w:eastAsia="微軟正黑體" w:hAnsi="Times New Roman"/>
                <w:b/>
                <w:sz w:val="20"/>
              </w:rPr>
              <w:t>s</w:t>
            </w:r>
            <w:r w:rsidRPr="004E6245">
              <w:rPr>
                <w:rFonts w:ascii="Times New Roman" w:eastAsia="微軟正黑體" w:hAnsi="Times New Roman"/>
                <w:b/>
                <w:sz w:val="20"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C06D94" w:rsidR="002023EC" w:rsidRPr="00AA5F4C" w:rsidRDefault="00147C64" w:rsidP="004E6245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4E6245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1DBEA4F5" w14:textId="7A15B551" w:rsidR="002023EC" w:rsidRPr="00F66AEE" w:rsidRDefault="00223A71" w:rsidP="004E6245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E</w:t>
            </w:r>
            <w:r w:rsidR="002023EC" w:rsidRPr="004E6245">
              <w:rPr>
                <w:rFonts w:ascii="Times New Roman" w:eastAsia="微軟正黑體" w:hAnsi="Times New Roman"/>
                <w:b/>
                <w:sz w:val="20"/>
              </w:rPr>
              <w:t>valuation</w:t>
            </w:r>
            <w:r w:rsidR="004E6245">
              <w:rPr>
                <w:rFonts w:ascii="Times New Roman" w:eastAsia="微軟正黑體" w:hAnsi="Times New Roman" w:hint="eastAsia"/>
                <w:b/>
                <w:sz w:val="20"/>
                <w:lang w:eastAsia="zh-TW"/>
              </w:rPr>
              <w:t xml:space="preserve"> </w:t>
            </w:r>
            <w:r w:rsidR="00F66AEE" w:rsidRPr="004E6245">
              <w:rPr>
                <w:rFonts w:ascii="Times New Roman" w:eastAsia="微軟正黑體" w:hAnsi="Times New Roman"/>
                <w:b/>
                <w:sz w:val="20"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35787ED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8D2275F" w:rsidR="002023EC" w:rsidRPr="00AA5F4C" w:rsidRDefault="00C45345" w:rsidP="004E6245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B67152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微軟正黑體" w:eastAsia="微軟正黑體" w:hAnsi="微軟正黑體"/>
                <w:b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D498D22" w:rsidR="002023EC" w:rsidRPr="006F176E" w:rsidRDefault="00C45345" w:rsidP="004E6245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A4DCD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0C728340" w14:textId="73EE827D" w:rsidR="002023EC" w:rsidRPr="00F66AEE" w:rsidRDefault="003A4DF0" w:rsidP="004E6245">
            <w:pPr>
              <w:spacing w:before="0" w:beforeAutospacing="0" w:line="320" w:lineRule="exact"/>
              <w:ind w:leftChars="0" w:left="268" w:rightChars="-48" w:right="-115" w:hangingChars="134" w:hanging="268"/>
              <w:jc w:val="center"/>
              <w:rPr>
                <w:rFonts w:ascii="Times New Roman" w:eastAsia="微軟正黑體" w:hAnsi="Times New Roman"/>
                <w:b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t</w:t>
            </w:r>
            <w:r w:rsidR="002023EC" w:rsidRPr="004E6245">
              <w:rPr>
                <w:rFonts w:ascii="Times New Roman" w:eastAsia="微軟正黑體" w:hAnsi="Times New Roman"/>
                <w:b/>
                <w:sz w:val="20"/>
              </w:rPr>
              <w:t>eaching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8126E52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00BFCF49" w:rsidR="002023EC" w:rsidRPr="004E6245" w:rsidRDefault="002023EC" w:rsidP="004E6245">
            <w:pPr>
              <w:snapToGrid w:val="0"/>
              <w:spacing w:before="0" w:beforeAutospacing="0" w:line="240" w:lineRule="atLeas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教師相關訊息</w:t>
            </w:r>
          </w:p>
          <w:p w14:paraId="4B59B033" w14:textId="77777777" w:rsidR="002F18F8" w:rsidRPr="004E6245" w:rsidRDefault="002023EC" w:rsidP="004E6245">
            <w:pPr>
              <w:snapToGrid w:val="0"/>
              <w:spacing w:before="0" w:beforeAutospacing="0" w:line="240" w:lineRule="atLeas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>instructor’s</w:t>
            </w:r>
          </w:p>
          <w:p w14:paraId="5D09CF05" w14:textId="6B41835E" w:rsidR="002023EC" w:rsidRPr="004E6245" w:rsidRDefault="002023EC" w:rsidP="004E6245">
            <w:pPr>
              <w:snapToGrid w:val="0"/>
              <w:spacing w:before="0" w:beforeAutospacing="0" w:line="240" w:lineRule="atLeas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E6245">
              <w:rPr>
                <w:rFonts w:ascii="Times New Roman" w:eastAsia="微軟正黑體" w:hAnsi="Times New Roman"/>
                <w:b/>
                <w:sz w:val="20"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4E6245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sz w:val="20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ED68083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67152" w:rsidRPr="00397149">
              <w:rPr>
                <w:rFonts w:ascii="Times New Roman" w:eastAsia="蘋方-簡" w:hAnsi="Times New Roman"/>
              </w:rPr>
              <w:t>Introduction</w:t>
            </w:r>
            <w:r w:rsidR="00BA2012" w:rsidRPr="00397149">
              <w:rPr>
                <w:rFonts w:ascii="Times New Roman" w:eastAsia="蘋方-簡" w:hAnsi="Times New Roman"/>
              </w:rPr>
              <w:t xml:space="preserve"> and </w:t>
            </w:r>
            <w:r w:rsidR="00BA2012" w:rsidRPr="002A4DCD">
              <w:rPr>
                <w:rFonts w:ascii="Times New Roman" w:eastAsia="微軟正黑體" w:hAnsi="Times New Roman"/>
                <w:szCs w:val="24"/>
                <w:lang w:eastAsia="zh-TW"/>
              </w:rPr>
              <w:t>Human development (Chapters 1, 2, 3)</w:t>
            </w:r>
            <w:r w:rsidR="00B67152" w:rsidRPr="00397149">
              <w:rPr>
                <w:rFonts w:ascii="Times New Roman" w:eastAsia="蘋方-簡" w:hAnsi="Times New Roman"/>
              </w:rPr>
              <w:t xml:space="preserve"> 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8DF2F3D" w:rsidR="00882BB6" w:rsidRPr="00397149" w:rsidRDefault="002023EC" w:rsidP="00BA2012">
            <w:pPr>
              <w:widowControl w:val="0"/>
              <w:autoSpaceDE w:val="0"/>
              <w:autoSpaceDN w:val="0"/>
              <w:adjustRightInd w:val="0"/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397149">
              <w:rPr>
                <w:rFonts w:ascii="Times New Roman" w:eastAsia="微軟正黑體" w:hAnsi="Times New Roman"/>
              </w:rPr>
              <w:t>Week 2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2A4DCD">
              <w:rPr>
                <w:rFonts w:ascii="Times New Roman" w:eastAsia="微軟正黑體" w:hAnsi="Times New Roman"/>
                <w:szCs w:val="24"/>
                <w:lang w:eastAsia="zh-TW"/>
              </w:rPr>
              <w:t>Human development (Chapters 4, 5,</w:t>
            </w:r>
            <w:r w:rsidR="00BA2012" w:rsidRPr="00397149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="00BA2012" w:rsidRPr="002A4DCD">
              <w:rPr>
                <w:rFonts w:ascii="Times New Roman" w:eastAsia="微軟正黑體" w:hAnsi="Times New Roman"/>
                <w:szCs w:val="24"/>
                <w:lang w:eastAsia="zh-TW"/>
              </w:rPr>
              <w:t>6)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DA8C127" w:rsidR="00882BB6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3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397149">
              <w:rPr>
                <w:rFonts w:ascii="Times New Roman" w:eastAsia="微軟正黑體" w:hAnsi="Times New Roman"/>
                <w:szCs w:val="24"/>
              </w:rPr>
              <w:t>Body cavity, mesenteries &amp; diaphragm (Chapter 8)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CF3F486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4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397149">
              <w:rPr>
                <w:rFonts w:ascii="Times New Roman" w:eastAsia="微軟正黑體" w:hAnsi="Times New Roman"/>
                <w:szCs w:val="24"/>
              </w:rPr>
              <w:t>Pharyngeal apparatus (Chapter 9)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C995ED8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5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2A4DCD">
              <w:rPr>
                <w:rFonts w:ascii="Times New Roman" w:eastAsia="微軟正黑體" w:hAnsi="Times New Roman"/>
                <w:szCs w:val="24"/>
                <w:lang w:eastAsia="zh-TW"/>
              </w:rPr>
              <w:t>Respiratory system (Chapter 10)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14B1E65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6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397149">
              <w:rPr>
                <w:rFonts w:ascii="Times New Roman" w:eastAsia="微軟正黑體" w:hAnsi="Times New Roman"/>
                <w:szCs w:val="24"/>
              </w:rPr>
              <w:t>Digestive system (Chapter 11)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BA5CC69" w:rsidR="002023EC" w:rsidRPr="00397149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7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397149">
              <w:rPr>
                <w:rFonts w:ascii="Times New Roman" w:eastAsia="微軟正黑體" w:hAnsi="Times New Roman"/>
                <w:szCs w:val="24"/>
              </w:rPr>
              <w:t>Urogenital system-1 (Chapter 12)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71A76AE" w:rsidR="00882BB6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8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397149">
              <w:rPr>
                <w:rFonts w:ascii="Times New Roman" w:eastAsia="蘋方-簡" w:hAnsi="Times New Roman"/>
              </w:rPr>
              <w:t>Review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6F475D9" w:rsidR="002023EC" w:rsidRPr="00397149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397149">
              <w:rPr>
                <w:rFonts w:ascii="Times New Roman" w:eastAsia="微軟正黑體" w:hAnsi="Times New Roman"/>
              </w:rPr>
              <w:t>Week 9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397149">
              <w:rPr>
                <w:rFonts w:ascii="Times New Roman" w:eastAsia="Heiti SC Medium" w:hAnsi="Times New Roman"/>
                <w:lang w:eastAsia="zh-TW"/>
              </w:rPr>
              <w:t>Midterm Examination</w:t>
            </w:r>
            <w:r w:rsidR="0005095E">
              <w:rPr>
                <w:rFonts w:ascii="Times New Roman" w:eastAsia="Heiti SC Medium" w:hAnsi="Times New Roman"/>
                <w:lang w:eastAsia="zh-TW"/>
              </w:rPr>
              <w:t xml:space="preserve"> (50% of final grade)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29FC0BF" w:rsidR="00882BB6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10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397149">
              <w:rPr>
                <w:rFonts w:ascii="Times New Roman" w:eastAsia="微軟正黑體" w:hAnsi="Times New Roman"/>
                <w:szCs w:val="24"/>
              </w:rPr>
              <w:t>Urogenital system-2 (Chapter 12)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599E476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</w:t>
            </w:r>
            <w:r w:rsidR="00BA2012" w:rsidRPr="00397149">
              <w:rPr>
                <w:rFonts w:ascii="Times New Roman" w:eastAsia="微軟正黑體" w:hAnsi="Times New Roman"/>
              </w:rPr>
              <w:t>1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2A4DCD">
              <w:rPr>
                <w:rFonts w:ascii="Times New Roman" w:eastAsia="微軟正黑體" w:hAnsi="Times New Roman"/>
                <w:szCs w:val="24"/>
                <w:lang w:eastAsia="zh-TW"/>
              </w:rPr>
              <w:t>Cardiovascular system (Chapter 13)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ADCF32E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12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2A4DCD">
              <w:rPr>
                <w:rFonts w:ascii="Times New Roman" w:eastAsia="微軟正黑體" w:hAnsi="Times New Roman"/>
                <w:szCs w:val="24"/>
                <w:lang w:eastAsia="zh-TW"/>
              </w:rPr>
              <w:t>Skeleton system (Chapter 14)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A7C3851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13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397149">
              <w:rPr>
                <w:rFonts w:ascii="Times New Roman" w:eastAsia="微軟正黑體" w:hAnsi="Times New Roman"/>
              </w:rPr>
              <w:t>M</w:t>
            </w:r>
            <w:r w:rsidR="00FE63A9" w:rsidRPr="002A4DCD">
              <w:rPr>
                <w:rFonts w:ascii="Times New Roman" w:eastAsia="微軟正黑體" w:hAnsi="Times New Roman"/>
                <w:szCs w:val="24"/>
                <w:lang w:eastAsia="zh-TW"/>
              </w:rPr>
              <w:t>uscular system (Chapter 15)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43E94C8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14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397149">
              <w:rPr>
                <w:rFonts w:ascii="Times New Roman" w:eastAsia="微軟正黑體" w:hAnsi="Times New Roman"/>
              </w:rPr>
              <w:t>L</w:t>
            </w:r>
            <w:r w:rsidR="00FE63A9" w:rsidRPr="002A4DCD">
              <w:rPr>
                <w:rFonts w:ascii="Times New Roman" w:eastAsia="微軟正黑體" w:hAnsi="Times New Roman"/>
                <w:szCs w:val="24"/>
                <w:lang w:eastAsia="zh-TW"/>
              </w:rPr>
              <w:t>imbs (Chapters 16)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E82DFFF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15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E63A9" w:rsidRPr="002A4DCD">
              <w:rPr>
                <w:rFonts w:ascii="Times New Roman" w:eastAsia="微軟正黑體" w:hAnsi="Times New Roman"/>
                <w:szCs w:val="24"/>
                <w:lang w:eastAsia="zh-TW"/>
              </w:rPr>
              <w:t>Nervous system (Chapter 17)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CB8EFD7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 xml:space="preserve">Week </w:t>
            </w:r>
            <w:r w:rsidRPr="00397149">
              <w:rPr>
                <w:rFonts w:ascii="Times New Roman" w:eastAsia="微軟正黑體" w:hAnsi="Times New Roman"/>
                <w:lang w:eastAsia="zh-TW"/>
              </w:rPr>
              <w:t>16</w:t>
            </w:r>
            <w:r w:rsidR="00882BB6" w:rsidRPr="00397149">
              <w:rPr>
                <w:rFonts w:ascii="Times New Roman" w:eastAsia="微軟正黑體" w:hAnsi="Times New Roman"/>
                <w:lang w:eastAsia="zh-TW"/>
              </w:rPr>
              <w:t>：</w:t>
            </w:r>
            <w:r w:rsidR="00FE63A9" w:rsidRPr="00397149">
              <w:rPr>
                <w:rFonts w:ascii="Times New Roman" w:eastAsia="微軟正黑體" w:hAnsi="Times New Roman"/>
                <w:szCs w:val="24"/>
              </w:rPr>
              <w:t>Eye and ear (Chapter 18)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AA91663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17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397149">
              <w:rPr>
                <w:rFonts w:ascii="Times New Roman" w:eastAsia="蘋方-簡" w:hAnsi="Times New Roman"/>
              </w:rPr>
              <w:t>Review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B71CE8A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18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67152" w:rsidRPr="00397149">
              <w:rPr>
                <w:rFonts w:ascii="Times New Roman" w:eastAsia="蘋方-簡" w:hAnsi="Times New Roman"/>
              </w:rPr>
              <w:t>Final examination</w:t>
            </w:r>
            <w:r w:rsidR="0005095E">
              <w:rPr>
                <w:rFonts w:ascii="Times New Roman" w:eastAsia="蘋方-簡" w:hAnsi="Times New Roman"/>
              </w:rPr>
              <w:t xml:space="preserve"> </w:t>
            </w:r>
            <w:r w:rsidR="0005095E">
              <w:rPr>
                <w:rFonts w:ascii="Times New Roman" w:eastAsia="Heiti SC Medium" w:hAnsi="Times New Roman"/>
                <w:lang w:eastAsia="zh-TW"/>
              </w:rPr>
              <w:t>(50% of final grade)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6B0E8500" w:rsidR="002D3E6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  <w:r w:rsidR="006B7ECE"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2D3E6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</w:tr>
            <w:tr w:rsidR="006B7ECE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6B7ECE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34892C20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3DECD466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419D29BE" w:rsidR="006B7ECE" w:rsidRPr="00FF66D4" w:rsidRDefault="0039714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1B4CCD91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3A644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1271D4EA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14CA170D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27E319B4" w:rsidR="003A6442" w:rsidRPr="00FF66D4" w:rsidRDefault="0039714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6C76F922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486CB151" w14:textId="00AF8416" w:rsidR="002023EC" w:rsidRDefault="002023EC" w:rsidP="00FE63A9">
      <w:pPr>
        <w:ind w:leftChars="0" w:left="0"/>
      </w:pPr>
    </w:p>
    <w:sectPr w:rsidR="002023EC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AAE1" w14:textId="77777777" w:rsidR="002A65DF" w:rsidRDefault="002A65DF" w:rsidP="00E9068E">
      <w:pPr>
        <w:spacing w:before="0"/>
      </w:pPr>
      <w:r>
        <w:separator/>
      </w:r>
    </w:p>
  </w:endnote>
  <w:endnote w:type="continuationSeparator" w:id="0">
    <w:p w14:paraId="7359C948" w14:textId="77777777" w:rsidR="002A65DF" w:rsidRDefault="002A65D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蘋方-簡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7ED26" w14:textId="77777777" w:rsidR="002A65DF" w:rsidRDefault="002A65DF" w:rsidP="00E9068E">
      <w:pPr>
        <w:spacing w:before="0"/>
      </w:pPr>
      <w:r>
        <w:separator/>
      </w:r>
    </w:p>
  </w:footnote>
  <w:footnote w:type="continuationSeparator" w:id="0">
    <w:p w14:paraId="40EBA371" w14:textId="77777777" w:rsidR="002A65DF" w:rsidRDefault="002A65D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9D6"/>
    <w:multiLevelType w:val="hybridMultilevel"/>
    <w:tmpl w:val="AE06BA42"/>
    <w:lvl w:ilvl="0" w:tplc="FE64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08B1B1E"/>
    <w:multiLevelType w:val="hybridMultilevel"/>
    <w:tmpl w:val="37DC828C"/>
    <w:lvl w:ilvl="0" w:tplc="5B009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60FD"/>
    <w:rsid w:val="00031690"/>
    <w:rsid w:val="0005095E"/>
    <w:rsid w:val="00061C5F"/>
    <w:rsid w:val="0006244B"/>
    <w:rsid w:val="0008209B"/>
    <w:rsid w:val="000A4CF7"/>
    <w:rsid w:val="000B2C15"/>
    <w:rsid w:val="000B3E3B"/>
    <w:rsid w:val="000B5D10"/>
    <w:rsid w:val="000B6339"/>
    <w:rsid w:val="000C472E"/>
    <w:rsid w:val="000C5F16"/>
    <w:rsid w:val="000D1005"/>
    <w:rsid w:val="000D7AC3"/>
    <w:rsid w:val="000E0C0F"/>
    <w:rsid w:val="000F085A"/>
    <w:rsid w:val="001424D0"/>
    <w:rsid w:val="001431B1"/>
    <w:rsid w:val="00147C64"/>
    <w:rsid w:val="00156A09"/>
    <w:rsid w:val="00185033"/>
    <w:rsid w:val="001A3D56"/>
    <w:rsid w:val="001B416E"/>
    <w:rsid w:val="001B56F5"/>
    <w:rsid w:val="001D03F8"/>
    <w:rsid w:val="001D3110"/>
    <w:rsid w:val="001E2213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18A4"/>
    <w:rsid w:val="002353F2"/>
    <w:rsid w:val="00242C9E"/>
    <w:rsid w:val="0025006D"/>
    <w:rsid w:val="00252155"/>
    <w:rsid w:val="002618A7"/>
    <w:rsid w:val="002712DA"/>
    <w:rsid w:val="00275662"/>
    <w:rsid w:val="00286DDE"/>
    <w:rsid w:val="002A4DCD"/>
    <w:rsid w:val="002A65DF"/>
    <w:rsid w:val="002D309E"/>
    <w:rsid w:val="002D3E62"/>
    <w:rsid w:val="002F18F8"/>
    <w:rsid w:val="002F2160"/>
    <w:rsid w:val="00315BF1"/>
    <w:rsid w:val="00342694"/>
    <w:rsid w:val="00347BFD"/>
    <w:rsid w:val="00351035"/>
    <w:rsid w:val="003605F0"/>
    <w:rsid w:val="003866FE"/>
    <w:rsid w:val="00397149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213C"/>
    <w:rsid w:val="004424E7"/>
    <w:rsid w:val="004A13AB"/>
    <w:rsid w:val="004A22ED"/>
    <w:rsid w:val="004D40CB"/>
    <w:rsid w:val="004E4076"/>
    <w:rsid w:val="004E6245"/>
    <w:rsid w:val="004F4DFA"/>
    <w:rsid w:val="004F517A"/>
    <w:rsid w:val="004F6016"/>
    <w:rsid w:val="00505EBF"/>
    <w:rsid w:val="005249FE"/>
    <w:rsid w:val="005363DA"/>
    <w:rsid w:val="00537F2C"/>
    <w:rsid w:val="0054766A"/>
    <w:rsid w:val="005478D7"/>
    <w:rsid w:val="00554B7B"/>
    <w:rsid w:val="00563CB8"/>
    <w:rsid w:val="00564E45"/>
    <w:rsid w:val="00577B4A"/>
    <w:rsid w:val="005A6FC2"/>
    <w:rsid w:val="005B759A"/>
    <w:rsid w:val="005B7B0D"/>
    <w:rsid w:val="005D00B8"/>
    <w:rsid w:val="005E3F7C"/>
    <w:rsid w:val="005E5E9E"/>
    <w:rsid w:val="005F259C"/>
    <w:rsid w:val="00613E81"/>
    <w:rsid w:val="006202DB"/>
    <w:rsid w:val="00622350"/>
    <w:rsid w:val="006468A6"/>
    <w:rsid w:val="00656E5E"/>
    <w:rsid w:val="006620EE"/>
    <w:rsid w:val="00664EA1"/>
    <w:rsid w:val="00671350"/>
    <w:rsid w:val="006827BB"/>
    <w:rsid w:val="006B376A"/>
    <w:rsid w:val="006B7ECE"/>
    <w:rsid w:val="006D115B"/>
    <w:rsid w:val="006E6430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82BB6"/>
    <w:rsid w:val="008A5A3D"/>
    <w:rsid w:val="008B2798"/>
    <w:rsid w:val="008C5C5B"/>
    <w:rsid w:val="008D29F6"/>
    <w:rsid w:val="008F28CD"/>
    <w:rsid w:val="008F2E1B"/>
    <w:rsid w:val="009323A7"/>
    <w:rsid w:val="009533AF"/>
    <w:rsid w:val="0096101D"/>
    <w:rsid w:val="009636D0"/>
    <w:rsid w:val="00965BE9"/>
    <w:rsid w:val="00975D8E"/>
    <w:rsid w:val="00977AA8"/>
    <w:rsid w:val="0099199D"/>
    <w:rsid w:val="009A17F2"/>
    <w:rsid w:val="009A644B"/>
    <w:rsid w:val="009E48E1"/>
    <w:rsid w:val="009F1228"/>
    <w:rsid w:val="009F53E0"/>
    <w:rsid w:val="00A005E5"/>
    <w:rsid w:val="00A26652"/>
    <w:rsid w:val="00A336D5"/>
    <w:rsid w:val="00A41B7F"/>
    <w:rsid w:val="00A5210C"/>
    <w:rsid w:val="00A60A8A"/>
    <w:rsid w:val="00A63746"/>
    <w:rsid w:val="00A642A3"/>
    <w:rsid w:val="00A92675"/>
    <w:rsid w:val="00A94058"/>
    <w:rsid w:val="00AA5F4C"/>
    <w:rsid w:val="00B00D60"/>
    <w:rsid w:val="00B23992"/>
    <w:rsid w:val="00B3289C"/>
    <w:rsid w:val="00B41D5C"/>
    <w:rsid w:val="00B46395"/>
    <w:rsid w:val="00B67152"/>
    <w:rsid w:val="00B802E8"/>
    <w:rsid w:val="00B80EEA"/>
    <w:rsid w:val="00B82ABA"/>
    <w:rsid w:val="00BA2012"/>
    <w:rsid w:val="00BA3B3C"/>
    <w:rsid w:val="00BB3197"/>
    <w:rsid w:val="00BB7AC8"/>
    <w:rsid w:val="00C00D67"/>
    <w:rsid w:val="00C12D8D"/>
    <w:rsid w:val="00C41496"/>
    <w:rsid w:val="00C42F20"/>
    <w:rsid w:val="00C43528"/>
    <w:rsid w:val="00C45345"/>
    <w:rsid w:val="00C453F1"/>
    <w:rsid w:val="00C55C6C"/>
    <w:rsid w:val="00C66749"/>
    <w:rsid w:val="00C704D2"/>
    <w:rsid w:val="00CA4211"/>
    <w:rsid w:val="00CA6140"/>
    <w:rsid w:val="00CC4933"/>
    <w:rsid w:val="00CE72FE"/>
    <w:rsid w:val="00CF50DF"/>
    <w:rsid w:val="00CF7609"/>
    <w:rsid w:val="00D3209B"/>
    <w:rsid w:val="00D346A1"/>
    <w:rsid w:val="00D60A18"/>
    <w:rsid w:val="00D72526"/>
    <w:rsid w:val="00D83835"/>
    <w:rsid w:val="00D83DB5"/>
    <w:rsid w:val="00D85E53"/>
    <w:rsid w:val="00DC5BF6"/>
    <w:rsid w:val="00DD4F0C"/>
    <w:rsid w:val="00DE18A3"/>
    <w:rsid w:val="00DF0ED6"/>
    <w:rsid w:val="00DF21F8"/>
    <w:rsid w:val="00E02892"/>
    <w:rsid w:val="00E15F38"/>
    <w:rsid w:val="00E31B1A"/>
    <w:rsid w:val="00E3422D"/>
    <w:rsid w:val="00E35F40"/>
    <w:rsid w:val="00E70A19"/>
    <w:rsid w:val="00E9068E"/>
    <w:rsid w:val="00E93CF6"/>
    <w:rsid w:val="00EC360C"/>
    <w:rsid w:val="00ED7269"/>
    <w:rsid w:val="00F15135"/>
    <w:rsid w:val="00F15A64"/>
    <w:rsid w:val="00F215AE"/>
    <w:rsid w:val="00F22674"/>
    <w:rsid w:val="00F235C1"/>
    <w:rsid w:val="00F345EA"/>
    <w:rsid w:val="00F66AEE"/>
    <w:rsid w:val="00F75052"/>
    <w:rsid w:val="00F92C53"/>
    <w:rsid w:val="00FA5F32"/>
    <w:rsid w:val="00FB4C3A"/>
    <w:rsid w:val="00FC3432"/>
    <w:rsid w:val="00FC707F"/>
    <w:rsid w:val="00FE63A9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7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3EF7-9286-42CF-B804-F02DFA0E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2023-06-26T09:36:00Z</cp:lastPrinted>
  <dcterms:created xsi:type="dcterms:W3CDTF">2024-10-25T07:50:00Z</dcterms:created>
  <dcterms:modified xsi:type="dcterms:W3CDTF">2024-12-20T03:27:00Z</dcterms:modified>
</cp:coreProperties>
</file>