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6038" w14:textId="77777777" w:rsidR="00FE0BCC" w:rsidRPr="00B1616B" w:rsidRDefault="00FE0BCC" w:rsidP="00FE0BCC">
      <w:pPr>
        <w:spacing w:line="0" w:lineRule="atLeast"/>
        <w:jc w:val="center"/>
        <w:rPr>
          <w:rFonts w:ascii="標楷體" w:eastAsia="標楷體" w:hAnsi="標楷體"/>
          <w:b/>
          <w:sz w:val="36"/>
          <w:szCs w:val="40"/>
        </w:rPr>
      </w:pPr>
      <w:r w:rsidRPr="00B1616B">
        <w:rPr>
          <w:rFonts w:ascii="標楷體" w:eastAsia="標楷體" w:hAnsi="標楷體" w:hint="eastAsia"/>
          <w:b/>
          <w:sz w:val="36"/>
          <w:szCs w:val="40"/>
        </w:rPr>
        <w:t>國立中正大學</w:t>
      </w:r>
      <w:r w:rsidR="009B2258" w:rsidRPr="00B1616B">
        <w:rPr>
          <w:rFonts w:ascii="標楷體" w:eastAsia="標楷體" w:hAnsi="標楷體" w:hint="eastAsia"/>
          <w:b/>
          <w:sz w:val="36"/>
          <w:szCs w:val="40"/>
        </w:rPr>
        <w:t>紫荊不分系學士學位學程</w:t>
      </w:r>
      <w:r w:rsidRPr="00B1616B">
        <w:rPr>
          <w:rFonts w:ascii="標楷體" w:eastAsia="標楷體" w:hAnsi="標楷體" w:hint="eastAsia"/>
          <w:b/>
          <w:sz w:val="36"/>
          <w:szCs w:val="40"/>
        </w:rPr>
        <w:t>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6"/>
        <w:gridCol w:w="1270"/>
        <w:gridCol w:w="3919"/>
      </w:tblGrid>
      <w:tr w:rsidR="00FE0BCC" w:rsidRPr="00C57B99" w14:paraId="43FFCEA5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018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bCs/>
              </w:rPr>
              <w:t>開</w:t>
            </w:r>
            <w:r w:rsidR="00E3470C" w:rsidRPr="00C57B99">
              <w:rPr>
                <w:rFonts w:ascii="標楷體" w:eastAsia="標楷體" w:hAnsi="標楷體" w:hint="eastAsia"/>
                <w:bCs/>
              </w:rPr>
              <w:t>課</w:t>
            </w:r>
            <w:r w:rsidRPr="00C57B99">
              <w:rPr>
                <w:rFonts w:ascii="標楷體" w:eastAsia="標楷體" w:hAnsi="標楷體" w:hint="eastAsia"/>
              </w:rPr>
              <w:t>學年度/學期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3D7" w14:textId="2AA12F72" w:rsidR="00FE0BCC" w:rsidRPr="00C57B99" w:rsidRDefault="004C07B1" w:rsidP="004C0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9A0C4E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9A0C4E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FE0BCC" w:rsidRPr="00C57B99" w14:paraId="69FDE127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AFB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(中文)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D41" w14:textId="0D75C6F9" w:rsidR="00FE0BCC" w:rsidRPr="00C57B99" w:rsidRDefault="002141D7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統計</w:t>
            </w:r>
            <w:r w:rsidR="009A0C4E">
              <w:rPr>
                <w:rFonts w:ascii="標楷體" w:eastAsia="標楷體" w:hAnsi="標楷體" w:hint="eastAsia"/>
              </w:rPr>
              <w:t>學</w:t>
            </w:r>
          </w:p>
        </w:tc>
      </w:tr>
      <w:tr w:rsidR="00FE0BCC" w:rsidRPr="00C57B99" w14:paraId="47A25B8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FD3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8C1" w14:textId="29743564" w:rsidR="00FE0BCC" w:rsidRPr="00154FDB" w:rsidRDefault="00152F18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In</w:t>
            </w:r>
            <w:r>
              <w:rPr>
                <w:rFonts w:ascii="Times New Roman" w:eastAsia="標楷體" w:hAnsi="Times New Roman" w:cs="Times New Roman"/>
              </w:rPr>
              <w:t xml:space="preserve">troduction to </w:t>
            </w:r>
            <w:r w:rsidR="00CE0106" w:rsidRPr="00CE0106">
              <w:rPr>
                <w:rFonts w:ascii="Times New Roman" w:eastAsia="標楷體" w:hAnsi="Times New Roman" w:cs="Times New Roman"/>
              </w:rPr>
              <w:t>Statistics</w:t>
            </w:r>
          </w:p>
        </w:tc>
      </w:tr>
      <w:tr w:rsidR="008C340F" w:rsidRPr="00C57B99" w14:paraId="7924B654" w14:textId="3B2EEF24" w:rsidTr="008C340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21D" w14:textId="7D748F41" w:rsidR="008C340F" w:rsidRPr="00C57B99" w:rsidRDefault="008C340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必/選修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24B" w14:textId="12AAAAFD" w:rsidR="008C340F" w:rsidRPr="00C57B99" w:rsidRDefault="00723F07" w:rsidP="008C340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C340F">
              <w:rPr>
                <w:rFonts w:ascii="標楷體" w:eastAsia="標楷體" w:hAnsi="標楷體" w:hint="eastAsia"/>
              </w:rPr>
              <w:t xml:space="preserve">必修   </w:t>
            </w:r>
            <w:r>
              <w:rPr>
                <w:rFonts w:ascii="標楷體" w:eastAsia="標楷體" w:hAnsi="標楷體" w:hint="eastAsia"/>
              </w:rPr>
              <w:t>█</w:t>
            </w:r>
            <w:r w:rsidR="008C340F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9A2" w14:textId="5C6214F4" w:rsidR="008C340F" w:rsidRPr="00C57B99" w:rsidRDefault="008C340F" w:rsidP="008C340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先修條件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D3D" w14:textId="6E6B0AE4" w:rsidR="008C340F" w:rsidRPr="00C57B99" w:rsidRDefault="005C5FB0" w:rsidP="005C5F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</w:tr>
      <w:tr w:rsidR="00103B9F" w:rsidRPr="00C57B99" w14:paraId="2EBBC2E4" w14:textId="77777777" w:rsidTr="008C340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F74" w14:textId="77777777" w:rsidR="00103B9F" w:rsidRPr="00C57B99" w:rsidRDefault="00103B9F" w:rsidP="00E347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     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38F4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(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由</w:t>
            </w:r>
            <w:r w:rsidR="00D76008"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紫荊不分系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填寫</w:t>
            </w: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AE1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318" w14:textId="77185C43" w:rsidR="00103B9F" w:rsidRPr="00C57B99" w:rsidRDefault="005C5FB0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FE0BCC" w:rsidRPr="00C57B99" w14:paraId="3067935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021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0E3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請勾選(可複選)：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RPr="00C57B99" w14:paraId="32BB55A7" w14:textId="77777777" w:rsidTr="002E043C">
              <w:tc>
                <w:tcPr>
                  <w:tcW w:w="2843" w:type="dxa"/>
                </w:tcPr>
                <w:p w14:paraId="24A50159" w14:textId="21D66669" w:rsidR="001C01EC" w:rsidRPr="00C57B99" w:rsidRDefault="001A4FB2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6931859A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□網路教學</w:t>
                  </w:r>
                </w:p>
              </w:tc>
              <w:tc>
                <w:tcPr>
                  <w:tcW w:w="2844" w:type="dxa"/>
                </w:tcPr>
                <w:p w14:paraId="2BDF5B39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□分組討論</w:t>
                  </w:r>
                </w:p>
              </w:tc>
            </w:tr>
            <w:tr w:rsidR="001C01EC" w:rsidRPr="00C57B99" w14:paraId="79AB4BC3" w14:textId="77777777" w:rsidTr="002E043C">
              <w:tc>
                <w:tcPr>
                  <w:tcW w:w="2843" w:type="dxa"/>
                </w:tcPr>
                <w:p w14:paraId="57D1A722" w14:textId="2AFEE8B3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105976C" w14:textId="5A232F94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其他</w:t>
                  </w:r>
                  <w:r w:rsidR="001C01EC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2844" w:type="dxa"/>
                </w:tcPr>
                <w:p w14:paraId="6E8EDC6E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</w:tr>
          </w:tbl>
          <w:p w14:paraId="3B8675F2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FE0BCC" w:rsidRPr="00C57B99" w14:paraId="05EFC21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772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教學目標及範圍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8A6" w14:textId="0BA6B577" w:rsidR="0096377B" w:rsidRPr="00E101DA" w:rsidRDefault="00CE2452" w:rsidP="00C02522">
            <w:pPr>
              <w:ind w:firstLineChars="200" w:firstLine="480"/>
              <w:rPr>
                <w:rFonts w:ascii="標楷體" w:eastAsia="標楷體" w:hAnsi="標楷體"/>
              </w:rPr>
            </w:pPr>
            <w:r w:rsidRPr="00CE2452">
              <w:rPr>
                <w:rFonts w:ascii="標楷體" w:eastAsia="標楷體" w:hAnsi="標楷體" w:hint="eastAsia"/>
              </w:rPr>
              <w:t>瞭解統計</w:t>
            </w:r>
            <w:r w:rsidR="00820D18">
              <w:rPr>
                <w:rFonts w:ascii="標楷體" w:eastAsia="標楷體" w:hAnsi="標楷體" w:hint="eastAsia"/>
              </w:rPr>
              <w:t>學</w:t>
            </w:r>
            <w:r w:rsidRPr="00CE2452">
              <w:rPr>
                <w:rFonts w:ascii="標楷體" w:eastAsia="標楷體" w:hAnsi="標楷體" w:hint="eastAsia"/>
              </w:rPr>
              <w:t>的基本概念和原理</w:t>
            </w:r>
            <w:r>
              <w:rPr>
                <w:rFonts w:ascii="標楷體" w:eastAsia="標楷體" w:hAnsi="標楷體" w:hint="eastAsia"/>
              </w:rPr>
              <w:t>，</w:t>
            </w:r>
            <w:r w:rsidR="00C02522">
              <w:rPr>
                <w:rFonts w:ascii="標楷體" w:eastAsia="標楷體" w:hAnsi="標楷體" w:hint="eastAsia"/>
              </w:rPr>
              <w:t>掌握常見的統計方法和資料分析技</w:t>
            </w:r>
            <w:r w:rsidRPr="00CE2452">
              <w:rPr>
                <w:rFonts w:ascii="標楷體" w:eastAsia="標楷體" w:hAnsi="標楷體" w:hint="eastAsia"/>
              </w:rPr>
              <w:t>巧</w:t>
            </w:r>
            <w:r>
              <w:rPr>
                <w:rFonts w:ascii="標楷體" w:eastAsia="標楷體" w:hAnsi="標楷體" w:hint="eastAsia"/>
              </w:rPr>
              <w:t>，</w:t>
            </w:r>
            <w:r w:rsidRPr="00CE2452">
              <w:rPr>
                <w:rFonts w:ascii="標楷體" w:eastAsia="標楷體" w:hAnsi="標楷體" w:hint="eastAsia"/>
              </w:rPr>
              <w:t>運用統計和資料分析來解決真實世界的問題</w:t>
            </w:r>
            <w:r>
              <w:rPr>
                <w:rFonts w:ascii="標楷體" w:eastAsia="標楷體" w:hAnsi="標楷體" w:hint="eastAsia"/>
              </w:rPr>
              <w:t>，</w:t>
            </w:r>
            <w:r w:rsidRPr="00CE2452">
              <w:rPr>
                <w:rFonts w:ascii="標楷體" w:eastAsia="標楷體" w:hAnsi="標楷體" w:hint="eastAsia"/>
              </w:rPr>
              <w:t>培養統計思維和數據驅動的決策能力</w:t>
            </w:r>
            <w:r>
              <w:rPr>
                <w:rFonts w:ascii="標楷體" w:eastAsia="標楷體" w:hAnsi="標楷體" w:hint="eastAsia"/>
              </w:rPr>
              <w:t>，並進而能夠將收集的資料加以分析與應用，可做為企業決策的基石</w:t>
            </w:r>
            <w:r w:rsidRPr="00CE2452">
              <w:rPr>
                <w:rFonts w:ascii="標楷體" w:eastAsia="標楷體" w:hAnsi="標楷體" w:hint="eastAsia"/>
              </w:rPr>
              <w:t>。</w:t>
            </w:r>
            <w:r w:rsidR="00D606D6">
              <w:rPr>
                <w:rFonts w:ascii="標楷體" w:eastAsia="標楷體" w:hAnsi="標楷體" w:hint="eastAsia"/>
              </w:rPr>
              <w:t>本課程將教導利用</w:t>
            </w:r>
            <w:r w:rsidR="00D606D6" w:rsidRPr="00D606D6">
              <w:rPr>
                <w:rFonts w:ascii="Times New Roman" w:eastAsia="標楷體" w:hAnsi="Times New Roman" w:hint="eastAsia"/>
              </w:rPr>
              <w:t>E</w:t>
            </w:r>
            <w:r w:rsidR="00D606D6" w:rsidRPr="00D606D6">
              <w:rPr>
                <w:rFonts w:ascii="Times New Roman" w:eastAsia="標楷體" w:hAnsi="Times New Roman"/>
              </w:rPr>
              <w:t>xcel</w:t>
            </w:r>
            <w:r w:rsidR="00D606D6">
              <w:rPr>
                <w:rFonts w:ascii="標楷體" w:eastAsia="標楷體" w:hAnsi="標楷體"/>
              </w:rPr>
              <w:t>軟體協助對所收集的資料加以分析</w:t>
            </w:r>
            <w:r w:rsidR="00D606D6" w:rsidRPr="00CE2452">
              <w:rPr>
                <w:rFonts w:ascii="標楷體" w:eastAsia="標楷體" w:hAnsi="標楷體" w:hint="eastAsia"/>
              </w:rPr>
              <w:t>。</w:t>
            </w:r>
          </w:p>
        </w:tc>
      </w:tr>
      <w:tr w:rsidR="00FE0BCC" w:rsidRPr="00C57B99" w14:paraId="719C8448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005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大  綱</w:t>
            </w:r>
          </w:p>
          <w:p w14:paraId="1D776259" w14:textId="77777777" w:rsidR="00FE0BCC" w:rsidRPr="00C57B99" w:rsidRDefault="00FE0B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(週次表及每週課程</w:t>
            </w:r>
            <w:r w:rsidR="002D0751" w:rsidRPr="00C57B99">
              <w:rPr>
                <w:rFonts w:ascii="標楷體" w:eastAsia="標楷體" w:hAnsi="標楷體" w:hint="eastAsia"/>
              </w:rPr>
              <w:t>詳細內容</w:t>
            </w:r>
            <w:r w:rsidRPr="00C57B99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4B4" w14:textId="77777777" w:rsidR="007A3F83" w:rsidRPr="00C57B99" w:rsidRDefault="007A3F83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RPr="00C57B99" w14:paraId="7DB8AFA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FAF519" w14:textId="77777777" w:rsidR="008C3804" w:rsidRPr="00C57B99" w:rsidRDefault="008C3804" w:rsidP="00CE02B7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B999366" w14:textId="77777777" w:rsidR="008C3804" w:rsidRPr="00C57B99" w:rsidRDefault="008C3804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主題</w:t>
                  </w:r>
                </w:p>
              </w:tc>
            </w:tr>
            <w:tr w:rsidR="008C3804" w:rsidRPr="00C57B99" w14:paraId="46C9050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37A6C2" w14:textId="77777777" w:rsidR="008C3804" w:rsidRPr="00C57B99" w:rsidRDefault="008C3804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F053B84" w14:textId="246D8621" w:rsidR="008C3804" w:rsidRPr="000E79DF" w:rsidRDefault="0011038A" w:rsidP="001D5A05">
                  <w:pPr>
                    <w:spacing w:line="400" w:lineRule="exact"/>
                    <w:rPr>
                      <w:rFonts w:ascii="Times New Roman" w:eastAsia="標楷體" w:hAnsi="Times New Roman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研究程序與抽樣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 xml:space="preserve"> (2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/26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8C3804" w:rsidRPr="00C57B99" w14:paraId="22BCF7B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D2C1B9" w14:textId="77777777" w:rsidR="008C3804" w:rsidRPr="00C57B99" w:rsidRDefault="008C3804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85EAA6D" w14:textId="0C0AE8BE" w:rsidR="008C3804" w:rsidRPr="000E79DF" w:rsidRDefault="0011038A" w:rsidP="00B53DE9">
                  <w:pPr>
                    <w:spacing w:line="400" w:lineRule="exact"/>
                    <w:rPr>
                      <w:rFonts w:ascii="Arial" w:eastAsia="標楷體" w:hAnsi="Arial" w:cs="Arial"/>
                      <w:b/>
                      <w:bCs/>
                      <w:color w:val="232323"/>
                      <w:shd w:val="clear" w:color="auto" w:fill="FFFFFF"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樣本大小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3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5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8C3804" w:rsidRPr="00C57B99" w14:paraId="74D7C3D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789C7F" w14:textId="77777777" w:rsidR="008C3804" w:rsidRPr="00C57B99" w:rsidRDefault="008C3804" w:rsidP="00CE02B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1C188CA1" w14:textId="3ED61ACC" w:rsidR="008C3804" w:rsidRPr="000E79DF" w:rsidRDefault="0011038A" w:rsidP="001D5A05">
                  <w:pPr>
                    <w:autoSpaceDE w:val="0"/>
                    <w:autoSpaceDN w:val="0"/>
                    <w:adjustRightIn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設計問卷與取得資料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3/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12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2673890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802622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343ADE9" w14:textId="601F41A8" w:rsidR="00022F0C" w:rsidRPr="000E79DF" w:rsidRDefault="0011038A" w:rsidP="00022F0C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次數分配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3/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19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024AA7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5CB307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44CD315" w14:textId="19691130" w:rsidR="00022F0C" w:rsidRPr="000E79DF" w:rsidRDefault="0011038A" w:rsidP="005221F6">
                  <w:pPr>
                    <w:spacing w:line="400" w:lineRule="exact"/>
                    <w:rPr>
                      <w:rFonts w:ascii="Arial" w:eastAsia="標楷體" w:hAnsi="Arial" w:cs="Arial"/>
                      <w:b/>
                      <w:bCs/>
                      <w:color w:val="232323"/>
                      <w:shd w:val="clear" w:color="auto" w:fill="FFFFFF"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交叉分析表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3/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26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3D5D562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0F1933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F467759" w14:textId="5854318E" w:rsidR="00022F0C" w:rsidRPr="000E79DF" w:rsidRDefault="0011038A" w:rsidP="00022F0C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集中趨勢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4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/2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0BE7ADD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C010E5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354EBD2" w14:textId="32E9FB9C" w:rsidR="00022F0C" w:rsidRPr="000E79DF" w:rsidRDefault="00B53DE9" w:rsidP="00B53DE9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離散程度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4/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9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0D2AB05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204965A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508C999" w14:textId="5D950856" w:rsidR="00022F0C" w:rsidRPr="000E79DF" w:rsidRDefault="009047A8" w:rsidP="00022F0C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區間</w:t>
                  </w:r>
                  <w:r w:rsidR="00B53DE9"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估計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4/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16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3FF21D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BB2D67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5CC9ACAC" w14:textId="414B66CE" w:rsidR="00022F0C" w:rsidRPr="000E79DF" w:rsidRDefault="00B53DE9" w:rsidP="00022F0C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0E79DF">
                    <w:rPr>
                      <w:rFonts w:ascii="標楷體" w:eastAsia="標楷體" w:hAnsi="標楷體"/>
                    </w:rPr>
                    <w:t>期中考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4/2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3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33CF44D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692B7F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BB68313" w14:textId="55D4E637" w:rsidR="00022F0C" w:rsidRPr="000E79DF" w:rsidRDefault="002419F7" w:rsidP="00022F0C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假設檢定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4/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30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240FBF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91F81A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47E7D629" w14:textId="741C4C8A" w:rsidR="00022F0C" w:rsidRPr="00F454A1" w:rsidRDefault="00B53DE9" w:rsidP="00022F0C">
                  <w:pPr>
                    <w:spacing w:line="400" w:lineRule="exact"/>
                    <w:rPr>
                      <w:rFonts w:ascii="Arial" w:eastAsia="標楷體" w:hAnsi="Arial" w:cs="Arial"/>
                      <w:bCs/>
                      <w:color w:val="232323"/>
                      <w:shd w:val="clear" w:color="auto" w:fill="FFFFFF"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假設檢定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5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7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1E6CD1C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B2445D5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997C4FD" w14:textId="0C134AA1" w:rsidR="00022F0C" w:rsidRPr="000E79DF" w:rsidRDefault="00820D18" w:rsidP="00022F0C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相關分析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5/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14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3AF93B8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FB7F3FD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5F181C0E" w14:textId="2C1E7F08" w:rsidR="00022F0C" w:rsidRPr="000E79DF" w:rsidRDefault="00B53DE9" w:rsidP="00333210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相關</w:t>
                  </w:r>
                  <w:r w:rsidR="002419F7"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分析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5/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21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226AABB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6E4A5F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5027D030" w14:textId="69F992D8" w:rsidR="00022F0C" w:rsidRPr="000E79DF" w:rsidRDefault="00820D18" w:rsidP="00333210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單因子變異數分析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5/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28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6D5F58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494824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36178AD" w14:textId="692CE2C4" w:rsidR="00022F0C" w:rsidRPr="000E79DF" w:rsidRDefault="002419F7" w:rsidP="00333210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單因子變異數分析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6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4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310F03D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CEE278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04D31666" w14:textId="504B4214" w:rsidR="00022F0C" w:rsidRPr="000E79DF" w:rsidRDefault="00820D18" w:rsidP="00333210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E79DF">
                    <w:rPr>
                      <w:rFonts w:ascii="標楷體" w:eastAsia="標楷體" w:hAnsi="標楷體"/>
                    </w:rPr>
                    <w:t>期末考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(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6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/</w:t>
                  </w:r>
                  <w:r w:rsidR="00F454A1">
                    <w:rPr>
                      <w:rStyle w:val="ae"/>
                      <w:rFonts w:ascii="Arial" w:eastAsia="標楷體" w:hAnsi="Arial" w:cs="Arial"/>
                      <w:b w:val="0"/>
                      <w:color w:val="232323"/>
                      <w:shd w:val="clear" w:color="auto" w:fill="FFFFFF"/>
                    </w:rPr>
                    <w:t>11</w:t>
                  </w:r>
                  <w:r w:rsidR="00F454A1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)</w:t>
                  </w:r>
                </w:p>
              </w:tc>
            </w:tr>
            <w:tr w:rsidR="00022F0C" w:rsidRPr="00C57B99" w14:paraId="7641396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12750B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6720F418" w14:textId="7695412A" w:rsidR="00022F0C" w:rsidRPr="000E79DF" w:rsidRDefault="00820D18" w:rsidP="00B53DE9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820D18">
                    <w:rPr>
                      <w:rFonts w:ascii="標楷體" w:eastAsia="標楷體" w:hAnsi="標楷體"/>
                      <w:bCs/>
                    </w:rPr>
                    <w:t>自主學習</w:t>
                  </w:r>
                </w:p>
              </w:tc>
            </w:tr>
            <w:tr w:rsidR="00022F0C" w:rsidRPr="00C57B99" w14:paraId="488FF28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F43E17C" w14:textId="77777777" w:rsidR="00022F0C" w:rsidRPr="00C57B99" w:rsidRDefault="00022F0C" w:rsidP="00022F0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A2E2D63" w14:textId="61A13899" w:rsidR="00022F0C" w:rsidRPr="000E79DF" w:rsidRDefault="00820D18" w:rsidP="00FF06A0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820D18">
                    <w:rPr>
                      <w:rStyle w:val="ae"/>
                      <w:rFonts w:ascii="Arial" w:eastAsia="標楷體" w:hAnsi="Arial" w:cs="Arial" w:hint="eastAsia"/>
                      <w:b w:val="0"/>
                      <w:color w:val="232323"/>
                      <w:shd w:val="clear" w:color="auto" w:fill="FFFFFF"/>
                    </w:rPr>
                    <w:t>自主學習</w:t>
                  </w:r>
                </w:p>
              </w:tc>
            </w:tr>
          </w:tbl>
          <w:p w14:paraId="5558DEEB" w14:textId="77777777" w:rsidR="007A3F83" w:rsidRPr="00C57B99" w:rsidRDefault="007A3F83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D6CB317" w14:textId="77777777" w:rsidR="007A3F83" w:rsidRPr="005623FB" w:rsidRDefault="007A3F83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每週課程</w:t>
            </w:r>
            <w:r w:rsidR="00824977" w:rsidRPr="005623FB">
              <w:rPr>
                <w:rFonts w:ascii="Times New Roman" w:eastAsia="標楷體" w:hAnsi="Times New Roman" w:hint="eastAsia"/>
              </w:rPr>
              <w:t>詳細內容</w:t>
            </w:r>
            <w:r w:rsidRPr="005623FB">
              <w:rPr>
                <w:rFonts w:ascii="Times New Roman" w:eastAsia="標楷體" w:hAnsi="Times New Roman" w:hint="eastAsia"/>
              </w:rPr>
              <w:t>說明：</w:t>
            </w:r>
          </w:p>
          <w:p w14:paraId="4FF9855D" w14:textId="127E923C" w:rsidR="00A83FAC" w:rsidRPr="005623FB" w:rsidRDefault="00390C26" w:rsidP="00A83FAC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第一週</w:t>
            </w:r>
            <w:r w:rsidRPr="005623FB">
              <w:rPr>
                <w:rFonts w:ascii="Times New Roman" w:eastAsia="標楷體" w:hAnsi="Times New Roman"/>
              </w:rPr>
              <w:t xml:space="preserve">: </w:t>
            </w:r>
            <w:r w:rsidR="00A83FAC" w:rsidRPr="005623FB">
              <w:rPr>
                <w:rStyle w:val="ae"/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研究程序與抽樣</w:t>
            </w:r>
          </w:p>
          <w:p w14:paraId="2BBED310" w14:textId="5DCEFA0C" w:rsidR="00A83FAC" w:rsidRPr="005623FB" w:rsidRDefault="00A83FAC" w:rsidP="00A83FAC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1</w:t>
            </w:r>
            <w:r w:rsidRPr="005623FB">
              <w:rPr>
                <w:rFonts w:ascii="Times New Roman" w:eastAsia="標楷體" w:hAnsi="Times New Roman"/>
              </w:rPr>
              <w:t>.</w:t>
            </w:r>
            <w:r w:rsidRPr="005623FB">
              <w:rPr>
                <w:rFonts w:ascii="Times New Roman" w:eastAsia="標楷體" w:hAnsi="Times New Roman" w:hint="eastAsia"/>
              </w:rPr>
              <w:t>研究設計的概念和步驟</w:t>
            </w:r>
          </w:p>
          <w:p w14:paraId="698FCC5D" w14:textId="1D2C9401" w:rsidR="00A83FAC" w:rsidRPr="005623FB" w:rsidRDefault="00A83FAC" w:rsidP="00A83FAC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lastRenderedPageBreak/>
              <w:t>2.</w:t>
            </w:r>
            <w:r w:rsidRPr="005623FB">
              <w:rPr>
                <w:rFonts w:ascii="Times New Roman" w:eastAsia="標楷體" w:hAnsi="Times New Roman" w:hint="eastAsia"/>
              </w:rPr>
              <w:t>研究方法與資料收集</w:t>
            </w:r>
          </w:p>
          <w:p w14:paraId="314C1954" w14:textId="4A0B3C7E" w:rsidR="00A83FAC" w:rsidRPr="005623FB" w:rsidRDefault="00A83FAC" w:rsidP="00A83FAC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3</w:t>
            </w:r>
            <w:r w:rsidRPr="005623FB">
              <w:rPr>
                <w:rFonts w:ascii="Times New Roman" w:eastAsia="標楷體" w:hAnsi="Times New Roman"/>
              </w:rPr>
              <w:t>.</w:t>
            </w:r>
            <w:r w:rsidRPr="005623FB">
              <w:rPr>
                <w:rFonts w:ascii="Times New Roman" w:eastAsia="標楷體" w:hAnsi="Times New Roman" w:hint="eastAsia"/>
              </w:rPr>
              <w:t>數據分析與結果呈現</w:t>
            </w:r>
          </w:p>
          <w:p w14:paraId="4F746B34" w14:textId="38CA7585" w:rsidR="00A83FAC" w:rsidRPr="005623FB" w:rsidRDefault="00A83FAC" w:rsidP="00A83FAC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4</w:t>
            </w:r>
            <w:r w:rsidRPr="005623FB">
              <w:rPr>
                <w:rFonts w:ascii="Times New Roman" w:eastAsia="標楷體" w:hAnsi="Times New Roman"/>
              </w:rPr>
              <w:t>.</w:t>
            </w:r>
            <w:r w:rsidRPr="005623FB">
              <w:rPr>
                <w:rFonts w:ascii="Times New Roman" w:eastAsia="標楷體" w:hAnsi="Times New Roman" w:hint="eastAsia"/>
              </w:rPr>
              <w:t>抽樣的基本概念和目的</w:t>
            </w:r>
          </w:p>
          <w:p w14:paraId="3E2B60A3" w14:textId="77777777" w:rsidR="00A83FAC" w:rsidRPr="005623FB" w:rsidRDefault="00A83FAC" w:rsidP="00CE5B4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5598B9DD" w14:textId="5065D505" w:rsidR="00CE5B49" w:rsidRPr="005623FB" w:rsidRDefault="00C63212" w:rsidP="00CE5B4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Pr="005623FB">
              <w:rPr>
                <w:rFonts w:ascii="Times New Roman" w:eastAsia="標楷體" w:hAnsi="Times New Roman" w:hint="eastAsia"/>
              </w:rPr>
              <w:t>二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Pr="005623FB">
              <w:rPr>
                <w:rFonts w:ascii="Times New Roman" w:eastAsia="標楷體" w:hAnsi="Times New Roman"/>
              </w:rPr>
              <w:t xml:space="preserve">: </w:t>
            </w:r>
            <w:r w:rsidR="00A83FAC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樣本大小</w:t>
            </w:r>
          </w:p>
          <w:p w14:paraId="2F9C732F" w14:textId="5E568CE0" w:rsidR="00DE1B06" w:rsidRPr="005623FB" w:rsidRDefault="00DE1B06" w:rsidP="00DE1B06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1.</w:t>
            </w: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樣本大小概述</w:t>
            </w:r>
          </w:p>
          <w:p w14:paraId="1FFB906B" w14:textId="1D6F9FEA" w:rsidR="00DE1B06" w:rsidRPr="005623FB" w:rsidRDefault="00DE1B06" w:rsidP="00DE1B06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2</w:t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.</w:t>
            </w: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樣本大小計算方法</w:t>
            </w:r>
          </w:p>
          <w:p w14:paraId="0270F407" w14:textId="663CA9BF" w:rsidR="00DE1B06" w:rsidRPr="005623FB" w:rsidRDefault="00DE1B06" w:rsidP="00DE1B06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3.</w:t>
            </w: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常見的樣本大小計算方法</w:t>
            </w:r>
          </w:p>
          <w:p w14:paraId="72FC2DFC" w14:textId="48EC2CF0" w:rsidR="00DE1B06" w:rsidRPr="005623FB" w:rsidRDefault="00DE1B06" w:rsidP="00DE1B06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4.</w:t>
            </w: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效應大小的估計和使用</w:t>
            </w:r>
          </w:p>
          <w:p w14:paraId="46DE2EAE" w14:textId="77527995" w:rsidR="00DE1B06" w:rsidRPr="005623FB" w:rsidRDefault="00DE1B06" w:rsidP="00DE1B06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5</w:t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.</w:t>
            </w: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信心水準和功效的設定</w:t>
            </w:r>
          </w:p>
          <w:p w14:paraId="3F7F3273" w14:textId="55FE7231" w:rsidR="00C06207" w:rsidRPr="005623FB" w:rsidRDefault="00DE1B06" w:rsidP="00DE1B06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6</w:t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.</w:t>
            </w: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樣本大小的應用和限制</w:t>
            </w:r>
          </w:p>
          <w:p w14:paraId="153C0136" w14:textId="77777777" w:rsidR="00DE1B06" w:rsidRPr="005623FB" w:rsidRDefault="00DE1B06" w:rsidP="00CE5B4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01F945EA" w14:textId="72EB7913" w:rsidR="00390C26" w:rsidRPr="005623FB" w:rsidRDefault="001E6724" w:rsidP="00CE5B4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Pr="005623FB">
              <w:rPr>
                <w:rFonts w:ascii="Times New Roman" w:eastAsia="標楷體" w:hAnsi="Times New Roman" w:hint="eastAsia"/>
              </w:rPr>
              <w:t>三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Pr="005623FB">
              <w:rPr>
                <w:rFonts w:ascii="Times New Roman" w:eastAsia="標楷體" w:hAnsi="Times New Roman"/>
              </w:rPr>
              <w:t xml:space="preserve">: </w:t>
            </w:r>
            <w:r w:rsidR="000B50BA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設計問卷與取得資料</w:t>
            </w:r>
          </w:p>
          <w:p w14:paraId="5B200807" w14:textId="1E5829A9" w:rsidR="00A73AD5" w:rsidRPr="005623FB" w:rsidRDefault="00CA780E" w:rsidP="00110619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1.</w:t>
            </w:r>
            <w:r w:rsidR="000B50BA" w:rsidRPr="005623FB">
              <w:rPr>
                <w:rFonts w:ascii="Times New Roman" w:eastAsia="標楷體" w:hAnsi="Times New Roman" w:hint="eastAsia"/>
              </w:rPr>
              <w:t xml:space="preserve"> </w:t>
            </w:r>
            <w:r w:rsidR="000B50BA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問卷設計基礎</w:t>
            </w:r>
          </w:p>
          <w:p w14:paraId="180553F8" w14:textId="42520FB4" w:rsidR="000B50BA" w:rsidRPr="005623FB" w:rsidRDefault="000B50BA" w:rsidP="000B50BA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2</w:t>
            </w:r>
            <w:r w:rsidRPr="005623FB">
              <w:rPr>
                <w:rFonts w:ascii="Times New Roman" w:eastAsia="標楷體" w:hAnsi="Times New Roman"/>
              </w:rPr>
              <w:t xml:space="preserve">. </w:t>
            </w:r>
            <w:r w:rsidRPr="005623FB">
              <w:rPr>
                <w:rFonts w:ascii="Times New Roman" w:eastAsia="標楷體" w:hAnsi="Times New Roman" w:hint="eastAsia"/>
              </w:rPr>
              <w:t>問卷設計與結構</w:t>
            </w:r>
          </w:p>
          <w:p w14:paraId="30D87BD1" w14:textId="31514B76" w:rsidR="00CA780E" w:rsidRPr="005623FB" w:rsidRDefault="000B50BA" w:rsidP="000B50BA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3</w:t>
            </w:r>
            <w:r w:rsidRPr="005623FB">
              <w:rPr>
                <w:rFonts w:ascii="Times New Roman" w:eastAsia="標楷體" w:hAnsi="Times New Roman"/>
              </w:rPr>
              <w:t>.</w:t>
            </w:r>
            <w:r w:rsidR="001D4592">
              <w:rPr>
                <w:rFonts w:ascii="Times New Roman" w:eastAsia="標楷體" w:hAnsi="Times New Roman"/>
              </w:rPr>
              <w:t xml:space="preserve"> </w:t>
            </w:r>
            <w:r w:rsidRPr="005623FB">
              <w:rPr>
                <w:rFonts w:ascii="Times New Roman" w:eastAsia="標楷體" w:hAnsi="Times New Roman" w:hint="eastAsia"/>
              </w:rPr>
              <w:t>問卷實施和資料收集</w:t>
            </w:r>
          </w:p>
          <w:p w14:paraId="3743051F" w14:textId="77777777" w:rsidR="000B50BA" w:rsidRPr="005623FB" w:rsidRDefault="000B50BA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5303F6C2" w14:textId="6420DA69" w:rsidR="006521D4" w:rsidRPr="005623FB" w:rsidRDefault="006521D4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Pr="005623FB">
              <w:rPr>
                <w:rFonts w:ascii="Times New Roman" w:eastAsia="標楷體" w:hAnsi="Times New Roman" w:hint="eastAsia"/>
              </w:rPr>
              <w:t>四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Pr="005623FB">
              <w:rPr>
                <w:rFonts w:ascii="Times New Roman" w:eastAsia="標楷體" w:hAnsi="Times New Roman"/>
              </w:rPr>
              <w:t xml:space="preserve">: </w:t>
            </w:r>
            <w:r w:rsidR="000B50BA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次數分配</w:t>
            </w:r>
          </w:p>
          <w:p w14:paraId="346DFE88" w14:textId="43B4238E" w:rsidR="00965822" w:rsidRPr="005623FB" w:rsidRDefault="000B50BA" w:rsidP="00110619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1</w:t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.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次數分配基礎</w:t>
            </w:r>
          </w:p>
          <w:p w14:paraId="017E17D6" w14:textId="687E0104" w:rsidR="00701EC6" w:rsidRPr="005623FB" w:rsidRDefault="009047A8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2</w:t>
            </w:r>
            <w:r w:rsidRPr="005623FB">
              <w:rPr>
                <w:rFonts w:ascii="Times New Roman" w:eastAsia="標楷體" w:hAnsi="Times New Roman"/>
              </w:rPr>
              <w:t>.</w:t>
            </w:r>
            <w:r w:rsidRPr="005623FB">
              <w:rPr>
                <w:rFonts w:ascii="Times New Roman" w:eastAsia="標楷體" w:hAnsi="Times New Roman" w:hint="eastAsia"/>
              </w:rPr>
              <w:t xml:space="preserve"> </w:t>
            </w:r>
            <w:r w:rsidRPr="005623FB">
              <w:rPr>
                <w:rFonts w:ascii="Times New Roman" w:eastAsia="標楷體" w:hAnsi="Times New Roman" w:hint="eastAsia"/>
              </w:rPr>
              <w:t>次數分配的計算方法</w:t>
            </w:r>
          </w:p>
          <w:p w14:paraId="44F9EFFD" w14:textId="7ECBEFBF" w:rsidR="009047A8" w:rsidRPr="005623FB" w:rsidRDefault="009047A8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hint="eastAsia"/>
              </w:rPr>
              <w:t>3</w:t>
            </w:r>
            <w:r w:rsidRPr="005623FB">
              <w:rPr>
                <w:rFonts w:ascii="Times New Roman" w:eastAsia="標楷體" w:hAnsi="Times New Roman"/>
              </w:rPr>
              <w:t xml:space="preserve">. </w:t>
            </w:r>
            <w:r w:rsidRPr="005623FB">
              <w:rPr>
                <w:rFonts w:ascii="Times New Roman" w:eastAsia="標楷體" w:hAnsi="Times New Roman" w:hint="eastAsia"/>
              </w:rPr>
              <w:t>次數分配的應用和限制</w:t>
            </w:r>
          </w:p>
          <w:p w14:paraId="70B96A58" w14:textId="77777777" w:rsidR="009047A8" w:rsidRPr="005623FB" w:rsidRDefault="009047A8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D461B15" w14:textId="23ABCC7B" w:rsidR="006521D4" w:rsidRPr="005623FB" w:rsidRDefault="006521D4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BF4DC2" w:rsidRPr="005623FB">
              <w:rPr>
                <w:rFonts w:ascii="Times New Roman" w:eastAsia="標楷體" w:hAnsi="Times New Roman" w:hint="eastAsia"/>
              </w:rPr>
              <w:t>五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BF4DC2" w:rsidRPr="005623FB">
              <w:rPr>
                <w:rFonts w:ascii="Times New Roman" w:eastAsia="標楷體" w:hAnsi="Times New Roman"/>
              </w:rPr>
              <w:t xml:space="preserve">: </w:t>
            </w:r>
            <w:r w:rsidR="009047A8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交叉分析表</w:t>
            </w:r>
          </w:p>
          <w:p w14:paraId="6ECD51E4" w14:textId="3E8F27F6" w:rsidR="008C287E" w:rsidRPr="005623FB" w:rsidRDefault="00701EC6" w:rsidP="00110619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1</w:t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.</w:t>
            </w:r>
            <w:r w:rsidR="00516495"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交叉分析表基礎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2.</w:t>
            </w:r>
            <w:r w:rsidR="00516495"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交叉分析表的建立和解讀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3.</w:t>
            </w:r>
            <w:r w:rsidR="00516495"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交叉分析表的應用和限制</w:t>
            </w:r>
          </w:p>
          <w:p w14:paraId="709E8B9C" w14:textId="77777777" w:rsidR="00701EC6" w:rsidRPr="005623FB" w:rsidRDefault="00701EC6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07D02926" w14:textId="75DDEA21" w:rsidR="006521D4" w:rsidRPr="005623FB" w:rsidRDefault="006521D4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BF4DC2" w:rsidRPr="005623FB">
              <w:rPr>
                <w:rFonts w:ascii="Times New Roman" w:eastAsia="標楷體" w:hAnsi="Times New Roman" w:hint="eastAsia"/>
              </w:rPr>
              <w:t>六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BF4DC2" w:rsidRPr="005623FB">
              <w:rPr>
                <w:rFonts w:ascii="Times New Roman" w:eastAsia="標楷體" w:hAnsi="Times New Roman"/>
              </w:rPr>
              <w:t xml:space="preserve">: </w:t>
            </w:r>
            <w:r w:rsidR="009047A8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集中趨勢</w:t>
            </w:r>
          </w:p>
          <w:p w14:paraId="76E05095" w14:textId="76107366" w:rsidR="009047A8" w:rsidRPr="005623FB" w:rsidRDefault="00516495" w:rsidP="001E0B5C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1.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集中趨勢基礎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2.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平均數與中位數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3.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眾數與其他集中趨勢度量</w:t>
            </w:r>
          </w:p>
          <w:p w14:paraId="6E1F129C" w14:textId="77777777" w:rsidR="00516495" w:rsidRPr="005623FB" w:rsidRDefault="00516495" w:rsidP="001E0B5C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492C9DD2" w14:textId="0E6D71B2" w:rsidR="00C46449" w:rsidRPr="005623FB" w:rsidRDefault="006521D4" w:rsidP="00C4644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BF4DC2" w:rsidRPr="005623FB">
              <w:rPr>
                <w:rFonts w:ascii="Times New Roman" w:eastAsia="標楷體" w:hAnsi="Times New Roman" w:hint="eastAsia"/>
              </w:rPr>
              <w:t>七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BF4DC2" w:rsidRPr="005623FB">
              <w:rPr>
                <w:rFonts w:ascii="Times New Roman" w:eastAsia="標楷體" w:hAnsi="Times New Roman"/>
              </w:rPr>
              <w:t xml:space="preserve">: </w:t>
            </w:r>
            <w:r w:rsidR="009047A8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離散程度</w:t>
            </w:r>
          </w:p>
          <w:p w14:paraId="1CAA160C" w14:textId="2D777563" w:rsidR="00516495" w:rsidRPr="005623FB" w:rsidRDefault="00516495" w:rsidP="007E1BF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1</w:t>
            </w:r>
            <w:r w:rsidR="001D4592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離散程度基礎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2</w:t>
            </w:r>
            <w:r w:rsidR="001D4592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範圍、四分位距和箱型圖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3. </w:t>
            </w:r>
            <w:r w:rsidR="009047A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變異數和標準差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</w:p>
          <w:p w14:paraId="67E408CC" w14:textId="7337A76D" w:rsidR="007E1BFD" w:rsidRPr="005623FB" w:rsidRDefault="006521D4" w:rsidP="000B44B6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BF4DC2" w:rsidRPr="005623FB">
              <w:rPr>
                <w:rFonts w:ascii="Times New Roman" w:eastAsia="標楷體" w:hAnsi="Times New Roman" w:hint="eastAsia"/>
              </w:rPr>
              <w:t>八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7E1BFD" w:rsidRPr="005623FB">
              <w:rPr>
                <w:rFonts w:ascii="Times New Roman" w:eastAsia="標楷體" w:hAnsi="Times New Roman" w:hint="eastAsia"/>
              </w:rPr>
              <w:t>:</w:t>
            </w:r>
            <w:r w:rsidR="007E1BFD" w:rsidRPr="005623FB">
              <w:rPr>
                <w:rFonts w:ascii="Times New Roman" w:eastAsia="標楷體" w:hAnsi="Times New Roman"/>
              </w:rPr>
              <w:t xml:space="preserve"> </w:t>
            </w:r>
            <w:r w:rsidR="000B44B6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區間估計</w:t>
            </w:r>
            <w:r w:rsidR="00CF2CB8"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="00CF2CB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1</w:t>
            </w:r>
            <w:r w:rsidR="00CF2CB8"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. </w:t>
            </w:r>
            <w:r w:rsidR="000B44B6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區間估計基礎</w:t>
            </w:r>
            <w:r w:rsidR="00CF2CB8"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="00CF2CB8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lastRenderedPageBreak/>
              <w:t>2</w:t>
            </w:r>
            <w:r w:rsidR="00CF2CB8"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. </w:t>
            </w:r>
            <w:r w:rsidR="000B44B6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單樣本和雙樣本的區間估計</w:t>
            </w:r>
            <w:r w:rsidR="00CF2CB8"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="00CF2CB8"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3. </w:t>
            </w:r>
            <w:r w:rsidR="000B44B6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區間估計的應用和解釋</w:t>
            </w:r>
          </w:p>
          <w:p w14:paraId="6F7FABC6" w14:textId="77777777" w:rsidR="00CF2CB8" w:rsidRPr="005623FB" w:rsidRDefault="00CF2CB8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78A52E7" w14:textId="1699DE88" w:rsidR="007E1BFD" w:rsidRPr="005623FB" w:rsidRDefault="006521D4" w:rsidP="007E1BF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BF4DC2" w:rsidRPr="005623FB">
              <w:rPr>
                <w:rFonts w:ascii="Times New Roman" w:eastAsia="標楷體" w:hAnsi="Times New Roman" w:hint="eastAsia"/>
              </w:rPr>
              <w:t>九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7E1BFD" w:rsidRPr="005623FB">
              <w:rPr>
                <w:rFonts w:ascii="Times New Roman" w:eastAsia="標楷體" w:hAnsi="Times New Roman" w:hint="eastAsia"/>
              </w:rPr>
              <w:t>:</w:t>
            </w:r>
            <w:r w:rsidR="007E1BFD" w:rsidRPr="005623FB">
              <w:rPr>
                <w:rFonts w:ascii="Times New Roman" w:eastAsia="標楷體" w:hAnsi="Times New Roman"/>
              </w:rPr>
              <w:t xml:space="preserve"> </w:t>
            </w:r>
            <w:r w:rsidR="000B44B6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期中考</w:t>
            </w:r>
          </w:p>
          <w:p w14:paraId="541694BF" w14:textId="77777777" w:rsidR="00091A1C" w:rsidRPr="005623FB" w:rsidRDefault="00091A1C" w:rsidP="00AE46EF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369CED5B" w14:textId="4D23D557" w:rsidR="007E1BFD" w:rsidRPr="005623FB" w:rsidRDefault="006521D4" w:rsidP="007E1BF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BF4DC2" w:rsidRPr="005623FB">
              <w:rPr>
                <w:rFonts w:ascii="Times New Roman" w:eastAsia="標楷體" w:hAnsi="Times New Roman" w:hint="eastAsia"/>
              </w:rPr>
              <w:t>十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A01E53" w:rsidRPr="005623FB">
              <w:rPr>
                <w:rFonts w:ascii="Times New Roman" w:eastAsia="標楷體" w:hAnsi="Times New Roman"/>
              </w:rPr>
              <w:t>~</w:t>
            </w:r>
            <w:r w:rsidR="00A01E53" w:rsidRPr="005623FB">
              <w:rPr>
                <w:rFonts w:ascii="Times New Roman" w:eastAsia="標楷體" w:hAnsi="Times New Roman"/>
              </w:rPr>
              <w:t>第十</w:t>
            </w:r>
            <w:r w:rsidR="00820D18">
              <w:rPr>
                <w:rFonts w:ascii="Times New Roman" w:eastAsia="標楷體" w:hAnsi="Times New Roman" w:hint="eastAsia"/>
              </w:rPr>
              <w:t>一</w:t>
            </w:r>
            <w:r w:rsidR="00A01E53" w:rsidRPr="005623FB">
              <w:rPr>
                <w:rFonts w:ascii="Times New Roman" w:eastAsia="標楷體" w:hAnsi="Times New Roman"/>
              </w:rPr>
              <w:t>週</w:t>
            </w:r>
            <w:r w:rsidR="007E1BFD" w:rsidRPr="005623FB">
              <w:rPr>
                <w:rFonts w:ascii="Times New Roman" w:eastAsia="標楷體" w:hAnsi="Times New Roman" w:hint="eastAsia"/>
              </w:rPr>
              <w:t>:</w:t>
            </w:r>
            <w:r w:rsidR="00225B46" w:rsidRPr="005623FB">
              <w:rPr>
                <w:rFonts w:ascii="Times New Roman" w:eastAsia="標楷體" w:hAnsi="Times New Roman"/>
              </w:rPr>
              <w:t xml:space="preserve"> </w:t>
            </w:r>
            <w:r w:rsidR="00A01E53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假設檢定</w:t>
            </w:r>
          </w:p>
          <w:p w14:paraId="0677F055" w14:textId="009DE7DE" w:rsidR="00053EA5" w:rsidRPr="005623FB" w:rsidRDefault="00091A1C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1. </w:t>
            </w:r>
            <w:r w:rsidR="00A01E5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假設檢定基礎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2. </w:t>
            </w:r>
            <w:r w:rsidR="00A01E5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單樣本和雙樣本的假設檢定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3. </w:t>
            </w:r>
            <w:r w:rsidR="00A01E5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假設檢定的應用和解釋</w:t>
            </w:r>
          </w:p>
          <w:p w14:paraId="292F5EBF" w14:textId="77777777" w:rsidR="00091A1C" w:rsidRPr="005623FB" w:rsidRDefault="00091A1C" w:rsidP="007E1BFD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4B923F4D" w14:textId="11D5516C" w:rsidR="007E1BFD" w:rsidRPr="005623FB" w:rsidRDefault="006521D4" w:rsidP="007E1BF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A01E53" w:rsidRPr="005623FB">
              <w:rPr>
                <w:rFonts w:ascii="Times New Roman" w:eastAsia="標楷體" w:hAnsi="Times New Roman" w:hint="eastAsia"/>
              </w:rPr>
              <w:t>十</w:t>
            </w:r>
            <w:r w:rsidR="00820D18">
              <w:rPr>
                <w:rFonts w:ascii="Times New Roman" w:eastAsia="標楷體" w:hAnsi="Times New Roman" w:hint="eastAsia"/>
              </w:rPr>
              <w:t>二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A01E53" w:rsidRPr="005623FB">
              <w:rPr>
                <w:rFonts w:ascii="Times New Roman" w:eastAsia="標楷體" w:hAnsi="Times New Roman"/>
              </w:rPr>
              <w:t>~</w:t>
            </w:r>
            <w:r w:rsidR="00A01E53" w:rsidRPr="005623FB">
              <w:rPr>
                <w:rFonts w:ascii="Times New Roman" w:eastAsia="標楷體" w:hAnsi="Times New Roman"/>
              </w:rPr>
              <w:t>第十</w:t>
            </w:r>
            <w:r w:rsidR="00820D18">
              <w:rPr>
                <w:rFonts w:ascii="Times New Roman" w:eastAsia="標楷體" w:hAnsi="Times New Roman" w:hint="eastAsia"/>
              </w:rPr>
              <w:t>三</w:t>
            </w:r>
            <w:r w:rsidR="00A01E53" w:rsidRPr="005623FB">
              <w:rPr>
                <w:rFonts w:ascii="Times New Roman" w:eastAsia="標楷體" w:hAnsi="Times New Roman"/>
              </w:rPr>
              <w:t>週</w:t>
            </w:r>
            <w:r w:rsidR="007E1BFD" w:rsidRPr="005623FB">
              <w:rPr>
                <w:rFonts w:ascii="Times New Roman" w:eastAsia="標楷體" w:hAnsi="Times New Roman" w:hint="eastAsia"/>
              </w:rPr>
              <w:t>:</w:t>
            </w:r>
            <w:r w:rsidR="007E1BFD" w:rsidRPr="005623FB">
              <w:rPr>
                <w:rFonts w:ascii="Times New Roman" w:eastAsia="標楷體" w:hAnsi="Times New Roman"/>
              </w:rPr>
              <w:t xml:space="preserve"> </w:t>
            </w:r>
            <w:r w:rsidR="00A01E53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相關分析</w:t>
            </w:r>
          </w:p>
          <w:p w14:paraId="5E8EB500" w14:textId="66B2820F" w:rsidR="000E2BCC" w:rsidRPr="005623FB" w:rsidRDefault="00091A1C" w:rsidP="00A01E53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1. </w:t>
            </w:r>
            <w:r w:rsidR="00A01E5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相關分析基礎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2. </w:t>
            </w:r>
            <w:r w:rsidR="00A01E5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散點圖和相關係數分析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3. </w:t>
            </w:r>
            <w:r w:rsidR="00A01E5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相關分析的應用和解釋</w:t>
            </w:r>
          </w:p>
          <w:p w14:paraId="77C25181" w14:textId="77777777" w:rsidR="00091A1C" w:rsidRPr="005623FB" w:rsidRDefault="00091A1C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4228D10D" w14:textId="3A7344C1" w:rsidR="00BE1796" w:rsidRPr="005623FB" w:rsidRDefault="006521D4" w:rsidP="00BE1796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A01E53" w:rsidRPr="005623FB">
              <w:rPr>
                <w:rFonts w:ascii="Times New Roman" w:eastAsia="標楷體" w:hAnsi="Times New Roman" w:hint="eastAsia"/>
              </w:rPr>
              <w:t>十</w:t>
            </w:r>
            <w:r w:rsidR="00820D18">
              <w:rPr>
                <w:rFonts w:ascii="Times New Roman" w:eastAsia="標楷體" w:hAnsi="Times New Roman" w:hint="eastAsia"/>
              </w:rPr>
              <w:t>四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A01E53" w:rsidRPr="005623FB">
              <w:rPr>
                <w:rFonts w:ascii="Times New Roman" w:eastAsia="標楷體" w:hAnsi="Times New Roman"/>
              </w:rPr>
              <w:t>~</w:t>
            </w:r>
            <w:r w:rsidR="00A01E53" w:rsidRPr="005623FB">
              <w:rPr>
                <w:rFonts w:ascii="Times New Roman" w:eastAsia="標楷體" w:hAnsi="Times New Roman"/>
              </w:rPr>
              <w:t>第十</w:t>
            </w:r>
            <w:r w:rsidR="00820D18">
              <w:rPr>
                <w:rFonts w:ascii="Times New Roman" w:eastAsia="標楷體" w:hAnsi="Times New Roman" w:hint="eastAsia"/>
              </w:rPr>
              <w:t>五</w:t>
            </w:r>
            <w:r w:rsidR="00A01E53" w:rsidRPr="005623FB">
              <w:rPr>
                <w:rFonts w:ascii="Times New Roman" w:eastAsia="標楷體" w:hAnsi="Times New Roman"/>
              </w:rPr>
              <w:t>週</w:t>
            </w:r>
            <w:r w:rsidR="00244509" w:rsidRPr="005623FB">
              <w:rPr>
                <w:rFonts w:ascii="Times New Roman" w:eastAsia="標楷體" w:hAnsi="Times New Roman"/>
              </w:rPr>
              <w:t>:</w:t>
            </w:r>
            <w:r w:rsidR="00BE1796" w:rsidRPr="005623FB">
              <w:rPr>
                <w:rFonts w:ascii="Times New Roman" w:eastAsia="標楷體" w:hAnsi="Times New Roman"/>
              </w:rPr>
              <w:t xml:space="preserve"> </w:t>
            </w:r>
            <w:r w:rsidR="00A01E53" w:rsidRPr="005623FB">
              <w:rPr>
                <w:rStyle w:val="ae"/>
                <w:rFonts w:ascii="Times New Roman" w:eastAsia="標楷體" w:hAnsi="Times New Roman" w:cs="Arial"/>
                <w:color w:val="232323"/>
                <w:shd w:val="clear" w:color="auto" w:fill="FFFFFF"/>
              </w:rPr>
              <w:t>單因子變異數分析</w:t>
            </w:r>
          </w:p>
          <w:p w14:paraId="3FAE8972" w14:textId="04D352A2" w:rsidR="003A7F46" w:rsidRPr="005623FB" w:rsidRDefault="00C445FE" w:rsidP="003A7F46">
            <w:pPr>
              <w:spacing w:line="400" w:lineRule="exact"/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</w:pP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1</w:t>
            </w:r>
            <w:r w:rsidR="001D4592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.</w:t>
            </w:r>
            <w:r w:rsidR="001D4592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 </w:t>
            </w:r>
            <w:r w:rsidR="00AA261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單因子變異數分析基礎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 xml:space="preserve">2. </w:t>
            </w:r>
            <w:r w:rsidR="00AA261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單因子變異數分析的執行和解釋</w:t>
            </w:r>
            <w:r w:rsidRPr="005623FB">
              <w:rPr>
                <w:rFonts w:ascii="Times New Roman" w:eastAsia="標楷體" w:hAnsi="Times New Roman" w:cs="Arial"/>
                <w:color w:val="232323"/>
              </w:rPr>
              <w:br/>
            </w:r>
            <w:r w:rsidRPr="005623FB">
              <w:rPr>
                <w:rFonts w:ascii="Times New Roman" w:eastAsia="標楷體" w:hAnsi="Times New Roman" w:cs="Arial"/>
                <w:color w:val="232323"/>
                <w:shd w:val="clear" w:color="auto" w:fill="FFFFFF"/>
              </w:rPr>
              <w:t>3.</w:t>
            </w:r>
            <w:r w:rsidR="00AA2613" w:rsidRPr="005623FB">
              <w:rPr>
                <w:rFonts w:ascii="Times New Roman" w:eastAsia="標楷體" w:hAnsi="Times New Roman" w:hint="eastAsia"/>
              </w:rPr>
              <w:t xml:space="preserve"> </w:t>
            </w:r>
            <w:r w:rsidR="00AA2613" w:rsidRPr="005623FB">
              <w:rPr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單因子變異數分析的應用和進階議題</w:t>
            </w:r>
          </w:p>
          <w:p w14:paraId="0EAF1D3B" w14:textId="77777777" w:rsidR="00C445FE" w:rsidRPr="005623FB" w:rsidRDefault="00C445FE" w:rsidP="003A7F46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29ADC273" w14:textId="2BA37AD9" w:rsidR="00AA2613" w:rsidRPr="005623FB" w:rsidRDefault="006521D4" w:rsidP="009210F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F75038" w:rsidRPr="005623FB">
              <w:rPr>
                <w:rFonts w:ascii="Times New Roman" w:eastAsia="標楷體" w:hAnsi="Times New Roman" w:hint="eastAsia"/>
              </w:rPr>
              <w:t>十</w:t>
            </w:r>
            <w:r w:rsidR="00820D18">
              <w:rPr>
                <w:rFonts w:ascii="Times New Roman" w:eastAsia="標楷體" w:hAnsi="Times New Roman" w:hint="eastAsia"/>
              </w:rPr>
              <w:t>六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244509" w:rsidRPr="005623FB">
              <w:rPr>
                <w:rFonts w:ascii="Times New Roman" w:eastAsia="標楷體" w:hAnsi="Times New Roman"/>
              </w:rPr>
              <w:t>:</w:t>
            </w:r>
            <w:r w:rsidR="00BE1796" w:rsidRPr="005623FB">
              <w:rPr>
                <w:rFonts w:ascii="Times New Roman" w:eastAsia="標楷體" w:hAnsi="Times New Roman"/>
              </w:rPr>
              <w:t xml:space="preserve"> </w:t>
            </w:r>
            <w:r w:rsidR="00820D18">
              <w:rPr>
                <w:rStyle w:val="ae"/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期末考</w:t>
            </w:r>
          </w:p>
          <w:p w14:paraId="521FFE0F" w14:textId="77777777" w:rsidR="00AA2613" w:rsidRPr="005623FB" w:rsidRDefault="00AA2613" w:rsidP="009210FD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502AFE0" w14:textId="1E424587" w:rsidR="00F75038" w:rsidRPr="005623FB" w:rsidRDefault="009210FD" w:rsidP="00F75038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5623FB">
              <w:rPr>
                <w:rFonts w:ascii="Times New Roman" w:eastAsia="標楷體" w:hAnsi="Times New Roman"/>
              </w:rPr>
              <w:t>第</w:t>
            </w:r>
            <w:r w:rsidR="00820D18">
              <w:rPr>
                <w:rFonts w:ascii="Times New Roman" w:eastAsia="標楷體" w:hAnsi="Times New Roman" w:hint="eastAsia"/>
              </w:rPr>
              <w:t>十七</w:t>
            </w:r>
            <w:r w:rsidR="00820D18">
              <w:rPr>
                <w:rFonts w:ascii="Times New Roman" w:eastAsia="標楷體" w:hAnsi="Times New Roman" w:hint="eastAsia"/>
              </w:rPr>
              <w:t>~</w:t>
            </w:r>
            <w:r w:rsidRPr="005623FB">
              <w:rPr>
                <w:rFonts w:ascii="Times New Roman" w:eastAsia="標楷體" w:hAnsi="Times New Roman"/>
              </w:rPr>
              <w:t>十</w:t>
            </w:r>
            <w:r w:rsidR="001807CC" w:rsidRPr="005623FB">
              <w:rPr>
                <w:rFonts w:ascii="Times New Roman" w:eastAsia="標楷體" w:hAnsi="Times New Roman" w:hint="eastAsia"/>
              </w:rPr>
              <w:t>八</w:t>
            </w:r>
            <w:r w:rsidRPr="005623FB">
              <w:rPr>
                <w:rFonts w:ascii="Times New Roman" w:eastAsia="標楷體" w:hAnsi="Times New Roman"/>
              </w:rPr>
              <w:t>週</w:t>
            </w:r>
            <w:r w:rsidR="005A23BB" w:rsidRPr="005623FB">
              <w:rPr>
                <w:rFonts w:ascii="Times New Roman" w:eastAsia="標楷體" w:hAnsi="Times New Roman" w:hint="eastAsia"/>
              </w:rPr>
              <w:t xml:space="preserve"> </w:t>
            </w:r>
            <w:r w:rsidR="00820D18" w:rsidRPr="00820D18">
              <w:rPr>
                <w:rStyle w:val="ae"/>
                <w:rFonts w:ascii="Times New Roman" w:eastAsia="標楷體" w:hAnsi="Times New Roman" w:cs="Arial" w:hint="eastAsia"/>
                <w:color w:val="232323"/>
                <w:shd w:val="clear" w:color="auto" w:fill="FFFFFF"/>
              </w:rPr>
              <w:t>自主學習</w:t>
            </w:r>
          </w:p>
          <w:p w14:paraId="5E1F4B67" w14:textId="2719FDBA" w:rsidR="006521D4" w:rsidRPr="009210FD" w:rsidRDefault="006521D4" w:rsidP="006A6CAB">
            <w:pPr>
              <w:spacing w:line="400" w:lineRule="exact"/>
              <w:rPr>
                <w:rFonts w:eastAsia="標楷體"/>
              </w:rPr>
            </w:pPr>
          </w:p>
        </w:tc>
      </w:tr>
      <w:tr w:rsidR="008274C0" w:rsidRPr="00C57B99" w14:paraId="3C9222FE" w14:textId="77777777" w:rsidTr="001428B2">
        <w:trPr>
          <w:trHeight w:val="19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481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教科書及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延伸閱讀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1E8" w14:textId="76A46FA5" w:rsidR="008274C0" w:rsidRDefault="00120A37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654EE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教科書</w:t>
            </w:r>
            <w:r w:rsidRPr="00654EE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</w:p>
          <w:p w14:paraId="088C4F2F" w14:textId="2C2C8B8B" w:rsidR="00DD5A32" w:rsidRDefault="00DD5A32" w:rsidP="00DD5A3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(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以下課本為主課本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)</w:t>
            </w:r>
          </w:p>
          <w:p w14:paraId="30D64327" w14:textId="5D38006B" w:rsidR="00DD5A32" w:rsidRPr="00AF2BED" w:rsidRDefault="00DD5A32" w:rsidP="00DD5A3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書名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統計學</w:t>
            </w:r>
          </w:p>
          <w:p w14:paraId="26DAEC16" w14:textId="7CA7EEE1" w:rsidR="00DD5A32" w:rsidRPr="00AF2BED" w:rsidRDefault="00DD5A32" w:rsidP="00DD5A3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作者：林素菁</w:t>
            </w:r>
          </w:p>
          <w:p w14:paraId="379FD552" w14:textId="0EDF0632" w:rsidR="00DD5A32" w:rsidRDefault="00DD5A32" w:rsidP="00DD5A3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AF2BED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出版社：</w:t>
            </w:r>
            <w:r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全華圖書</w:t>
            </w:r>
            <w:r w:rsidRPr="00AF2BED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股份有限公司</w:t>
            </w:r>
          </w:p>
          <w:p w14:paraId="6F58ED50" w14:textId="2B1CA760" w:rsidR="00DD5A32" w:rsidRDefault="00DD5A32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出版日期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  <w:r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2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020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年</w:t>
            </w:r>
            <w:r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1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2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月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 xml:space="preserve"> (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二版一刷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)</w:t>
            </w:r>
          </w:p>
          <w:p w14:paraId="16272708" w14:textId="40891270" w:rsidR="00DD5A32" w:rsidRPr="00654EEB" w:rsidRDefault="00DD5A32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(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以下課本為配合課程之練習使用</w:t>
            </w:r>
            <w:r>
              <w:rPr>
                <w:rStyle w:val="ac"/>
                <w:rFonts w:ascii="標楷體" w:eastAsia="標楷體" w:hAnsi="標楷體" w:hint="eastAsia"/>
                <w:color w:val="auto"/>
                <w:u w:val="none"/>
              </w:rPr>
              <w:t>，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可向圖書館借用</w:t>
            </w:r>
            <w:r>
              <w:rPr>
                <w:rStyle w:val="ac"/>
                <w:rFonts w:ascii="標楷體" w:eastAsia="標楷體" w:hAnsi="標楷體" w:hint="eastAsia"/>
                <w:color w:val="auto"/>
                <w:u w:val="none"/>
              </w:rPr>
              <w:t>，不須購買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)</w:t>
            </w:r>
          </w:p>
          <w:p w14:paraId="77ABDE35" w14:textId="6CCE06CB" w:rsidR="00AF2BED" w:rsidRPr="00AF2BED" w:rsidRDefault="00DD5A32" w:rsidP="00AF2BED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書名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  <w:r w:rsidR="00AF2BED" w:rsidRPr="00AF2BED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Excel</w:t>
            </w:r>
            <w:r w:rsidR="00AF2BED" w:rsidRPr="00AF2BED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統計分析實務</w:t>
            </w:r>
            <w:r w:rsidR="00AF2BED" w:rsidRPr="00AF2BED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 xml:space="preserve">: </w:t>
            </w:r>
            <w:r w:rsidR="00AF2BED" w:rsidRPr="00AF2BED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市場調查與資料分析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(</w:t>
            </w:r>
            <w:r w:rsidR="00AF2BED" w:rsidRPr="00AF2BED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範例適用</w:t>
            </w:r>
            <w:r w:rsidR="00AF2BED" w:rsidRPr="00AF2BED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Excel 2021/ 2019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)</w:t>
            </w:r>
          </w:p>
          <w:p w14:paraId="4FFDBBAF" w14:textId="12683038" w:rsidR="00AF2BED" w:rsidRPr="00AF2BED" w:rsidRDefault="00AF2BED" w:rsidP="00AF2BED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AF2BED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作者：楊世瑩</w:t>
            </w:r>
          </w:p>
          <w:p w14:paraId="57E18ACE" w14:textId="7C1BF034" w:rsidR="00AF2BED" w:rsidRDefault="00AF2BED" w:rsidP="00AF2BED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AF2BED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出版社：碁峰資訊股份有限公司</w:t>
            </w:r>
          </w:p>
          <w:p w14:paraId="1441958F" w14:textId="458FB911" w:rsidR="001103B7" w:rsidRDefault="001103B7" w:rsidP="00AF2BED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1103B7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出版日期</w:t>
            </w:r>
            <w:r w:rsidR="005B005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 2020</w:t>
            </w:r>
            <w:r w:rsidR="005B005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年</w:t>
            </w:r>
            <w:r w:rsidR="005B005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6</w:t>
            </w:r>
            <w:r w:rsidR="005B005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月</w:t>
            </w:r>
            <w:r w:rsidRPr="001103B7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20</w:t>
            </w:r>
            <w:r w:rsidR="005B005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日</w:t>
            </w:r>
          </w:p>
          <w:p w14:paraId="3A15BB1D" w14:textId="24FBD9C9" w:rsidR="001D4592" w:rsidRDefault="001D4592" w:rsidP="00AF2BED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參考書籍</w:t>
            </w: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</w:p>
          <w:p w14:paraId="6CDEAD6A" w14:textId="5996FBF3" w:rsidR="001D4592" w:rsidRDefault="001D4592" w:rsidP="00AF2BED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一般統計學均可作為本課程之參考教材</w:t>
            </w:r>
          </w:p>
          <w:p w14:paraId="3D4BEE25" w14:textId="77777777" w:rsidR="001D4592" w:rsidRPr="00AF2BED" w:rsidRDefault="001D4592" w:rsidP="00AF2BED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</w:p>
          <w:p w14:paraId="2A52A293" w14:textId="56DAF2C6" w:rsidR="0008426E" w:rsidRPr="00C57B99" w:rsidRDefault="0008426E" w:rsidP="00AF2BED">
            <w:pPr>
              <w:rPr>
                <w:rFonts w:ascii="標楷體" w:eastAsia="標楷體" w:hAnsi="標楷體"/>
                <w:b/>
                <w:bCs/>
                <w:color w:val="990000"/>
                <w:u w:val="single"/>
              </w:rPr>
            </w:pPr>
            <w:r w:rsidRPr="00C57B99">
              <w:rPr>
                <w:rFonts w:ascii="標楷體" w:eastAsia="標楷體" w:hAnsi="標楷體" w:hint="eastAsia"/>
                <w:b/>
                <w:bCs/>
                <w:color w:val="990000"/>
                <w:u w:val="single"/>
              </w:rPr>
              <w:t>「請尊重智慧財產權，不得非法影印教師指定之教科書籍」</w:t>
            </w:r>
          </w:p>
          <w:p w14:paraId="3F33AD74" w14:textId="77777777" w:rsidR="0008426E" w:rsidRPr="00C57B99" w:rsidRDefault="0008426E" w:rsidP="0008426E">
            <w:pPr>
              <w:rPr>
                <w:rFonts w:ascii="標楷體" w:eastAsia="標楷體" w:hAnsi="標楷體"/>
              </w:rPr>
            </w:pPr>
          </w:p>
        </w:tc>
      </w:tr>
      <w:tr w:rsidR="008274C0" w:rsidRPr="00C57B99" w14:paraId="374FA0D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3AAC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評  量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E80" w14:textId="77777777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</w:rPr>
              <w:t>請勾選(可複選)，並填寫類別：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C61D2A" w:rsidRPr="00C57B99" w14:paraId="6B58AB9D" w14:textId="77777777" w:rsidTr="00E3470C">
              <w:tc>
                <w:tcPr>
                  <w:tcW w:w="2135" w:type="dxa"/>
                </w:tcPr>
                <w:p w14:paraId="1D0B526C" w14:textId="1628133F" w:rsidR="00C61D2A" w:rsidRPr="00C57B99" w:rsidRDefault="00C61D2A" w:rsidP="00C61D2A">
                  <w:pPr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Pr="00C57B99">
                    <w:rPr>
                      <w:rFonts w:ascii="標楷體" w:eastAsia="標楷體" w:hAnsi="標楷體"/>
                    </w:rPr>
                    <w:t>課堂參與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A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665BE9E" w14:textId="67099D47" w:rsidR="00C61D2A" w:rsidRPr="00C57B99" w:rsidRDefault="00C61D2A" w:rsidP="00C61D2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Pr="00C57B99">
                    <w:rPr>
                      <w:rFonts w:ascii="標楷體" w:eastAsia="標楷體" w:hAnsi="標楷體"/>
                    </w:rPr>
                    <w:t>期 中 考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B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4E94E2" w14:textId="161D5392" w:rsidR="00C61D2A" w:rsidRPr="00C57B99" w:rsidRDefault="00C61D2A" w:rsidP="00C61D2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Pr="00C57B99">
                    <w:rPr>
                      <w:rFonts w:ascii="標楷體" w:eastAsia="標楷體" w:hAnsi="標楷體"/>
                    </w:rPr>
                    <w:t>期 末 考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C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9B261A5" w14:textId="6E1C7243" w:rsidR="00C61D2A" w:rsidRPr="00C57B99" w:rsidRDefault="00C61D2A" w:rsidP="00C61D2A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□小組報告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684F1CF8" w14:textId="77777777" w:rsidTr="00E3470C">
              <w:tc>
                <w:tcPr>
                  <w:tcW w:w="2135" w:type="dxa"/>
                </w:tcPr>
                <w:p w14:paraId="43BC9A79" w14:textId="5F6216EA" w:rsidR="008274C0" w:rsidRPr="00C57B99" w:rsidRDefault="008C340F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小組討論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7EF849" w14:textId="5494D055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書面報告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307EAAC" w14:textId="39CB283A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課後作業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1C2C6BD" w14:textId="032C6F50" w:rsidR="008274C0" w:rsidRPr="00C57B99" w:rsidRDefault="00982468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平時測驗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D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5E3C1D6A" w14:textId="77777777" w:rsidTr="00E3470C">
              <w:tc>
                <w:tcPr>
                  <w:tcW w:w="2135" w:type="dxa"/>
                </w:tcPr>
                <w:p w14:paraId="3E174DE8" w14:textId="58C00F5E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心得分享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F1481C5" w14:textId="213FB3F6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學習紀錄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0C316CA" w14:textId="0491EBA0" w:rsidR="008274C0" w:rsidRPr="00C57B99" w:rsidRDefault="008274C0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□專題創作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74E3461" w14:textId="5AB7088F" w:rsidR="008274C0" w:rsidRPr="00C57B99" w:rsidRDefault="00982468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其他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    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</w:tbl>
          <w:p w14:paraId="3D237434" w14:textId="77777777" w:rsidR="00C40A72" w:rsidRPr="00C57B99" w:rsidRDefault="00C40A72" w:rsidP="00C40A7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C57B99">
              <w:rPr>
                <w:rFonts w:ascii="標楷體" w:eastAsia="標楷體" w:hAnsi="標楷體"/>
              </w:rPr>
              <w:t>A類佔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5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>；B類佔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30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/>
              </w:rPr>
              <w:t>%；C類佔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35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%；D類佔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30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 xml:space="preserve"> (類別可自行增加)</w:t>
            </w:r>
          </w:p>
          <w:p w14:paraId="3EA0245E" w14:textId="77777777" w:rsidR="008274C0" w:rsidRPr="00C40A72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C4D81A9" w14:textId="77777777" w:rsidR="00C601B2" w:rsidRDefault="008274C0" w:rsidP="008C340F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</w:rPr>
              <w:t>說明：</w:t>
            </w:r>
          </w:p>
          <w:p w14:paraId="24741241" w14:textId="77777777" w:rsidR="00C61D2A" w:rsidRDefault="00C61D2A" w:rsidP="00C61D2A">
            <w:pPr>
              <w:pStyle w:val="ad"/>
              <w:numPr>
                <w:ilvl w:val="0"/>
                <w:numId w:val="4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D82EB1">
              <w:rPr>
                <w:rFonts w:ascii="標楷體" w:eastAsia="標楷體" w:hAnsi="標楷體"/>
              </w:rPr>
              <w:t>課堂參與為</w:t>
            </w:r>
            <w:r>
              <w:rPr>
                <w:rFonts w:ascii="標楷體" w:eastAsia="標楷體" w:hAnsi="標楷體"/>
              </w:rPr>
              <w:t>採</w:t>
            </w:r>
            <w:r w:rsidRPr="00D82EB1">
              <w:rPr>
                <w:rFonts w:ascii="標楷體" w:eastAsia="標楷體" w:hAnsi="標楷體"/>
              </w:rPr>
              <w:t>出席率</w:t>
            </w:r>
            <w:r>
              <w:rPr>
                <w:rFonts w:ascii="標楷體" w:eastAsia="標楷體" w:hAnsi="標楷體"/>
              </w:rPr>
              <w:t>計算</w:t>
            </w:r>
          </w:p>
          <w:p w14:paraId="20A00E41" w14:textId="1A203B0F" w:rsidR="00C61D2A" w:rsidRPr="00302121" w:rsidRDefault="00302121" w:rsidP="00302121">
            <w:pPr>
              <w:pStyle w:val="ad"/>
              <w:numPr>
                <w:ilvl w:val="0"/>
                <w:numId w:val="48"/>
              </w:numPr>
              <w:spacing w:line="0" w:lineRule="atLeast"/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平時測驗</w:t>
            </w:r>
            <w:r>
              <w:rPr>
                <w:rFonts w:ascii="新細明體" w:hAnsi="新細明體" w:hint="eastAsia"/>
              </w:rPr>
              <w:t>、</w:t>
            </w:r>
            <w:r w:rsidR="00C61D2A" w:rsidRPr="0063738D">
              <w:rPr>
                <w:rFonts w:eastAsia="標楷體" w:hint="eastAsia"/>
              </w:rPr>
              <w:t>期中考</w:t>
            </w:r>
            <w:r w:rsidR="00921B5F">
              <w:rPr>
                <w:rFonts w:eastAsia="標楷體" w:hint="eastAsia"/>
              </w:rPr>
              <w:t>與期末考</w:t>
            </w:r>
            <w:r w:rsidR="00C61D2A">
              <w:rPr>
                <w:rFonts w:eastAsia="標楷體" w:hint="eastAsia"/>
              </w:rPr>
              <w:t>採紙筆測驗</w:t>
            </w:r>
          </w:p>
        </w:tc>
      </w:tr>
      <w:tr w:rsidR="008274C0" w:rsidRPr="00C57B99" w14:paraId="7F61D9F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28B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與聯合國永續發展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目標(S</w:t>
            </w:r>
            <w:r w:rsidRPr="00C57B99">
              <w:rPr>
                <w:rFonts w:ascii="標楷體" w:eastAsia="標楷體" w:hAnsi="標楷體"/>
              </w:rPr>
              <w:t>DG</w:t>
            </w:r>
            <w:r w:rsidRPr="00C57B99">
              <w:rPr>
                <w:rFonts w:ascii="標楷體" w:eastAsia="標楷體" w:hAnsi="標楷體" w:hint="eastAsia"/>
              </w:rPr>
              <w:t>s)及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細項之</w:t>
            </w:r>
            <w:r w:rsidRPr="00C57B99">
              <w:rPr>
                <w:rFonts w:ascii="標楷體" w:eastAsia="標楷體" w:hAnsi="標楷體"/>
              </w:rPr>
              <w:t>對應</w:t>
            </w:r>
          </w:p>
          <w:p w14:paraId="65C8E352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6C59CCD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(請參閱SDGs</w:t>
            </w:r>
            <w:r w:rsidRPr="00C57B99">
              <w:rPr>
                <w:rFonts w:ascii="標楷體" w:eastAsia="標楷體" w:hAnsi="標楷體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對照表)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069" w14:textId="77777777" w:rsidR="008274C0" w:rsidRPr="00C57B99" w:rsidRDefault="008274C0" w:rsidP="008274C0">
            <w:pPr>
              <w:rPr>
                <w:rFonts w:ascii="標楷體" w:eastAsia="標楷體" w:hAnsi="標楷體" w:cs="微軟正黑體"/>
              </w:rPr>
            </w:pPr>
          </w:p>
          <w:p w14:paraId="6B3CD11C" w14:textId="6E0BC63E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</w:t>
            </w:r>
            <w:r w:rsidRPr="00C57B99">
              <w:rPr>
                <w:rFonts w:ascii="標楷體" w:eastAsia="標楷體" w:hAnsi="標楷體" w:cs="微軟正黑體"/>
              </w:rPr>
              <w:t>: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BA1321">
              <w:rPr>
                <w:rFonts w:ascii="標楷體" w:eastAsia="標楷體" w:hAnsi="標楷體" w:cs="微軟正黑體"/>
                <w:u w:val="single"/>
              </w:rPr>
              <w:t>9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BA13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A1321">
              <w:rPr>
                <w:rFonts w:ascii="標楷體" w:eastAsia="標楷體" w:hAnsi="標楷體"/>
                <w:u w:val="single"/>
              </w:rPr>
              <w:t>9.3, 9.5, 9.b</w:t>
            </w:r>
            <w:r w:rsidR="00BA132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</w:p>
          <w:p w14:paraId="172F1EA1" w14:textId="184D00DB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4DE0CC36" w14:textId="307444D8" w:rsidR="008274C0" w:rsidRPr="001075DE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44072057" w14:textId="77777777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(至多三個目標，每個目標至多三個細項)</w:t>
            </w:r>
          </w:p>
          <w:p w14:paraId="60707295" w14:textId="77777777" w:rsidR="008274C0" w:rsidRPr="00C57B99" w:rsidRDefault="008274C0" w:rsidP="008274C0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範例：</w:t>
            </w:r>
          </w:p>
          <w:p w14:paraId="54E8BB2F" w14:textId="77777777" w:rsidR="008274C0" w:rsidRPr="00C57B99" w:rsidRDefault="008274C0" w:rsidP="008274C0">
            <w:pPr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  <w:r w:rsidRPr="00C57B99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細項：</w:t>
            </w:r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8274C0" w:rsidRPr="00C57B99" w14:paraId="78E6DF66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5F34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274C0" w:rsidRPr="00C57B99" w14:paraId="62FE292B" w14:textId="77777777" w:rsidTr="007F22D6">
              <w:tc>
                <w:tcPr>
                  <w:tcW w:w="2847" w:type="dxa"/>
                  <w:vAlign w:val="center"/>
                </w:tcPr>
                <w:p w14:paraId="6DAB6F76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核心能力指標</w:t>
                  </w:r>
                </w:p>
                <w:p w14:paraId="64E00584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(請勾選主要的</w:t>
                  </w:r>
                  <w:r w:rsidRPr="00C57B99">
                    <w:rPr>
                      <w:rFonts w:ascii="標楷體" w:eastAsia="標楷體" w:hAnsi="標楷體"/>
                    </w:rPr>
                    <w:t>3-5</w:t>
                  </w:r>
                  <w:r w:rsidRPr="00C57B99">
                    <w:rPr>
                      <w:rFonts w:ascii="標楷體" w:eastAsia="標楷體" w:hAnsi="標楷體" w:hint="eastAsia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407857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555DDA" w14:textId="77777777" w:rsidR="008274C0" w:rsidRPr="00C57B99" w:rsidRDefault="008274C0" w:rsidP="008274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課程能培養學生此項核心能力者請打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8274C0" w:rsidRPr="00C57B99" w14:paraId="26F89BAE" w14:textId="77777777" w:rsidTr="00BA1321">
              <w:tc>
                <w:tcPr>
                  <w:tcW w:w="2847" w:type="dxa"/>
                  <w:vAlign w:val="center"/>
                </w:tcPr>
                <w:p w14:paraId="4B7E4C1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(1)思考與創新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3930D8" w14:textId="77777777" w:rsidR="008274C0" w:rsidRPr="00C57B99" w:rsidRDefault="008274C0" w:rsidP="008274C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813B44B" w14:textId="046F5D2F" w:rsidR="008274C0" w:rsidRPr="00C57B99" w:rsidRDefault="00BA1321" w:rsidP="00BA132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325D3B94" w14:textId="77777777" w:rsidTr="00BA1321">
              <w:tc>
                <w:tcPr>
                  <w:tcW w:w="2847" w:type="dxa"/>
                  <w:vAlign w:val="center"/>
                </w:tcPr>
                <w:p w14:paraId="2A79348F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(2)道德思辨與實踐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E21D5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B8BEF04" w14:textId="7392B54D" w:rsidR="008274C0" w:rsidRPr="00C57B99" w:rsidRDefault="00BA1321" w:rsidP="00BA132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08CA912A" w14:textId="77777777" w:rsidTr="00BA1321">
              <w:tc>
                <w:tcPr>
                  <w:tcW w:w="2847" w:type="dxa"/>
                  <w:vAlign w:val="center"/>
                </w:tcPr>
                <w:p w14:paraId="3DC36F6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(3)生命探索與生涯規劃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95F66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D1A6612" w14:textId="3D941D2C" w:rsidR="008274C0" w:rsidRPr="00C57B99" w:rsidRDefault="008274C0" w:rsidP="00BA1321">
                  <w:pPr>
                    <w:spacing w:line="240" w:lineRule="atLeast"/>
                    <w:ind w:right="147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3731E481" w14:textId="77777777" w:rsidTr="00BA1321">
              <w:tc>
                <w:tcPr>
                  <w:tcW w:w="2847" w:type="dxa"/>
                  <w:vAlign w:val="center"/>
                </w:tcPr>
                <w:p w14:paraId="5E2FBCD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(4)公民素養與社會參與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6B7F7B" w14:textId="77777777" w:rsidR="008274C0" w:rsidRPr="00C57B99" w:rsidRDefault="008274C0" w:rsidP="008274C0">
                  <w:pPr>
                    <w:spacing w:line="240" w:lineRule="atLeast"/>
                    <w:ind w:right="15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067E8D" w14:textId="762FF726" w:rsidR="008274C0" w:rsidRPr="00C57B99" w:rsidRDefault="008274C0" w:rsidP="00BA1321">
                  <w:pPr>
                    <w:spacing w:line="240" w:lineRule="atLeast"/>
                    <w:ind w:right="15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1DCE4A4D" w14:textId="77777777" w:rsidTr="00BA1321">
              <w:tc>
                <w:tcPr>
                  <w:tcW w:w="2847" w:type="dxa"/>
                  <w:vAlign w:val="center"/>
                </w:tcPr>
                <w:p w14:paraId="1017F75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(5)人文關懷與環境保育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7798B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12AB0D2" w14:textId="77777777" w:rsidR="008274C0" w:rsidRPr="00C57B99" w:rsidRDefault="008274C0" w:rsidP="00BA132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25F3741C" w14:textId="77777777" w:rsidTr="00BA1321">
              <w:tc>
                <w:tcPr>
                  <w:tcW w:w="2847" w:type="dxa"/>
                  <w:vAlign w:val="center"/>
                </w:tcPr>
                <w:p w14:paraId="0E05269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6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A5642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0070C8" w14:textId="77777777" w:rsidR="008274C0" w:rsidRPr="00C57B99" w:rsidRDefault="008274C0" w:rsidP="00BA132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14616A8A" w14:textId="77777777" w:rsidTr="00BA1321">
              <w:tc>
                <w:tcPr>
                  <w:tcW w:w="2847" w:type="dxa"/>
                  <w:vAlign w:val="center"/>
                </w:tcPr>
                <w:p w14:paraId="07BA2CA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7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4F5A9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能夠了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解國際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情勢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與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脈動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，具備廣博的世界觀，或能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尊重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或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包容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不同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文化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間的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差異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5B52D926" w14:textId="095065EA" w:rsidR="008274C0" w:rsidRPr="00C57B99" w:rsidRDefault="008274C0" w:rsidP="00BA1321">
                  <w:pPr>
                    <w:spacing w:line="240" w:lineRule="atLeast"/>
                    <w:ind w:right="147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3BC8850F" w14:textId="77777777" w:rsidTr="00BA1321">
              <w:tc>
                <w:tcPr>
                  <w:tcW w:w="2847" w:type="dxa"/>
                  <w:vAlign w:val="center"/>
                </w:tcPr>
                <w:p w14:paraId="7840DA8A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8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0CD8FD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6ED61A9" w14:textId="77777777" w:rsidR="008274C0" w:rsidRPr="00C57B99" w:rsidRDefault="008274C0" w:rsidP="00BA1321">
                  <w:pPr>
                    <w:spacing w:line="240" w:lineRule="atLeast"/>
                    <w:ind w:right="147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5C1E5BC8" w14:textId="77777777" w:rsidTr="00BA1321">
              <w:tc>
                <w:tcPr>
                  <w:tcW w:w="2847" w:type="dxa"/>
                  <w:vAlign w:val="center"/>
                </w:tcPr>
                <w:p w14:paraId="16A5632C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9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DA56D7" w14:textId="77777777" w:rsidR="008274C0" w:rsidRPr="00C57B99" w:rsidRDefault="008274C0" w:rsidP="008274C0">
                  <w:pPr>
                    <w:spacing w:line="240" w:lineRule="atLeast"/>
                    <w:ind w:firstLine="1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042575E" w14:textId="3F5679FD" w:rsidR="008274C0" w:rsidRPr="00C57B99" w:rsidRDefault="00BA1321" w:rsidP="00BA1321">
                  <w:pPr>
                    <w:spacing w:line="240" w:lineRule="atLeast"/>
                    <w:ind w:firstLine="1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13B3EF0F" w14:textId="77777777" w:rsidR="008274C0" w:rsidRPr="00C57B99" w:rsidRDefault="008274C0" w:rsidP="008274C0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8274C0" w:rsidRPr="00C57B99" w14:paraId="31CE71B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ACC" w14:textId="77777777" w:rsidR="008274C0" w:rsidRPr="00C57B99" w:rsidRDefault="008274C0" w:rsidP="008274C0">
            <w:pPr>
              <w:spacing w:line="0" w:lineRule="atLeast"/>
              <w:ind w:rightChars="-6" w:right="-14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 xml:space="preserve">  授課教師資料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FEE" w14:textId="2C2C30CC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姓名：</w:t>
            </w:r>
            <w:r w:rsidR="0090009F">
              <w:rPr>
                <w:rFonts w:ascii="標楷體" w:eastAsia="標楷體" w:hAnsi="標楷體" w:hint="eastAsia"/>
              </w:rPr>
              <w:t>陳俊益</w:t>
            </w:r>
          </w:p>
          <w:p w14:paraId="26DABA03" w14:textId="418BE937" w:rsidR="008274C0" w:rsidRPr="00C57B99" w:rsidRDefault="00DE3759" w:rsidP="008274C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8274C0" w:rsidRPr="00C57B99">
              <w:rPr>
                <w:rFonts w:ascii="標楷體" w:eastAsia="標楷體" w:hAnsi="標楷體" w:hint="eastAsia"/>
              </w:rPr>
              <w:t>專任教師</w:t>
            </w:r>
            <w:r w:rsidR="008274C0" w:rsidRPr="00C57B99"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 xml:space="preserve">學系(所，中心)： </w:t>
            </w:r>
            <w:r>
              <w:rPr>
                <w:rFonts w:ascii="標楷體" w:eastAsia="標楷體" w:hAnsi="標楷體" w:hint="eastAsia"/>
              </w:rPr>
              <w:t>紫荊不分系</w:t>
            </w:r>
            <w:r w:rsidR="008274C0" w:rsidRPr="00C57B9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>職稱：</w:t>
            </w:r>
            <w:r>
              <w:rPr>
                <w:rFonts w:ascii="標楷體" w:eastAsia="標楷體" w:hAnsi="標楷體" w:hint="eastAsia"/>
              </w:rPr>
              <w:t>教授</w:t>
            </w:r>
            <w:r w:rsidR="008274C0" w:rsidRPr="00C57B99">
              <w:rPr>
                <w:rFonts w:ascii="標楷體" w:eastAsia="標楷體" w:hAnsi="標楷體" w:hint="eastAsia"/>
              </w:rPr>
              <w:t xml:space="preserve"> </w:t>
            </w:r>
          </w:p>
          <w:p w14:paraId="2F7EB4E1" w14:textId="77777777" w:rsidR="0090009F" w:rsidRDefault="0090009F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301ECFA5" w14:textId="57A2EFD1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學歷:</w:t>
            </w:r>
          </w:p>
          <w:p w14:paraId="2AEDE3AC" w14:textId="6CD82B6C" w:rsidR="0090009F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國立成功大學機械工程研究所</w:t>
            </w:r>
            <w:r w:rsidRPr="005C75FE">
              <w:rPr>
                <w:rFonts w:ascii="標楷體" w:eastAsia="標楷體" w:hAnsi="標楷體" w:hint="eastAsia"/>
                <w:color w:val="000000"/>
              </w:rPr>
              <w:t>博士</w:t>
            </w:r>
          </w:p>
          <w:p w14:paraId="284F3CB8" w14:textId="586E4C42" w:rsidR="0028231E" w:rsidRPr="00FE3368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國立台灣大學機械工程研究所碩士</w:t>
            </w:r>
          </w:p>
          <w:p w14:paraId="51721B45" w14:textId="77777777" w:rsidR="00A87993" w:rsidRDefault="00A87993" w:rsidP="00B1616B">
            <w:pPr>
              <w:rPr>
                <w:rFonts w:ascii="標楷體" w:eastAsia="標楷體" w:hAnsi="標楷體"/>
              </w:rPr>
            </w:pPr>
          </w:p>
          <w:p w14:paraId="4B8459D1" w14:textId="77777777" w:rsidR="00B1616B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經歷:</w:t>
            </w:r>
          </w:p>
          <w:p w14:paraId="52B4D358" w14:textId="69949286" w:rsidR="006D65E5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義守大學工業管理學系教授</w:t>
            </w:r>
          </w:p>
          <w:p w14:paraId="45E5821E" w14:textId="6CD6428F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勞工委員會南區勞動檢查所</w:t>
            </w:r>
            <w:r>
              <w:rPr>
                <w:rFonts w:ascii="標楷體" w:eastAsia="標楷體" w:hAnsi="標楷體"/>
              </w:rPr>
              <w:t>勞動檢查員</w:t>
            </w:r>
          </w:p>
          <w:p w14:paraId="0A4708CA" w14:textId="778133BC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高市環保局南區資源回收廠</w:t>
            </w:r>
            <w:r>
              <w:rPr>
                <w:rFonts w:ascii="標楷體" w:eastAsia="標楷體" w:hAnsi="標楷體" w:cs="Arial Unicode MS"/>
              </w:rPr>
              <w:t>工程員</w:t>
            </w:r>
          </w:p>
          <w:p w14:paraId="18E3CF1E" w14:textId="15BACD9C" w:rsidR="0028231E" w:rsidRDefault="0028231E" w:rsidP="00B1616B">
            <w:pPr>
              <w:rPr>
                <w:rFonts w:ascii="標楷體" w:eastAsia="標楷體" w:hAnsi="標楷體" w:cs="Arial Unicode MS"/>
              </w:rPr>
            </w:pPr>
            <w:r w:rsidRPr="0028231E">
              <w:rPr>
                <w:rFonts w:ascii="標楷體" w:eastAsia="標楷體" w:hAnsi="標楷體" w:hint="eastAsia"/>
              </w:rPr>
              <w:t>金屬工業研究發展中心</w:t>
            </w:r>
            <w:r>
              <w:rPr>
                <w:rFonts w:ascii="標楷體" w:eastAsia="標楷體" w:hAnsi="標楷體" w:cs="Arial Unicode MS"/>
              </w:rPr>
              <w:t>副工程師</w:t>
            </w:r>
          </w:p>
          <w:p w14:paraId="32AAA424" w14:textId="3C3BE8DC" w:rsidR="0028231E" w:rsidRPr="0028231E" w:rsidRDefault="0028231E" w:rsidP="00B1616B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中華民國工業安全衛生協會訓練師</w:t>
            </w:r>
          </w:p>
          <w:p w14:paraId="78C17552" w14:textId="77777777" w:rsidR="008274C0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專業領域：</w:t>
            </w:r>
          </w:p>
          <w:p w14:paraId="2A4B9CE3" w14:textId="4885AFD6" w:rsidR="002136B0" w:rsidRPr="00C57B99" w:rsidRDefault="002136B0" w:rsidP="002136B0">
            <w:pPr>
              <w:rPr>
                <w:rFonts w:ascii="標楷體" w:eastAsia="標楷體" w:hAnsi="標楷體"/>
              </w:rPr>
            </w:pPr>
            <w:r w:rsidRPr="002136B0">
              <w:rPr>
                <w:rFonts w:ascii="標楷體" w:eastAsia="標楷體" w:hAnsi="標楷體"/>
              </w:rPr>
              <w:t>熱流與能源科學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計量預測模型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職業安全與衛生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淨零排碳與ESG議題</w:t>
            </w:r>
          </w:p>
        </w:tc>
      </w:tr>
      <w:tr w:rsidR="008274C0" w:rsidRPr="00C57B99" w14:paraId="5637190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56E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備          註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646" w14:textId="76E97498" w:rsidR="008274C0" w:rsidRPr="00C57B99" w:rsidRDefault="0090009F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90009F">
              <w:rPr>
                <w:rFonts w:ascii="標楷體" w:eastAsia="標楷體" w:hAnsi="標楷體" w:hint="eastAsia"/>
              </w:rPr>
              <w:t>「請尊重智慧財產權，不得非法影印教師指定之教科書籍」</w:t>
            </w:r>
          </w:p>
        </w:tc>
      </w:tr>
    </w:tbl>
    <w:p w14:paraId="1AC8D799" w14:textId="77777777" w:rsidR="00010195" w:rsidRPr="00C57B99" w:rsidRDefault="00010195">
      <w:pPr>
        <w:rPr>
          <w:rFonts w:ascii="標楷體" w:eastAsia="標楷體" w:hAnsi="標楷體"/>
        </w:rPr>
      </w:pPr>
    </w:p>
    <w:sectPr w:rsidR="00010195" w:rsidRPr="00C57B99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8F73" w14:textId="77777777" w:rsidR="0066426C" w:rsidRDefault="0066426C" w:rsidP="00F53800">
      <w:r>
        <w:separator/>
      </w:r>
    </w:p>
  </w:endnote>
  <w:endnote w:type="continuationSeparator" w:id="0">
    <w:p w14:paraId="19AC3D93" w14:textId="77777777" w:rsidR="0066426C" w:rsidRDefault="0066426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B6FE" w14:textId="77777777" w:rsidR="0066426C" w:rsidRDefault="0066426C" w:rsidP="00F53800">
      <w:r>
        <w:separator/>
      </w:r>
    </w:p>
  </w:footnote>
  <w:footnote w:type="continuationSeparator" w:id="0">
    <w:p w14:paraId="1F943BB5" w14:textId="77777777" w:rsidR="0066426C" w:rsidRDefault="0066426C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E09"/>
    <w:multiLevelType w:val="hybridMultilevel"/>
    <w:tmpl w:val="317A99E2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91008"/>
    <w:multiLevelType w:val="hybridMultilevel"/>
    <w:tmpl w:val="4A5E5934"/>
    <w:lvl w:ilvl="0" w:tplc="9D5A0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C87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A0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521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2B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4D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00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AE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4D7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B3208"/>
    <w:multiLevelType w:val="hybridMultilevel"/>
    <w:tmpl w:val="A58093F6"/>
    <w:lvl w:ilvl="0" w:tplc="8DA68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6" w15:restartNumberingAfterBreak="0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056F7A"/>
    <w:multiLevelType w:val="hybridMultilevel"/>
    <w:tmpl w:val="D94008A0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DD1E17"/>
    <w:multiLevelType w:val="hybridMultilevel"/>
    <w:tmpl w:val="BBD0B302"/>
    <w:lvl w:ilvl="0" w:tplc="DE22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DEE69A9"/>
    <w:multiLevelType w:val="hybridMultilevel"/>
    <w:tmpl w:val="7DE2EF6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F7E588C"/>
    <w:multiLevelType w:val="hybridMultilevel"/>
    <w:tmpl w:val="567AD6CE"/>
    <w:lvl w:ilvl="0" w:tplc="DE22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FB3B22"/>
    <w:multiLevelType w:val="hybridMultilevel"/>
    <w:tmpl w:val="A06AAED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4409D6"/>
    <w:multiLevelType w:val="hybridMultilevel"/>
    <w:tmpl w:val="19C2853A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D42FB"/>
    <w:multiLevelType w:val="hybridMultilevel"/>
    <w:tmpl w:val="29420EFA"/>
    <w:lvl w:ilvl="0" w:tplc="4D448EAA">
      <w:start w:val="1"/>
      <w:numFmt w:val="decimal"/>
      <w:lvlText w:val="%1.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317D354B"/>
    <w:multiLevelType w:val="hybridMultilevel"/>
    <w:tmpl w:val="546E8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3F6959"/>
    <w:multiLevelType w:val="hybridMultilevel"/>
    <w:tmpl w:val="908004C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4EA3F6F"/>
    <w:multiLevelType w:val="hybridMultilevel"/>
    <w:tmpl w:val="91D4E4EC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5552A8D"/>
    <w:multiLevelType w:val="hybridMultilevel"/>
    <w:tmpl w:val="3642D7F8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426CF4"/>
    <w:multiLevelType w:val="hybridMultilevel"/>
    <w:tmpl w:val="524A5490"/>
    <w:lvl w:ilvl="0" w:tplc="516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942BD2"/>
    <w:multiLevelType w:val="hybridMultilevel"/>
    <w:tmpl w:val="851AD5CC"/>
    <w:lvl w:ilvl="0" w:tplc="4D448EAA">
      <w:start w:val="1"/>
      <w:numFmt w:val="decimal"/>
      <w:lvlText w:val="%1."/>
      <w:lvlJc w:val="left"/>
      <w:pPr>
        <w:ind w:left="17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1" w:hanging="480"/>
      </w:pPr>
    </w:lvl>
    <w:lvl w:ilvl="2" w:tplc="0409001B" w:tentative="1">
      <w:start w:val="1"/>
      <w:numFmt w:val="lowerRoman"/>
      <w:lvlText w:val="%3."/>
      <w:lvlJc w:val="right"/>
      <w:pPr>
        <w:ind w:left="2671" w:hanging="480"/>
      </w:pPr>
    </w:lvl>
    <w:lvl w:ilvl="3" w:tplc="0409000F" w:tentative="1">
      <w:start w:val="1"/>
      <w:numFmt w:val="decimal"/>
      <w:lvlText w:val="%4."/>
      <w:lvlJc w:val="left"/>
      <w:pPr>
        <w:ind w:left="3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1" w:hanging="480"/>
      </w:pPr>
    </w:lvl>
    <w:lvl w:ilvl="5" w:tplc="0409001B" w:tentative="1">
      <w:start w:val="1"/>
      <w:numFmt w:val="lowerRoman"/>
      <w:lvlText w:val="%6."/>
      <w:lvlJc w:val="right"/>
      <w:pPr>
        <w:ind w:left="4111" w:hanging="480"/>
      </w:pPr>
    </w:lvl>
    <w:lvl w:ilvl="6" w:tplc="0409000F" w:tentative="1">
      <w:start w:val="1"/>
      <w:numFmt w:val="decimal"/>
      <w:lvlText w:val="%7."/>
      <w:lvlJc w:val="left"/>
      <w:pPr>
        <w:ind w:left="4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1" w:hanging="480"/>
      </w:pPr>
    </w:lvl>
    <w:lvl w:ilvl="8" w:tplc="0409001B" w:tentative="1">
      <w:start w:val="1"/>
      <w:numFmt w:val="lowerRoman"/>
      <w:lvlText w:val="%9."/>
      <w:lvlJc w:val="right"/>
      <w:pPr>
        <w:ind w:left="5551" w:hanging="480"/>
      </w:pPr>
    </w:lvl>
  </w:abstractNum>
  <w:abstractNum w:abstractNumId="22" w15:restartNumberingAfterBreak="0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D2580B"/>
    <w:multiLevelType w:val="hybridMultilevel"/>
    <w:tmpl w:val="F2E6FE92"/>
    <w:lvl w:ilvl="0" w:tplc="81786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E23F6B"/>
    <w:multiLevelType w:val="hybridMultilevel"/>
    <w:tmpl w:val="37447640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EE429C"/>
    <w:multiLevelType w:val="hybridMultilevel"/>
    <w:tmpl w:val="70889EA2"/>
    <w:lvl w:ilvl="0" w:tplc="4D448EA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15DA98C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44C50E7"/>
    <w:multiLevelType w:val="hybridMultilevel"/>
    <w:tmpl w:val="C8969A02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271AE5"/>
    <w:multiLevelType w:val="hybridMultilevel"/>
    <w:tmpl w:val="18F84EC6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52E440D3"/>
    <w:multiLevelType w:val="hybridMultilevel"/>
    <w:tmpl w:val="32F67412"/>
    <w:lvl w:ilvl="0" w:tplc="4D448EA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56622EB1"/>
    <w:multiLevelType w:val="hybridMultilevel"/>
    <w:tmpl w:val="3F5C06B0"/>
    <w:lvl w:ilvl="0" w:tplc="8A602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A5B2302"/>
    <w:multiLevelType w:val="hybridMultilevel"/>
    <w:tmpl w:val="8E829008"/>
    <w:lvl w:ilvl="0" w:tplc="4D448EA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8312DE"/>
    <w:multiLevelType w:val="hybridMultilevel"/>
    <w:tmpl w:val="5F78EC76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039277F"/>
    <w:multiLevelType w:val="hybridMultilevel"/>
    <w:tmpl w:val="E796E840"/>
    <w:lvl w:ilvl="0" w:tplc="DB58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60C10565"/>
    <w:multiLevelType w:val="hybridMultilevel"/>
    <w:tmpl w:val="0870F526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D204D7"/>
    <w:multiLevelType w:val="hybridMultilevel"/>
    <w:tmpl w:val="D0E80FB0"/>
    <w:lvl w:ilvl="0" w:tplc="989E4C9E">
      <w:start w:val="1"/>
      <w:numFmt w:val="bullet"/>
      <w:lvlText w:val="•"/>
      <w:lvlJc w:val="left"/>
      <w:pPr>
        <w:tabs>
          <w:tab w:val="num" w:pos="1951"/>
        </w:tabs>
        <w:ind w:left="1951" w:hanging="36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36" w15:restartNumberingAfterBreak="0">
    <w:nsid w:val="61D74ADA"/>
    <w:multiLevelType w:val="hybridMultilevel"/>
    <w:tmpl w:val="86B2BDDC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7" w15:restartNumberingAfterBreak="0">
    <w:nsid w:val="63C3780E"/>
    <w:multiLevelType w:val="hybridMultilevel"/>
    <w:tmpl w:val="0BCCF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6A75FF3"/>
    <w:multiLevelType w:val="hybridMultilevel"/>
    <w:tmpl w:val="2E34EF32"/>
    <w:lvl w:ilvl="0" w:tplc="7B2CD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9F145E"/>
    <w:multiLevelType w:val="hybridMultilevel"/>
    <w:tmpl w:val="04F2FE6A"/>
    <w:lvl w:ilvl="0" w:tplc="DB584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6BD942AE"/>
    <w:multiLevelType w:val="hybridMultilevel"/>
    <w:tmpl w:val="A7BC8C12"/>
    <w:lvl w:ilvl="0" w:tplc="4D448EAA">
      <w:start w:val="1"/>
      <w:numFmt w:val="decimal"/>
      <w:lvlText w:val="%1."/>
      <w:lvlJc w:val="left"/>
      <w:pPr>
        <w:ind w:left="10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42" w15:restartNumberingAfterBreak="0">
    <w:nsid w:val="6DE546A2"/>
    <w:multiLevelType w:val="hybridMultilevel"/>
    <w:tmpl w:val="D806F8F0"/>
    <w:lvl w:ilvl="0" w:tplc="989E4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64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4E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A8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05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06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48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D83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A0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6474DD"/>
    <w:multiLevelType w:val="hybridMultilevel"/>
    <w:tmpl w:val="77DCA9B4"/>
    <w:lvl w:ilvl="0" w:tplc="4D448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4" w15:restartNumberingAfterBreak="0">
    <w:nsid w:val="71F51784"/>
    <w:multiLevelType w:val="hybridMultilevel"/>
    <w:tmpl w:val="9426E806"/>
    <w:lvl w:ilvl="0" w:tplc="04090001">
      <w:start w:val="1"/>
      <w:numFmt w:val="bullet"/>
      <w:lvlText w:val=""/>
      <w:lvlJc w:val="left"/>
      <w:pPr>
        <w:ind w:left="16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1" w:hanging="480"/>
      </w:pPr>
      <w:rPr>
        <w:rFonts w:ascii="Wingdings" w:hAnsi="Wingdings" w:hint="default"/>
      </w:rPr>
    </w:lvl>
  </w:abstractNum>
  <w:abstractNum w:abstractNumId="45" w15:restartNumberingAfterBreak="0">
    <w:nsid w:val="73DD459E"/>
    <w:multiLevelType w:val="hybridMultilevel"/>
    <w:tmpl w:val="1BF27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2F6388"/>
    <w:multiLevelType w:val="hybridMultilevel"/>
    <w:tmpl w:val="5142B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19"/>
  </w:num>
  <w:num w:numId="3">
    <w:abstractNumId w:val="39"/>
  </w:num>
  <w:num w:numId="4">
    <w:abstractNumId w:val="25"/>
  </w:num>
  <w:num w:numId="5">
    <w:abstractNumId w:val="1"/>
  </w:num>
  <w:num w:numId="6">
    <w:abstractNumId w:val="11"/>
  </w:num>
  <w:num w:numId="7">
    <w:abstractNumId w:val="22"/>
  </w:num>
  <w:num w:numId="8">
    <w:abstractNumId w:val="4"/>
  </w:num>
  <w:num w:numId="9">
    <w:abstractNumId w:val="3"/>
  </w:num>
  <w:num w:numId="10">
    <w:abstractNumId w:val="23"/>
  </w:num>
  <w:num w:numId="11">
    <w:abstractNumId w:val="0"/>
  </w:num>
  <w:num w:numId="12">
    <w:abstractNumId w:val="7"/>
  </w:num>
  <w:num w:numId="13">
    <w:abstractNumId w:val="20"/>
  </w:num>
  <w:num w:numId="14">
    <w:abstractNumId w:val="34"/>
  </w:num>
  <w:num w:numId="15">
    <w:abstractNumId w:val="43"/>
  </w:num>
  <w:num w:numId="16">
    <w:abstractNumId w:val="13"/>
  </w:num>
  <w:num w:numId="17">
    <w:abstractNumId w:val="6"/>
  </w:num>
  <w:num w:numId="18">
    <w:abstractNumId w:val="46"/>
  </w:num>
  <w:num w:numId="19">
    <w:abstractNumId w:val="45"/>
  </w:num>
  <w:num w:numId="20">
    <w:abstractNumId w:val="26"/>
  </w:num>
  <w:num w:numId="21">
    <w:abstractNumId w:val="32"/>
  </w:num>
  <w:num w:numId="22">
    <w:abstractNumId w:val="41"/>
  </w:num>
  <w:num w:numId="23">
    <w:abstractNumId w:val="14"/>
  </w:num>
  <w:num w:numId="24">
    <w:abstractNumId w:val="38"/>
  </w:num>
  <w:num w:numId="25">
    <w:abstractNumId w:val="18"/>
  </w:num>
  <w:num w:numId="26">
    <w:abstractNumId w:val="27"/>
  </w:num>
  <w:num w:numId="27">
    <w:abstractNumId w:val="12"/>
  </w:num>
  <w:num w:numId="28">
    <w:abstractNumId w:val="33"/>
  </w:num>
  <w:num w:numId="29">
    <w:abstractNumId w:val="5"/>
  </w:num>
  <w:num w:numId="30">
    <w:abstractNumId w:val="44"/>
  </w:num>
  <w:num w:numId="31">
    <w:abstractNumId w:val="40"/>
  </w:num>
  <w:num w:numId="32">
    <w:abstractNumId w:val="30"/>
  </w:num>
  <w:num w:numId="33">
    <w:abstractNumId w:val="8"/>
  </w:num>
  <w:num w:numId="34">
    <w:abstractNumId w:val="2"/>
  </w:num>
  <w:num w:numId="35">
    <w:abstractNumId w:val="42"/>
  </w:num>
  <w:num w:numId="36">
    <w:abstractNumId w:val="15"/>
  </w:num>
  <w:num w:numId="37">
    <w:abstractNumId w:val="10"/>
  </w:num>
  <w:num w:numId="38">
    <w:abstractNumId w:val="35"/>
  </w:num>
  <w:num w:numId="39">
    <w:abstractNumId w:val="16"/>
  </w:num>
  <w:num w:numId="40">
    <w:abstractNumId w:val="21"/>
  </w:num>
  <w:num w:numId="41">
    <w:abstractNumId w:val="17"/>
  </w:num>
  <w:num w:numId="42">
    <w:abstractNumId w:val="36"/>
  </w:num>
  <w:num w:numId="43">
    <w:abstractNumId w:val="31"/>
  </w:num>
  <w:num w:numId="44">
    <w:abstractNumId w:val="9"/>
  </w:num>
  <w:num w:numId="45">
    <w:abstractNumId w:val="24"/>
  </w:num>
  <w:num w:numId="46">
    <w:abstractNumId w:val="28"/>
  </w:num>
  <w:num w:numId="47">
    <w:abstractNumId w:val="29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2F0C"/>
    <w:rsid w:val="00053EA5"/>
    <w:rsid w:val="00077A07"/>
    <w:rsid w:val="0008426E"/>
    <w:rsid w:val="00091A1C"/>
    <w:rsid w:val="000927CF"/>
    <w:rsid w:val="00095378"/>
    <w:rsid w:val="000B372E"/>
    <w:rsid w:val="000B44B6"/>
    <w:rsid w:val="000B50BA"/>
    <w:rsid w:val="000E2BCC"/>
    <w:rsid w:val="000E79DF"/>
    <w:rsid w:val="00103B9F"/>
    <w:rsid w:val="001075DE"/>
    <w:rsid w:val="0011038A"/>
    <w:rsid w:val="001103B7"/>
    <w:rsid w:val="00110619"/>
    <w:rsid w:val="00120A37"/>
    <w:rsid w:val="0012598A"/>
    <w:rsid w:val="00130273"/>
    <w:rsid w:val="0014240D"/>
    <w:rsid w:val="001428B2"/>
    <w:rsid w:val="00152F18"/>
    <w:rsid w:val="00154FDB"/>
    <w:rsid w:val="001807CC"/>
    <w:rsid w:val="00180BA5"/>
    <w:rsid w:val="00185726"/>
    <w:rsid w:val="0019455B"/>
    <w:rsid w:val="001A343C"/>
    <w:rsid w:val="001A4FB2"/>
    <w:rsid w:val="001B6800"/>
    <w:rsid w:val="001C01EC"/>
    <w:rsid w:val="001C0275"/>
    <w:rsid w:val="001C66DE"/>
    <w:rsid w:val="001D4592"/>
    <w:rsid w:val="001D5A05"/>
    <w:rsid w:val="001E0B5C"/>
    <w:rsid w:val="001E6724"/>
    <w:rsid w:val="00202E09"/>
    <w:rsid w:val="002109F9"/>
    <w:rsid w:val="002136B0"/>
    <w:rsid w:val="002141D7"/>
    <w:rsid w:val="00225B46"/>
    <w:rsid w:val="002419F7"/>
    <w:rsid w:val="00244509"/>
    <w:rsid w:val="002508E3"/>
    <w:rsid w:val="002573C4"/>
    <w:rsid w:val="002606E6"/>
    <w:rsid w:val="00273122"/>
    <w:rsid w:val="0028231E"/>
    <w:rsid w:val="00290B8D"/>
    <w:rsid w:val="002956E1"/>
    <w:rsid w:val="002C7F9D"/>
    <w:rsid w:val="002D0751"/>
    <w:rsid w:val="002E043C"/>
    <w:rsid w:val="002E17F3"/>
    <w:rsid w:val="002E66E0"/>
    <w:rsid w:val="002F572D"/>
    <w:rsid w:val="00302121"/>
    <w:rsid w:val="00310D75"/>
    <w:rsid w:val="003136AB"/>
    <w:rsid w:val="0032253F"/>
    <w:rsid w:val="00325CA6"/>
    <w:rsid w:val="00333210"/>
    <w:rsid w:val="003556B9"/>
    <w:rsid w:val="00376362"/>
    <w:rsid w:val="00376DF5"/>
    <w:rsid w:val="003873EC"/>
    <w:rsid w:val="00390C26"/>
    <w:rsid w:val="003940D2"/>
    <w:rsid w:val="003A7F46"/>
    <w:rsid w:val="003C1E05"/>
    <w:rsid w:val="003D0F1E"/>
    <w:rsid w:val="003D5ECD"/>
    <w:rsid w:val="003E4BFD"/>
    <w:rsid w:val="003F436F"/>
    <w:rsid w:val="003F7F45"/>
    <w:rsid w:val="00401FC1"/>
    <w:rsid w:val="0043132F"/>
    <w:rsid w:val="00451230"/>
    <w:rsid w:val="00451DF6"/>
    <w:rsid w:val="004613C3"/>
    <w:rsid w:val="004701F1"/>
    <w:rsid w:val="004730ED"/>
    <w:rsid w:val="004753EF"/>
    <w:rsid w:val="004769F6"/>
    <w:rsid w:val="004C07B1"/>
    <w:rsid w:val="004C1540"/>
    <w:rsid w:val="004D1B51"/>
    <w:rsid w:val="004E17F8"/>
    <w:rsid w:val="004F6DC1"/>
    <w:rsid w:val="00504F48"/>
    <w:rsid w:val="00516495"/>
    <w:rsid w:val="005221F6"/>
    <w:rsid w:val="00525E7C"/>
    <w:rsid w:val="00555E99"/>
    <w:rsid w:val="005623FB"/>
    <w:rsid w:val="005A23BB"/>
    <w:rsid w:val="005A2E77"/>
    <w:rsid w:val="005B005B"/>
    <w:rsid w:val="005C5FB0"/>
    <w:rsid w:val="005D328D"/>
    <w:rsid w:val="005D6389"/>
    <w:rsid w:val="00613183"/>
    <w:rsid w:val="00632649"/>
    <w:rsid w:val="00636C65"/>
    <w:rsid w:val="006378F9"/>
    <w:rsid w:val="006466AE"/>
    <w:rsid w:val="006521D4"/>
    <w:rsid w:val="00654EEB"/>
    <w:rsid w:val="0065591B"/>
    <w:rsid w:val="00660567"/>
    <w:rsid w:val="0066426C"/>
    <w:rsid w:val="0067190E"/>
    <w:rsid w:val="006728D8"/>
    <w:rsid w:val="006A6CAB"/>
    <w:rsid w:val="006B3C00"/>
    <w:rsid w:val="006C1882"/>
    <w:rsid w:val="006C6F4D"/>
    <w:rsid w:val="006C7EA6"/>
    <w:rsid w:val="006D65D7"/>
    <w:rsid w:val="006D65E5"/>
    <w:rsid w:val="00701EC6"/>
    <w:rsid w:val="0070255F"/>
    <w:rsid w:val="00715E53"/>
    <w:rsid w:val="0072116B"/>
    <w:rsid w:val="00723F07"/>
    <w:rsid w:val="007448B1"/>
    <w:rsid w:val="0074692B"/>
    <w:rsid w:val="007A3F83"/>
    <w:rsid w:val="007E1BFD"/>
    <w:rsid w:val="00820D18"/>
    <w:rsid w:val="00824977"/>
    <w:rsid w:val="00825780"/>
    <w:rsid w:val="008274C0"/>
    <w:rsid w:val="00830B40"/>
    <w:rsid w:val="008347BB"/>
    <w:rsid w:val="00853EF8"/>
    <w:rsid w:val="00872792"/>
    <w:rsid w:val="0088636B"/>
    <w:rsid w:val="008C287E"/>
    <w:rsid w:val="008C340F"/>
    <w:rsid w:val="008C3804"/>
    <w:rsid w:val="008C6B80"/>
    <w:rsid w:val="008C7075"/>
    <w:rsid w:val="008D1337"/>
    <w:rsid w:val="008F63A2"/>
    <w:rsid w:val="0090009F"/>
    <w:rsid w:val="009015AA"/>
    <w:rsid w:val="009047A8"/>
    <w:rsid w:val="00917502"/>
    <w:rsid w:val="009205CF"/>
    <w:rsid w:val="009210FD"/>
    <w:rsid w:val="00921B5F"/>
    <w:rsid w:val="00934B92"/>
    <w:rsid w:val="00940336"/>
    <w:rsid w:val="009474C6"/>
    <w:rsid w:val="0096377B"/>
    <w:rsid w:val="00965822"/>
    <w:rsid w:val="0097273F"/>
    <w:rsid w:val="00982468"/>
    <w:rsid w:val="009A0C4E"/>
    <w:rsid w:val="009A6AD4"/>
    <w:rsid w:val="009B2258"/>
    <w:rsid w:val="009B350C"/>
    <w:rsid w:val="009B5DB9"/>
    <w:rsid w:val="009B6E1D"/>
    <w:rsid w:val="009C752B"/>
    <w:rsid w:val="00A01E53"/>
    <w:rsid w:val="00A235FE"/>
    <w:rsid w:val="00A24EA5"/>
    <w:rsid w:val="00A24ECE"/>
    <w:rsid w:val="00A3463E"/>
    <w:rsid w:val="00A4115D"/>
    <w:rsid w:val="00A42B88"/>
    <w:rsid w:val="00A43778"/>
    <w:rsid w:val="00A54757"/>
    <w:rsid w:val="00A72B60"/>
    <w:rsid w:val="00A73AD5"/>
    <w:rsid w:val="00A83FAC"/>
    <w:rsid w:val="00A87993"/>
    <w:rsid w:val="00A910E5"/>
    <w:rsid w:val="00AA16A2"/>
    <w:rsid w:val="00AA2613"/>
    <w:rsid w:val="00AA4B76"/>
    <w:rsid w:val="00AC3157"/>
    <w:rsid w:val="00AE46EF"/>
    <w:rsid w:val="00AF2BED"/>
    <w:rsid w:val="00B12FE6"/>
    <w:rsid w:val="00B1616B"/>
    <w:rsid w:val="00B21BD3"/>
    <w:rsid w:val="00B23AF1"/>
    <w:rsid w:val="00B53DE9"/>
    <w:rsid w:val="00B75145"/>
    <w:rsid w:val="00BA1321"/>
    <w:rsid w:val="00BB1219"/>
    <w:rsid w:val="00BE1796"/>
    <w:rsid w:val="00BE26BD"/>
    <w:rsid w:val="00BE3D53"/>
    <w:rsid w:val="00BF0313"/>
    <w:rsid w:val="00BF4DC2"/>
    <w:rsid w:val="00C02522"/>
    <w:rsid w:val="00C037DA"/>
    <w:rsid w:val="00C06207"/>
    <w:rsid w:val="00C25AA8"/>
    <w:rsid w:val="00C3608E"/>
    <w:rsid w:val="00C40A72"/>
    <w:rsid w:val="00C440FB"/>
    <w:rsid w:val="00C445FE"/>
    <w:rsid w:val="00C46449"/>
    <w:rsid w:val="00C5233E"/>
    <w:rsid w:val="00C524E8"/>
    <w:rsid w:val="00C52C0A"/>
    <w:rsid w:val="00C57B99"/>
    <w:rsid w:val="00C601B2"/>
    <w:rsid w:val="00C61D2A"/>
    <w:rsid w:val="00C63212"/>
    <w:rsid w:val="00CA780E"/>
    <w:rsid w:val="00CD7BB2"/>
    <w:rsid w:val="00CE0106"/>
    <w:rsid w:val="00CE02B7"/>
    <w:rsid w:val="00CE08E1"/>
    <w:rsid w:val="00CE2452"/>
    <w:rsid w:val="00CE5B49"/>
    <w:rsid w:val="00CE7836"/>
    <w:rsid w:val="00CF0B62"/>
    <w:rsid w:val="00CF2CB8"/>
    <w:rsid w:val="00D0626C"/>
    <w:rsid w:val="00D24DE4"/>
    <w:rsid w:val="00D339B3"/>
    <w:rsid w:val="00D574B0"/>
    <w:rsid w:val="00D606D6"/>
    <w:rsid w:val="00D71DB0"/>
    <w:rsid w:val="00D76008"/>
    <w:rsid w:val="00D91AE9"/>
    <w:rsid w:val="00DA1078"/>
    <w:rsid w:val="00DA3B99"/>
    <w:rsid w:val="00DA6D51"/>
    <w:rsid w:val="00DD5A32"/>
    <w:rsid w:val="00DE1B06"/>
    <w:rsid w:val="00DE3759"/>
    <w:rsid w:val="00DE5276"/>
    <w:rsid w:val="00DF64C8"/>
    <w:rsid w:val="00DF787B"/>
    <w:rsid w:val="00E07023"/>
    <w:rsid w:val="00E079F3"/>
    <w:rsid w:val="00E101DA"/>
    <w:rsid w:val="00E14747"/>
    <w:rsid w:val="00E25559"/>
    <w:rsid w:val="00E3470C"/>
    <w:rsid w:val="00E46EA2"/>
    <w:rsid w:val="00E528A6"/>
    <w:rsid w:val="00E602F8"/>
    <w:rsid w:val="00E73648"/>
    <w:rsid w:val="00E96650"/>
    <w:rsid w:val="00EA0C82"/>
    <w:rsid w:val="00EB3A0A"/>
    <w:rsid w:val="00EE31F5"/>
    <w:rsid w:val="00F10DDA"/>
    <w:rsid w:val="00F454A1"/>
    <w:rsid w:val="00F50F2C"/>
    <w:rsid w:val="00F53800"/>
    <w:rsid w:val="00F70079"/>
    <w:rsid w:val="00F75038"/>
    <w:rsid w:val="00F80025"/>
    <w:rsid w:val="00FA1DF0"/>
    <w:rsid w:val="00FC2B11"/>
    <w:rsid w:val="00FE0BCC"/>
    <w:rsid w:val="00FE3368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727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A2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185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8572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Emphasis"/>
    <w:uiPriority w:val="20"/>
    <w:qFormat/>
    <w:rsid w:val="00715E53"/>
    <w:rPr>
      <w:i/>
      <w:iCs/>
    </w:rPr>
  </w:style>
  <w:style w:type="character" w:styleId="ac">
    <w:name w:val="Hyperlink"/>
    <w:rsid w:val="008274C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74C0"/>
    <w:pPr>
      <w:widowControl w:val="0"/>
      <w:ind w:leftChars="200" w:left="480"/>
    </w:pPr>
    <w:rPr>
      <w:rFonts w:ascii="Calibri" w:hAnsi="Calibri" w:cs="Times New Roman"/>
      <w:kern w:val="2"/>
    </w:rPr>
  </w:style>
  <w:style w:type="character" w:customStyle="1" w:styleId="10">
    <w:name w:val="標題 1 字元"/>
    <w:basedOn w:val="a0"/>
    <w:link w:val="1"/>
    <w:uiPriority w:val="9"/>
    <w:rsid w:val="001857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185726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ext-underline">
    <w:name w:val="text-underline"/>
    <w:basedOn w:val="a0"/>
    <w:rsid w:val="00185726"/>
  </w:style>
  <w:style w:type="character" w:customStyle="1" w:styleId="11">
    <w:name w:val="未解析的提及項目1"/>
    <w:basedOn w:val="a0"/>
    <w:uiPriority w:val="99"/>
    <w:semiHidden/>
    <w:unhideWhenUsed/>
    <w:rsid w:val="0018572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F6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87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19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44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5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57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6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4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0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5A25-A7F5-447F-A4E8-1EB61610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35</cp:revision>
  <cp:lastPrinted>2015-03-16T06:17:00Z</cp:lastPrinted>
  <dcterms:created xsi:type="dcterms:W3CDTF">2023-07-09T15:24:00Z</dcterms:created>
  <dcterms:modified xsi:type="dcterms:W3CDTF">2026-01-09T06:05:00Z</dcterms:modified>
</cp:coreProperties>
</file>