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F000C" w14:textId="77777777" w:rsidR="00135173" w:rsidRPr="00590260" w:rsidRDefault="00135173" w:rsidP="00B262F9">
      <w:pPr>
        <w:rPr>
          <w:rFonts w:ascii="Times New Roman" w:eastAsia="標楷體" w:hAnsi="Times New Roman" w:cs="Times New Roman"/>
        </w:rPr>
      </w:pPr>
      <w:r w:rsidRPr="00590260">
        <w:rPr>
          <w:rFonts w:ascii="Times New Roman" w:eastAsia="標楷體" w:hAnsi="Times New Roman" w:cs="Times New Roman"/>
        </w:rPr>
        <w:t>國立中正大學</w:t>
      </w:r>
      <w:r w:rsidRPr="00590260">
        <w:rPr>
          <w:rFonts w:ascii="Times New Roman" w:eastAsia="標楷體" w:hAnsi="Times New Roman" w:cs="Times New Roman"/>
        </w:rPr>
        <w:t>1</w:t>
      </w:r>
      <w:r w:rsidR="001725AE" w:rsidRPr="00590260">
        <w:rPr>
          <w:rFonts w:ascii="Times New Roman" w:eastAsia="標楷體" w:hAnsi="Times New Roman" w:cs="Times New Roman"/>
        </w:rPr>
        <w:t>1</w:t>
      </w:r>
      <w:r w:rsidR="00590260">
        <w:rPr>
          <w:rFonts w:ascii="Times New Roman" w:eastAsia="標楷體" w:hAnsi="Times New Roman" w:cs="Times New Roman" w:hint="eastAsia"/>
        </w:rPr>
        <w:t>3</w:t>
      </w:r>
      <w:r w:rsidRPr="00590260">
        <w:rPr>
          <w:rFonts w:ascii="Times New Roman" w:eastAsia="標楷體" w:hAnsi="Times New Roman" w:cs="Times New Roman"/>
        </w:rPr>
        <w:t>學年度</w:t>
      </w:r>
      <w:r w:rsidR="001725AE" w:rsidRPr="00590260">
        <w:rPr>
          <w:rFonts w:ascii="Times New Roman" w:eastAsia="標楷體" w:hAnsi="Times New Roman" w:cs="Times New Roman"/>
        </w:rPr>
        <w:t>2</w:t>
      </w:r>
      <w:r w:rsidRPr="00590260">
        <w:rPr>
          <w:rFonts w:ascii="Times New Roman" w:eastAsia="標楷體" w:hAnsi="Times New Roman" w:cs="Times New Roman"/>
        </w:rPr>
        <w:t>學期</w:t>
      </w:r>
      <w:r w:rsidRPr="00590260">
        <w:rPr>
          <w:rFonts w:ascii="Times New Roman" w:eastAsia="標楷體" w:hAnsi="Times New Roman" w:cs="Times New Roman"/>
        </w:rPr>
        <w:t xml:space="preserve">          </w:t>
      </w:r>
      <w:r w:rsidRPr="00590260">
        <w:rPr>
          <w:rFonts w:ascii="Times New Roman" w:eastAsia="標楷體" w:hAnsi="Times New Roman" w:cs="Times New Roman"/>
        </w:rPr>
        <w:tab/>
      </w:r>
      <w:r w:rsidRPr="00590260">
        <w:rPr>
          <w:rFonts w:ascii="Times New Roman" w:eastAsia="標楷體" w:hAnsi="Times New Roman" w:cs="Times New Roman"/>
        </w:rPr>
        <w:tab/>
        <w:t xml:space="preserve">       </w:t>
      </w:r>
      <w:r w:rsidRPr="00590260">
        <w:rPr>
          <w:rFonts w:ascii="Times New Roman" w:eastAsia="標楷體" w:hAnsi="Times New Roman" w:cs="Times New Roman"/>
        </w:rPr>
        <w:t>授課教師：林平</w:t>
      </w:r>
    </w:p>
    <w:p w14:paraId="1231B1E4" w14:textId="77777777" w:rsidR="00135173" w:rsidRPr="00590260" w:rsidRDefault="00135173" w:rsidP="00135173">
      <w:pPr>
        <w:rPr>
          <w:rFonts w:ascii="Times New Roman" w:eastAsia="標楷體" w:hAnsi="Times New Roman" w:cs="Times New Roman"/>
        </w:rPr>
      </w:pPr>
      <w:r w:rsidRPr="00590260">
        <w:rPr>
          <w:rFonts w:ascii="Times New Roman" w:eastAsia="標楷體" w:hAnsi="Times New Roman" w:cs="Times New Roman"/>
        </w:rPr>
        <w:t>學分數：</w:t>
      </w:r>
      <w:r w:rsidR="00440CFB" w:rsidRPr="00590260">
        <w:rPr>
          <w:rFonts w:ascii="Times New Roman" w:eastAsia="標楷體" w:hAnsi="Times New Roman" w:cs="Times New Roman"/>
        </w:rPr>
        <w:t>2</w:t>
      </w:r>
      <w:r w:rsidRPr="00590260">
        <w:rPr>
          <w:rFonts w:ascii="Times New Roman" w:eastAsia="標楷體" w:hAnsi="Times New Roman" w:cs="Times New Roman"/>
        </w:rPr>
        <w:t xml:space="preserve">                                   Tel: (05) 272-0411 ext. 32619</w:t>
      </w:r>
    </w:p>
    <w:p w14:paraId="17823007" w14:textId="77777777" w:rsidR="00135173" w:rsidRPr="00590260" w:rsidRDefault="00135173" w:rsidP="00135173">
      <w:pPr>
        <w:rPr>
          <w:rFonts w:ascii="Times New Roman" w:eastAsia="標楷體" w:hAnsi="Times New Roman" w:cs="Times New Roman"/>
        </w:rPr>
      </w:pPr>
      <w:proofErr w:type="gramStart"/>
      <w:r w:rsidRPr="00590260">
        <w:rPr>
          <w:rFonts w:ascii="Times New Roman" w:eastAsia="標楷體" w:hAnsi="Times New Roman" w:cs="Times New Roman"/>
        </w:rPr>
        <w:t>修別</w:t>
      </w:r>
      <w:proofErr w:type="gramEnd"/>
      <w:r w:rsidRPr="00590260">
        <w:rPr>
          <w:rFonts w:ascii="Times New Roman" w:eastAsia="標楷體" w:hAnsi="Times New Roman" w:cs="Times New Roman"/>
        </w:rPr>
        <w:t>：政治系</w:t>
      </w:r>
      <w:r w:rsidRPr="00590260">
        <w:rPr>
          <w:rFonts w:ascii="Times New Roman" w:eastAsia="標楷體" w:hAnsi="Times New Roman" w:cs="Times New Roman"/>
        </w:rPr>
        <w:t xml:space="preserve">                      </w:t>
      </w:r>
      <w:r w:rsidRPr="00590260">
        <w:rPr>
          <w:rFonts w:ascii="Times New Roman" w:eastAsia="標楷體" w:hAnsi="Times New Roman" w:cs="Times New Roman"/>
        </w:rPr>
        <w:tab/>
      </w:r>
      <w:r w:rsidRPr="00590260">
        <w:rPr>
          <w:rFonts w:ascii="Times New Roman" w:eastAsia="標楷體" w:hAnsi="Times New Roman" w:cs="Times New Roman"/>
        </w:rPr>
        <w:tab/>
        <w:t xml:space="preserve">    </w:t>
      </w:r>
      <w:r w:rsidRPr="00590260">
        <w:rPr>
          <w:rFonts w:ascii="Times New Roman" w:eastAsia="標楷體" w:hAnsi="Times New Roman" w:cs="Times New Roman"/>
        </w:rPr>
        <w:tab/>
      </w:r>
      <w:r w:rsidRPr="00590260">
        <w:rPr>
          <w:rFonts w:ascii="Times New Roman" w:eastAsia="標楷體" w:hAnsi="Times New Roman" w:cs="Times New Roman"/>
        </w:rPr>
        <w:tab/>
        <w:t xml:space="preserve"> Fax: (05) 272-1195</w:t>
      </w:r>
    </w:p>
    <w:p w14:paraId="787938DB" w14:textId="77777777" w:rsidR="00135173" w:rsidRPr="00590260" w:rsidRDefault="00135173" w:rsidP="00135173">
      <w:pPr>
        <w:rPr>
          <w:rFonts w:ascii="Times New Roman" w:eastAsia="標楷體" w:hAnsi="Times New Roman" w:cs="Times New Roman"/>
        </w:rPr>
      </w:pPr>
      <w:r w:rsidRPr="00590260">
        <w:rPr>
          <w:rFonts w:ascii="Times New Roman" w:eastAsia="標楷體" w:hAnsi="Times New Roman" w:cs="Times New Roman"/>
        </w:rPr>
        <w:t>編號、班別：</w:t>
      </w:r>
      <w:r w:rsidRPr="00590260">
        <w:rPr>
          <w:rFonts w:ascii="Times New Roman" w:eastAsia="標楷體" w:hAnsi="Times New Roman" w:cs="Times New Roman"/>
        </w:rPr>
        <w:tab/>
      </w:r>
      <w:r w:rsidRPr="00590260">
        <w:rPr>
          <w:rFonts w:ascii="Times New Roman" w:eastAsia="標楷體" w:hAnsi="Times New Roman" w:cs="Times New Roman"/>
        </w:rPr>
        <w:tab/>
      </w:r>
      <w:r w:rsidRPr="00590260">
        <w:rPr>
          <w:rFonts w:ascii="Times New Roman" w:eastAsia="標楷體" w:hAnsi="Times New Roman" w:cs="Times New Roman"/>
        </w:rPr>
        <w:tab/>
        <w:t xml:space="preserve">                   </w:t>
      </w:r>
      <w:r w:rsidRPr="00590260">
        <w:rPr>
          <w:rFonts w:ascii="Times New Roman" w:eastAsia="標楷體" w:hAnsi="Times New Roman" w:cs="Times New Roman"/>
        </w:rPr>
        <w:tab/>
        <w:t xml:space="preserve"> E-mail: polpl@ccu.edu.tw</w:t>
      </w:r>
    </w:p>
    <w:p w14:paraId="5D87323A" w14:textId="77777777" w:rsidR="00135173" w:rsidRPr="00590260" w:rsidRDefault="00135173" w:rsidP="00135173">
      <w:pPr>
        <w:rPr>
          <w:rFonts w:ascii="Times New Roman" w:eastAsia="標楷體" w:hAnsi="Times New Roman" w:cs="Times New Roman"/>
        </w:rPr>
      </w:pPr>
      <w:r w:rsidRPr="00590260">
        <w:rPr>
          <w:rFonts w:ascii="Times New Roman" w:eastAsia="標楷體" w:hAnsi="Times New Roman" w:cs="Times New Roman"/>
        </w:rPr>
        <w:t>上課時段：</w:t>
      </w:r>
      <w:r w:rsidRPr="00590260">
        <w:rPr>
          <w:rFonts w:ascii="Times New Roman" w:eastAsia="標楷體" w:hAnsi="Times New Roman" w:cs="Times New Roman"/>
        </w:rPr>
        <w:t xml:space="preserve"> </w:t>
      </w:r>
      <w:r w:rsidRPr="00590260">
        <w:rPr>
          <w:rFonts w:ascii="Times New Roman" w:eastAsia="標楷體" w:hAnsi="Times New Roman" w:cs="Times New Roman"/>
        </w:rPr>
        <w:tab/>
      </w:r>
      <w:r w:rsidRPr="00590260">
        <w:rPr>
          <w:rFonts w:ascii="Times New Roman" w:eastAsia="標楷體" w:hAnsi="Times New Roman" w:cs="Times New Roman"/>
        </w:rPr>
        <w:tab/>
        <w:t xml:space="preserve">          </w:t>
      </w:r>
      <w:r w:rsidRPr="00590260">
        <w:rPr>
          <w:rFonts w:ascii="Times New Roman" w:eastAsia="標楷體" w:hAnsi="Times New Roman" w:cs="Times New Roman"/>
        </w:rPr>
        <w:tab/>
        <w:t xml:space="preserve">      </w:t>
      </w:r>
      <w:r w:rsidRPr="00590260">
        <w:rPr>
          <w:rFonts w:ascii="Times New Roman" w:eastAsia="標楷體" w:hAnsi="Times New Roman" w:cs="Times New Roman"/>
        </w:rPr>
        <w:tab/>
      </w:r>
      <w:r w:rsidRPr="00590260">
        <w:rPr>
          <w:rFonts w:ascii="Times New Roman" w:eastAsia="標楷體" w:hAnsi="Times New Roman" w:cs="Times New Roman"/>
        </w:rPr>
        <w:tab/>
      </w:r>
      <w:r w:rsidRPr="00590260">
        <w:rPr>
          <w:rFonts w:ascii="Times New Roman" w:eastAsia="標楷體" w:hAnsi="Times New Roman" w:cs="Times New Roman"/>
        </w:rPr>
        <w:tab/>
        <w:t xml:space="preserve"> </w:t>
      </w:r>
      <w:r w:rsidRPr="00590260">
        <w:rPr>
          <w:rFonts w:ascii="Times New Roman" w:eastAsia="標楷體" w:hAnsi="Times New Roman" w:cs="Times New Roman"/>
        </w:rPr>
        <w:tab/>
      </w:r>
      <w:r w:rsidRPr="00590260">
        <w:rPr>
          <w:rFonts w:ascii="Times New Roman" w:eastAsia="標楷體" w:hAnsi="Times New Roman" w:cs="Times New Roman"/>
        </w:rPr>
        <w:t>研究室：社科二館</w:t>
      </w:r>
    </w:p>
    <w:p w14:paraId="269EC0E6" w14:textId="77777777" w:rsidR="00135173" w:rsidRPr="00590260" w:rsidRDefault="00135173" w:rsidP="00135173">
      <w:pPr>
        <w:rPr>
          <w:rFonts w:ascii="Times New Roman" w:eastAsia="標楷體" w:hAnsi="Times New Roman" w:cs="Times New Roman"/>
        </w:rPr>
      </w:pPr>
    </w:p>
    <w:p w14:paraId="335B0BA0" w14:textId="77777777" w:rsidR="00C618FA" w:rsidRDefault="00590260" w:rsidP="00C618FA">
      <w:pPr>
        <w:rPr>
          <w:rFonts w:ascii="Times New Roman" w:eastAsia="標楷體" w:hAnsi="Times New Roman" w:cs="Times New Roman"/>
          <w:b/>
          <w:szCs w:val="24"/>
        </w:rPr>
      </w:pPr>
      <w:r w:rsidRPr="00590260">
        <w:rPr>
          <w:rFonts w:ascii="Times New Roman" w:eastAsia="標楷體" w:hAnsi="Times New Roman" w:cs="Times New Roman"/>
          <w:b/>
          <w:szCs w:val="24"/>
        </w:rPr>
        <w:t>戰後台灣外交研究</w:t>
      </w:r>
    </w:p>
    <w:p w14:paraId="46D9CB52" w14:textId="77777777" w:rsidR="00590260" w:rsidRPr="00590260" w:rsidRDefault="00590260" w:rsidP="00C618FA">
      <w:pPr>
        <w:rPr>
          <w:rFonts w:ascii="Times New Roman" w:eastAsia="標楷體" w:hAnsi="Times New Roman" w:cs="Times New Roman"/>
        </w:rPr>
      </w:pPr>
    </w:p>
    <w:p w14:paraId="2C59EC98" w14:textId="77777777" w:rsidR="00A1087B" w:rsidRPr="00590260" w:rsidRDefault="00A1087B" w:rsidP="00A1087B">
      <w:pPr>
        <w:numPr>
          <w:ilvl w:val="0"/>
          <w:numId w:val="7"/>
        </w:numPr>
        <w:rPr>
          <w:rFonts w:ascii="Times New Roman" w:eastAsia="標楷體" w:hAnsi="Times New Roman" w:cs="Times New Roman"/>
          <w:b/>
          <w:szCs w:val="24"/>
        </w:rPr>
      </w:pPr>
      <w:r w:rsidRPr="00590260">
        <w:rPr>
          <w:rFonts w:ascii="Times New Roman" w:eastAsia="標楷體" w:hAnsi="Times New Roman" w:cs="Times New Roman"/>
          <w:b/>
          <w:szCs w:val="24"/>
        </w:rPr>
        <w:t>課程簡介：</w:t>
      </w:r>
      <w:r w:rsidR="00590260" w:rsidRPr="00590260">
        <w:rPr>
          <w:rFonts w:ascii="Times New Roman" w:eastAsia="標楷體" w:hAnsi="Times New Roman" w:cs="Times New Roman"/>
          <w:b/>
          <w:szCs w:val="24"/>
        </w:rPr>
        <w:t xml:space="preserve"> </w:t>
      </w:r>
    </w:p>
    <w:p w14:paraId="10D65AF7" w14:textId="77777777" w:rsidR="00A1087B" w:rsidRPr="00590260" w:rsidRDefault="00A1087B" w:rsidP="00A1087B">
      <w:pPr>
        <w:ind w:leftChars="375" w:left="900"/>
        <w:rPr>
          <w:rFonts w:ascii="Times New Roman" w:eastAsia="標楷體" w:hAnsi="Times New Roman" w:cs="Times New Roman"/>
          <w:szCs w:val="24"/>
        </w:rPr>
      </w:pPr>
    </w:p>
    <w:p w14:paraId="0A6C5DBF" w14:textId="77777777" w:rsidR="00A1087B" w:rsidRPr="00590260" w:rsidRDefault="00A1087B" w:rsidP="00A1087B">
      <w:pPr>
        <w:ind w:leftChars="375" w:left="900"/>
        <w:rPr>
          <w:rFonts w:ascii="Times New Roman" w:eastAsia="標楷體" w:hAnsi="Times New Roman" w:cs="Times New Roman"/>
          <w:szCs w:val="24"/>
        </w:rPr>
      </w:pPr>
      <w:r w:rsidRPr="00590260">
        <w:rPr>
          <w:rFonts w:ascii="Times New Roman" w:eastAsia="標楷體" w:hAnsi="Times New Roman" w:cs="Times New Roman"/>
          <w:szCs w:val="24"/>
        </w:rPr>
        <w:t>本</w:t>
      </w:r>
      <w:r w:rsidR="00440CFB" w:rsidRPr="00590260">
        <w:rPr>
          <w:rFonts w:ascii="Times New Roman" w:eastAsia="標楷體" w:hAnsi="Times New Roman" w:cs="Times New Roman"/>
          <w:szCs w:val="24"/>
        </w:rPr>
        <w:t>學期的戰後台灣外交研究，主要集中在台灣與東南亞的雙邊關係。藉由閱讀若干新的研究成果</w:t>
      </w:r>
      <w:r w:rsidR="00F43D24" w:rsidRPr="00590260">
        <w:rPr>
          <w:rFonts w:ascii="Times New Roman" w:eastAsia="標楷體" w:hAnsi="Times New Roman" w:cs="Times New Roman"/>
          <w:szCs w:val="24"/>
        </w:rPr>
        <w:t>，鼓勵學生</w:t>
      </w:r>
      <w:r w:rsidR="00440CFB" w:rsidRPr="00590260">
        <w:rPr>
          <w:rFonts w:ascii="Times New Roman" w:eastAsia="標楷體" w:hAnsi="Times New Roman" w:cs="Times New Roman"/>
          <w:szCs w:val="24"/>
        </w:rPr>
        <w:t>思考相關</w:t>
      </w:r>
      <w:r w:rsidR="00F43D24" w:rsidRPr="00590260">
        <w:rPr>
          <w:rFonts w:ascii="Times New Roman" w:eastAsia="標楷體" w:hAnsi="Times New Roman" w:cs="Times New Roman"/>
          <w:szCs w:val="24"/>
        </w:rPr>
        <w:t>議題</w:t>
      </w:r>
      <w:r w:rsidR="001725AE" w:rsidRPr="00590260">
        <w:rPr>
          <w:rFonts w:ascii="Times New Roman" w:eastAsia="標楷體" w:hAnsi="Times New Roman" w:cs="Times New Roman"/>
          <w:szCs w:val="24"/>
        </w:rPr>
        <w:t>。</w:t>
      </w:r>
    </w:p>
    <w:p w14:paraId="7A551BB6" w14:textId="77777777" w:rsidR="00A1087B" w:rsidRPr="00590260" w:rsidRDefault="00A1087B" w:rsidP="00A1087B">
      <w:pPr>
        <w:rPr>
          <w:rFonts w:ascii="Times New Roman" w:eastAsia="標楷體" w:hAnsi="Times New Roman" w:cs="Times New Roman"/>
          <w:b/>
          <w:szCs w:val="24"/>
        </w:rPr>
      </w:pPr>
    </w:p>
    <w:p w14:paraId="2E14FF38" w14:textId="77777777" w:rsidR="00A1087B" w:rsidRPr="00590260" w:rsidRDefault="00A1087B" w:rsidP="0007638A">
      <w:pPr>
        <w:pStyle w:val="a7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90260">
        <w:rPr>
          <w:rFonts w:ascii="Times New Roman" w:eastAsia="標楷體" w:hAnsi="Times New Roman" w:cs="Times New Roman"/>
          <w:b/>
          <w:szCs w:val="24"/>
        </w:rPr>
        <w:t>課程</w:t>
      </w:r>
      <w:r w:rsidR="00AE0B9D" w:rsidRPr="00590260">
        <w:rPr>
          <w:rFonts w:ascii="Times New Roman" w:eastAsia="標楷體" w:hAnsi="Times New Roman" w:cs="Times New Roman"/>
          <w:b/>
          <w:szCs w:val="24"/>
        </w:rPr>
        <w:t>進度</w:t>
      </w:r>
      <w:r w:rsidRPr="00590260">
        <w:rPr>
          <w:rFonts w:ascii="Times New Roman" w:eastAsia="標楷體" w:hAnsi="Times New Roman" w:cs="Times New Roman"/>
          <w:b/>
          <w:szCs w:val="24"/>
        </w:rPr>
        <w:t>：</w:t>
      </w:r>
    </w:p>
    <w:p w14:paraId="768FC29C" w14:textId="77777777" w:rsidR="00A1087B" w:rsidRPr="00590260" w:rsidRDefault="00A1087B" w:rsidP="00A1087B">
      <w:pPr>
        <w:ind w:leftChars="236" w:left="1133" w:hangingChars="236" w:hanging="567"/>
        <w:rPr>
          <w:rFonts w:ascii="Times New Roman" w:eastAsia="標楷體" w:hAnsi="Times New Roman" w:cs="Times New Roman"/>
          <w:b/>
          <w:szCs w:val="24"/>
        </w:rPr>
      </w:pPr>
    </w:p>
    <w:p w14:paraId="0429CE84" w14:textId="77777777" w:rsidR="008F766F" w:rsidRPr="00590260" w:rsidRDefault="00A1087B" w:rsidP="008F766F">
      <w:pPr>
        <w:widowControl/>
        <w:ind w:firstLine="480"/>
        <w:rPr>
          <w:rFonts w:ascii="Times New Roman" w:eastAsia="標楷體" w:hAnsi="Times New Roman" w:cs="Times New Roman"/>
          <w:kern w:val="0"/>
          <w:szCs w:val="24"/>
        </w:rPr>
      </w:pPr>
      <w:r w:rsidRPr="00590260">
        <w:rPr>
          <w:rFonts w:ascii="Times New Roman" w:eastAsia="標楷體" w:hAnsi="Times New Roman" w:cs="Times New Roman"/>
          <w:kern w:val="0"/>
          <w:szCs w:val="24"/>
        </w:rPr>
        <w:t>第</w:t>
      </w:r>
      <w:r w:rsidR="007D1997" w:rsidRPr="00590260">
        <w:rPr>
          <w:rFonts w:ascii="Times New Roman" w:eastAsia="標楷體" w:hAnsi="Times New Roman" w:cs="Times New Roman"/>
          <w:kern w:val="0"/>
          <w:szCs w:val="24"/>
        </w:rPr>
        <w:t>1</w:t>
      </w:r>
      <w:proofErr w:type="gramStart"/>
      <w:r w:rsidRPr="00590260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590260">
        <w:rPr>
          <w:rFonts w:ascii="Times New Roman" w:eastAsia="標楷體" w:hAnsi="Times New Roman" w:cs="Times New Roman"/>
          <w:kern w:val="0"/>
          <w:szCs w:val="24"/>
        </w:rPr>
        <w:t>：</w:t>
      </w:r>
      <w:r w:rsidR="003563B0" w:rsidRPr="00590260">
        <w:rPr>
          <w:rFonts w:ascii="Times New Roman" w:eastAsia="標楷體" w:hAnsi="Times New Roman" w:cs="Times New Roman"/>
          <w:kern w:val="0"/>
          <w:szCs w:val="24"/>
        </w:rPr>
        <w:t>課程介紹</w:t>
      </w:r>
      <w:r w:rsidRPr="00590260">
        <w:rPr>
          <w:rFonts w:ascii="Times New Roman" w:eastAsia="標楷體" w:hAnsi="Times New Roman" w:cs="Times New Roman"/>
          <w:kern w:val="0"/>
          <w:szCs w:val="24"/>
        </w:rPr>
        <w:t>。</w:t>
      </w:r>
      <w:bookmarkStart w:id="0" w:name="_Hlk183586877"/>
    </w:p>
    <w:p w14:paraId="52E44A89" w14:textId="77777777" w:rsidR="008F766F" w:rsidRPr="00590260" w:rsidRDefault="008F766F" w:rsidP="008F766F">
      <w:pPr>
        <w:widowControl/>
        <w:ind w:firstLine="480"/>
        <w:rPr>
          <w:rFonts w:ascii="Times New Roman" w:eastAsia="標楷體" w:hAnsi="Times New Roman" w:cs="Times New Roman"/>
          <w:kern w:val="0"/>
          <w:szCs w:val="24"/>
        </w:rPr>
      </w:pPr>
    </w:p>
    <w:p w14:paraId="1B0C4689" w14:textId="77777777" w:rsidR="008F766F" w:rsidRPr="00590260" w:rsidRDefault="008F766F" w:rsidP="008F766F">
      <w:pPr>
        <w:widowControl/>
        <w:ind w:leftChars="199" w:left="1416" w:hanging="938"/>
        <w:rPr>
          <w:rFonts w:ascii="Times New Roman" w:eastAsia="標楷體" w:hAnsi="Times New Roman" w:cs="Times New Roman"/>
          <w:kern w:val="0"/>
          <w:szCs w:val="24"/>
        </w:rPr>
      </w:pPr>
      <w:r w:rsidRPr="00590260">
        <w:rPr>
          <w:rFonts w:ascii="Times New Roman" w:eastAsia="標楷體" w:hAnsi="Times New Roman" w:cs="Times New Roman"/>
          <w:kern w:val="0"/>
          <w:szCs w:val="24"/>
        </w:rPr>
        <w:t>第</w:t>
      </w:r>
      <w:r w:rsidR="007D1997" w:rsidRPr="00590260">
        <w:rPr>
          <w:rFonts w:ascii="Times New Roman" w:eastAsia="標楷體" w:hAnsi="Times New Roman" w:cs="Times New Roman"/>
          <w:kern w:val="0"/>
          <w:szCs w:val="24"/>
        </w:rPr>
        <w:t>2</w:t>
      </w:r>
      <w:proofErr w:type="gramStart"/>
      <w:r w:rsidR="00A1087B" w:rsidRPr="00590260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="00A1087B" w:rsidRPr="00590260">
        <w:rPr>
          <w:rFonts w:ascii="Times New Roman" w:eastAsia="標楷體" w:hAnsi="Times New Roman" w:cs="Times New Roman"/>
          <w:kern w:val="0"/>
          <w:szCs w:val="24"/>
        </w:rPr>
        <w:t>：</w:t>
      </w:r>
      <w:bookmarkStart w:id="1" w:name="_Hlk92444138"/>
      <w:r w:rsidR="00490F26" w:rsidRPr="00590260">
        <w:rPr>
          <w:rFonts w:ascii="Times New Roman" w:eastAsia="標楷體" w:hAnsi="Times New Roman" w:cs="Times New Roman"/>
          <w:kern w:val="0"/>
          <w:szCs w:val="24"/>
        </w:rPr>
        <w:t>冷戰下的台灣與東南亞</w:t>
      </w:r>
      <w:r w:rsidR="00440CFB" w:rsidRPr="00590260">
        <w:rPr>
          <w:rFonts w:ascii="Times New Roman" w:eastAsia="標楷體" w:hAnsi="Times New Roman" w:cs="Times New Roman"/>
          <w:kern w:val="0"/>
          <w:szCs w:val="24"/>
        </w:rPr>
        <w:t>，閱讀與討論</w:t>
      </w:r>
      <w:bookmarkStart w:id="2" w:name="_Hlk183586691"/>
      <w:r w:rsidR="00490F26" w:rsidRPr="00590260">
        <w:rPr>
          <w:rFonts w:ascii="Times New Roman" w:eastAsia="標楷體" w:hAnsi="Times New Roman" w:cs="Times New Roman"/>
          <w:kern w:val="0"/>
          <w:szCs w:val="24"/>
        </w:rPr>
        <w:t>Taiwan</w:t>
      </w:r>
      <w:proofErr w:type="gramStart"/>
      <w:r w:rsidR="00490F26" w:rsidRPr="00590260">
        <w:rPr>
          <w:rFonts w:ascii="Times New Roman" w:eastAsia="標楷體" w:hAnsi="Times New Roman" w:cs="Times New Roman"/>
          <w:kern w:val="0"/>
          <w:szCs w:val="24"/>
        </w:rPr>
        <w:t>’</w:t>
      </w:r>
      <w:proofErr w:type="gramEnd"/>
      <w:r w:rsidR="00490F26" w:rsidRPr="00590260">
        <w:rPr>
          <w:rFonts w:ascii="Times New Roman" w:eastAsia="標楷體" w:hAnsi="Times New Roman" w:cs="Times New Roman"/>
          <w:kern w:val="0"/>
          <w:szCs w:val="24"/>
        </w:rPr>
        <w:t>s Cold War in Southeast Asi</w:t>
      </w:r>
      <w:r w:rsidR="005306B1" w:rsidRPr="00590260">
        <w:rPr>
          <w:rFonts w:ascii="Times New Roman" w:eastAsia="標楷體" w:hAnsi="Times New Roman" w:cs="Times New Roman"/>
          <w:kern w:val="0"/>
          <w:szCs w:val="24"/>
        </w:rPr>
        <w:t>a</w:t>
      </w:r>
      <w:bookmarkEnd w:id="0"/>
      <w:bookmarkEnd w:id="2"/>
      <w:r w:rsidRPr="00590260">
        <w:rPr>
          <w:rFonts w:ascii="Times New Roman" w:eastAsia="標楷體" w:hAnsi="Times New Roman" w:cs="Times New Roman"/>
          <w:kern w:val="0"/>
          <w:szCs w:val="24"/>
        </w:rPr>
        <w:t>、《揭密》第</w:t>
      </w:r>
      <w:r w:rsidRPr="00590260">
        <w:rPr>
          <w:rFonts w:ascii="Times New Roman" w:eastAsia="標楷體" w:hAnsi="Times New Roman" w:cs="Times New Roman"/>
          <w:kern w:val="0"/>
          <w:szCs w:val="24"/>
        </w:rPr>
        <w:t>1</w:t>
      </w:r>
      <w:r w:rsidRPr="00590260">
        <w:rPr>
          <w:rFonts w:ascii="Times New Roman" w:eastAsia="標楷體" w:hAnsi="Times New Roman" w:cs="Times New Roman"/>
          <w:kern w:val="0"/>
          <w:szCs w:val="24"/>
        </w:rPr>
        <w:t>章（冷戰局勢與角色定位）；</w:t>
      </w:r>
    </w:p>
    <w:p w14:paraId="40FAA44D" w14:textId="77777777" w:rsidR="005306B1" w:rsidRPr="00590260" w:rsidRDefault="005306B1" w:rsidP="00490F26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</w:p>
    <w:p w14:paraId="6A7DF018" w14:textId="77777777" w:rsidR="001C6AFF" w:rsidRDefault="00A1087B" w:rsidP="00490F26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  <w:bookmarkStart w:id="3" w:name="_Hlk183591287"/>
      <w:r w:rsidRPr="00590260">
        <w:rPr>
          <w:rFonts w:ascii="Times New Roman" w:eastAsia="標楷體" w:hAnsi="Times New Roman" w:cs="Times New Roman"/>
          <w:kern w:val="0"/>
          <w:szCs w:val="24"/>
        </w:rPr>
        <w:t>第</w:t>
      </w:r>
      <w:r w:rsidR="00440CFB" w:rsidRPr="00590260">
        <w:rPr>
          <w:rFonts w:ascii="Times New Roman" w:eastAsia="標楷體" w:hAnsi="Times New Roman" w:cs="Times New Roman"/>
          <w:kern w:val="0"/>
          <w:szCs w:val="24"/>
        </w:rPr>
        <w:t>3</w:t>
      </w:r>
      <w:proofErr w:type="gramStart"/>
      <w:r w:rsidRPr="00590260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590260">
        <w:rPr>
          <w:rFonts w:ascii="Times New Roman" w:eastAsia="標楷體" w:hAnsi="Times New Roman" w:cs="Times New Roman"/>
          <w:kern w:val="0"/>
          <w:szCs w:val="24"/>
        </w:rPr>
        <w:t>：</w:t>
      </w:r>
      <w:r w:rsidR="008F766F" w:rsidRPr="00590260">
        <w:rPr>
          <w:rFonts w:ascii="Times New Roman" w:eastAsia="標楷體" w:hAnsi="Times New Roman" w:cs="Times New Roman"/>
          <w:kern w:val="0"/>
          <w:szCs w:val="24"/>
        </w:rPr>
        <w:t>冷戰前期</w:t>
      </w:r>
      <w:r w:rsidR="00440CFB" w:rsidRPr="00590260">
        <w:rPr>
          <w:rFonts w:ascii="Times New Roman" w:eastAsia="標楷體" w:hAnsi="Times New Roman" w:cs="Times New Roman"/>
          <w:kern w:val="0"/>
          <w:szCs w:val="24"/>
        </w:rPr>
        <w:t>的台灣與東南亞</w:t>
      </w:r>
      <w:r w:rsidR="001C6AFF">
        <w:rPr>
          <w:rFonts w:ascii="Times New Roman" w:eastAsia="標楷體" w:hAnsi="Times New Roman" w:cs="Times New Roman" w:hint="eastAsia"/>
          <w:kern w:val="0"/>
          <w:szCs w:val="24"/>
        </w:rPr>
        <w:t>：軍事關係</w:t>
      </w:r>
      <w:r w:rsidR="00193681">
        <w:rPr>
          <w:rFonts w:ascii="Times New Roman" w:eastAsia="標楷體" w:hAnsi="Times New Roman" w:cs="Times New Roman" w:hint="eastAsia"/>
          <w:kern w:val="0"/>
          <w:szCs w:val="24"/>
        </w:rPr>
        <w:t>(I)</w:t>
      </w:r>
      <w:r w:rsidR="001C6AFF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440CFB" w:rsidRPr="00590260">
        <w:rPr>
          <w:rFonts w:ascii="Times New Roman" w:eastAsia="標楷體" w:hAnsi="Times New Roman" w:cs="Times New Roman"/>
          <w:kern w:val="0"/>
          <w:szCs w:val="24"/>
        </w:rPr>
        <w:t>閱讀與討論</w:t>
      </w:r>
      <w:r w:rsidR="008F766F" w:rsidRPr="00590260">
        <w:rPr>
          <w:rFonts w:ascii="Times New Roman" w:eastAsia="標楷體" w:hAnsi="Times New Roman" w:cs="Times New Roman"/>
          <w:kern w:val="0"/>
          <w:szCs w:val="24"/>
        </w:rPr>
        <w:t>《揭密》第</w:t>
      </w:r>
      <w:r w:rsidR="008F766F" w:rsidRPr="00590260">
        <w:rPr>
          <w:rFonts w:ascii="Times New Roman" w:eastAsia="標楷體" w:hAnsi="Times New Roman" w:cs="Times New Roman"/>
          <w:kern w:val="0"/>
          <w:szCs w:val="24"/>
        </w:rPr>
        <w:t>2</w:t>
      </w:r>
      <w:r w:rsidR="008F766F" w:rsidRPr="00590260">
        <w:rPr>
          <w:rFonts w:ascii="Times New Roman" w:eastAsia="標楷體" w:hAnsi="Times New Roman" w:cs="Times New Roman"/>
          <w:kern w:val="0"/>
          <w:szCs w:val="24"/>
        </w:rPr>
        <w:t>章（中國國民黨軍撤退至東南亞）、《台海、冷戰、蔣介石》第</w:t>
      </w:r>
      <w:r w:rsidR="008F766F" w:rsidRPr="00590260">
        <w:rPr>
          <w:rFonts w:ascii="Times New Roman" w:eastAsia="標楷體" w:hAnsi="Times New Roman" w:cs="Times New Roman"/>
          <w:kern w:val="0"/>
          <w:szCs w:val="24"/>
        </w:rPr>
        <w:t>9</w:t>
      </w:r>
      <w:r w:rsidR="008F766F" w:rsidRPr="00590260">
        <w:rPr>
          <w:rFonts w:ascii="Times New Roman" w:eastAsia="標楷體" w:hAnsi="Times New Roman" w:cs="Times New Roman"/>
          <w:kern w:val="0"/>
          <w:szCs w:val="24"/>
        </w:rPr>
        <w:t>章（冷戰與台灣在東南亞各國的</w:t>
      </w:r>
      <w:proofErr w:type="gramStart"/>
      <w:r w:rsidR="008F766F" w:rsidRPr="00590260">
        <w:rPr>
          <w:rFonts w:ascii="Times New Roman" w:eastAsia="標楷體" w:hAnsi="Times New Roman" w:cs="Times New Roman"/>
          <w:kern w:val="0"/>
          <w:szCs w:val="24"/>
        </w:rPr>
        <w:t>祕</w:t>
      </w:r>
      <w:proofErr w:type="gramEnd"/>
      <w:r w:rsidR="008F766F" w:rsidRPr="00590260">
        <w:rPr>
          <w:rFonts w:ascii="Times New Roman" w:eastAsia="標楷體" w:hAnsi="Times New Roman" w:cs="Times New Roman"/>
          <w:kern w:val="0"/>
          <w:szCs w:val="24"/>
        </w:rPr>
        <w:t>密活動）</w:t>
      </w:r>
      <w:bookmarkStart w:id="4" w:name="_Hlk183591519"/>
      <w:r w:rsidR="008F766F" w:rsidRPr="00590260">
        <w:rPr>
          <w:rFonts w:ascii="Times New Roman" w:eastAsia="標楷體" w:hAnsi="Times New Roman" w:cs="Times New Roman"/>
          <w:kern w:val="0"/>
          <w:szCs w:val="24"/>
        </w:rPr>
        <w:t>、</w:t>
      </w:r>
      <w:r w:rsidR="001C6AFF" w:rsidRPr="001C6AFF">
        <w:rPr>
          <w:rFonts w:ascii="Times New Roman" w:eastAsia="標楷體" w:hAnsi="Times New Roman" w:cs="Times New Roman" w:hint="eastAsia"/>
          <w:kern w:val="0"/>
          <w:szCs w:val="24"/>
        </w:rPr>
        <w:t>《台灣與東南亞》第</w:t>
      </w:r>
      <w:r w:rsidR="001C6AFF" w:rsidRPr="001C6AFF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1C6AFF" w:rsidRPr="001C6AFF">
        <w:rPr>
          <w:rFonts w:ascii="Times New Roman" w:eastAsia="標楷體" w:hAnsi="Times New Roman" w:cs="Times New Roman" w:hint="eastAsia"/>
          <w:kern w:val="0"/>
          <w:szCs w:val="24"/>
        </w:rPr>
        <w:t>章（蔣中正總統時期</w:t>
      </w:r>
      <w:r w:rsidR="001C6AFF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="001C6AFF" w:rsidRPr="001C6AFF">
        <w:rPr>
          <w:rFonts w:ascii="Times New Roman" w:eastAsia="標楷體" w:hAnsi="Times New Roman" w:cs="Times New Roman" w:hint="eastAsia"/>
          <w:kern w:val="0"/>
          <w:szCs w:val="24"/>
        </w:rPr>
        <w:t>）</w:t>
      </w:r>
    </w:p>
    <w:p w14:paraId="7C70A58D" w14:textId="77777777" w:rsidR="003860B4" w:rsidRDefault="003860B4" w:rsidP="00490F26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</w:p>
    <w:p w14:paraId="088C1474" w14:textId="77777777" w:rsidR="00193681" w:rsidRDefault="00193681" w:rsidP="00193681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  <w:r w:rsidRPr="00590260">
        <w:rPr>
          <w:rFonts w:ascii="Times New Roman" w:eastAsia="標楷體" w:hAnsi="Times New Roman" w:cs="Times New Roman"/>
          <w:kern w:val="0"/>
          <w:szCs w:val="24"/>
        </w:rPr>
        <w:t>第</w:t>
      </w:r>
      <w:r>
        <w:rPr>
          <w:rFonts w:ascii="Times New Roman" w:eastAsia="標楷體" w:hAnsi="Times New Roman" w:cs="Times New Roman" w:hint="eastAsia"/>
          <w:kern w:val="0"/>
          <w:szCs w:val="24"/>
        </w:rPr>
        <w:t>4</w:t>
      </w:r>
      <w:proofErr w:type="gramStart"/>
      <w:r w:rsidRPr="00590260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590260">
        <w:rPr>
          <w:rFonts w:ascii="Times New Roman" w:eastAsia="標楷體" w:hAnsi="Times New Roman" w:cs="Times New Roman"/>
          <w:kern w:val="0"/>
          <w:szCs w:val="24"/>
        </w:rPr>
        <w:t>：冷戰前期的台灣與東南亞</w:t>
      </w:r>
      <w:r>
        <w:rPr>
          <w:rFonts w:ascii="Times New Roman" w:eastAsia="標楷體" w:hAnsi="Times New Roman" w:cs="Times New Roman" w:hint="eastAsia"/>
          <w:kern w:val="0"/>
          <w:szCs w:val="24"/>
        </w:rPr>
        <w:t>：軍事關係</w:t>
      </w:r>
      <w:r>
        <w:rPr>
          <w:rFonts w:ascii="Times New Roman" w:eastAsia="標楷體" w:hAnsi="Times New Roman" w:cs="Times New Roman" w:hint="eastAsia"/>
          <w:kern w:val="0"/>
          <w:szCs w:val="24"/>
        </w:rPr>
        <w:t>(II)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Pr="00590260">
        <w:rPr>
          <w:rFonts w:ascii="Times New Roman" w:eastAsia="標楷體" w:hAnsi="Times New Roman" w:cs="Times New Roman"/>
          <w:kern w:val="0"/>
          <w:szCs w:val="24"/>
        </w:rPr>
        <w:t>閱讀與討論《揭密》第</w:t>
      </w:r>
      <w:r>
        <w:rPr>
          <w:rFonts w:ascii="Times New Roman" w:eastAsia="標楷體" w:hAnsi="Times New Roman" w:cs="Times New Roman" w:hint="eastAsia"/>
          <w:kern w:val="0"/>
          <w:szCs w:val="24"/>
        </w:rPr>
        <w:t>3-4</w:t>
      </w:r>
      <w:r w:rsidRPr="00590260">
        <w:rPr>
          <w:rFonts w:ascii="Times New Roman" w:eastAsia="標楷體" w:hAnsi="Times New Roman" w:cs="Times New Roman"/>
          <w:kern w:val="0"/>
          <w:szCs w:val="24"/>
        </w:rPr>
        <w:t>章（</w:t>
      </w:r>
      <w:r>
        <w:rPr>
          <w:rFonts w:ascii="Times New Roman" w:eastAsia="標楷體" w:hAnsi="Times New Roman" w:cs="Times New Roman" w:hint="eastAsia"/>
          <w:kern w:val="0"/>
          <w:szCs w:val="24"/>
        </w:rPr>
        <w:t>軍援印尼革命軍、軍援越南</w:t>
      </w:r>
      <w:r w:rsidRPr="00590260">
        <w:rPr>
          <w:rFonts w:ascii="Times New Roman" w:eastAsia="標楷體" w:hAnsi="Times New Roman" w:cs="Times New Roman"/>
          <w:kern w:val="0"/>
          <w:szCs w:val="24"/>
        </w:rPr>
        <w:t>）</w:t>
      </w:r>
    </w:p>
    <w:p w14:paraId="00F94DEF" w14:textId="77777777" w:rsidR="003860B4" w:rsidRDefault="003860B4" w:rsidP="00193681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</w:p>
    <w:p w14:paraId="772F683E" w14:textId="77777777" w:rsidR="00193681" w:rsidRDefault="00193681" w:rsidP="00193681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  <w:r w:rsidRPr="00590260">
        <w:rPr>
          <w:rFonts w:ascii="Times New Roman" w:eastAsia="標楷體" w:hAnsi="Times New Roman" w:cs="Times New Roman"/>
          <w:kern w:val="0"/>
          <w:szCs w:val="24"/>
        </w:rPr>
        <w:t>第</w:t>
      </w:r>
      <w:r>
        <w:rPr>
          <w:rFonts w:ascii="Times New Roman" w:eastAsia="標楷體" w:hAnsi="Times New Roman" w:cs="Times New Roman" w:hint="eastAsia"/>
          <w:kern w:val="0"/>
          <w:szCs w:val="24"/>
        </w:rPr>
        <w:t>5</w:t>
      </w:r>
      <w:proofErr w:type="gramStart"/>
      <w:r w:rsidRPr="00590260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590260">
        <w:rPr>
          <w:rFonts w:ascii="Times New Roman" w:eastAsia="標楷體" w:hAnsi="Times New Roman" w:cs="Times New Roman"/>
          <w:kern w:val="0"/>
          <w:szCs w:val="24"/>
        </w:rPr>
        <w:t>：冷戰前期的台灣與東南亞</w:t>
      </w:r>
      <w:r>
        <w:rPr>
          <w:rFonts w:ascii="Times New Roman" w:eastAsia="標楷體" w:hAnsi="Times New Roman" w:cs="Times New Roman" w:hint="eastAsia"/>
          <w:kern w:val="0"/>
          <w:szCs w:val="24"/>
        </w:rPr>
        <w:t>：軍事關係</w:t>
      </w:r>
      <w:r>
        <w:rPr>
          <w:rFonts w:ascii="Times New Roman" w:eastAsia="標楷體" w:hAnsi="Times New Roman" w:cs="Times New Roman" w:hint="eastAsia"/>
          <w:kern w:val="0"/>
          <w:szCs w:val="24"/>
        </w:rPr>
        <w:t>(II</w:t>
      </w:r>
      <w:r w:rsidR="003145B6">
        <w:rPr>
          <w:rFonts w:ascii="Times New Roman" w:eastAsia="標楷體" w:hAnsi="Times New Roman" w:cs="Times New Roman" w:hint="eastAsia"/>
          <w:kern w:val="0"/>
          <w:szCs w:val="24"/>
        </w:rPr>
        <w:t>I</w:t>
      </w:r>
      <w:r>
        <w:rPr>
          <w:rFonts w:ascii="Times New Roman" w:eastAsia="標楷體" w:hAnsi="Times New Roman" w:cs="Times New Roman" w:hint="eastAsia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Pr="00590260">
        <w:rPr>
          <w:rFonts w:ascii="Times New Roman" w:eastAsia="標楷體" w:hAnsi="Times New Roman" w:cs="Times New Roman"/>
          <w:kern w:val="0"/>
          <w:szCs w:val="24"/>
        </w:rPr>
        <w:t>閱讀與討論《揭密》第</w:t>
      </w:r>
      <w:r>
        <w:rPr>
          <w:rFonts w:ascii="Times New Roman" w:eastAsia="標楷體" w:hAnsi="Times New Roman" w:cs="Times New Roman" w:hint="eastAsia"/>
          <w:kern w:val="0"/>
          <w:szCs w:val="24"/>
        </w:rPr>
        <w:t>5-6</w:t>
      </w:r>
      <w:r w:rsidRPr="00590260">
        <w:rPr>
          <w:rFonts w:ascii="Times New Roman" w:eastAsia="標楷體" w:hAnsi="Times New Roman" w:cs="Times New Roman"/>
          <w:kern w:val="0"/>
          <w:szCs w:val="24"/>
        </w:rPr>
        <w:t>章（</w:t>
      </w:r>
      <w:r>
        <w:rPr>
          <w:rFonts w:ascii="Times New Roman" w:eastAsia="標楷體" w:hAnsi="Times New Roman" w:cs="Times New Roman" w:hint="eastAsia"/>
          <w:kern w:val="0"/>
          <w:szCs w:val="24"/>
        </w:rPr>
        <w:t>與寮國軍事合作、軍援高棉</w:t>
      </w:r>
      <w:r w:rsidRPr="00590260">
        <w:rPr>
          <w:rFonts w:ascii="Times New Roman" w:eastAsia="標楷體" w:hAnsi="Times New Roman" w:cs="Times New Roman"/>
          <w:kern w:val="0"/>
          <w:szCs w:val="24"/>
        </w:rPr>
        <w:t>）</w:t>
      </w:r>
    </w:p>
    <w:p w14:paraId="70BF08FC" w14:textId="77777777" w:rsidR="003860B4" w:rsidRDefault="003860B4" w:rsidP="00193681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</w:p>
    <w:p w14:paraId="6BC897AB" w14:textId="77777777" w:rsidR="00490F26" w:rsidRPr="00590260" w:rsidRDefault="001C6AFF" w:rsidP="00490F26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  <w:bookmarkStart w:id="5" w:name="_Hlk183679751"/>
      <w:bookmarkEnd w:id="3"/>
      <w:bookmarkEnd w:id="4"/>
      <w:r w:rsidRPr="001C6AFF">
        <w:rPr>
          <w:rFonts w:ascii="Times New Roman" w:eastAsia="標楷體" w:hAnsi="Times New Roman" w:cs="Times New Roman"/>
          <w:kern w:val="0"/>
          <w:szCs w:val="24"/>
        </w:rPr>
        <w:t>第</w:t>
      </w:r>
      <w:r w:rsidR="00193681">
        <w:rPr>
          <w:rFonts w:ascii="Times New Roman" w:eastAsia="標楷體" w:hAnsi="Times New Roman" w:cs="Times New Roman" w:hint="eastAsia"/>
          <w:kern w:val="0"/>
          <w:szCs w:val="24"/>
        </w:rPr>
        <w:t>6</w:t>
      </w:r>
      <w:proofErr w:type="gramStart"/>
      <w:r w:rsidRPr="001C6AFF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1C6AFF">
        <w:rPr>
          <w:rFonts w:ascii="Times New Roman" w:eastAsia="標楷體" w:hAnsi="Times New Roman" w:cs="Times New Roman" w:hint="eastAsia"/>
          <w:kern w:val="0"/>
          <w:szCs w:val="24"/>
        </w:rPr>
        <w:t>：冷戰前期的台灣與東南亞</w:t>
      </w:r>
      <w:r w:rsidRPr="001C6AFF">
        <w:rPr>
          <w:rFonts w:ascii="Times New Roman" w:eastAsia="標楷體" w:hAnsi="Times New Roman" w:cs="Times New Roman"/>
          <w:kern w:val="0"/>
          <w:szCs w:val="24"/>
        </w:rPr>
        <w:t>：</w:t>
      </w:r>
      <w:r>
        <w:rPr>
          <w:rFonts w:ascii="Times New Roman" w:eastAsia="標楷體" w:hAnsi="Times New Roman" w:cs="Times New Roman" w:hint="eastAsia"/>
          <w:kern w:val="0"/>
          <w:szCs w:val="24"/>
        </w:rPr>
        <w:t>經濟與社會</w:t>
      </w:r>
      <w:r w:rsidR="00B23050">
        <w:rPr>
          <w:rFonts w:ascii="Times New Roman" w:eastAsia="標楷體" w:hAnsi="Times New Roman" w:cs="Times New Roman" w:hint="eastAsia"/>
          <w:kern w:val="0"/>
          <w:szCs w:val="24"/>
        </w:rPr>
        <w:t>(I)</w:t>
      </w:r>
      <w:r w:rsidRPr="001C6AFF">
        <w:rPr>
          <w:rFonts w:ascii="Times New Roman" w:eastAsia="標楷體" w:hAnsi="Times New Roman" w:cs="Times New Roman"/>
          <w:kern w:val="0"/>
          <w:szCs w:val="24"/>
        </w:rPr>
        <w:t>。</w:t>
      </w:r>
      <w:r w:rsidRPr="001C6AFF">
        <w:rPr>
          <w:rFonts w:ascii="Times New Roman" w:eastAsia="標楷體" w:hAnsi="Times New Roman" w:cs="Times New Roman" w:hint="eastAsia"/>
          <w:kern w:val="0"/>
          <w:szCs w:val="24"/>
        </w:rPr>
        <w:t>閱讀與討論</w:t>
      </w:r>
      <w:bookmarkStart w:id="6" w:name="_Hlk183679867"/>
      <w:r w:rsidR="00440CFB" w:rsidRPr="00590260">
        <w:rPr>
          <w:rFonts w:ascii="Times New Roman" w:eastAsia="標楷體" w:hAnsi="Times New Roman" w:cs="Times New Roman"/>
          <w:kern w:val="0"/>
          <w:szCs w:val="24"/>
        </w:rPr>
        <w:t>《</w:t>
      </w:r>
      <w:bookmarkStart w:id="7" w:name="_Hlk183589310"/>
      <w:r w:rsidR="00440CFB" w:rsidRPr="00590260">
        <w:rPr>
          <w:rFonts w:ascii="Times New Roman" w:eastAsia="標楷體" w:hAnsi="Times New Roman" w:cs="Times New Roman"/>
          <w:kern w:val="0"/>
          <w:szCs w:val="24"/>
        </w:rPr>
        <w:t>台灣與東南亞》第</w:t>
      </w:r>
      <w:r w:rsidR="00440CFB" w:rsidRPr="00590260">
        <w:rPr>
          <w:rFonts w:ascii="Times New Roman" w:eastAsia="標楷體" w:hAnsi="Times New Roman" w:cs="Times New Roman"/>
          <w:kern w:val="0"/>
          <w:szCs w:val="24"/>
        </w:rPr>
        <w:t>5</w:t>
      </w:r>
      <w:r w:rsidR="00440CFB" w:rsidRPr="00590260">
        <w:rPr>
          <w:rFonts w:ascii="Times New Roman" w:eastAsia="標楷體" w:hAnsi="Times New Roman" w:cs="Times New Roman"/>
          <w:kern w:val="0"/>
          <w:szCs w:val="24"/>
        </w:rPr>
        <w:t>章</w:t>
      </w:r>
      <w:r w:rsidR="0007638A" w:rsidRPr="00590260">
        <w:rPr>
          <w:rFonts w:ascii="Times New Roman" w:eastAsia="標楷體" w:hAnsi="Times New Roman" w:cs="Times New Roman"/>
          <w:kern w:val="0"/>
          <w:szCs w:val="24"/>
        </w:rPr>
        <w:t>（蔣中正總統時期</w:t>
      </w:r>
      <w:r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="0007638A" w:rsidRPr="00590260">
        <w:rPr>
          <w:rFonts w:ascii="Times New Roman" w:eastAsia="標楷體" w:hAnsi="Times New Roman" w:cs="Times New Roman"/>
          <w:kern w:val="0"/>
          <w:szCs w:val="24"/>
        </w:rPr>
        <w:t>）</w:t>
      </w:r>
      <w:bookmarkEnd w:id="6"/>
      <w:bookmarkEnd w:id="7"/>
      <w:r w:rsidRPr="001C6AFF">
        <w:rPr>
          <w:rFonts w:ascii="Times New Roman" w:eastAsia="標楷體" w:hAnsi="Times New Roman" w:cs="Times New Roman" w:hint="eastAsia"/>
          <w:kern w:val="0"/>
          <w:szCs w:val="24"/>
        </w:rPr>
        <w:t>、《</w:t>
      </w:r>
      <w:r>
        <w:rPr>
          <w:rFonts w:ascii="Times New Roman" w:eastAsia="標楷體" w:hAnsi="Times New Roman" w:cs="Times New Roman" w:hint="eastAsia"/>
          <w:kern w:val="0"/>
          <w:szCs w:val="24"/>
        </w:rPr>
        <w:t>文化冷戰與知識外交</w:t>
      </w:r>
      <w:r w:rsidRPr="001C6AFF">
        <w:rPr>
          <w:rFonts w:ascii="Times New Roman" w:eastAsia="標楷體" w:hAnsi="Times New Roman" w:cs="Times New Roman" w:hint="eastAsia"/>
          <w:kern w:val="0"/>
          <w:szCs w:val="24"/>
        </w:rPr>
        <w:t>》第</w:t>
      </w:r>
      <w:r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Pr="001C6AFF">
        <w:rPr>
          <w:rFonts w:ascii="Times New Roman" w:eastAsia="標楷體" w:hAnsi="Times New Roman" w:cs="Times New Roman" w:hint="eastAsia"/>
          <w:kern w:val="0"/>
          <w:szCs w:val="24"/>
        </w:rPr>
        <w:t>章（</w:t>
      </w:r>
      <w:r>
        <w:rPr>
          <w:rFonts w:ascii="Times New Roman" w:eastAsia="標楷體" w:hAnsi="Times New Roman" w:cs="Times New Roman" w:hint="eastAsia"/>
          <w:kern w:val="0"/>
          <w:szCs w:val="24"/>
        </w:rPr>
        <w:t>美援與僑教</w:t>
      </w:r>
      <w:r w:rsidRPr="001C6AFF">
        <w:rPr>
          <w:rFonts w:ascii="Times New Roman" w:eastAsia="標楷體" w:hAnsi="Times New Roman" w:cs="Times New Roman" w:hint="eastAsia"/>
          <w:kern w:val="0"/>
          <w:szCs w:val="24"/>
        </w:rPr>
        <w:t>）</w:t>
      </w:r>
    </w:p>
    <w:bookmarkEnd w:id="5"/>
    <w:p w14:paraId="096F5929" w14:textId="77777777" w:rsidR="003860B4" w:rsidRDefault="003860B4" w:rsidP="003860B4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</w:p>
    <w:p w14:paraId="0FBC2BE0" w14:textId="77777777" w:rsidR="00B23050" w:rsidRPr="00B23050" w:rsidRDefault="00B23050" w:rsidP="00B23050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  <w:r w:rsidRPr="00B23050">
        <w:rPr>
          <w:rFonts w:ascii="Times New Roman" w:eastAsia="標楷體" w:hAnsi="Times New Roman" w:cs="Times New Roman"/>
          <w:kern w:val="0"/>
          <w:szCs w:val="24"/>
        </w:rPr>
        <w:t>第</w:t>
      </w:r>
      <w:r>
        <w:rPr>
          <w:rFonts w:ascii="Times New Roman" w:eastAsia="標楷體" w:hAnsi="Times New Roman" w:cs="Times New Roman" w:hint="eastAsia"/>
          <w:kern w:val="0"/>
          <w:szCs w:val="24"/>
        </w:rPr>
        <w:t>7</w:t>
      </w:r>
      <w:proofErr w:type="gramStart"/>
      <w:r w:rsidRPr="00B23050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B23050">
        <w:rPr>
          <w:rFonts w:ascii="Times New Roman" w:eastAsia="標楷體" w:hAnsi="Times New Roman" w:cs="Times New Roman" w:hint="eastAsia"/>
          <w:kern w:val="0"/>
          <w:szCs w:val="24"/>
        </w:rPr>
        <w:t>：冷戰前期的台灣與東南亞</w:t>
      </w:r>
      <w:r w:rsidRPr="00B23050">
        <w:rPr>
          <w:rFonts w:ascii="Times New Roman" w:eastAsia="標楷體" w:hAnsi="Times New Roman" w:cs="Times New Roman"/>
          <w:kern w:val="0"/>
          <w:szCs w:val="24"/>
        </w:rPr>
        <w:t>：</w:t>
      </w:r>
      <w:r w:rsidRPr="00B23050">
        <w:rPr>
          <w:rFonts w:ascii="Times New Roman" w:eastAsia="標楷體" w:hAnsi="Times New Roman" w:cs="Times New Roman" w:hint="eastAsia"/>
          <w:kern w:val="0"/>
          <w:szCs w:val="24"/>
        </w:rPr>
        <w:t>經濟與社會</w:t>
      </w:r>
      <w:r>
        <w:rPr>
          <w:rFonts w:ascii="Times New Roman" w:eastAsia="標楷體" w:hAnsi="Times New Roman" w:cs="Times New Roman" w:hint="eastAsia"/>
          <w:kern w:val="0"/>
          <w:szCs w:val="24"/>
        </w:rPr>
        <w:t>(II)</w:t>
      </w:r>
      <w:r w:rsidRPr="00B23050">
        <w:rPr>
          <w:rFonts w:ascii="Times New Roman" w:eastAsia="標楷體" w:hAnsi="Times New Roman" w:cs="Times New Roman"/>
          <w:kern w:val="0"/>
          <w:szCs w:val="24"/>
        </w:rPr>
        <w:t>。</w:t>
      </w:r>
      <w:r w:rsidRPr="00B23050">
        <w:rPr>
          <w:rFonts w:ascii="Times New Roman" w:eastAsia="標楷體" w:hAnsi="Times New Roman" w:cs="Times New Roman" w:hint="eastAsia"/>
          <w:kern w:val="0"/>
          <w:szCs w:val="24"/>
        </w:rPr>
        <w:t>閱讀與討論《</w:t>
      </w:r>
      <w:r>
        <w:rPr>
          <w:rFonts w:ascii="Times New Roman" w:eastAsia="標楷體" w:hAnsi="Times New Roman" w:cs="Times New Roman" w:hint="eastAsia"/>
          <w:kern w:val="0"/>
          <w:szCs w:val="24"/>
        </w:rPr>
        <w:t>文化冷戰與認同形塑</w:t>
      </w:r>
      <w:r w:rsidRPr="00B23050">
        <w:rPr>
          <w:rFonts w:ascii="Times New Roman" w:eastAsia="標楷體" w:hAnsi="Times New Roman" w:cs="Times New Roman" w:hint="eastAsia"/>
          <w:kern w:val="0"/>
          <w:szCs w:val="24"/>
        </w:rPr>
        <w:t>》第</w:t>
      </w:r>
      <w:r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B23050">
        <w:rPr>
          <w:rFonts w:ascii="Times New Roman" w:eastAsia="標楷體" w:hAnsi="Times New Roman" w:cs="Times New Roman" w:hint="eastAsia"/>
          <w:kern w:val="0"/>
          <w:szCs w:val="24"/>
        </w:rPr>
        <w:t>章（美國對東南亞華人華僑宣傳政策的演變）</w:t>
      </w:r>
      <w:r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Pr="00B23050">
        <w:rPr>
          <w:rFonts w:ascii="Times New Roman" w:eastAsia="標楷體" w:hAnsi="Times New Roman" w:cs="Times New Roman" w:hint="eastAsia"/>
          <w:kern w:val="0"/>
          <w:szCs w:val="24"/>
        </w:rPr>
        <w:t>〈冷戰時期非政府組織的中介與介入〉</w:t>
      </w:r>
    </w:p>
    <w:p w14:paraId="40EBE9C5" w14:textId="77777777" w:rsidR="00B23050" w:rsidRPr="00DC2938" w:rsidRDefault="00B23050" w:rsidP="003860B4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</w:p>
    <w:p w14:paraId="357409A7" w14:textId="77777777" w:rsidR="003860B4" w:rsidRPr="00590260" w:rsidRDefault="003860B4" w:rsidP="003860B4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  <w:r w:rsidRPr="00590260">
        <w:rPr>
          <w:rFonts w:ascii="Times New Roman" w:eastAsia="標楷體" w:hAnsi="Times New Roman" w:cs="Times New Roman"/>
          <w:kern w:val="0"/>
          <w:szCs w:val="24"/>
        </w:rPr>
        <w:t>第</w:t>
      </w:r>
      <w:r w:rsidR="00B23050">
        <w:rPr>
          <w:rFonts w:ascii="Times New Roman" w:eastAsia="標楷體" w:hAnsi="Times New Roman" w:cs="Times New Roman" w:hint="eastAsia"/>
          <w:kern w:val="0"/>
          <w:szCs w:val="24"/>
        </w:rPr>
        <w:t>8</w:t>
      </w:r>
      <w:proofErr w:type="gramStart"/>
      <w:r w:rsidRPr="00590260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590260">
        <w:rPr>
          <w:rFonts w:ascii="Times New Roman" w:eastAsia="標楷體" w:hAnsi="Times New Roman" w:cs="Times New Roman"/>
          <w:kern w:val="0"/>
          <w:szCs w:val="24"/>
        </w:rPr>
        <w:t>：春假</w:t>
      </w:r>
    </w:p>
    <w:p w14:paraId="3FA31267" w14:textId="77777777" w:rsidR="003860B4" w:rsidRPr="00590260" w:rsidRDefault="003860B4" w:rsidP="003860B4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</w:p>
    <w:p w14:paraId="6E05BEE0" w14:textId="77777777" w:rsidR="003860B4" w:rsidRPr="00590260" w:rsidRDefault="003860B4" w:rsidP="003860B4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  <w:r w:rsidRPr="00590260">
        <w:rPr>
          <w:rFonts w:ascii="Times New Roman" w:eastAsia="標楷體" w:hAnsi="Times New Roman" w:cs="Times New Roman"/>
          <w:kern w:val="0"/>
          <w:szCs w:val="24"/>
        </w:rPr>
        <w:t>第</w:t>
      </w:r>
      <w:r w:rsidR="00B23050">
        <w:rPr>
          <w:rFonts w:ascii="Times New Roman" w:eastAsia="標楷體" w:hAnsi="Times New Roman" w:cs="Times New Roman" w:hint="eastAsia"/>
          <w:kern w:val="0"/>
          <w:szCs w:val="24"/>
        </w:rPr>
        <w:t>9</w:t>
      </w:r>
      <w:proofErr w:type="gramStart"/>
      <w:r w:rsidRPr="00590260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590260">
        <w:rPr>
          <w:rFonts w:ascii="Times New Roman" w:eastAsia="標楷體" w:hAnsi="Times New Roman" w:cs="Times New Roman"/>
          <w:kern w:val="0"/>
          <w:szCs w:val="24"/>
        </w:rPr>
        <w:t>：期中考</w:t>
      </w:r>
      <w:proofErr w:type="gramStart"/>
      <w:r w:rsidRPr="00590260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（</w:t>
      </w:r>
      <w:r w:rsidRPr="00590260">
        <w:rPr>
          <w:rFonts w:ascii="Times New Roman" w:eastAsia="標楷體" w:hAnsi="Times New Roman" w:cs="Times New Roman"/>
          <w:kern w:val="0"/>
          <w:szCs w:val="24"/>
        </w:rPr>
        <w:t>統計作業次數</w:t>
      </w:r>
      <w:r>
        <w:rPr>
          <w:rFonts w:ascii="Times New Roman" w:eastAsia="標楷體" w:hAnsi="Times New Roman" w:cs="Times New Roman" w:hint="eastAsia"/>
          <w:kern w:val="0"/>
          <w:szCs w:val="24"/>
        </w:rPr>
        <w:t>）</w:t>
      </w:r>
    </w:p>
    <w:p w14:paraId="6D787FD3" w14:textId="77777777" w:rsidR="005306B1" w:rsidRPr="00B23050" w:rsidRDefault="005306B1" w:rsidP="005306B1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</w:p>
    <w:p w14:paraId="42CCA395" w14:textId="77777777" w:rsidR="00132010" w:rsidRPr="00132010" w:rsidRDefault="00132010" w:rsidP="00132010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  <w:r w:rsidRPr="00132010">
        <w:rPr>
          <w:rFonts w:ascii="Times New Roman" w:eastAsia="標楷體" w:hAnsi="Times New Roman" w:cs="Times New Roman"/>
          <w:kern w:val="0"/>
          <w:szCs w:val="24"/>
        </w:rPr>
        <w:t>第</w:t>
      </w:r>
      <w:r w:rsidRPr="00132010">
        <w:rPr>
          <w:rFonts w:ascii="Times New Roman" w:eastAsia="標楷體" w:hAnsi="Times New Roman" w:cs="Times New Roman"/>
          <w:kern w:val="0"/>
          <w:szCs w:val="24"/>
        </w:rPr>
        <w:t>1</w:t>
      </w:r>
      <w:r>
        <w:rPr>
          <w:rFonts w:ascii="Times New Roman" w:eastAsia="標楷體" w:hAnsi="Times New Roman" w:cs="Times New Roman"/>
          <w:kern w:val="0"/>
          <w:szCs w:val="24"/>
        </w:rPr>
        <w:t>0</w:t>
      </w:r>
      <w:proofErr w:type="gramStart"/>
      <w:r w:rsidRPr="00132010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132010">
        <w:rPr>
          <w:rFonts w:ascii="Times New Roman" w:eastAsia="標楷體" w:hAnsi="Times New Roman" w:cs="Times New Roman"/>
          <w:kern w:val="0"/>
          <w:szCs w:val="24"/>
        </w:rPr>
        <w:t>：</w:t>
      </w:r>
      <w:r w:rsidRPr="00132010">
        <w:rPr>
          <w:rFonts w:ascii="Times New Roman" w:eastAsia="標楷體" w:hAnsi="Times New Roman" w:cs="Times New Roman" w:hint="eastAsia"/>
          <w:kern w:val="0"/>
          <w:szCs w:val="24"/>
        </w:rPr>
        <w:t>冷戰前期台灣</w:t>
      </w:r>
      <w:r>
        <w:rPr>
          <w:rFonts w:ascii="Times New Roman" w:eastAsia="標楷體" w:hAnsi="Times New Roman" w:cs="Times New Roman" w:hint="eastAsia"/>
          <w:kern w:val="0"/>
          <w:szCs w:val="24"/>
        </w:rPr>
        <w:t>在</w:t>
      </w:r>
      <w:r w:rsidRPr="00132010">
        <w:rPr>
          <w:rFonts w:ascii="Times New Roman" w:eastAsia="標楷體" w:hAnsi="Times New Roman" w:cs="Times New Roman" w:hint="eastAsia"/>
          <w:kern w:val="0"/>
          <w:szCs w:val="24"/>
        </w:rPr>
        <w:t>東南亞</w:t>
      </w:r>
      <w:r>
        <w:rPr>
          <w:rFonts w:ascii="Times New Roman" w:eastAsia="標楷體" w:hAnsi="Times New Roman" w:cs="Times New Roman" w:hint="eastAsia"/>
          <w:kern w:val="0"/>
          <w:szCs w:val="24"/>
        </w:rPr>
        <w:t>的黨務與僑務</w:t>
      </w:r>
      <w:r>
        <w:rPr>
          <w:rFonts w:ascii="Times New Roman" w:eastAsia="標楷體" w:hAnsi="Times New Roman" w:cs="Times New Roman" w:hint="eastAsia"/>
          <w:kern w:val="0"/>
          <w:szCs w:val="24"/>
        </w:rPr>
        <w:t>(I)</w:t>
      </w:r>
      <w:r>
        <w:rPr>
          <w:rFonts w:ascii="Times New Roman" w:eastAsia="標楷體" w:hAnsi="Times New Roman" w:cs="Times New Roman" w:hint="eastAsia"/>
          <w:kern w:val="0"/>
          <w:szCs w:val="24"/>
        </w:rPr>
        <w:t>：新加坡與馬來西亞</w:t>
      </w:r>
      <w:r w:rsidRPr="00132010">
        <w:rPr>
          <w:rFonts w:ascii="Times New Roman" w:eastAsia="標楷體" w:hAnsi="Times New Roman" w:cs="Times New Roman"/>
          <w:kern w:val="0"/>
          <w:szCs w:val="24"/>
        </w:rPr>
        <w:t>。閱讀與討論</w:t>
      </w:r>
      <w:r w:rsidRPr="00132010">
        <w:rPr>
          <w:rFonts w:ascii="Times New Roman" w:eastAsia="標楷體" w:hAnsi="Times New Roman" w:cs="Times New Roman" w:hint="eastAsia"/>
          <w:kern w:val="0"/>
          <w:szCs w:val="24"/>
        </w:rPr>
        <w:t>〈冷戰前期國民黨當局在東南亞地區的秘密工作〉，</w:t>
      </w:r>
      <w:r w:rsidRPr="00132010">
        <w:rPr>
          <w:rFonts w:ascii="Times New Roman" w:eastAsia="標楷體" w:hAnsi="Times New Roman" w:cs="Times New Roman"/>
          <w:kern w:val="0"/>
          <w:szCs w:val="24"/>
        </w:rPr>
        <w:t>〈中國國民黨海外黨務發展〉、</w:t>
      </w:r>
      <w:proofErr w:type="gramStart"/>
      <w:r w:rsidRPr="00132010">
        <w:rPr>
          <w:rFonts w:ascii="Times New Roman" w:eastAsia="標楷體" w:hAnsi="Times New Roman" w:cs="Times New Roman"/>
          <w:kern w:val="0"/>
          <w:szCs w:val="24"/>
        </w:rPr>
        <w:t>〈</w:t>
      </w:r>
      <w:proofErr w:type="gramEnd"/>
      <w:r w:rsidRPr="00132010">
        <w:rPr>
          <w:rFonts w:ascii="Times New Roman" w:eastAsia="標楷體" w:hAnsi="Times New Roman" w:cs="Times New Roman"/>
          <w:kern w:val="0"/>
          <w:szCs w:val="24"/>
        </w:rPr>
        <w:t>爭取海外力量：中華民國外交、僑務、黨務在新馬的運作</w:t>
      </w:r>
      <w:proofErr w:type="gramStart"/>
      <w:r w:rsidRPr="00132010">
        <w:rPr>
          <w:rFonts w:ascii="Times New Roman" w:eastAsia="標楷體" w:hAnsi="Times New Roman" w:cs="Times New Roman"/>
          <w:kern w:val="0"/>
          <w:szCs w:val="24"/>
        </w:rPr>
        <w:t>〉</w:t>
      </w:r>
      <w:proofErr w:type="gramEnd"/>
      <w:r w:rsidRPr="00132010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FAC748E" w14:textId="77777777" w:rsidR="00132010" w:rsidRPr="00132010" w:rsidRDefault="00132010" w:rsidP="00132010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</w:p>
    <w:p w14:paraId="560034DD" w14:textId="77777777" w:rsidR="00132010" w:rsidRPr="00132010" w:rsidRDefault="00132010" w:rsidP="00132010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  <w:r w:rsidRPr="00132010">
        <w:rPr>
          <w:rFonts w:ascii="Times New Roman" w:eastAsia="標楷體" w:hAnsi="Times New Roman" w:cs="Times New Roman"/>
          <w:kern w:val="0"/>
          <w:szCs w:val="24"/>
        </w:rPr>
        <w:t>第</w:t>
      </w:r>
      <w:r w:rsidRPr="00132010">
        <w:rPr>
          <w:rFonts w:ascii="Times New Roman" w:eastAsia="標楷體" w:hAnsi="Times New Roman" w:cs="Times New Roman"/>
          <w:kern w:val="0"/>
          <w:szCs w:val="24"/>
        </w:rPr>
        <w:t>1</w:t>
      </w:r>
      <w:r>
        <w:rPr>
          <w:rFonts w:ascii="Times New Roman" w:eastAsia="標楷體" w:hAnsi="Times New Roman" w:cs="Times New Roman"/>
          <w:kern w:val="0"/>
          <w:szCs w:val="24"/>
        </w:rPr>
        <w:t>1</w:t>
      </w:r>
      <w:proofErr w:type="gramStart"/>
      <w:r w:rsidRPr="00132010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132010">
        <w:rPr>
          <w:rFonts w:ascii="Times New Roman" w:eastAsia="標楷體" w:hAnsi="Times New Roman" w:cs="Times New Roman"/>
          <w:kern w:val="0"/>
          <w:szCs w:val="24"/>
        </w:rPr>
        <w:t>：</w:t>
      </w:r>
      <w:r w:rsidRPr="00132010">
        <w:rPr>
          <w:rFonts w:ascii="Times New Roman" w:eastAsia="標楷體" w:hAnsi="Times New Roman" w:cs="Times New Roman" w:hint="eastAsia"/>
          <w:kern w:val="0"/>
          <w:szCs w:val="24"/>
        </w:rPr>
        <w:t>冷戰前期台灣</w:t>
      </w:r>
      <w:r>
        <w:rPr>
          <w:rFonts w:ascii="Times New Roman" w:eastAsia="標楷體" w:hAnsi="Times New Roman" w:cs="Times New Roman" w:hint="eastAsia"/>
          <w:kern w:val="0"/>
          <w:szCs w:val="24"/>
        </w:rPr>
        <w:t>在</w:t>
      </w:r>
      <w:r w:rsidRPr="00132010">
        <w:rPr>
          <w:rFonts w:ascii="Times New Roman" w:eastAsia="標楷體" w:hAnsi="Times New Roman" w:cs="Times New Roman" w:hint="eastAsia"/>
          <w:kern w:val="0"/>
          <w:szCs w:val="24"/>
        </w:rPr>
        <w:t>東南亞</w:t>
      </w:r>
      <w:r>
        <w:rPr>
          <w:rFonts w:ascii="Times New Roman" w:eastAsia="標楷體" w:hAnsi="Times New Roman" w:cs="Times New Roman" w:hint="eastAsia"/>
          <w:kern w:val="0"/>
          <w:szCs w:val="24"/>
        </w:rPr>
        <w:t>的黨務與僑務</w:t>
      </w:r>
      <w:r>
        <w:rPr>
          <w:rFonts w:ascii="Times New Roman" w:eastAsia="標楷體" w:hAnsi="Times New Roman" w:cs="Times New Roman" w:hint="eastAsia"/>
          <w:kern w:val="0"/>
          <w:szCs w:val="24"/>
        </w:rPr>
        <w:t>(II)</w:t>
      </w:r>
      <w:r w:rsidRPr="00132010">
        <w:rPr>
          <w:rFonts w:ascii="Times New Roman" w:eastAsia="標楷體" w:hAnsi="Times New Roman" w:cs="Times New Roman" w:hint="eastAsia"/>
          <w:kern w:val="0"/>
          <w:szCs w:val="24"/>
        </w:rPr>
        <w:t>：印尼及東帝汶</w:t>
      </w:r>
      <w:r w:rsidRPr="00132010">
        <w:rPr>
          <w:rFonts w:ascii="Times New Roman" w:eastAsia="標楷體" w:hAnsi="Times New Roman" w:cs="Times New Roman"/>
          <w:kern w:val="0"/>
          <w:szCs w:val="24"/>
        </w:rPr>
        <w:t>。閱讀與討論</w:t>
      </w:r>
      <w:proofErr w:type="spellStart"/>
      <w:r w:rsidRPr="00132010">
        <w:rPr>
          <w:rFonts w:ascii="Times New Roman" w:eastAsia="標楷體" w:hAnsi="Times New Roman" w:cs="Times New Roman" w:hint="eastAsia"/>
          <w:i/>
          <w:kern w:val="0"/>
          <w:szCs w:val="24"/>
        </w:rPr>
        <w:t>C</w:t>
      </w:r>
      <w:r w:rsidRPr="00132010">
        <w:rPr>
          <w:rFonts w:ascii="Times New Roman" w:eastAsia="標楷體" w:hAnsi="Times New Roman" w:cs="Times New Roman"/>
          <w:i/>
          <w:kern w:val="0"/>
          <w:szCs w:val="24"/>
        </w:rPr>
        <w:t>ina</w:t>
      </w:r>
      <w:proofErr w:type="spellEnd"/>
      <w:r w:rsidRPr="00132010">
        <w:rPr>
          <w:rFonts w:ascii="Times New Roman" w:eastAsia="標楷體" w:hAnsi="Times New Roman" w:cs="Times New Roman"/>
          <w:i/>
          <w:kern w:val="0"/>
          <w:szCs w:val="24"/>
        </w:rPr>
        <w:t xml:space="preserve"> Timor</w:t>
      </w:r>
      <w:r w:rsidRPr="00132010">
        <w:rPr>
          <w:rFonts w:ascii="Times New Roman" w:eastAsia="標楷體" w:hAnsi="Times New Roman" w:cs="Times New Roman"/>
          <w:kern w:val="0"/>
          <w:szCs w:val="24"/>
        </w:rPr>
        <w:t>第</w:t>
      </w:r>
      <w:r w:rsidRPr="00132010">
        <w:rPr>
          <w:rFonts w:ascii="Times New Roman" w:eastAsia="標楷體" w:hAnsi="Times New Roman" w:cs="Times New Roman"/>
          <w:kern w:val="0"/>
          <w:szCs w:val="24"/>
        </w:rPr>
        <w:t>7</w:t>
      </w:r>
      <w:r w:rsidRPr="00132010">
        <w:rPr>
          <w:rFonts w:ascii="Times New Roman" w:eastAsia="標楷體" w:hAnsi="Times New Roman" w:cs="Times New Roman"/>
          <w:kern w:val="0"/>
          <w:szCs w:val="24"/>
        </w:rPr>
        <w:t>章</w:t>
      </w:r>
      <w:r w:rsidRPr="00132010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132010">
        <w:rPr>
          <w:rFonts w:ascii="Times New Roman" w:eastAsia="標楷體" w:hAnsi="Times New Roman" w:cs="Times New Roman" w:hint="eastAsia"/>
          <w:kern w:val="0"/>
          <w:szCs w:val="24"/>
        </w:rPr>
        <w:t>C</w:t>
      </w:r>
      <w:r w:rsidRPr="00132010">
        <w:rPr>
          <w:rFonts w:ascii="Times New Roman" w:eastAsia="標楷體" w:hAnsi="Times New Roman" w:cs="Times New Roman"/>
          <w:kern w:val="0"/>
          <w:szCs w:val="24"/>
        </w:rPr>
        <w:t>hinese Nationalism and Institution</w:t>
      </w:r>
      <w:r w:rsidRPr="00132010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Pr="00132010">
        <w:rPr>
          <w:rFonts w:ascii="Times New Roman" w:eastAsia="標楷體" w:hAnsi="Times New Roman" w:cs="Times New Roman"/>
          <w:kern w:val="0"/>
          <w:szCs w:val="24"/>
        </w:rPr>
        <w:t>、</w:t>
      </w:r>
      <w:r w:rsidRPr="00132010">
        <w:rPr>
          <w:rFonts w:ascii="Times New Roman" w:eastAsia="標楷體" w:hAnsi="Times New Roman" w:cs="Times New Roman"/>
          <w:i/>
          <w:kern w:val="0"/>
          <w:szCs w:val="24"/>
        </w:rPr>
        <w:t>M</w:t>
      </w:r>
      <w:r w:rsidRPr="00132010">
        <w:rPr>
          <w:rFonts w:ascii="Times New Roman" w:eastAsia="標楷體" w:hAnsi="Times New Roman" w:cs="Times New Roman" w:hint="eastAsia"/>
          <w:i/>
          <w:kern w:val="0"/>
          <w:szCs w:val="24"/>
        </w:rPr>
        <w:t>i</w:t>
      </w:r>
      <w:r w:rsidRPr="00132010">
        <w:rPr>
          <w:rFonts w:ascii="Times New Roman" w:eastAsia="標楷體" w:hAnsi="Times New Roman" w:cs="Times New Roman"/>
          <w:i/>
          <w:kern w:val="0"/>
          <w:szCs w:val="24"/>
        </w:rPr>
        <w:t>gration in the Time of Revolution</w:t>
      </w:r>
      <w:r w:rsidRPr="00132010">
        <w:rPr>
          <w:rFonts w:ascii="Times New Roman" w:eastAsia="標楷體" w:hAnsi="Times New Roman" w:cs="Times New Roman"/>
          <w:kern w:val="0"/>
          <w:szCs w:val="24"/>
        </w:rPr>
        <w:t>第</w:t>
      </w:r>
      <w:r w:rsidRPr="00132010">
        <w:rPr>
          <w:rFonts w:ascii="Times New Roman" w:eastAsia="標楷體" w:hAnsi="Times New Roman" w:cs="Times New Roman"/>
          <w:kern w:val="0"/>
          <w:szCs w:val="24"/>
        </w:rPr>
        <w:t>3-4</w:t>
      </w:r>
      <w:r w:rsidRPr="00132010">
        <w:rPr>
          <w:rFonts w:ascii="Times New Roman" w:eastAsia="標楷體" w:hAnsi="Times New Roman" w:cs="Times New Roman"/>
          <w:kern w:val="0"/>
          <w:szCs w:val="24"/>
        </w:rPr>
        <w:t>章</w:t>
      </w:r>
      <w:r w:rsidRPr="00132010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132010">
        <w:rPr>
          <w:rFonts w:ascii="Times New Roman" w:eastAsia="標楷體" w:hAnsi="Times New Roman" w:cs="Times New Roman" w:hint="eastAsia"/>
          <w:kern w:val="0"/>
          <w:szCs w:val="24"/>
        </w:rPr>
        <w:t>T</w:t>
      </w:r>
      <w:r w:rsidRPr="00132010">
        <w:rPr>
          <w:rFonts w:ascii="Times New Roman" w:eastAsia="標楷體" w:hAnsi="Times New Roman" w:cs="Times New Roman"/>
          <w:kern w:val="0"/>
          <w:szCs w:val="24"/>
        </w:rPr>
        <w:t>he Diplomatic Battle</w:t>
      </w:r>
      <w:r w:rsidRPr="00132010">
        <w:rPr>
          <w:rFonts w:ascii="Times New Roman" w:eastAsia="標楷體" w:hAnsi="Times New Roman" w:cs="Times New Roman" w:hint="eastAsia"/>
          <w:kern w:val="0"/>
          <w:szCs w:val="24"/>
        </w:rPr>
        <w:t>）</w:t>
      </w:r>
    </w:p>
    <w:p w14:paraId="60F8F4D9" w14:textId="77777777" w:rsidR="00132010" w:rsidRDefault="00132010" w:rsidP="00132010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</w:p>
    <w:p w14:paraId="49D61E9E" w14:textId="7D9DFBCD" w:rsidR="00132010" w:rsidRPr="00132010" w:rsidRDefault="00132010" w:rsidP="00132010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  <w:r w:rsidRPr="00132010">
        <w:rPr>
          <w:rFonts w:ascii="Times New Roman" w:eastAsia="標楷體" w:hAnsi="Times New Roman" w:cs="Times New Roman" w:hint="eastAsia"/>
          <w:kern w:val="0"/>
          <w:szCs w:val="24"/>
        </w:rPr>
        <w:t>第</w:t>
      </w:r>
      <w:r w:rsidRPr="00132010">
        <w:rPr>
          <w:rFonts w:ascii="Times New Roman" w:eastAsia="標楷體" w:hAnsi="Times New Roman" w:cs="Times New Roman" w:hint="eastAsia"/>
          <w:kern w:val="0"/>
          <w:szCs w:val="24"/>
        </w:rPr>
        <w:t>1</w:t>
      </w:r>
      <w:r>
        <w:rPr>
          <w:rFonts w:ascii="Times New Roman" w:eastAsia="標楷體" w:hAnsi="Times New Roman" w:cs="Times New Roman"/>
          <w:kern w:val="0"/>
          <w:szCs w:val="24"/>
        </w:rPr>
        <w:t>2</w:t>
      </w:r>
      <w:r w:rsidRPr="00132010">
        <w:rPr>
          <w:rFonts w:ascii="Times New Roman" w:eastAsia="標楷體" w:hAnsi="Times New Roman" w:cs="Times New Roman" w:hint="eastAsia"/>
          <w:kern w:val="0"/>
          <w:szCs w:val="24"/>
        </w:rPr>
        <w:t>週：專題演講：</w:t>
      </w:r>
      <w:bookmarkStart w:id="8" w:name="_GoBack"/>
      <w:bookmarkEnd w:id="8"/>
      <w:r w:rsidRPr="00132010">
        <w:rPr>
          <w:rFonts w:ascii="Times New Roman" w:eastAsia="標楷體" w:hAnsi="Times New Roman" w:cs="Times New Roman" w:hint="eastAsia"/>
          <w:kern w:val="0"/>
          <w:szCs w:val="24"/>
        </w:rPr>
        <w:t>（待定）</w:t>
      </w:r>
    </w:p>
    <w:p w14:paraId="366181EB" w14:textId="77777777" w:rsidR="00132010" w:rsidRDefault="00132010" w:rsidP="003C67B1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</w:p>
    <w:p w14:paraId="55C1EB23" w14:textId="77777777" w:rsidR="003C67B1" w:rsidRDefault="0007638A" w:rsidP="003C67B1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  <w:r w:rsidRPr="00590260">
        <w:rPr>
          <w:rFonts w:ascii="Times New Roman" w:eastAsia="標楷體" w:hAnsi="Times New Roman" w:cs="Times New Roman"/>
          <w:kern w:val="0"/>
          <w:szCs w:val="24"/>
        </w:rPr>
        <w:t>第</w:t>
      </w:r>
      <w:r w:rsidR="00B23050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132010">
        <w:rPr>
          <w:rFonts w:ascii="Times New Roman" w:eastAsia="標楷體" w:hAnsi="Times New Roman" w:cs="Times New Roman" w:hint="eastAsia"/>
          <w:kern w:val="0"/>
          <w:szCs w:val="24"/>
        </w:rPr>
        <w:t>3</w:t>
      </w:r>
      <w:proofErr w:type="gramStart"/>
      <w:r w:rsidRPr="00590260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590260">
        <w:rPr>
          <w:rFonts w:ascii="Times New Roman" w:eastAsia="標楷體" w:hAnsi="Times New Roman" w:cs="Times New Roman"/>
          <w:kern w:val="0"/>
          <w:szCs w:val="24"/>
        </w:rPr>
        <w:t>：</w:t>
      </w:r>
      <w:r w:rsidR="008F766F" w:rsidRPr="00590260">
        <w:rPr>
          <w:rFonts w:ascii="Times New Roman" w:eastAsia="標楷體" w:hAnsi="Times New Roman" w:cs="Times New Roman"/>
          <w:kern w:val="0"/>
          <w:szCs w:val="24"/>
        </w:rPr>
        <w:t>冷戰</w:t>
      </w:r>
      <w:r w:rsidR="003145B6">
        <w:rPr>
          <w:rFonts w:ascii="Times New Roman" w:eastAsia="標楷體" w:hAnsi="Times New Roman" w:cs="Times New Roman" w:hint="eastAsia"/>
          <w:kern w:val="0"/>
          <w:szCs w:val="24"/>
        </w:rPr>
        <w:t>後</w:t>
      </w:r>
      <w:r w:rsidR="008F766F" w:rsidRPr="00590260">
        <w:rPr>
          <w:rFonts w:ascii="Times New Roman" w:eastAsia="標楷體" w:hAnsi="Times New Roman" w:cs="Times New Roman"/>
          <w:kern w:val="0"/>
          <w:szCs w:val="24"/>
        </w:rPr>
        <w:t>期</w:t>
      </w:r>
      <w:r w:rsidRPr="00590260">
        <w:rPr>
          <w:rFonts w:ascii="Times New Roman" w:eastAsia="標楷體" w:hAnsi="Times New Roman" w:cs="Times New Roman"/>
          <w:kern w:val="0"/>
          <w:szCs w:val="24"/>
        </w:rPr>
        <w:t>的台灣與東南亞</w:t>
      </w:r>
      <w:r w:rsidR="004527F2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DC2938">
        <w:rPr>
          <w:rFonts w:ascii="Times New Roman" w:eastAsia="標楷體" w:hAnsi="Times New Roman" w:cs="Times New Roman" w:hint="eastAsia"/>
          <w:kern w:val="0"/>
          <w:szCs w:val="24"/>
        </w:rPr>
        <w:t>經貿</w:t>
      </w:r>
      <w:r w:rsidR="003145B6">
        <w:rPr>
          <w:rFonts w:ascii="Times New Roman" w:eastAsia="標楷體" w:hAnsi="Times New Roman" w:cs="Times New Roman" w:hint="eastAsia"/>
          <w:kern w:val="0"/>
          <w:szCs w:val="24"/>
        </w:rPr>
        <w:t>外交與軍事合作</w:t>
      </w:r>
      <w:r w:rsidR="003860B4">
        <w:rPr>
          <w:rFonts w:ascii="Times New Roman" w:eastAsia="標楷體" w:hAnsi="Times New Roman" w:cs="Times New Roman" w:hint="eastAsia"/>
          <w:kern w:val="0"/>
          <w:szCs w:val="24"/>
        </w:rPr>
        <w:t>(I)</w:t>
      </w:r>
      <w:r w:rsidRPr="00590260">
        <w:rPr>
          <w:rFonts w:ascii="Times New Roman" w:eastAsia="標楷體" w:hAnsi="Times New Roman" w:cs="Times New Roman"/>
          <w:kern w:val="0"/>
          <w:szCs w:val="24"/>
        </w:rPr>
        <w:t>，閱讀與討論《台灣與東南亞》第</w:t>
      </w:r>
      <w:r w:rsidRPr="00590260">
        <w:rPr>
          <w:rFonts w:ascii="Times New Roman" w:eastAsia="標楷體" w:hAnsi="Times New Roman" w:cs="Times New Roman"/>
          <w:kern w:val="0"/>
          <w:szCs w:val="24"/>
        </w:rPr>
        <w:t>6</w:t>
      </w:r>
      <w:r w:rsidRPr="00590260">
        <w:rPr>
          <w:rFonts w:ascii="Times New Roman" w:eastAsia="標楷體" w:hAnsi="Times New Roman" w:cs="Times New Roman"/>
          <w:kern w:val="0"/>
          <w:szCs w:val="24"/>
        </w:rPr>
        <w:t>章（蔣經國總統時期）；《</w:t>
      </w:r>
      <w:r w:rsidR="003860B4" w:rsidRPr="003860B4">
        <w:rPr>
          <w:rFonts w:ascii="Times New Roman" w:eastAsia="標楷體" w:hAnsi="Times New Roman" w:cs="Times New Roman" w:hint="eastAsia"/>
          <w:kern w:val="0"/>
          <w:szCs w:val="24"/>
        </w:rPr>
        <w:t>蔣經國的台灣時代</w:t>
      </w:r>
      <w:r w:rsidRPr="00590260">
        <w:rPr>
          <w:rFonts w:ascii="Times New Roman" w:eastAsia="標楷體" w:hAnsi="Times New Roman" w:cs="Times New Roman"/>
          <w:kern w:val="0"/>
          <w:szCs w:val="24"/>
        </w:rPr>
        <w:t>》第</w:t>
      </w:r>
      <w:r w:rsidRPr="00590260">
        <w:rPr>
          <w:rFonts w:ascii="Times New Roman" w:eastAsia="標楷體" w:hAnsi="Times New Roman" w:cs="Times New Roman"/>
          <w:kern w:val="0"/>
          <w:szCs w:val="24"/>
        </w:rPr>
        <w:t>7</w:t>
      </w:r>
      <w:r w:rsidRPr="00590260">
        <w:rPr>
          <w:rFonts w:ascii="Times New Roman" w:eastAsia="標楷體" w:hAnsi="Times New Roman" w:cs="Times New Roman"/>
          <w:kern w:val="0"/>
          <w:szCs w:val="24"/>
        </w:rPr>
        <w:t>章（亞洲鄰國）</w:t>
      </w:r>
      <w:bookmarkEnd w:id="1"/>
    </w:p>
    <w:p w14:paraId="0B668498" w14:textId="77777777" w:rsidR="003C67B1" w:rsidRPr="00132010" w:rsidRDefault="003C67B1" w:rsidP="003C67B1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</w:p>
    <w:p w14:paraId="76F97DC1" w14:textId="77777777" w:rsidR="003145B6" w:rsidRDefault="003860B4" w:rsidP="003C67B1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  <w:r w:rsidRPr="003860B4">
        <w:rPr>
          <w:rFonts w:ascii="Times New Roman" w:eastAsia="標楷體" w:hAnsi="Times New Roman" w:cs="Times New Roman" w:hint="eastAsia"/>
          <w:kern w:val="0"/>
          <w:szCs w:val="24"/>
        </w:rPr>
        <w:t>第</w:t>
      </w:r>
      <w:r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132010">
        <w:rPr>
          <w:rFonts w:ascii="Times New Roman" w:eastAsia="標楷體" w:hAnsi="Times New Roman" w:cs="Times New Roman" w:hint="eastAsia"/>
          <w:kern w:val="0"/>
          <w:szCs w:val="24"/>
        </w:rPr>
        <w:t>4</w:t>
      </w:r>
      <w:proofErr w:type="gramStart"/>
      <w:r w:rsidRPr="003860B4">
        <w:rPr>
          <w:rFonts w:ascii="Times New Roman" w:eastAsia="標楷體" w:hAnsi="Times New Roman" w:cs="Times New Roman" w:hint="eastAsia"/>
          <w:kern w:val="0"/>
          <w:szCs w:val="24"/>
        </w:rPr>
        <w:t>週</w:t>
      </w:r>
      <w:proofErr w:type="gramEnd"/>
      <w:r w:rsidRPr="003860B4">
        <w:rPr>
          <w:rFonts w:ascii="Times New Roman" w:eastAsia="標楷體" w:hAnsi="Times New Roman" w:cs="Times New Roman" w:hint="eastAsia"/>
          <w:kern w:val="0"/>
          <w:szCs w:val="24"/>
        </w:rPr>
        <w:t>：冷戰</w:t>
      </w:r>
      <w:r w:rsidR="003145B6">
        <w:rPr>
          <w:rFonts w:ascii="Times New Roman" w:eastAsia="標楷體" w:hAnsi="Times New Roman" w:cs="Times New Roman" w:hint="eastAsia"/>
          <w:kern w:val="0"/>
          <w:szCs w:val="24"/>
        </w:rPr>
        <w:t>後</w:t>
      </w:r>
      <w:r w:rsidRPr="003860B4">
        <w:rPr>
          <w:rFonts w:ascii="Times New Roman" w:eastAsia="標楷體" w:hAnsi="Times New Roman" w:cs="Times New Roman" w:hint="eastAsia"/>
          <w:kern w:val="0"/>
          <w:szCs w:val="24"/>
        </w:rPr>
        <w:t>期的台灣與東南亞：經貿</w:t>
      </w:r>
      <w:r w:rsidR="003145B6">
        <w:rPr>
          <w:rFonts w:ascii="Times New Roman" w:eastAsia="標楷體" w:hAnsi="Times New Roman" w:cs="Times New Roman" w:hint="eastAsia"/>
          <w:kern w:val="0"/>
          <w:szCs w:val="24"/>
        </w:rPr>
        <w:t>外交</w:t>
      </w:r>
      <w:r w:rsidRPr="003860B4">
        <w:rPr>
          <w:rFonts w:ascii="Times New Roman" w:eastAsia="標楷體" w:hAnsi="Times New Roman" w:cs="Times New Roman" w:hint="eastAsia"/>
          <w:kern w:val="0"/>
          <w:szCs w:val="24"/>
        </w:rPr>
        <w:t>與</w:t>
      </w:r>
      <w:r w:rsidR="003145B6">
        <w:rPr>
          <w:rFonts w:ascii="Times New Roman" w:eastAsia="標楷體" w:hAnsi="Times New Roman" w:cs="Times New Roman" w:hint="eastAsia"/>
          <w:kern w:val="0"/>
          <w:szCs w:val="24"/>
        </w:rPr>
        <w:t>軍事合作</w:t>
      </w:r>
      <w:r w:rsidRPr="003860B4">
        <w:rPr>
          <w:rFonts w:ascii="Times New Roman" w:eastAsia="標楷體" w:hAnsi="Times New Roman" w:cs="Times New Roman" w:hint="eastAsia"/>
          <w:kern w:val="0"/>
          <w:szCs w:val="24"/>
        </w:rPr>
        <w:t>(I</w:t>
      </w:r>
      <w:r>
        <w:rPr>
          <w:rFonts w:ascii="Times New Roman" w:eastAsia="標楷體" w:hAnsi="Times New Roman" w:cs="Times New Roman" w:hint="eastAsia"/>
          <w:kern w:val="0"/>
          <w:szCs w:val="24"/>
        </w:rPr>
        <w:t>I</w:t>
      </w:r>
      <w:r w:rsidRPr="003860B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860B4">
        <w:rPr>
          <w:rFonts w:ascii="Times New Roman" w:eastAsia="標楷體" w:hAnsi="Times New Roman" w:cs="Times New Roman" w:hint="eastAsia"/>
          <w:kern w:val="0"/>
          <w:szCs w:val="24"/>
        </w:rPr>
        <w:t>，閱讀與討論〈打開黑盒子</w:t>
      </w:r>
      <w:bookmarkStart w:id="9" w:name="_Hlk183027779"/>
      <w:r w:rsidR="003C67B1">
        <w:rPr>
          <w:rFonts w:ascii="Times New Roman" w:eastAsia="標楷體" w:hAnsi="Times New Roman" w:cs="Times New Roman" w:hint="eastAsia"/>
          <w:kern w:val="0"/>
          <w:szCs w:val="24"/>
        </w:rPr>
        <w:t>〉、</w:t>
      </w:r>
      <w:r w:rsidR="003145B6" w:rsidRPr="003145B6">
        <w:rPr>
          <w:rFonts w:ascii="Times New Roman" w:eastAsia="標楷體" w:hAnsi="Times New Roman" w:cs="Times New Roman" w:hint="eastAsia"/>
          <w:kern w:val="0"/>
          <w:szCs w:val="24"/>
        </w:rPr>
        <w:t>《揭密》第</w:t>
      </w:r>
      <w:r w:rsidR="003145B6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145B6" w:rsidRPr="003145B6">
        <w:rPr>
          <w:rFonts w:ascii="Times New Roman" w:eastAsia="標楷體" w:hAnsi="Times New Roman" w:cs="Times New Roman" w:hint="eastAsia"/>
          <w:kern w:val="0"/>
          <w:szCs w:val="24"/>
        </w:rPr>
        <w:t>章（與</w:t>
      </w:r>
      <w:r w:rsidR="003145B6">
        <w:rPr>
          <w:rFonts w:ascii="Times New Roman" w:eastAsia="標楷體" w:hAnsi="Times New Roman" w:cs="Times New Roman" w:hint="eastAsia"/>
          <w:kern w:val="0"/>
          <w:szCs w:val="24"/>
        </w:rPr>
        <w:t>新加坡的關係</w:t>
      </w:r>
      <w:r w:rsidR="003145B6" w:rsidRPr="003145B6">
        <w:rPr>
          <w:rFonts w:ascii="Times New Roman" w:eastAsia="標楷體" w:hAnsi="Times New Roman" w:cs="Times New Roman" w:hint="eastAsia"/>
          <w:kern w:val="0"/>
          <w:szCs w:val="24"/>
        </w:rPr>
        <w:t>）</w:t>
      </w:r>
    </w:p>
    <w:p w14:paraId="5C5A3A57" w14:textId="77777777" w:rsidR="003145B6" w:rsidRPr="00132010" w:rsidRDefault="003145B6" w:rsidP="00590260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  <w:bookmarkStart w:id="10" w:name="_Hlk183681897"/>
    </w:p>
    <w:bookmarkEnd w:id="9"/>
    <w:bookmarkEnd w:id="10"/>
    <w:p w14:paraId="0C7D04BC" w14:textId="3E1F5A67" w:rsidR="00DC2938" w:rsidRDefault="00DC2938" w:rsidP="00DC2938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  <w:r w:rsidRPr="00434DD7">
        <w:rPr>
          <w:rFonts w:ascii="Times New Roman" w:eastAsia="標楷體" w:hAnsi="Times New Roman" w:cs="Times New Roman" w:hint="eastAsia"/>
          <w:kern w:val="0"/>
          <w:szCs w:val="24"/>
        </w:rPr>
        <w:t>第</w:t>
      </w:r>
      <w:r w:rsidRPr="00434DD7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132010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434DD7">
        <w:rPr>
          <w:rFonts w:ascii="Times New Roman" w:eastAsia="標楷體" w:hAnsi="Times New Roman" w:cs="Times New Roman" w:hint="eastAsia"/>
          <w:kern w:val="0"/>
          <w:szCs w:val="24"/>
        </w:rPr>
        <w:t>-</w:t>
      </w:r>
      <w:r>
        <w:rPr>
          <w:rFonts w:ascii="Times New Roman" w:eastAsia="標楷體" w:hAnsi="Times New Roman" w:cs="Times New Roman"/>
          <w:kern w:val="0"/>
          <w:szCs w:val="24"/>
        </w:rPr>
        <w:t>1</w:t>
      </w:r>
      <w:r w:rsidR="00B06ECD">
        <w:rPr>
          <w:rFonts w:ascii="Times New Roman" w:eastAsia="標楷體" w:hAnsi="Times New Roman" w:cs="Times New Roman" w:hint="eastAsia"/>
          <w:kern w:val="0"/>
          <w:szCs w:val="24"/>
        </w:rPr>
        <w:t>6</w:t>
      </w:r>
      <w:proofErr w:type="gramStart"/>
      <w:r w:rsidRPr="00434DD7">
        <w:rPr>
          <w:rFonts w:ascii="Times New Roman" w:eastAsia="標楷體" w:hAnsi="Times New Roman" w:cs="Times New Roman" w:hint="eastAsia"/>
          <w:kern w:val="0"/>
          <w:szCs w:val="24"/>
        </w:rPr>
        <w:t>週</w:t>
      </w:r>
      <w:proofErr w:type="gramEnd"/>
      <w:r w:rsidRPr="00434DD7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B23050">
        <w:rPr>
          <w:rFonts w:ascii="Times New Roman" w:eastAsia="標楷體" w:hAnsi="Times New Roman" w:cs="Times New Roman" w:hint="eastAsia"/>
          <w:kern w:val="0"/>
          <w:szCs w:val="24"/>
        </w:rPr>
        <w:t>台灣與東</w:t>
      </w:r>
      <w:r w:rsidR="003D3D9D">
        <w:rPr>
          <w:rFonts w:ascii="Times New Roman" w:eastAsia="標楷體" w:hAnsi="Times New Roman" w:cs="Times New Roman" w:hint="eastAsia"/>
          <w:kern w:val="0"/>
          <w:szCs w:val="24"/>
        </w:rPr>
        <w:t>亞冷戰</w:t>
      </w:r>
      <w:r w:rsidR="00B23050">
        <w:rPr>
          <w:rFonts w:ascii="Times New Roman" w:eastAsia="標楷體" w:hAnsi="Times New Roman" w:cs="Times New Roman" w:hint="eastAsia"/>
          <w:kern w:val="0"/>
          <w:szCs w:val="24"/>
        </w:rPr>
        <w:t>英文專著</w:t>
      </w:r>
      <w:r w:rsidR="00B06ECD">
        <w:rPr>
          <w:rFonts w:ascii="Times New Roman" w:eastAsia="標楷體" w:hAnsi="Times New Roman" w:cs="Times New Roman" w:hint="eastAsia"/>
          <w:kern w:val="0"/>
          <w:szCs w:val="24"/>
        </w:rPr>
        <w:t>介紹</w:t>
      </w:r>
      <w:r w:rsidRPr="00434DD7">
        <w:rPr>
          <w:rFonts w:ascii="Times New Roman" w:eastAsia="標楷體" w:hAnsi="Times New Roman" w:cs="Times New Roman" w:hint="eastAsia"/>
          <w:kern w:val="0"/>
          <w:szCs w:val="24"/>
        </w:rPr>
        <w:t>。閱讀與討論</w:t>
      </w:r>
      <w:r w:rsidR="004A6F28" w:rsidRPr="004A6F28">
        <w:rPr>
          <w:rFonts w:ascii="Times New Roman" w:eastAsia="標楷體" w:hAnsi="Times New Roman" w:cs="Times New Roman"/>
          <w:kern w:val="0"/>
          <w:szCs w:val="24"/>
        </w:rPr>
        <w:t>Taiwan, the United States, and the Hidden History of the Cold War in Asia: Divided Allies</w:t>
      </w:r>
    </w:p>
    <w:p w14:paraId="332B4DB4" w14:textId="77777777" w:rsidR="00DC2938" w:rsidRDefault="00DC2938" w:rsidP="00434DD7">
      <w:pPr>
        <w:widowControl/>
        <w:ind w:leftChars="200" w:left="1560" w:hanging="1080"/>
        <w:rPr>
          <w:rFonts w:ascii="Times New Roman" w:eastAsia="標楷體" w:hAnsi="Times New Roman" w:cs="Times New Roman"/>
          <w:kern w:val="0"/>
          <w:szCs w:val="24"/>
        </w:rPr>
      </w:pPr>
    </w:p>
    <w:p w14:paraId="1F50CF14" w14:textId="77777777" w:rsidR="00512105" w:rsidRPr="00590260" w:rsidRDefault="00512105" w:rsidP="00590260">
      <w:pPr>
        <w:widowControl/>
        <w:ind w:left="510"/>
        <w:rPr>
          <w:rFonts w:ascii="Times New Roman" w:eastAsia="標楷體" w:hAnsi="Times New Roman" w:cs="Times New Roman"/>
          <w:kern w:val="0"/>
          <w:szCs w:val="24"/>
        </w:rPr>
      </w:pPr>
      <w:r w:rsidRPr="00590260">
        <w:rPr>
          <w:rFonts w:ascii="Times New Roman" w:eastAsia="標楷體" w:hAnsi="Times New Roman" w:cs="Times New Roman"/>
          <w:kern w:val="0"/>
          <w:szCs w:val="24"/>
        </w:rPr>
        <w:t>第</w:t>
      </w:r>
      <w:r w:rsidR="007D1997" w:rsidRPr="00590260">
        <w:rPr>
          <w:rFonts w:ascii="Times New Roman" w:eastAsia="標楷體" w:hAnsi="Times New Roman" w:cs="Times New Roman"/>
          <w:kern w:val="0"/>
          <w:szCs w:val="24"/>
        </w:rPr>
        <w:t>18</w:t>
      </w:r>
      <w:proofErr w:type="gramStart"/>
      <w:r w:rsidRPr="00590260">
        <w:rPr>
          <w:rFonts w:ascii="Times New Roman" w:eastAsia="標楷體" w:hAnsi="Times New Roman" w:cs="Times New Roman"/>
          <w:kern w:val="0"/>
          <w:szCs w:val="24"/>
        </w:rPr>
        <w:t>週</w:t>
      </w:r>
      <w:proofErr w:type="gramEnd"/>
      <w:r w:rsidRPr="00590260">
        <w:rPr>
          <w:rFonts w:ascii="Times New Roman" w:eastAsia="標楷體" w:hAnsi="Times New Roman" w:cs="Times New Roman"/>
          <w:kern w:val="0"/>
          <w:szCs w:val="24"/>
        </w:rPr>
        <w:t>：</w:t>
      </w:r>
      <w:r w:rsidR="007D1997" w:rsidRPr="00590260">
        <w:rPr>
          <w:rFonts w:ascii="Times New Roman" w:eastAsia="標楷體" w:hAnsi="Times New Roman" w:cs="Times New Roman"/>
          <w:kern w:val="0"/>
          <w:szCs w:val="24"/>
        </w:rPr>
        <w:t>繳交期末報告</w:t>
      </w:r>
    </w:p>
    <w:p w14:paraId="7A250030" w14:textId="77777777" w:rsidR="00A1087B" w:rsidRPr="00590260" w:rsidRDefault="00A1087B" w:rsidP="00512105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8852E0A" w14:textId="77777777" w:rsidR="00A1087B" w:rsidRPr="00590260" w:rsidRDefault="00A1087B" w:rsidP="00A1087B">
      <w:pPr>
        <w:ind w:leftChars="236" w:left="849" w:hangingChars="118" w:hanging="283"/>
        <w:rPr>
          <w:rFonts w:ascii="Times New Roman" w:eastAsia="標楷體" w:hAnsi="Times New Roman" w:cs="Times New Roman"/>
          <w:b/>
          <w:szCs w:val="24"/>
        </w:rPr>
      </w:pPr>
    </w:p>
    <w:p w14:paraId="28443889" w14:textId="77777777" w:rsidR="00A1087B" w:rsidRPr="00590260" w:rsidRDefault="00A1087B" w:rsidP="00A1087B">
      <w:pPr>
        <w:rPr>
          <w:rFonts w:ascii="Times New Roman" w:eastAsia="標楷體" w:hAnsi="Times New Roman" w:cs="Times New Roman"/>
          <w:b/>
          <w:szCs w:val="24"/>
        </w:rPr>
      </w:pPr>
      <w:r w:rsidRPr="00590260">
        <w:rPr>
          <w:rFonts w:ascii="Times New Roman" w:eastAsia="標楷體" w:hAnsi="Times New Roman" w:cs="Times New Roman"/>
          <w:b/>
          <w:szCs w:val="24"/>
        </w:rPr>
        <w:t>參、評分方式及比重：</w:t>
      </w:r>
    </w:p>
    <w:p w14:paraId="5C399FD5" w14:textId="77777777" w:rsidR="00A1087B" w:rsidRPr="00590260" w:rsidRDefault="00A1087B" w:rsidP="00A1087B">
      <w:pPr>
        <w:ind w:leftChars="236" w:left="849" w:hangingChars="118" w:hanging="283"/>
        <w:rPr>
          <w:rFonts w:ascii="Times New Roman" w:eastAsia="標楷體" w:hAnsi="Times New Roman" w:cs="Times New Roman"/>
          <w:b/>
          <w:szCs w:val="24"/>
        </w:rPr>
      </w:pPr>
    </w:p>
    <w:p w14:paraId="29B593D5" w14:textId="77777777" w:rsidR="00A63723" w:rsidRPr="00590260" w:rsidRDefault="00A1087B" w:rsidP="00A63723">
      <w:pPr>
        <w:ind w:leftChars="354" w:left="850" w:firstLine="1"/>
        <w:rPr>
          <w:rFonts w:ascii="Times New Roman" w:eastAsia="標楷體" w:hAnsi="Times New Roman" w:cs="Times New Roman"/>
          <w:szCs w:val="24"/>
        </w:rPr>
      </w:pPr>
      <w:r w:rsidRPr="00590260">
        <w:rPr>
          <w:rFonts w:ascii="Times New Roman" w:eastAsia="標楷體" w:hAnsi="Times New Roman" w:cs="Times New Roman"/>
          <w:szCs w:val="24"/>
        </w:rPr>
        <w:t>本課程不考試，</w:t>
      </w:r>
      <w:r w:rsidR="00A63723" w:rsidRPr="00590260">
        <w:rPr>
          <w:rFonts w:ascii="Times New Roman" w:eastAsia="標楷體" w:hAnsi="Times New Roman" w:cs="Times New Roman"/>
          <w:szCs w:val="24"/>
        </w:rPr>
        <w:t>每一位同學必須從</w:t>
      </w:r>
      <w:r w:rsidR="005E64BC" w:rsidRPr="00590260">
        <w:rPr>
          <w:rFonts w:ascii="Times New Roman" w:eastAsia="標楷體" w:hAnsi="Times New Roman" w:cs="Times New Roman"/>
          <w:szCs w:val="24"/>
        </w:rPr>
        <w:t>指</w:t>
      </w:r>
      <w:r w:rsidR="00B70E1F" w:rsidRPr="00590260">
        <w:rPr>
          <w:rFonts w:ascii="Times New Roman" w:eastAsia="標楷體" w:hAnsi="Times New Roman" w:cs="Times New Roman"/>
          <w:szCs w:val="24"/>
        </w:rPr>
        <w:t>定書單中</w:t>
      </w:r>
      <w:r w:rsidR="00A63723" w:rsidRPr="00590260">
        <w:rPr>
          <w:rFonts w:ascii="Times New Roman" w:eastAsia="標楷體" w:hAnsi="Times New Roman" w:cs="Times New Roman"/>
          <w:szCs w:val="24"/>
        </w:rPr>
        <w:t>，</w:t>
      </w:r>
      <w:r w:rsidR="00B70E1F" w:rsidRPr="00590260">
        <w:rPr>
          <w:rFonts w:ascii="Times New Roman" w:eastAsia="標楷體" w:hAnsi="Times New Roman" w:cs="Times New Roman"/>
          <w:szCs w:val="24"/>
        </w:rPr>
        <w:t>以</w:t>
      </w:r>
      <w:r w:rsidR="00DC2938">
        <w:rPr>
          <w:rFonts w:ascii="Times New Roman" w:eastAsia="標楷體" w:hAnsi="Times New Roman" w:cs="Times New Roman" w:hint="eastAsia"/>
          <w:szCs w:val="24"/>
        </w:rPr>
        <w:t>個人或</w:t>
      </w:r>
      <w:r w:rsidR="00B70E1F" w:rsidRPr="00590260">
        <w:rPr>
          <w:rFonts w:ascii="Times New Roman" w:eastAsia="標楷體" w:hAnsi="Times New Roman" w:cs="Times New Roman"/>
          <w:szCs w:val="24"/>
        </w:rPr>
        <w:t>小組的方式，</w:t>
      </w:r>
      <w:r w:rsidRPr="00590260">
        <w:rPr>
          <w:rFonts w:ascii="Times New Roman" w:eastAsia="標楷體" w:hAnsi="Times New Roman" w:cs="Times New Roman"/>
          <w:szCs w:val="24"/>
        </w:rPr>
        <w:t>閱讀完後進行</w:t>
      </w:r>
      <w:r w:rsidR="00173A49" w:rsidRPr="00590260">
        <w:rPr>
          <w:rFonts w:ascii="Times New Roman" w:eastAsia="標楷體" w:hAnsi="Times New Roman" w:cs="Times New Roman"/>
          <w:szCs w:val="24"/>
        </w:rPr>
        <w:t>上台</w:t>
      </w:r>
      <w:r w:rsidRPr="00590260">
        <w:rPr>
          <w:rFonts w:ascii="Times New Roman" w:eastAsia="標楷體" w:hAnsi="Times New Roman" w:cs="Times New Roman"/>
          <w:szCs w:val="24"/>
        </w:rPr>
        <w:t>報告，其他同學則於隔</w:t>
      </w:r>
      <w:proofErr w:type="gramStart"/>
      <w:r w:rsidRPr="00590260">
        <w:rPr>
          <w:rFonts w:ascii="Times New Roman" w:eastAsia="標楷體" w:hAnsi="Times New Roman" w:cs="Times New Roman"/>
          <w:szCs w:val="24"/>
        </w:rPr>
        <w:t>週</w:t>
      </w:r>
      <w:proofErr w:type="gramEnd"/>
      <w:r w:rsidRPr="00590260">
        <w:rPr>
          <w:rFonts w:ascii="Times New Roman" w:eastAsia="標楷體" w:hAnsi="Times New Roman" w:cs="Times New Roman"/>
          <w:szCs w:val="24"/>
        </w:rPr>
        <w:t>繳交心得報告</w:t>
      </w:r>
      <w:r w:rsidR="00A63723" w:rsidRPr="00590260">
        <w:rPr>
          <w:rFonts w:ascii="Times New Roman" w:eastAsia="標楷體" w:hAnsi="Times New Roman" w:cs="Times New Roman"/>
          <w:szCs w:val="24"/>
        </w:rPr>
        <w:t>。</w:t>
      </w:r>
    </w:p>
    <w:p w14:paraId="35F529F9" w14:textId="77777777" w:rsidR="00A63723" w:rsidRPr="00590260" w:rsidRDefault="00A63723" w:rsidP="00A63723">
      <w:pPr>
        <w:ind w:leftChars="354" w:left="850" w:firstLine="1"/>
        <w:rPr>
          <w:rFonts w:ascii="Times New Roman" w:eastAsia="標楷體" w:hAnsi="Times New Roman" w:cs="Times New Roman"/>
          <w:szCs w:val="24"/>
        </w:rPr>
      </w:pPr>
    </w:p>
    <w:p w14:paraId="1957F5E6" w14:textId="77777777" w:rsidR="00A63723" w:rsidRPr="00590260" w:rsidRDefault="00A63723" w:rsidP="00A63723">
      <w:pPr>
        <w:ind w:leftChars="354" w:left="850" w:firstLine="1"/>
        <w:rPr>
          <w:rFonts w:ascii="Times New Roman" w:eastAsia="標楷體" w:hAnsi="Times New Roman" w:cs="Times New Roman"/>
          <w:szCs w:val="24"/>
        </w:rPr>
      </w:pPr>
      <w:r w:rsidRPr="00590260">
        <w:rPr>
          <w:rFonts w:ascii="Times New Roman" w:eastAsia="標楷體" w:hAnsi="Times New Roman" w:cs="Times New Roman"/>
          <w:szCs w:val="24"/>
        </w:rPr>
        <w:t>評分方式：</w:t>
      </w:r>
    </w:p>
    <w:p w14:paraId="5E81341F" w14:textId="77777777" w:rsidR="00173A49" w:rsidRPr="00590260" w:rsidRDefault="00173A49" w:rsidP="00173A4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90260">
        <w:rPr>
          <w:rFonts w:ascii="Times New Roman" w:eastAsia="標楷體" w:hAnsi="Times New Roman" w:cs="Times New Roman"/>
          <w:szCs w:val="24"/>
        </w:rPr>
        <w:t>小組</w:t>
      </w:r>
      <w:r w:rsidR="00A63723" w:rsidRPr="00590260">
        <w:rPr>
          <w:rFonts w:ascii="Times New Roman" w:eastAsia="標楷體" w:hAnsi="Times New Roman" w:cs="Times New Roman"/>
          <w:szCs w:val="24"/>
        </w:rPr>
        <w:t>上台報告：</w:t>
      </w:r>
      <w:r w:rsidR="00A63723" w:rsidRPr="00590260">
        <w:rPr>
          <w:rFonts w:ascii="Times New Roman" w:eastAsia="標楷體" w:hAnsi="Times New Roman" w:cs="Times New Roman"/>
          <w:szCs w:val="24"/>
        </w:rPr>
        <w:t>40%</w:t>
      </w:r>
    </w:p>
    <w:p w14:paraId="1DB9729D" w14:textId="77777777" w:rsidR="00173A49" w:rsidRPr="00590260" w:rsidRDefault="00173A49" w:rsidP="00173A4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90260">
        <w:rPr>
          <w:rFonts w:ascii="Times New Roman" w:eastAsia="標楷體" w:hAnsi="Times New Roman" w:cs="Times New Roman"/>
          <w:szCs w:val="24"/>
        </w:rPr>
        <w:lastRenderedPageBreak/>
        <w:t>個人</w:t>
      </w:r>
      <w:r w:rsidR="00A63723" w:rsidRPr="00590260">
        <w:rPr>
          <w:rFonts w:ascii="Times New Roman" w:eastAsia="標楷體" w:hAnsi="Times New Roman" w:cs="Times New Roman"/>
          <w:szCs w:val="24"/>
        </w:rPr>
        <w:t>隔</w:t>
      </w:r>
      <w:proofErr w:type="gramStart"/>
      <w:r w:rsidR="00A63723" w:rsidRPr="00590260">
        <w:rPr>
          <w:rFonts w:ascii="Times New Roman" w:eastAsia="標楷體" w:hAnsi="Times New Roman" w:cs="Times New Roman"/>
          <w:szCs w:val="24"/>
        </w:rPr>
        <w:t>週</w:t>
      </w:r>
      <w:proofErr w:type="gramEnd"/>
      <w:r w:rsidR="00A63723" w:rsidRPr="00590260">
        <w:rPr>
          <w:rFonts w:ascii="Times New Roman" w:eastAsia="標楷體" w:hAnsi="Times New Roman" w:cs="Times New Roman"/>
          <w:szCs w:val="24"/>
        </w:rPr>
        <w:t>心得：</w:t>
      </w:r>
      <w:r w:rsidRPr="00590260">
        <w:rPr>
          <w:rFonts w:ascii="Times New Roman" w:eastAsia="標楷體" w:hAnsi="Times New Roman" w:cs="Times New Roman"/>
          <w:szCs w:val="24"/>
        </w:rPr>
        <w:t>至少</w:t>
      </w:r>
      <w:r w:rsidR="001C22DA" w:rsidRPr="00590260">
        <w:rPr>
          <w:rFonts w:ascii="Times New Roman" w:eastAsia="標楷體" w:hAnsi="Times New Roman" w:cs="Times New Roman"/>
          <w:szCs w:val="24"/>
        </w:rPr>
        <w:t>1</w:t>
      </w:r>
      <w:r w:rsidRPr="00590260">
        <w:rPr>
          <w:rFonts w:ascii="Times New Roman" w:eastAsia="標楷體" w:hAnsi="Times New Roman" w:cs="Times New Roman"/>
          <w:szCs w:val="24"/>
        </w:rPr>
        <w:t>頁（一次</w:t>
      </w:r>
      <w:r w:rsidRPr="00590260">
        <w:rPr>
          <w:rFonts w:ascii="Times New Roman" w:eastAsia="標楷體" w:hAnsi="Times New Roman" w:cs="Times New Roman"/>
          <w:szCs w:val="24"/>
        </w:rPr>
        <w:t>3</w:t>
      </w:r>
      <w:r w:rsidRPr="00590260">
        <w:rPr>
          <w:rFonts w:ascii="Times New Roman" w:eastAsia="標楷體" w:hAnsi="Times New Roman" w:cs="Times New Roman"/>
          <w:szCs w:val="24"/>
        </w:rPr>
        <w:t>分，</w:t>
      </w:r>
      <w:r w:rsidRPr="00590260">
        <w:rPr>
          <w:rFonts w:ascii="Times New Roman" w:eastAsia="標楷體" w:hAnsi="Times New Roman" w:cs="Times New Roman"/>
          <w:szCs w:val="24"/>
        </w:rPr>
        <w:t>10</w:t>
      </w:r>
      <w:r w:rsidRPr="00590260">
        <w:rPr>
          <w:rFonts w:ascii="Times New Roman" w:eastAsia="標楷體" w:hAnsi="Times New Roman" w:cs="Times New Roman"/>
          <w:szCs w:val="24"/>
        </w:rPr>
        <w:t>次共</w:t>
      </w:r>
      <w:r w:rsidRPr="00590260">
        <w:rPr>
          <w:rFonts w:ascii="Times New Roman" w:eastAsia="標楷體" w:hAnsi="Times New Roman" w:cs="Times New Roman"/>
          <w:szCs w:val="24"/>
        </w:rPr>
        <w:t>30</w:t>
      </w:r>
      <w:r w:rsidRPr="00590260">
        <w:rPr>
          <w:rFonts w:ascii="Times New Roman" w:eastAsia="標楷體" w:hAnsi="Times New Roman" w:cs="Times New Roman"/>
          <w:szCs w:val="24"/>
        </w:rPr>
        <w:t>分），</w:t>
      </w:r>
      <w:r w:rsidR="00A63723" w:rsidRPr="00590260">
        <w:rPr>
          <w:rFonts w:ascii="Times New Roman" w:eastAsia="標楷體" w:hAnsi="Times New Roman" w:cs="Times New Roman"/>
          <w:szCs w:val="24"/>
        </w:rPr>
        <w:t>30%</w:t>
      </w:r>
    </w:p>
    <w:p w14:paraId="6E6EB358" w14:textId="0BC636B5" w:rsidR="00173A49" w:rsidRPr="00D559BC" w:rsidRDefault="00173A49" w:rsidP="00D559BC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90260">
        <w:rPr>
          <w:rFonts w:ascii="Times New Roman" w:eastAsia="標楷體" w:hAnsi="Times New Roman" w:cs="Times New Roman"/>
          <w:szCs w:val="24"/>
        </w:rPr>
        <w:t>個人</w:t>
      </w:r>
      <w:r w:rsidR="00A63723" w:rsidRPr="00590260">
        <w:rPr>
          <w:rFonts w:ascii="Times New Roman" w:eastAsia="標楷體" w:hAnsi="Times New Roman" w:cs="Times New Roman"/>
          <w:szCs w:val="24"/>
        </w:rPr>
        <w:t>期末</w:t>
      </w:r>
      <w:r w:rsidRPr="00590260">
        <w:rPr>
          <w:rFonts w:ascii="Times New Roman" w:eastAsia="標楷體" w:hAnsi="Times New Roman" w:cs="Times New Roman"/>
          <w:szCs w:val="24"/>
        </w:rPr>
        <w:t>評</w:t>
      </w:r>
      <w:r w:rsidR="00D559BC">
        <w:rPr>
          <w:rFonts w:ascii="Times New Roman" w:eastAsia="標楷體" w:hAnsi="Times New Roman" w:cs="Times New Roman" w:hint="eastAsia"/>
          <w:szCs w:val="24"/>
        </w:rPr>
        <w:t>論</w:t>
      </w:r>
      <w:r w:rsidR="00A63723" w:rsidRPr="00590260">
        <w:rPr>
          <w:rFonts w:ascii="Times New Roman" w:eastAsia="標楷體" w:hAnsi="Times New Roman" w:cs="Times New Roman"/>
          <w:szCs w:val="24"/>
        </w:rPr>
        <w:t>：</w:t>
      </w:r>
      <w:r w:rsidRPr="00590260">
        <w:rPr>
          <w:rFonts w:ascii="Times New Roman" w:eastAsia="標楷體" w:hAnsi="Times New Roman" w:cs="Times New Roman"/>
          <w:szCs w:val="24"/>
        </w:rPr>
        <w:t>每一位同學</w:t>
      </w:r>
      <w:r w:rsidR="00DC2938">
        <w:rPr>
          <w:rFonts w:ascii="Times New Roman" w:eastAsia="標楷體" w:hAnsi="Times New Roman" w:cs="Times New Roman" w:hint="eastAsia"/>
          <w:szCs w:val="24"/>
        </w:rPr>
        <w:t>必須</w:t>
      </w:r>
      <w:r w:rsidR="00D559BC">
        <w:rPr>
          <w:rFonts w:ascii="Times New Roman" w:eastAsia="標楷體" w:hAnsi="Times New Roman" w:cs="Times New Roman" w:hint="eastAsia"/>
          <w:szCs w:val="24"/>
        </w:rPr>
        <w:t>從</w:t>
      </w:r>
      <w:bookmarkStart w:id="11" w:name="_Hlk213317803"/>
      <w:r w:rsidR="00D559BC" w:rsidRPr="00D559BC">
        <w:rPr>
          <w:rFonts w:ascii="Times New Roman" w:eastAsia="標楷體" w:hAnsi="Times New Roman" w:cs="Times New Roman" w:hint="eastAsia"/>
          <w:b/>
          <w:szCs w:val="24"/>
        </w:rPr>
        <w:t>政治</w:t>
      </w:r>
      <w:proofErr w:type="gramStart"/>
      <w:r w:rsidR="00D559BC" w:rsidRPr="00D559BC">
        <w:rPr>
          <w:rFonts w:ascii="Times New Roman" w:eastAsia="標楷體" w:hAnsi="Times New Roman" w:cs="Times New Roman" w:hint="eastAsia"/>
          <w:b/>
          <w:szCs w:val="24"/>
        </w:rPr>
        <w:t>科學論叢</w:t>
      </w:r>
      <w:proofErr w:type="gramEnd"/>
      <w:r w:rsidR="00D559BC">
        <w:rPr>
          <w:rFonts w:ascii="標楷體" w:eastAsia="標楷體" w:hAnsi="標楷體" w:cs="Times New Roman" w:hint="eastAsia"/>
          <w:szCs w:val="24"/>
        </w:rPr>
        <w:t>（</w:t>
      </w:r>
      <w:r w:rsidR="00D559BC">
        <w:rPr>
          <w:rFonts w:ascii="Times New Roman" w:eastAsia="標楷體" w:hAnsi="Times New Roman" w:cs="Times New Roman" w:hint="eastAsia"/>
          <w:szCs w:val="24"/>
        </w:rPr>
        <w:t>101</w:t>
      </w:r>
      <w:r w:rsidR="00D559BC">
        <w:rPr>
          <w:rFonts w:ascii="Times New Roman" w:eastAsia="標楷體" w:hAnsi="Times New Roman" w:cs="Times New Roman" w:hint="eastAsia"/>
          <w:szCs w:val="24"/>
        </w:rPr>
        <w:t>期，</w:t>
      </w:r>
      <w:r w:rsidR="00D559BC">
        <w:rPr>
          <w:rFonts w:ascii="Times New Roman" w:eastAsia="標楷體" w:hAnsi="Times New Roman" w:cs="Times New Roman" w:hint="eastAsia"/>
          <w:szCs w:val="24"/>
        </w:rPr>
        <w:t>2024</w:t>
      </w:r>
      <w:r w:rsidR="00D559BC">
        <w:rPr>
          <w:rFonts w:ascii="Times New Roman" w:eastAsia="標楷體" w:hAnsi="Times New Roman" w:cs="Times New Roman" w:hint="eastAsia"/>
          <w:szCs w:val="24"/>
        </w:rPr>
        <w:t>年</w:t>
      </w:r>
      <w:r w:rsidR="00D559BC">
        <w:rPr>
          <w:rFonts w:ascii="Times New Roman" w:eastAsia="標楷體" w:hAnsi="Times New Roman" w:cs="Times New Roman" w:hint="eastAsia"/>
          <w:szCs w:val="24"/>
        </w:rPr>
        <w:t>9</w:t>
      </w:r>
      <w:r w:rsidR="00D559BC">
        <w:rPr>
          <w:rFonts w:ascii="Times New Roman" w:eastAsia="標楷體" w:hAnsi="Times New Roman" w:cs="Times New Roman" w:hint="eastAsia"/>
          <w:szCs w:val="24"/>
        </w:rPr>
        <w:t>月）與</w:t>
      </w:r>
      <w:r w:rsidR="00D559BC">
        <w:rPr>
          <w:rFonts w:ascii="Times New Roman" w:eastAsia="標楷體" w:hAnsi="Times New Roman" w:cs="Times New Roman" w:hint="eastAsia"/>
          <w:b/>
          <w:szCs w:val="24"/>
        </w:rPr>
        <w:t>台灣社會研究季刊</w:t>
      </w:r>
      <w:proofErr w:type="gramStart"/>
      <w:r w:rsidR="00D559BC">
        <w:rPr>
          <w:rFonts w:ascii="標楷體" w:eastAsia="標楷體" w:hAnsi="標楷體" w:cs="Times New Roman" w:hint="eastAsia"/>
          <w:szCs w:val="24"/>
        </w:rPr>
        <w:t>（</w:t>
      </w:r>
      <w:bookmarkStart w:id="12" w:name="_Hlk213317859"/>
      <w:proofErr w:type="gramEnd"/>
      <w:r w:rsidR="00D559BC">
        <w:rPr>
          <w:rFonts w:ascii="Times New Roman" w:eastAsia="標楷體" w:hAnsi="Times New Roman" w:cs="Times New Roman" w:hint="eastAsia"/>
          <w:szCs w:val="24"/>
        </w:rPr>
        <w:t>1</w:t>
      </w:r>
      <w:r w:rsidR="00D559BC">
        <w:rPr>
          <w:rFonts w:ascii="Times New Roman" w:eastAsia="標楷體" w:hAnsi="Times New Roman" w:cs="Times New Roman" w:hint="eastAsia"/>
          <w:szCs w:val="24"/>
        </w:rPr>
        <w:t>30</w:t>
      </w:r>
      <w:r w:rsidR="00D559BC">
        <w:rPr>
          <w:rFonts w:ascii="Times New Roman" w:eastAsia="標楷體" w:hAnsi="Times New Roman" w:cs="Times New Roman" w:hint="eastAsia"/>
          <w:szCs w:val="24"/>
        </w:rPr>
        <w:t>期，</w:t>
      </w:r>
      <w:r w:rsidR="00D559BC">
        <w:rPr>
          <w:rFonts w:ascii="Times New Roman" w:eastAsia="標楷體" w:hAnsi="Times New Roman" w:cs="Times New Roman" w:hint="eastAsia"/>
          <w:szCs w:val="24"/>
        </w:rPr>
        <w:t>20</w:t>
      </w:r>
      <w:r w:rsidR="00D559BC">
        <w:rPr>
          <w:rFonts w:ascii="Times New Roman" w:eastAsia="標楷體" w:hAnsi="Times New Roman" w:cs="Times New Roman" w:hint="eastAsia"/>
          <w:szCs w:val="24"/>
        </w:rPr>
        <w:t>25</w:t>
      </w:r>
      <w:r w:rsidR="00D559BC">
        <w:rPr>
          <w:rFonts w:ascii="Times New Roman" w:eastAsia="標楷體" w:hAnsi="Times New Roman" w:cs="Times New Roman" w:hint="eastAsia"/>
          <w:szCs w:val="24"/>
        </w:rPr>
        <w:t>年</w:t>
      </w:r>
      <w:r w:rsidR="00D559BC">
        <w:rPr>
          <w:rFonts w:ascii="Times New Roman" w:eastAsia="標楷體" w:hAnsi="Times New Roman" w:cs="Times New Roman" w:hint="eastAsia"/>
          <w:szCs w:val="24"/>
        </w:rPr>
        <w:t>4</w:t>
      </w:r>
      <w:r w:rsidR="00D559BC">
        <w:rPr>
          <w:rFonts w:ascii="Times New Roman" w:eastAsia="標楷體" w:hAnsi="Times New Roman" w:cs="Times New Roman" w:hint="eastAsia"/>
          <w:szCs w:val="24"/>
        </w:rPr>
        <w:t>月</w:t>
      </w:r>
      <w:bookmarkEnd w:id="12"/>
      <w:r w:rsidR="00D559BC">
        <w:rPr>
          <w:rFonts w:ascii="Times New Roman" w:eastAsia="標楷體" w:hAnsi="Times New Roman" w:cs="Times New Roman" w:hint="eastAsia"/>
          <w:szCs w:val="24"/>
        </w:rPr>
        <w:t>；</w:t>
      </w:r>
      <w:r w:rsidR="00D559BC" w:rsidRPr="00D559BC">
        <w:rPr>
          <w:rFonts w:ascii="Times New Roman" w:eastAsia="標楷體" w:hAnsi="Times New Roman" w:cs="Times New Roman" w:hint="eastAsia"/>
          <w:szCs w:val="24"/>
        </w:rPr>
        <w:t>13</w:t>
      </w:r>
      <w:r w:rsidR="00D559BC">
        <w:rPr>
          <w:rFonts w:ascii="Times New Roman" w:eastAsia="標楷體" w:hAnsi="Times New Roman" w:cs="Times New Roman" w:hint="eastAsia"/>
          <w:szCs w:val="24"/>
        </w:rPr>
        <w:t>1</w:t>
      </w:r>
      <w:r w:rsidR="00D559BC" w:rsidRPr="00D559BC">
        <w:rPr>
          <w:rFonts w:ascii="Times New Roman" w:eastAsia="標楷體" w:hAnsi="Times New Roman" w:cs="Times New Roman" w:hint="eastAsia"/>
          <w:szCs w:val="24"/>
        </w:rPr>
        <w:t>期，</w:t>
      </w:r>
      <w:r w:rsidR="00D559BC" w:rsidRPr="00D559BC">
        <w:rPr>
          <w:rFonts w:ascii="Times New Roman" w:eastAsia="標楷體" w:hAnsi="Times New Roman" w:cs="Times New Roman" w:hint="eastAsia"/>
          <w:szCs w:val="24"/>
        </w:rPr>
        <w:t>2025</w:t>
      </w:r>
      <w:r w:rsidR="00D559BC" w:rsidRPr="00D559BC">
        <w:rPr>
          <w:rFonts w:ascii="Times New Roman" w:eastAsia="標楷體" w:hAnsi="Times New Roman" w:cs="Times New Roman" w:hint="eastAsia"/>
          <w:szCs w:val="24"/>
        </w:rPr>
        <w:t>年</w:t>
      </w:r>
      <w:r w:rsidR="00D559BC">
        <w:rPr>
          <w:rFonts w:ascii="Times New Roman" w:eastAsia="標楷體" w:hAnsi="Times New Roman" w:cs="Times New Roman" w:hint="eastAsia"/>
          <w:szCs w:val="24"/>
        </w:rPr>
        <w:t>8</w:t>
      </w:r>
      <w:r w:rsidR="00D559BC" w:rsidRPr="00D559BC">
        <w:rPr>
          <w:rFonts w:ascii="Times New Roman" w:eastAsia="標楷體" w:hAnsi="Times New Roman" w:cs="Times New Roman" w:hint="eastAsia"/>
          <w:szCs w:val="24"/>
        </w:rPr>
        <w:t>月</w:t>
      </w:r>
      <w:proofErr w:type="gramStart"/>
      <w:r w:rsidR="00D559BC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  <w:r w:rsidR="00D559BC">
        <w:rPr>
          <w:rFonts w:ascii="Times New Roman" w:eastAsia="標楷體" w:hAnsi="Times New Roman" w:cs="Times New Roman" w:hint="eastAsia"/>
          <w:szCs w:val="24"/>
        </w:rPr>
        <w:t>，這三期共</w:t>
      </w:r>
      <w:r w:rsidR="00D559BC">
        <w:rPr>
          <w:rFonts w:ascii="Times New Roman" w:eastAsia="標楷體" w:hAnsi="Times New Roman" w:cs="Times New Roman" w:hint="eastAsia"/>
          <w:szCs w:val="24"/>
        </w:rPr>
        <w:t>10</w:t>
      </w:r>
      <w:r w:rsidR="00D559BC">
        <w:rPr>
          <w:rFonts w:ascii="Times New Roman" w:eastAsia="標楷體" w:hAnsi="Times New Roman" w:cs="Times New Roman" w:hint="eastAsia"/>
          <w:szCs w:val="24"/>
        </w:rPr>
        <w:t>篇的</w:t>
      </w:r>
      <w:r w:rsidR="00D559BC">
        <w:rPr>
          <w:rFonts w:ascii="標楷體" w:eastAsia="標楷體" w:hAnsi="標楷體" w:cs="Times New Roman" w:hint="eastAsia"/>
          <w:szCs w:val="24"/>
        </w:rPr>
        <w:t>「</w:t>
      </w:r>
      <w:r w:rsidR="00D559BC">
        <w:rPr>
          <w:rFonts w:ascii="Times New Roman" w:eastAsia="標楷體" w:hAnsi="Times New Roman" w:cs="Times New Roman" w:hint="eastAsia"/>
          <w:szCs w:val="24"/>
        </w:rPr>
        <w:t>研究論文」或</w:t>
      </w:r>
      <w:r w:rsidR="00D559BC">
        <w:rPr>
          <w:rFonts w:ascii="標楷體" w:eastAsia="標楷體" w:hAnsi="標楷體" w:cs="Times New Roman" w:hint="eastAsia"/>
          <w:szCs w:val="24"/>
        </w:rPr>
        <w:t>「</w:t>
      </w:r>
      <w:r w:rsidR="00D559BC">
        <w:rPr>
          <w:rFonts w:ascii="Times New Roman" w:eastAsia="標楷體" w:hAnsi="Times New Roman" w:cs="Times New Roman" w:hint="eastAsia"/>
          <w:szCs w:val="24"/>
        </w:rPr>
        <w:t>專題論文」，挑選一篇仔細閱讀，</w:t>
      </w:r>
      <w:bookmarkEnd w:id="11"/>
      <w:r w:rsidR="00DC2938" w:rsidRPr="00D559BC">
        <w:rPr>
          <w:rFonts w:ascii="Times New Roman" w:eastAsia="標楷體" w:hAnsi="Times New Roman" w:cs="Times New Roman" w:hint="eastAsia"/>
          <w:szCs w:val="24"/>
        </w:rPr>
        <w:t>並</w:t>
      </w:r>
      <w:r w:rsidRPr="00D559BC">
        <w:rPr>
          <w:rFonts w:ascii="Times New Roman" w:eastAsia="標楷體" w:hAnsi="Times New Roman" w:cs="Times New Roman"/>
          <w:szCs w:val="24"/>
        </w:rPr>
        <w:t>撰寫</w:t>
      </w:r>
      <w:r w:rsidR="00D559BC">
        <w:rPr>
          <w:rFonts w:ascii="Times New Roman" w:eastAsia="標楷體" w:hAnsi="Times New Roman" w:cs="Times New Roman" w:hint="eastAsia"/>
          <w:szCs w:val="24"/>
        </w:rPr>
        <w:t>評論</w:t>
      </w:r>
      <w:r w:rsidRPr="00D559BC">
        <w:rPr>
          <w:rFonts w:ascii="Times New Roman" w:eastAsia="標楷體" w:hAnsi="Times New Roman" w:cs="Times New Roman"/>
          <w:szCs w:val="24"/>
        </w:rPr>
        <w:t>，內容必須包含以下方面</w:t>
      </w:r>
      <w:r w:rsidR="001C22DA" w:rsidRPr="00D559BC">
        <w:rPr>
          <w:rFonts w:ascii="Times New Roman" w:eastAsia="標楷體" w:hAnsi="Times New Roman" w:cs="Times New Roman"/>
          <w:szCs w:val="24"/>
        </w:rPr>
        <w:t>，</w:t>
      </w:r>
      <w:r w:rsidRPr="00D559BC">
        <w:rPr>
          <w:rFonts w:ascii="Times New Roman" w:eastAsia="標楷體" w:hAnsi="Times New Roman" w:cs="Times New Roman"/>
          <w:szCs w:val="24"/>
        </w:rPr>
        <w:t>30%</w:t>
      </w:r>
    </w:p>
    <w:p w14:paraId="27E32DA8" w14:textId="2C48D8F7" w:rsidR="00173A49" w:rsidRPr="00590260" w:rsidRDefault="001C22DA" w:rsidP="00173A49">
      <w:pPr>
        <w:pStyle w:val="a7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90260">
        <w:rPr>
          <w:rFonts w:ascii="Times New Roman" w:eastAsia="標楷體" w:hAnsi="Times New Roman" w:cs="Times New Roman"/>
          <w:szCs w:val="24"/>
        </w:rPr>
        <w:t>該</w:t>
      </w:r>
      <w:r w:rsidR="00D559BC">
        <w:rPr>
          <w:rFonts w:ascii="Times New Roman" w:eastAsia="標楷體" w:hAnsi="Times New Roman" w:cs="Times New Roman" w:hint="eastAsia"/>
          <w:szCs w:val="24"/>
        </w:rPr>
        <w:t>篇研究</w:t>
      </w:r>
      <w:r w:rsidRPr="00590260">
        <w:rPr>
          <w:rFonts w:ascii="Times New Roman" w:eastAsia="標楷體" w:hAnsi="Times New Roman" w:cs="Times New Roman"/>
          <w:szCs w:val="24"/>
        </w:rPr>
        <w:t>內容概要（</w:t>
      </w:r>
      <w:r w:rsidR="00ED1570" w:rsidRPr="00590260">
        <w:rPr>
          <w:rFonts w:ascii="Times New Roman" w:eastAsia="標楷體" w:hAnsi="Times New Roman" w:cs="Times New Roman"/>
          <w:szCs w:val="24"/>
        </w:rPr>
        <w:t>A4</w:t>
      </w:r>
      <w:r w:rsidR="00ED1570" w:rsidRPr="00590260">
        <w:rPr>
          <w:rFonts w:ascii="Times New Roman" w:eastAsia="標楷體" w:hAnsi="Times New Roman" w:cs="Times New Roman"/>
          <w:szCs w:val="24"/>
        </w:rPr>
        <w:t>，</w:t>
      </w:r>
      <w:r w:rsidR="00ED1570" w:rsidRPr="00590260">
        <w:rPr>
          <w:rFonts w:ascii="Times New Roman" w:eastAsia="標楷體" w:hAnsi="Times New Roman" w:cs="Times New Roman"/>
          <w:szCs w:val="24"/>
        </w:rPr>
        <w:t>12</w:t>
      </w:r>
      <w:r w:rsidR="00ED1570" w:rsidRPr="00590260">
        <w:rPr>
          <w:rFonts w:ascii="Times New Roman" w:eastAsia="標楷體" w:hAnsi="Times New Roman" w:cs="Times New Roman"/>
          <w:szCs w:val="24"/>
        </w:rPr>
        <w:t>號字體，單行間距，</w:t>
      </w:r>
      <w:r w:rsidRPr="00590260">
        <w:rPr>
          <w:rFonts w:ascii="Times New Roman" w:eastAsia="標楷體" w:hAnsi="Times New Roman" w:cs="Times New Roman"/>
          <w:szCs w:val="24"/>
        </w:rPr>
        <w:t>1</w:t>
      </w:r>
      <w:r w:rsidRPr="00590260">
        <w:rPr>
          <w:rFonts w:ascii="Times New Roman" w:eastAsia="標楷體" w:hAnsi="Times New Roman" w:cs="Times New Roman"/>
          <w:szCs w:val="24"/>
        </w:rPr>
        <w:t>頁）</w:t>
      </w:r>
    </w:p>
    <w:p w14:paraId="515B5514" w14:textId="74D7741A" w:rsidR="008D5AF1" w:rsidRPr="00D559BC" w:rsidRDefault="001C22DA" w:rsidP="00D559BC">
      <w:pPr>
        <w:pStyle w:val="a7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590260">
        <w:rPr>
          <w:rFonts w:ascii="Times New Roman" w:eastAsia="標楷體" w:hAnsi="Times New Roman" w:cs="Times New Roman"/>
          <w:szCs w:val="24"/>
        </w:rPr>
        <w:t>根據</w:t>
      </w:r>
      <w:r w:rsidR="00D559BC">
        <w:rPr>
          <w:rFonts w:ascii="Times New Roman" w:eastAsia="標楷體" w:hAnsi="Times New Roman" w:cs="Times New Roman" w:hint="eastAsia"/>
          <w:szCs w:val="24"/>
        </w:rPr>
        <w:t>該篇研究</w:t>
      </w:r>
      <w:r w:rsidRPr="00590260">
        <w:rPr>
          <w:rFonts w:ascii="Times New Roman" w:eastAsia="標楷體" w:hAnsi="Times New Roman" w:cs="Times New Roman"/>
          <w:szCs w:val="24"/>
        </w:rPr>
        <w:t>的內容</w:t>
      </w:r>
      <w:r w:rsidR="00D559BC">
        <w:rPr>
          <w:rFonts w:ascii="Times New Roman" w:eastAsia="標楷體" w:hAnsi="Times New Roman" w:cs="Times New Roman" w:hint="eastAsia"/>
          <w:szCs w:val="24"/>
        </w:rPr>
        <w:t>，以及本學期課程內容或其他相關閱讀</w:t>
      </w:r>
      <w:r w:rsidRPr="00D559BC">
        <w:rPr>
          <w:rFonts w:ascii="Times New Roman" w:eastAsia="標楷體" w:hAnsi="Times New Roman" w:cs="Times New Roman"/>
          <w:szCs w:val="24"/>
        </w:rPr>
        <w:t>，進行</w:t>
      </w:r>
      <w:r w:rsidRPr="00D559BC">
        <w:rPr>
          <w:rFonts w:ascii="Times New Roman" w:eastAsia="標楷體" w:hAnsi="Times New Roman" w:cs="Times New Roman"/>
          <w:szCs w:val="24"/>
        </w:rPr>
        <w:t>2-3</w:t>
      </w:r>
      <w:r w:rsidRPr="00D559BC">
        <w:rPr>
          <w:rFonts w:ascii="Times New Roman" w:eastAsia="標楷體" w:hAnsi="Times New Roman" w:cs="Times New Roman"/>
          <w:szCs w:val="24"/>
        </w:rPr>
        <w:t>個方向的討論。這些討論必須顯示同學對</w:t>
      </w:r>
      <w:r w:rsidR="00D559BC">
        <w:rPr>
          <w:rFonts w:ascii="Times New Roman" w:eastAsia="標楷體" w:hAnsi="Times New Roman" w:cs="Times New Roman" w:hint="eastAsia"/>
          <w:szCs w:val="24"/>
        </w:rPr>
        <w:t>於該篇研究有</w:t>
      </w:r>
      <w:r w:rsidRPr="00D559BC">
        <w:rPr>
          <w:rFonts w:ascii="Times New Roman" w:eastAsia="標楷體" w:hAnsi="Times New Roman" w:cs="Times New Roman"/>
          <w:szCs w:val="24"/>
        </w:rPr>
        <w:t>仔細讀過（哪一頁</w:t>
      </w:r>
      <w:r w:rsidR="00D559BC">
        <w:rPr>
          <w:rFonts w:ascii="Times New Roman" w:eastAsia="標楷體" w:hAnsi="Times New Roman" w:cs="Times New Roman" w:hint="eastAsia"/>
          <w:szCs w:val="24"/>
        </w:rPr>
        <w:t>、哪一個段落、哪一個註腳</w:t>
      </w:r>
      <w:r w:rsidRPr="00D559BC">
        <w:rPr>
          <w:rFonts w:ascii="Times New Roman" w:eastAsia="標楷體" w:hAnsi="Times New Roman" w:cs="Times New Roman"/>
          <w:szCs w:val="24"/>
        </w:rPr>
        <w:t>），並且能夠引用他人的看法（</w:t>
      </w:r>
      <w:r w:rsidR="00D559BC">
        <w:rPr>
          <w:rFonts w:ascii="Times New Roman" w:eastAsia="標楷體" w:hAnsi="Times New Roman" w:cs="Times New Roman" w:hint="eastAsia"/>
          <w:szCs w:val="24"/>
        </w:rPr>
        <w:t>本課程哪一篇文章，或其他哪一個相關讀物</w:t>
      </w:r>
      <w:r w:rsidRPr="00D559BC">
        <w:rPr>
          <w:rFonts w:ascii="Times New Roman" w:eastAsia="標楷體" w:hAnsi="Times New Roman" w:cs="Times New Roman"/>
          <w:szCs w:val="24"/>
        </w:rPr>
        <w:t>），來支持自己的觀點。也就是說，評</w:t>
      </w:r>
      <w:r w:rsidR="001217B8">
        <w:rPr>
          <w:rFonts w:ascii="Times New Roman" w:eastAsia="標楷體" w:hAnsi="Times New Roman" w:cs="Times New Roman" w:hint="eastAsia"/>
          <w:szCs w:val="24"/>
        </w:rPr>
        <w:t>論的</w:t>
      </w:r>
      <w:r w:rsidRPr="00D559BC">
        <w:rPr>
          <w:rFonts w:ascii="Times New Roman" w:eastAsia="標楷體" w:hAnsi="Times New Roman" w:cs="Times New Roman"/>
          <w:szCs w:val="24"/>
        </w:rPr>
        <w:t>內容要有具體參考資料來源，</w:t>
      </w:r>
      <w:r w:rsidR="00ED1570" w:rsidRPr="00D559BC">
        <w:rPr>
          <w:rFonts w:ascii="Times New Roman" w:eastAsia="標楷體" w:hAnsi="Times New Roman" w:cs="Times New Roman"/>
          <w:szCs w:val="24"/>
        </w:rPr>
        <w:t>並且可以綜合他人觀點後，來表達自己的看法，</w:t>
      </w:r>
      <w:r w:rsidRPr="00D559BC">
        <w:rPr>
          <w:rFonts w:ascii="Times New Roman" w:eastAsia="標楷體" w:hAnsi="Times New Roman" w:cs="Times New Roman"/>
          <w:szCs w:val="24"/>
        </w:rPr>
        <w:t>並不只是心得。（</w:t>
      </w:r>
      <w:r w:rsidR="00ED1570" w:rsidRPr="00D559BC">
        <w:rPr>
          <w:rFonts w:ascii="Times New Roman" w:eastAsia="標楷體" w:hAnsi="Times New Roman" w:cs="Times New Roman"/>
          <w:szCs w:val="24"/>
        </w:rPr>
        <w:t>A4</w:t>
      </w:r>
      <w:r w:rsidR="00ED1570" w:rsidRPr="00D559BC">
        <w:rPr>
          <w:rFonts w:ascii="Times New Roman" w:eastAsia="標楷體" w:hAnsi="Times New Roman" w:cs="Times New Roman"/>
          <w:szCs w:val="24"/>
        </w:rPr>
        <w:t>，</w:t>
      </w:r>
      <w:r w:rsidR="00ED1570" w:rsidRPr="00D559BC">
        <w:rPr>
          <w:rFonts w:ascii="Times New Roman" w:eastAsia="標楷體" w:hAnsi="Times New Roman" w:cs="Times New Roman"/>
          <w:szCs w:val="24"/>
        </w:rPr>
        <w:t>12</w:t>
      </w:r>
      <w:r w:rsidR="00ED1570" w:rsidRPr="00D559BC">
        <w:rPr>
          <w:rFonts w:ascii="Times New Roman" w:eastAsia="標楷體" w:hAnsi="Times New Roman" w:cs="Times New Roman"/>
          <w:szCs w:val="24"/>
        </w:rPr>
        <w:t>號字體，單行間距，</w:t>
      </w:r>
      <w:r w:rsidRPr="00D559BC">
        <w:rPr>
          <w:rFonts w:ascii="Times New Roman" w:eastAsia="標楷體" w:hAnsi="Times New Roman" w:cs="Times New Roman"/>
          <w:szCs w:val="24"/>
        </w:rPr>
        <w:t>至少</w:t>
      </w:r>
      <w:r w:rsidRPr="00D559BC">
        <w:rPr>
          <w:rFonts w:ascii="Times New Roman" w:eastAsia="標楷體" w:hAnsi="Times New Roman" w:cs="Times New Roman"/>
          <w:szCs w:val="24"/>
        </w:rPr>
        <w:t>5</w:t>
      </w:r>
      <w:r w:rsidRPr="00D559BC">
        <w:rPr>
          <w:rFonts w:ascii="Times New Roman" w:eastAsia="標楷體" w:hAnsi="Times New Roman" w:cs="Times New Roman"/>
          <w:szCs w:val="24"/>
        </w:rPr>
        <w:t>頁）</w:t>
      </w:r>
    </w:p>
    <w:p w14:paraId="37DBD24F" w14:textId="1592FFC9" w:rsidR="001C22DA" w:rsidRPr="00590260" w:rsidRDefault="001217B8" w:rsidP="00ED1570">
      <w:pPr>
        <w:pStyle w:val="a7"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必須在期中考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週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，就選定要評論哪一篇文章，並於</w:t>
      </w:r>
      <w:r w:rsidR="001C22DA" w:rsidRPr="00590260">
        <w:rPr>
          <w:rFonts w:ascii="Times New Roman" w:eastAsia="標楷體" w:hAnsi="Times New Roman" w:cs="Times New Roman"/>
          <w:szCs w:val="24"/>
        </w:rPr>
        <w:t>第</w:t>
      </w:r>
      <w:r w:rsidR="001C22DA" w:rsidRPr="00590260">
        <w:rPr>
          <w:rFonts w:ascii="Times New Roman" w:eastAsia="標楷體" w:hAnsi="Times New Roman" w:cs="Times New Roman"/>
          <w:szCs w:val="24"/>
        </w:rPr>
        <w:t>18</w:t>
      </w:r>
      <w:proofErr w:type="gramStart"/>
      <w:r w:rsidR="001C22DA" w:rsidRPr="00590260">
        <w:rPr>
          <w:rFonts w:ascii="Times New Roman" w:eastAsia="標楷體" w:hAnsi="Times New Roman" w:cs="Times New Roman"/>
          <w:szCs w:val="24"/>
        </w:rPr>
        <w:t>週</w:t>
      </w:r>
      <w:proofErr w:type="gramEnd"/>
      <w:r w:rsidR="001C22DA" w:rsidRPr="00590260">
        <w:rPr>
          <w:rFonts w:ascii="Times New Roman" w:eastAsia="標楷體" w:hAnsi="Times New Roman" w:cs="Times New Roman"/>
          <w:szCs w:val="24"/>
        </w:rPr>
        <w:t>繳交</w:t>
      </w:r>
      <w:r>
        <w:rPr>
          <w:rFonts w:ascii="Times New Roman" w:eastAsia="標楷體" w:hAnsi="Times New Roman" w:cs="Times New Roman" w:hint="eastAsia"/>
          <w:szCs w:val="24"/>
        </w:rPr>
        <w:t>個人評論</w:t>
      </w:r>
      <w:r w:rsidR="00ED1570" w:rsidRPr="00590260">
        <w:rPr>
          <w:rFonts w:ascii="Times New Roman" w:eastAsia="標楷體" w:hAnsi="Times New Roman" w:cs="Times New Roman"/>
          <w:szCs w:val="24"/>
        </w:rPr>
        <w:t>。</w:t>
      </w:r>
    </w:p>
    <w:p w14:paraId="071FE5B6" w14:textId="77777777" w:rsidR="00635929" w:rsidRPr="00590260" w:rsidRDefault="001C22DA" w:rsidP="00A63723">
      <w:pPr>
        <w:ind w:leftChars="354" w:left="850" w:firstLine="1"/>
        <w:rPr>
          <w:rFonts w:ascii="Times New Roman" w:eastAsia="標楷體" w:hAnsi="Times New Roman" w:cs="Times New Roman"/>
          <w:szCs w:val="24"/>
        </w:rPr>
      </w:pPr>
      <w:r w:rsidRPr="00590260">
        <w:rPr>
          <w:rFonts w:ascii="Times New Roman" w:eastAsia="標楷體" w:hAnsi="Times New Roman" w:cs="Times New Roman"/>
          <w:szCs w:val="24"/>
        </w:rPr>
        <w:t xml:space="preserve">4 </w:t>
      </w:r>
      <w:r w:rsidR="00635929" w:rsidRPr="00590260">
        <w:rPr>
          <w:rFonts w:ascii="Times New Roman" w:eastAsia="標楷體" w:hAnsi="Times New Roman" w:cs="Times New Roman"/>
          <w:szCs w:val="24"/>
        </w:rPr>
        <w:t>偶而會有點名，作為期末總</w:t>
      </w:r>
      <w:proofErr w:type="gramStart"/>
      <w:r w:rsidR="00635929" w:rsidRPr="00590260">
        <w:rPr>
          <w:rFonts w:ascii="Times New Roman" w:eastAsia="標楷體" w:hAnsi="Times New Roman" w:cs="Times New Roman"/>
          <w:szCs w:val="24"/>
        </w:rPr>
        <w:t>成績加扣分</w:t>
      </w:r>
      <w:proofErr w:type="gramEnd"/>
      <w:r w:rsidR="00635929" w:rsidRPr="00590260">
        <w:rPr>
          <w:rFonts w:ascii="Times New Roman" w:eastAsia="標楷體" w:hAnsi="Times New Roman" w:cs="Times New Roman"/>
          <w:szCs w:val="24"/>
        </w:rPr>
        <w:t>的參考。</w:t>
      </w:r>
    </w:p>
    <w:p w14:paraId="6DBC35C1" w14:textId="77777777" w:rsidR="00A63723" w:rsidRPr="00590260" w:rsidRDefault="00A63723" w:rsidP="00A63723">
      <w:pPr>
        <w:ind w:leftChars="354" w:left="850" w:firstLine="1"/>
        <w:rPr>
          <w:rFonts w:ascii="Times New Roman" w:eastAsia="標楷體" w:hAnsi="Times New Roman" w:cs="Times New Roman"/>
          <w:szCs w:val="24"/>
        </w:rPr>
      </w:pPr>
    </w:p>
    <w:p w14:paraId="6867279E" w14:textId="77777777" w:rsidR="00A63723" w:rsidRPr="00590260" w:rsidRDefault="00A63723" w:rsidP="00A63723">
      <w:pPr>
        <w:ind w:leftChars="375" w:left="1140" w:hangingChars="100" w:hanging="240"/>
        <w:rPr>
          <w:rFonts w:ascii="Times New Roman" w:eastAsia="標楷體" w:hAnsi="Times New Roman" w:cs="Times New Roman"/>
          <w:szCs w:val="24"/>
        </w:rPr>
      </w:pPr>
    </w:p>
    <w:p w14:paraId="5867D800" w14:textId="77777777" w:rsidR="00A1087B" w:rsidRPr="00590260" w:rsidRDefault="00A1087B" w:rsidP="00512105">
      <w:pPr>
        <w:pStyle w:val="a7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590260">
        <w:rPr>
          <w:rFonts w:ascii="Times New Roman" w:eastAsia="標楷體" w:hAnsi="Times New Roman" w:cs="Times New Roman"/>
          <w:b/>
          <w:szCs w:val="24"/>
        </w:rPr>
        <w:t>主要教科書及其他參考資料</w:t>
      </w:r>
    </w:p>
    <w:p w14:paraId="22D65EA7" w14:textId="77777777" w:rsidR="00286F0D" w:rsidRPr="00590260" w:rsidRDefault="00286F0D" w:rsidP="00512105">
      <w:pPr>
        <w:rPr>
          <w:rFonts w:ascii="Times New Roman" w:eastAsia="標楷體" w:hAnsi="Times New Roman" w:cs="Times New Roman"/>
          <w:szCs w:val="24"/>
        </w:rPr>
      </w:pPr>
    </w:p>
    <w:p w14:paraId="14FA00AA" w14:textId="77777777" w:rsidR="00DC2938" w:rsidRDefault="00DC2938" w:rsidP="000671C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bookmarkStart w:id="13" w:name="_Hlk183681918"/>
      <w:bookmarkStart w:id="14" w:name="_Hlk183029601"/>
      <w:r w:rsidRPr="00590260">
        <w:rPr>
          <w:rFonts w:ascii="Times New Roman" w:eastAsia="標楷體" w:hAnsi="Times New Roman" w:cs="Times New Roman"/>
          <w:szCs w:val="24"/>
        </w:rPr>
        <w:t xml:space="preserve">Kung, </w:t>
      </w:r>
      <w:proofErr w:type="spellStart"/>
      <w:r w:rsidRPr="00590260">
        <w:rPr>
          <w:rFonts w:ascii="Times New Roman" w:eastAsia="標楷體" w:hAnsi="Times New Roman" w:cs="Times New Roman"/>
          <w:szCs w:val="24"/>
        </w:rPr>
        <w:t>Chien</w:t>
      </w:r>
      <w:proofErr w:type="spellEnd"/>
      <w:r w:rsidRPr="00590260">
        <w:rPr>
          <w:rFonts w:ascii="Times New Roman" w:eastAsia="標楷體" w:hAnsi="Times New Roman" w:cs="Times New Roman"/>
          <w:szCs w:val="24"/>
        </w:rPr>
        <w:t xml:space="preserve">-Wen, 2022, </w:t>
      </w:r>
      <w:r w:rsidRPr="00590260">
        <w:rPr>
          <w:rFonts w:ascii="Times New Roman" w:eastAsia="標楷體" w:hAnsi="Times New Roman" w:cs="Times New Roman"/>
          <w:i/>
          <w:szCs w:val="24"/>
        </w:rPr>
        <w:t>Diasporic Cold Warriors: Nationalist China, Anticommunism, and the Philippine Chinese, 1930s-1970</w:t>
      </w:r>
      <w:r w:rsidRPr="00590260">
        <w:rPr>
          <w:rFonts w:ascii="Times New Roman" w:eastAsia="標楷體" w:hAnsi="Times New Roman" w:cs="Times New Roman"/>
          <w:szCs w:val="24"/>
        </w:rPr>
        <w:t>. Cornell: Cornell University Press.</w:t>
      </w:r>
    </w:p>
    <w:bookmarkEnd w:id="13"/>
    <w:p w14:paraId="55F844FC" w14:textId="77777777" w:rsidR="009A652F" w:rsidRDefault="009A652F" w:rsidP="000671C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p w14:paraId="307B5F79" w14:textId="77777777" w:rsidR="00DC2938" w:rsidRDefault="009A652F" w:rsidP="000671C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proofErr w:type="spellStart"/>
      <w:r w:rsidRPr="009A652F">
        <w:rPr>
          <w:rFonts w:ascii="Times New Roman" w:eastAsia="標楷體" w:hAnsi="Times New Roman" w:cs="Times New Roman"/>
          <w:szCs w:val="24"/>
        </w:rPr>
        <w:t>K</w:t>
      </w:r>
      <w:r>
        <w:rPr>
          <w:rFonts w:ascii="Times New Roman" w:eastAsia="標楷體" w:hAnsi="Times New Roman" w:cs="Times New Roman"/>
          <w:szCs w:val="24"/>
        </w:rPr>
        <w:t>ammen</w:t>
      </w:r>
      <w:proofErr w:type="spellEnd"/>
      <w:r w:rsidRPr="009A652F">
        <w:rPr>
          <w:rFonts w:ascii="Times New Roman" w:eastAsia="標楷體" w:hAnsi="Times New Roman" w:cs="Times New Roman"/>
          <w:szCs w:val="24"/>
        </w:rPr>
        <w:t xml:space="preserve">, </w:t>
      </w:r>
      <w:r>
        <w:rPr>
          <w:rFonts w:ascii="Times New Roman" w:eastAsia="標楷體" w:hAnsi="Times New Roman" w:cs="Times New Roman"/>
          <w:szCs w:val="24"/>
        </w:rPr>
        <w:t xml:space="preserve">Douglas and Jonathan </w:t>
      </w:r>
      <w:r>
        <w:rPr>
          <w:rFonts w:ascii="Times New Roman" w:eastAsia="標楷體" w:hAnsi="Times New Roman" w:cs="Times New Roman" w:hint="eastAsia"/>
          <w:szCs w:val="24"/>
        </w:rPr>
        <w:t>C</w:t>
      </w:r>
      <w:r>
        <w:rPr>
          <w:rFonts w:ascii="Times New Roman" w:eastAsia="標楷體" w:hAnsi="Times New Roman" w:cs="Times New Roman"/>
          <w:szCs w:val="24"/>
        </w:rPr>
        <w:t>hen</w:t>
      </w:r>
      <w:r w:rsidRPr="009A652F">
        <w:rPr>
          <w:rFonts w:ascii="Times New Roman" w:eastAsia="標楷體" w:hAnsi="Times New Roman" w:cs="Times New Roman"/>
          <w:szCs w:val="24"/>
        </w:rPr>
        <w:t>, 20</w:t>
      </w:r>
      <w:r>
        <w:rPr>
          <w:rFonts w:ascii="Times New Roman" w:eastAsia="標楷體" w:hAnsi="Times New Roman" w:cs="Times New Roman"/>
          <w:szCs w:val="24"/>
        </w:rPr>
        <w:t>19</w:t>
      </w:r>
      <w:r w:rsidRPr="009A652F">
        <w:rPr>
          <w:rFonts w:ascii="Times New Roman" w:eastAsia="標楷體" w:hAnsi="Times New Roman" w:cs="Times New Roman"/>
          <w:szCs w:val="24"/>
        </w:rPr>
        <w:t xml:space="preserve">, </w:t>
      </w:r>
      <w:proofErr w:type="spellStart"/>
      <w:r w:rsidRPr="00132010">
        <w:rPr>
          <w:rFonts w:ascii="Times New Roman" w:eastAsia="標楷體" w:hAnsi="Times New Roman" w:cs="Times New Roman"/>
          <w:i/>
          <w:szCs w:val="24"/>
        </w:rPr>
        <w:t>Cina</w:t>
      </w:r>
      <w:proofErr w:type="spellEnd"/>
      <w:r w:rsidRPr="00132010">
        <w:rPr>
          <w:rFonts w:ascii="Times New Roman" w:eastAsia="標楷體" w:hAnsi="Times New Roman" w:cs="Times New Roman"/>
          <w:i/>
          <w:szCs w:val="24"/>
        </w:rPr>
        <w:t xml:space="preserve"> Timor: Baba, Hakka, and Cantonese in the Making of Timor-Leste. </w:t>
      </w:r>
      <w:r w:rsidRPr="00132010">
        <w:rPr>
          <w:rFonts w:ascii="Times New Roman" w:eastAsia="標楷體" w:hAnsi="Times New Roman" w:cs="Times New Roman"/>
          <w:szCs w:val="24"/>
        </w:rPr>
        <w:t>New Haven:</w:t>
      </w:r>
      <w:r>
        <w:rPr>
          <w:rFonts w:ascii="Times New Roman" w:eastAsia="標楷體" w:hAnsi="Times New Roman" w:cs="Times New Roman"/>
          <w:szCs w:val="24"/>
        </w:rPr>
        <w:t xml:space="preserve"> Yale University Southeast Asia Studies</w:t>
      </w:r>
      <w:r w:rsidRPr="009A652F">
        <w:rPr>
          <w:rFonts w:ascii="Times New Roman" w:eastAsia="標楷體" w:hAnsi="Times New Roman" w:cs="Times New Roman"/>
          <w:szCs w:val="24"/>
        </w:rPr>
        <w:t>.</w:t>
      </w:r>
    </w:p>
    <w:p w14:paraId="080A7C54" w14:textId="77777777" w:rsidR="00132010" w:rsidRDefault="00132010" w:rsidP="00132010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p w14:paraId="15504E0D" w14:textId="77777777" w:rsidR="00132010" w:rsidRPr="00132010" w:rsidRDefault="00132010" w:rsidP="00132010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Zhou</w:t>
      </w:r>
      <w:r w:rsidRPr="00132010">
        <w:rPr>
          <w:rFonts w:ascii="Times New Roman" w:eastAsia="標楷體" w:hAnsi="Times New Roman" w:cs="Times New Roman"/>
          <w:szCs w:val="24"/>
        </w:rPr>
        <w:t xml:space="preserve">, </w:t>
      </w:r>
      <w:proofErr w:type="spellStart"/>
      <w:r>
        <w:rPr>
          <w:rFonts w:ascii="Times New Roman" w:eastAsia="標楷體" w:hAnsi="Times New Roman" w:cs="Times New Roman"/>
          <w:szCs w:val="24"/>
        </w:rPr>
        <w:t>Taomo</w:t>
      </w:r>
      <w:proofErr w:type="spellEnd"/>
      <w:r w:rsidRPr="00132010">
        <w:rPr>
          <w:rFonts w:ascii="Times New Roman" w:eastAsia="標楷體" w:hAnsi="Times New Roman" w:cs="Times New Roman"/>
          <w:szCs w:val="24"/>
        </w:rPr>
        <w:t xml:space="preserve">, 2019, </w:t>
      </w:r>
      <w:r>
        <w:rPr>
          <w:rFonts w:ascii="Times New Roman" w:eastAsia="標楷體" w:hAnsi="Times New Roman" w:cs="Times New Roman"/>
          <w:i/>
          <w:szCs w:val="24"/>
        </w:rPr>
        <w:t>Migration in the Time of Revolution</w:t>
      </w:r>
      <w:r w:rsidRPr="00132010">
        <w:rPr>
          <w:rFonts w:ascii="Times New Roman" w:eastAsia="標楷體" w:hAnsi="Times New Roman" w:cs="Times New Roman"/>
          <w:i/>
          <w:szCs w:val="24"/>
        </w:rPr>
        <w:t xml:space="preserve">: </w:t>
      </w:r>
      <w:r>
        <w:rPr>
          <w:rFonts w:ascii="Times New Roman" w:eastAsia="標楷體" w:hAnsi="Times New Roman" w:cs="Times New Roman"/>
          <w:i/>
          <w:szCs w:val="24"/>
        </w:rPr>
        <w:t>China, Indonesia, and the Cold War</w:t>
      </w:r>
      <w:r w:rsidRPr="00132010">
        <w:rPr>
          <w:rFonts w:ascii="Times New Roman" w:eastAsia="標楷體" w:hAnsi="Times New Roman" w:cs="Times New Roman"/>
          <w:i/>
          <w:szCs w:val="24"/>
        </w:rPr>
        <w:t xml:space="preserve">. </w:t>
      </w:r>
      <w:r>
        <w:rPr>
          <w:rFonts w:ascii="Times New Roman" w:eastAsia="標楷體" w:hAnsi="Times New Roman" w:cs="Times New Roman"/>
          <w:szCs w:val="24"/>
        </w:rPr>
        <w:t>Cornell: Cornell University Press.</w:t>
      </w:r>
    </w:p>
    <w:p w14:paraId="44CF10A7" w14:textId="77777777" w:rsidR="009A652F" w:rsidRPr="00590260" w:rsidRDefault="009A652F" w:rsidP="000671C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p w14:paraId="56BEBEE4" w14:textId="53DBF4F6" w:rsidR="00DC2938" w:rsidRDefault="00DC2938" w:rsidP="00490F26">
      <w:pPr>
        <w:ind w:left="480" w:hangingChars="200" w:hanging="480"/>
        <w:rPr>
          <w:rStyle w:val="ab"/>
          <w:rFonts w:ascii="Times New Roman" w:eastAsia="標楷體" w:hAnsi="Times New Roman" w:cs="Times New Roman"/>
          <w:szCs w:val="24"/>
        </w:rPr>
      </w:pPr>
      <w:r w:rsidRPr="00590260">
        <w:rPr>
          <w:rFonts w:ascii="Times New Roman" w:eastAsia="標楷體" w:hAnsi="Times New Roman" w:cs="Times New Roman"/>
          <w:szCs w:val="24"/>
        </w:rPr>
        <w:t xml:space="preserve">Lin, Hsiao-ting, 2016, </w:t>
      </w:r>
      <w:bookmarkStart w:id="15" w:name="_Hlk183587973"/>
      <w:r w:rsidRPr="00590260">
        <w:rPr>
          <w:rFonts w:ascii="Times New Roman" w:eastAsia="標楷體" w:hAnsi="Times New Roman" w:cs="Times New Roman"/>
          <w:szCs w:val="24"/>
        </w:rPr>
        <w:t>Taiwan’s Cold War in Southeast Asi</w:t>
      </w:r>
      <w:bookmarkEnd w:id="15"/>
      <w:r w:rsidRPr="00590260">
        <w:rPr>
          <w:rFonts w:ascii="Times New Roman" w:eastAsia="標楷體" w:hAnsi="Times New Roman" w:cs="Times New Roman"/>
          <w:szCs w:val="24"/>
        </w:rPr>
        <w:t xml:space="preserve">a, </w:t>
      </w:r>
      <w:hyperlink r:id="rId8" w:history="1">
        <w:r w:rsidRPr="006E5CBF">
          <w:rPr>
            <w:rStyle w:val="ab"/>
            <w:rFonts w:ascii="Times New Roman" w:eastAsia="標楷體" w:hAnsi="Times New Roman" w:cs="Times New Roman"/>
            <w:szCs w:val="24"/>
          </w:rPr>
          <w:t>https://www.wilsoncenter.org/publication/taiwans-cold-war-southeast-asia</w:t>
        </w:r>
      </w:hyperlink>
    </w:p>
    <w:p w14:paraId="38516F83" w14:textId="272FCEE1" w:rsidR="007B596E" w:rsidRDefault="007B596E" w:rsidP="00490F26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p w14:paraId="702062DB" w14:textId="4DDE8C5C" w:rsidR="007B596E" w:rsidRDefault="007B596E" w:rsidP="00490F26">
      <w:pPr>
        <w:ind w:left="480" w:hangingChars="200" w:hanging="480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Li</w:t>
      </w:r>
      <w:r>
        <w:rPr>
          <w:rFonts w:ascii="Times New Roman" w:eastAsia="標楷體" w:hAnsi="Times New Roman" w:cs="Times New Roman"/>
          <w:szCs w:val="24"/>
        </w:rPr>
        <w:t xml:space="preserve">n, Hsiao-ting, 2022, </w:t>
      </w:r>
      <w:r w:rsidRPr="007B596E">
        <w:rPr>
          <w:rFonts w:ascii="Times New Roman" w:eastAsia="標楷體" w:hAnsi="Times New Roman" w:cs="Times New Roman"/>
          <w:i/>
          <w:szCs w:val="24"/>
        </w:rPr>
        <w:t>Taiwan, the United States, and the Hidden History of the Cold War in Asia: Divided Allies</w:t>
      </w:r>
      <w:r>
        <w:rPr>
          <w:rFonts w:ascii="Times New Roman" w:eastAsia="標楷體" w:hAnsi="Times New Roman" w:cs="Times New Roman"/>
          <w:szCs w:val="24"/>
        </w:rPr>
        <w:t>. London: Routledge.</w:t>
      </w:r>
    </w:p>
    <w:p w14:paraId="6EAE2411" w14:textId="77777777" w:rsidR="003860B4" w:rsidRDefault="003860B4" w:rsidP="00490F26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p w14:paraId="29AA87F4" w14:textId="77777777" w:rsidR="003860B4" w:rsidRPr="003860B4" w:rsidRDefault="003860B4" w:rsidP="003860B4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3860B4">
        <w:rPr>
          <w:rFonts w:ascii="Times New Roman" w:eastAsia="標楷體" w:hAnsi="Times New Roman" w:cs="Times New Roman" w:hint="eastAsia"/>
          <w:szCs w:val="24"/>
        </w:rPr>
        <w:t>林平、林東</w:t>
      </w:r>
      <w:proofErr w:type="gramStart"/>
      <w:r w:rsidRPr="003860B4">
        <w:rPr>
          <w:rFonts w:ascii="Times New Roman" w:eastAsia="標楷體" w:hAnsi="Times New Roman" w:cs="Times New Roman" w:hint="eastAsia"/>
          <w:szCs w:val="24"/>
        </w:rPr>
        <w:t>余</w:t>
      </w:r>
      <w:proofErr w:type="gramEnd"/>
      <w:r w:rsidRPr="003860B4">
        <w:rPr>
          <w:rFonts w:ascii="Times New Roman" w:eastAsia="標楷體" w:hAnsi="Times New Roman" w:cs="Times New Roman" w:hint="eastAsia"/>
          <w:szCs w:val="24"/>
        </w:rPr>
        <w:t>，</w:t>
      </w:r>
      <w:r w:rsidRPr="003860B4">
        <w:rPr>
          <w:rFonts w:ascii="Times New Roman" w:eastAsia="標楷體" w:hAnsi="Times New Roman" w:cs="Times New Roman" w:hint="eastAsia"/>
          <w:szCs w:val="24"/>
        </w:rPr>
        <w:t>2022</w:t>
      </w:r>
      <w:r w:rsidRPr="003860B4">
        <w:rPr>
          <w:rFonts w:ascii="Times New Roman" w:eastAsia="標楷體" w:hAnsi="Times New Roman" w:cs="Times New Roman" w:hint="eastAsia"/>
          <w:szCs w:val="24"/>
        </w:rPr>
        <w:t>，〈冷戰時期臺灣與印尼的雙邊關係：關鍵人物的初探</w:t>
      </w:r>
      <w:r w:rsidRPr="003860B4">
        <w:rPr>
          <w:rFonts w:ascii="Times New Roman" w:eastAsia="標楷體" w:hAnsi="Times New Roman" w:cs="Times New Roman" w:hint="eastAsia"/>
          <w:szCs w:val="24"/>
        </w:rPr>
        <w:lastRenderedPageBreak/>
        <w:t>(1966~1971)</w:t>
      </w:r>
      <w:proofErr w:type="gramStart"/>
      <w:r w:rsidRPr="003860B4">
        <w:rPr>
          <w:rFonts w:ascii="Times New Roman" w:eastAsia="標楷體" w:hAnsi="Times New Roman" w:cs="Times New Roman" w:hint="eastAsia"/>
          <w:szCs w:val="24"/>
        </w:rPr>
        <w:t>〉</w:t>
      </w:r>
      <w:proofErr w:type="gramEnd"/>
      <w:r w:rsidRPr="003860B4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3860B4">
        <w:rPr>
          <w:rFonts w:ascii="Times New Roman" w:eastAsia="標楷體" w:hAnsi="Times New Roman" w:cs="Times New Roman" w:hint="eastAsia"/>
          <w:szCs w:val="24"/>
        </w:rPr>
        <w:t>，國際關係學報，</w:t>
      </w:r>
      <w:r w:rsidRPr="003860B4">
        <w:rPr>
          <w:rFonts w:ascii="Times New Roman" w:eastAsia="標楷體" w:hAnsi="Times New Roman" w:cs="Times New Roman" w:hint="eastAsia"/>
          <w:szCs w:val="24"/>
        </w:rPr>
        <w:t>53</w:t>
      </w:r>
      <w:r w:rsidRPr="003860B4">
        <w:rPr>
          <w:rFonts w:ascii="Times New Roman" w:eastAsia="標楷體" w:hAnsi="Times New Roman" w:cs="Times New Roman" w:hint="eastAsia"/>
          <w:szCs w:val="24"/>
        </w:rPr>
        <w:t>，</w:t>
      </w:r>
      <w:r w:rsidRPr="003860B4">
        <w:rPr>
          <w:rFonts w:ascii="Times New Roman" w:eastAsia="標楷體" w:hAnsi="Times New Roman" w:cs="Times New Roman" w:hint="eastAsia"/>
          <w:szCs w:val="24"/>
        </w:rPr>
        <w:t>75-110</w:t>
      </w:r>
    </w:p>
    <w:p w14:paraId="0E2E6526" w14:textId="77777777" w:rsidR="003860B4" w:rsidRPr="003860B4" w:rsidRDefault="003860B4" w:rsidP="003860B4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p w14:paraId="24EB1D8D" w14:textId="77777777" w:rsidR="003860B4" w:rsidRDefault="003860B4" w:rsidP="003860B4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3860B4">
        <w:rPr>
          <w:rFonts w:ascii="Times New Roman" w:eastAsia="標楷體" w:hAnsi="Times New Roman" w:cs="Times New Roman" w:hint="eastAsia"/>
          <w:szCs w:val="24"/>
        </w:rPr>
        <w:t>林平、林東</w:t>
      </w:r>
      <w:proofErr w:type="gramStart"/>
      <w:r w:rsidRPr="003860B4">
        <w:rPr>
          <w:rFonts w:ascii="Times New Roman" w:eastAsia="標楷體" w:hAnsi="Times New Roman" w:cs="Times New Roman" w:hint="eastAsia"/>
          <w:szCs w:val="24"/>
        </w:rPr>
        <w:t>余</w:t>
      </w:r>
      <w:proofErr w:type="gramEnd"/>
      <w:r w:rsidRPr="003860B4">
        <w:rPr>
          <w:rFonts w:ascii="Times New Roman" w:eastAsia="標楷體" w:hAnsi="Times New Roman" w:cs="Times New Roman" w:hint="eastAsia"/>
          <w:szCs w:val="24"/>
        </w:rPr>
        <w:t>，</w:t>
      </w:r>
      <w:r w:rsidRPr="003860B4">
        <w:rPr>
          <w:rFonts w:ascii="Times New Roman" w:eastAsia="標楷體" w:hAnsi="Times New Roman" w:cs="Times New Roman" w:hint="eastAsia"/>
          <w:szCs w:val="24"/>
        </w:rPr>
        <w:t>2020</w:t>
      </w:r>
      <w:r w:rsidRPr="003860B4">
        <w:rPr>
          <w:rFonts w:ascii="Times New Roman" w:eastAsia="標楷體" w:hAnsi="Times New Roman" w:cs="Times New Roman" w:hint="eastAsia"/>
          <w:szCs w:val="24"/>
        </w:rPr>
        <w:t>，〈打開黑盒子：冷戰時期的臺灣與印尼關係發展</w:t>
      </w:r>
      <w:r w:rsidRPr="003860B4">
        <w:rPr>
          <w:rFonts w:ascii="Times New Roman" w:eastAsia="標楷體" w:hAnsi="Times New Roman" w:cs="Times New Roman" w:hint="eastAsia"/>
          <w:szCs w:val="24"/>
        </w:rPr>
        <w:t>(1949~1971)</w:t>
      </w:r>
      <w:proofErr w:type="gramStart"/>
      <w:r w:rsidRPr="003860B4">
        <w:rPr>
          <w:rFonts w:ascii="Times New Roman" w:eastAsia="標楷體" w:hAnsi="Times New Roman" w:cs="Times New Roman" w:hint="eastAsia"/>
          <w:szCs w:val="24"/>
        </w:rPr>
        <w:t>〉</w:t>
      </w:r>
      <w:proofErr w:type="gramEnd"/>
      <w:r w:rsidRPr="003860B4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3860B4">
        <w:rPr>
          <w:rFonts w:ascii="Times New Roman" w:eastAsia="標楷體" w:hAnsi="Times New Roman" w:cs="Times New Roman" w:hint="eastAsia"/>
          <w:szCs w:val="24"/>
        </w:rPr>
        <w:t>，亞太研究論壇，</w:t>
      </w:r>
      <w:r w:rsidRPr="003860B4">
        <w:rPr>
          <w:rFonts w:ascii="Times New Roman" w:eastAsia="標楷體" w:hAnsi="Times New Roman" w:cs="Times New Roman" w:hint="eastAsia"/>
          <w:szCs w:val="24"/>
        </w:rPr>
        <w:t>68</w:t>
      </w:r>
      <w:r w:rsidRPr="003860B4">
        <w:rPr>
          <w:rFonts w:ascii="Times New Roman" w:eastAsia="標楷體" w:hAnsi="Times New Roman" w:cs="Times New Roman" w:hint="eastAsia"/>
          <w:szCs w:val="24"/>
        </w:rPr>
        <w:t>，</w:t>
      </w:r>
      <w:r w:rsidRPr="003860B4">
        <w:rPr>
          <w:rFonts w:ascii="Times New Roman" w:eastAsia="標楷體" w:hAnsi="Times New Roman" w:cs="Times New Roman" w:hint="eastAsia"/>
          <w:szCs w:val="24"/>
        </w:rPr>
        <w:t>87-116</w:t>
      </w:r>
    </w:p>
    <w:p w14:paraId="6AD96D48" w14:textId="77777777" w:rsidR="003860B4" w:rsidRPr="00DC2938" w:rsidRDefault="003860B4" w:rsidP="00490F26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p w14:paraId="324252CD" w14:textId="77777777" w:rsidR="00DC2938" w:rsidRDefault="00DC2938" w:rsidP="00A133D8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bookmarkStart w:id="16" w:name="_Hlk183591604"/>
      <w:r w:rsidRPr="00590260">
        <w:rPr>
          <w:rFonts w:ascii="Times New Roman" w:eastAsia="標楷體" w:hAnsi="Times New Roman" w:cs="Times New Roman"/>
          <w:szCs w:val="24"/>
        </w:rPr>
        <w:t>林孝庭，</w:t>
      </w:r>
      <w:r w:rsidRPr="00590260">
        <w:rPr>
          <w:rFonts w:ascii="Times New Roman" w:eastAsia="標楷體" w:hAnsi="Times New Roman" w:cs="Times New Roman"/>
          <w:szCs w:val="24"/>
        </w:rPr>
        <w:t>2015</w:t>
      </w:r>
      <w:r w:rsidRPr="00590260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590260">
        <w:rPr>
          <w:rFonts w:ascii="Times New Roman" w:eastAsia="標楷體" w:hAnsi="Times New Roman" w:cs="Times New Roman"/>
          <w:szCs w:val="24"/>
        </w:rPr>
        <w:t>《</w:t>
      </w:r>
      <w:bookmarkStart w:id="17" w:name="_Hlk183586752"/>
      <w:proofErr w:type="gramEnd"/>
      <w:r w:rsidRPr="00590260">
        <w:rPr>
          <w:rFonts w:ascii="Times New Roman" w:eastAsia="標楷體" w:hAnsi="Times New Roman" w:cs="Times New Roman"/>
          <w:szCs w:val="24"/>
        </w:rPr>
        <w:t>台海、冷戰、蔣介石</w:t>
      </w:r>
      <w:bookmarkEnd w:id="17"/>
      <w:r w:rsidRPr="00590260">
        <w:rPr>
          <w:rFonts w:ascii="Times New Roman" w:eastAsia="標楷體" w:hAnsi="Times New Roman" w:cs="Times New Roman"/>
          <w:szCs w:val="24"/>
        </w:rPr>
        <w:t>：解密檔案中消失的台灣史</w:t>
      </w:r>
      <w:proofErr w:type="gramStart"/>
      <w:r w:rsidRPr="00590260">
        <w:rPr>
          <w:rFonts w:ascii="Times New Roman" w:eastAsia="標楷體" w:hAnsi="Times New Roman" w:cs="Times New Roman"/>
          <w:szCs w:val="24"/>
        </w:rPr>
        <w:t>》</w:t>
      </w:r>
      <w:proofErr w:type="gramEnd"/>
      <w:r w:rsidRPr="00590260">
        <w:rPr>
          <w:rFonts w:ascii="Times New Roman" w:eastAsia="標楷體" w:hAnsi="Times New Roman" w:cs="Times New Roman"/>
          <w:szCs w:val="24"/>
        </w:rPr>
        <w:t>。台北：聯經。</w:t>
      </w:r>
    </w:p>
    <w:p w14:paraId="356F4ED3" w14:textId="77777777" w:rsidR="00B23050" w:rsidRDefault="00B23050" w:rsidP="00A133D8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p w14:paraId="0A2FD204" w14:textId="77777777" w:rsidR="00DC2938" w:rsidRDefault="00B23050" w:rsidP="00A133D8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B23050">
        <w:rPr>
          <w:rFonts w:ascii="Times New Roman" w:eastAsia="標楷體" w:hAnsi="Times New Roman" w:cs="Times New Roman" w:hint="eastAsia"/>
          <w:szCs w:val="24"/>
        </w:rPr>
        <w:t>翟韜，</w:t>
      </w:r>
      <w:r w:rsidRPr="00B23050">
        <w:rPr>
          <w:rFonts w:ascii="Times New Roman" w:eastAsia="標楷體" w:hAnsi="Times New Roman" w:cs="Times New Roman" w:hint="eastAsia"/>
          <w:szCs w:val="24"/>
        </w:rPr>
        <w:t>20</w:t>
      </w:r>
      <w:r>
        <w:rPr>
          <w:rFonts w:ascii="Times New Roman" w:eastAsia="標楷體" w:hAnsi="Times New Roman" w:cs="Times New Roman" w:hint="eastAsia"/>
          <w:szCs w:val="24"/>
        </w:rPr>
        <w:t>20</w:t>
      </w:r>
      <w:r w:rsidRPr="00B23050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Pr="00B23050">
        <w:rPr>
          <w:rFonts w:ascii="Times New Roman" w:eastAsia="標楷體" w:hAnsi="Times New Roman" w:cs="Times New Roman" w:hint="eastAsia"/>
          <w:szCs w:val="24"/>
        </w:rPr>
        <w:t>《</w:t>
      </w:r>
      <w:proofErr w:type="gramEnd"/>
      <w:r w:rsidRPr="00B23050">
        <w:rPr>
          <w:rFonts w:ascii="Times New Roman" w:eastAsia="標楷體" w:hAnsi="Times New Roman" w:cs="Times New Roman" w:hint="eastAsia"/>
          <w:szCs w:val="24"/>
        </w:rPr>
        <w:t>文化冷戰與認同塑造：美國對東南亞華人華僑宣傳研究</w:t>
      </w:r>
      <w:r w:rsidRPr="00B23050">
        <w:rPr>
          <w:rFonts w:ascii="Times New Roman" w:eastAsia="標楷體" w:hAnsi="Times New Roman" w:cs="Times New Roman" w:hint="eastAsia"/>
          <w:szCs w:val="24"/>
        </w:rPr>
        <w:t>1949-1965</w:t>
      </w:r>
      <w:proofErr w:type="gramStart"/>
      <w:r w:rsidRPr="00B23050">
        <w:rPr>
          <w:rFonts w:ascii="Times New Roman" w:eastAsia="標楷體" w:hAnsi="Times New Roman" w:cs="Times New Roman" w:hint="eastAsia"/>
          <w:szCs w:val="24"/>
        </w:rPr>
        <w:t>》</w:t>
      </w:r>
      <w:proofErr w:type="gramEnd"/>
      <w:r w:rsidRPr="00B23050">
        <w:rPr>
          <w:rFonts w:ascii="Times New Roman" w:eastAsia="標楷體" w:hAnsi="Times New Roman" w:cs="Times New Roman" w:hint="eastAsia"/>
          <w:szCs w:val="24"/>
        </w:rPr>
        <w:t>。</w:t>
      </w:r>
      <w:r>
        <w:rPr>
          <w:rFonts w:ascii="Times New Roman" w:eastAsia="標楷體" w:hAnsi="Times New Roman" w:cs="Times New Roman" w:hint="eastAsia"/>
          <w:szCs w:val="24"/>
        </w:rPr>
        <w:t>北京</w:t>
      </w:r>
      <w:r w:rsidRPr="00B23050">
        <w:rPr>
          <w:rFonts w:ascii="Times New Roman" w:eastAsia="標楷體" w:hAnsi="Times New Roman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世界知識</w:t>
      </w:r>
      <w:r w:rsidRPr="00B23050">
        <w:rPr>
          <w:rFonts w:ascii="Times New Roman" w:eastAsia="標楷體" w:hAnsi="Times New Roman" w:cs="Times New Roman" w:hint="eastAsia"/>
          <w:szCs w:val="24"/>
        </w:rPr>
        <w:t>。</w:t>
      </w:r>
    </w:p>
    <w:p w14:paraId="6798A35D" w14:textId="77777777" w:rsidR="00B23050" w:rsidRPr="00590260" w:rsidRDefault="00B23050" w:rsidP="00A133D8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bookmarkEnd w:id="16"/>
    <w:p w14:paraId="65C024AA" w14:textId="77777777" w:rsidR="00DC2938" w:rsidRDefault="00DC2938" w:rsidP="0007638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90260">
        <w:rPr>
          <w:rFonts w:ascii="Times New Roman" w:eastAsia="標楷體" w:hAnsi="Times New Roman" w:cs="Times New Roman"/>
          <w:szCs w:val="24"/>
        </w:rPr>
        <w:t>林孝庭，</w:t>
      </w:r>
      <w:r w:rsidRPr="00590260">
        <w:rPr>
          <w:rFonts w:ascii="Times New Roman" w:eastAsia="標楷體" w:hAnsi="Times New Roman" w:cs="Times New Roman"/>
          <w:szCs w:val="24"/>
        </w:rPr>
        <w:t>2021</w:t>
      </w:r>
      <w:r w:rsidRPr="00590260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590260">
        <w:rPr>
          <w:rFonts w:ascii="Times New Roman" w:eastAsia="標楷體" w:hAnsi="Times New Roman" w:cs="Times New Roman"/>
          <w:szCs w:val="24"/>
        </w:rPr>
        <w:t>《</w:t>
      </w:r>
      <w:bookmarkStart w:id="18" w:name="_Hlk183676638"/>
      <w:proofErr w:type="gramEnd"/>
      <w:r w:rsidRPr="00590260">
        <w:rPr>
          <w:rFonts w:ascii="Times New Roman" w:eastAsia="標楷體" w:hAnsi="Times New Roman" w:cs="Times New Roman"/>
          <w:szCs w:val="24"/>
        </w:rPr>
        <w:t>蔣經國的台灣時代</w:t>
      </w:r>
      <w:bookmarkEnd w:id="18"/>
      <w:r w:rsidRPr="00590260">
        <w:rPr>
          <w:rFonts w:ascii="Times New Roman" w:eastAsia="標楷體" w:hAnsi="Times New Roman" w:cs="Times New Roman"/>
          <w:szCs w:val="24"/>
        </w:rPr>
        <w:t>：中華民國與冷戰下的台灣</w:t>
      </w:r>
      <w:proofErr w:type="gramStart"/>
      <w:r w:rsidRPr="00590260">
        <w:rPr>
          <w:rFonts w:ascii="Times New Roman" w:eastAsia="標楷體" w:hAnsi="Times New Roman" w:cs="Times New Roman"/>
          <w:szCs w:val="24"/>
        </w:rPr>
        <w:t>》</w:t>
      </w:r>
      <w:proofErr w:type="gramEnd"/>
      <w:r w:rsidRPr="00590260">
        <w:rPr>
          <w:rFonts w:ascii="Times New Roman" w:eastAsia="標楷體" w:hAnsi="Times New Roman" w:cs="Times New Roman"/>
          <w:szCs w:val="24"/>
        </w:rPr>
        <w:t>。台北：遠足。</w:t>
      </w:r>
    </w:p>
    <w:p w14:paraId="174B6D98" w14:textId="77777777" w:rsidR="00DC2938" w:rsidRPr="00590260" w:rsidRDefault="00DC2938" w:rsidP="0007638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p w14:paraId="43B81FE8" w14:textId="77777777" w:rsidR="00193681" w:rsidRDefault="00DC2938" w:rsidP="00193681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90260">
        <w:rPr>
          <w:rFonts w:ascii="Times New Roman" w:eastAsia="標楷體" w:hAnsi="Times New Roman" w:cs="Times New Roman"/>
          <w:szCs w:val="24"/>
        </w:rPr>
        <w:t>林孝庭，</w:t>
      </w:r>
      <w:r w:rsidRPr="00590260">
        <w:rPr>
          <w:rFonts w:ascii="Times New Roman" w:eastAsia="標楷體" w:hAnsi="Times New Roman" w:cs="Times New Roman"/>
          <w:szCs w:val="24"/>
        </w:rPr>
        <w:t>2024</w:t>
      </w:r>
      <w:r w:rsidRPr="00590260">
        <w:rPr>
          <w:rFonts w:ascii="Times New Roman" w:eastAsia="標楷體" w:hAnsi="Times New Roman" w:cs="Times New Roman"/>
          <w:szCs w:val="24"/>
        </w:rPr>
        <w:t>，〈冷戰前期國民黨當局在東南亞地區的秘密工作</w:t>
      </w:r>
      <w:r w:rsidRPr="00590260">
        <w:rPr>
          <w:rFonts w:ascii="Times New Roman" w:eastAsia="標楷體" w:hAnsi="Times New Roman" w:cs="Times New Roman"/>
          <w:szCs w:val="24"/>
        </w:rPr>
        <w:t>——</w:t>
      </w:r>
      <w:r w:rsidRPr="00590260">
        <w:rPr>
          <w:rFonts w:ascii="Times New Roman" w:eastAsia="標楷體" w:hAnsi="Times New Roman" w:cs="Times New Roman"/>
          <w:szCs w:val="24"/>
        </w:rPr>
        <w:t>以新、馬、印尼為中心〉，</w:t>
      </w:r>
      <w:hyperlink r:id="rId9" w:history="1">
        <w:r w:rsidRPr="00590260">
          <w:rPr>
            <w:rStyle w:val="ab"/>
            <w:rFonts w:ascii="Times New Roman" w:eastAsia="標楷體" w:hAnsi="Times New Roman" w:cs="Times New Roman"/>
            <w:szCs w:val="24"/>
          </w:rPr>
          <w:t>https://www.newinternationalism.net/?p=7779</w:t>
        </w:r>
      </w:hyperlink>
    </w:p>
    <w:p w14:paraId="09ACF042" w14:textId="77777777" w:rsidR="00193681" w:rsidRDefault="00193681" w:rsidP="00193681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p w14:paraId="4A89D9CF" w14:textId="77777777" w:rsidR="00DC2938" w:rsidRDefault="00193681" w:rsidP="00193681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193681">
        <w:rPr>
          <w:rFonts w:ascii="Times New Roman" w:eastAsia="標楷體" w:hAnsi="Times New Roman" w:cs="Times New Roman" w:hint="eastAsia"/>
          <w:szCs w:val="24"/>
        </w:rPr>
        <w:t>王梅香，</w:t>
      </w:r>
      <w:r>
        <w:rPr>
          <w:rFonts w:ascii="Times New Roman" w:eastAsia="標楷體" w:hAnsi="Times New Roman" w:cs="Times New Roman" w:hint="eastAsia"/>
          <w:szCs w:val="24"/>
        </w:rPr>
        <w:t>2020</w:t>
      </w:r>
      <w:r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Pr="00193681">
        <w:rPr>
          <w:rFonts w:ascii="Times New Roman" w:eastAsia="標楷體" w:hAnsi="Times New Roman" w:cs="Times New Roman" w:hint="eastAsia"/>
          <w:szCs w:val="24"/>
        </w:rPr>
        <w:t>〈</w:t>
      </w:r>
      <w:proofErr w:type="gramEnd"/>
      <w:r w:rsidRPr="00193681">
        <w:rPr>
          <w:rFonts w:ascii="Times New Roman" w:eastAsia="標楷體" w:hAnsi="Times New Roman" w:cs="Times New Roman" w:hint="eastAsia"/>
          <w:szCs w:val="24"/>
        </w:rPr>
        <w:t>冷戰時期非政府組織的中介與介入：</w:t>
      </w:r>
      <w:proofErr w:type="gramStart"/>
      <w:r w:rsidRPr="00193681">
        <w:rPr>
          <w:rFonts w:ascii="Times New Roman" w:eastAsia="標楷體" w:hAnsi="Times New Roman" w:cs="Times New Roman" w:hint="eastAsia"/>
          <w:szCs w:val="24"/>
        </w:rPr>
        <w:t>自由亞洲協會</w:t>
      </w:r>
      <w:proofErr w:type="gramEnd"/>
      <w:r w:rsidRPr="00193681">
        <w:rPr>
          <w:rFonts w:ascii="Times New Roman" w:eastAsia="標楷體" w:hAnsi="Times New Roman" w:cs="Times New Roman" w:hint="eastAsia"/>
          <w:szCs w:val="24"/>
        </w:rPr>
        <w:t>、亞洲基金會的東南亞文化宣傳（</w:t>
      </w:r>
      <w:r w:rsidRPr="00193681">
        <w:rPr>
          <w:rFonts w:ascii="Times New Roman" w:eastAsia="標楷體" w:hAnsi="Times New Roman" w:cs="Times New Roman" w:hint="eastAsia"/>
          <w:szCs w:val="24"/>
        </w:rPr>
        <w:t>1950-1959</w:t>
      </w:r>
      <w:r w:rsidRPr="00193681">
        <w:rPr>
          <w:rFonts w:ascii="Times New Roman" w:eastAsia="標楷體" w:hAnsi="Times New Roman" w:cs="Times New Roman" w:hint="eastAsia"/>
          <w:szCs w:val="24"/>
        </w:rPr>
        <w:t>）〉。《人文及社會科學集刊》，台北：中央研究院人文社會科學研究中心。</w:t>
      </w:r>
      <w:r w:rsidRPr="00193681">
        <w:rPr>
          <w:rFonts w:ascii="Times New Roman" w:eastAsia="標楷體" w:hAnsi="Times New Roman" w:cs="Times New Roman" w:hint="eastAsia"/>
          <w:szCs w:val="24"/>
        </w:rPr>
        <w:t>32:1</w:t>
      </w:r>
    </w:p>
    <w:p w14:paraId="2575BF21" w14:textId="77777777" w:rsidR="003860B4" w:rsidRPr="00590260" w:rsidRDefault="003860B4" w:rsidP="00193681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p w14:paraId="3132222A" w14:textId="77777777" w:rsidR="00DC2938" w:rsidRDefault="00DC2938" w:rsidP="005306B1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90260">
        <w:rPr>
          <w:rFonts w:ascii="Times New Roman" w:eastAsia="標楷體" w:hAnsi="Times New Roman" w:cs="Times New Roman"/>
          <w:szCs w:val="24"/>
        </w:rPr>
        <w:t>陳鴻瑜，</w:t>
      </w:r>
      <w:r w:rsidRPr="00590260">
        <w:rPr>
          <w:rFonts w:ascii="Times New Roman" w:eastAsia="標楷體" w:hAnsi="Times New Roman" w:cs="Times New Roman"/>
          <w:szCs w:val="24"/>
        </w:rPr>
        <w:t>2022</w:t>
      </w:r>
      <w:r w:rsidRPr="00590260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590260">
        <w:rPr>
          <w:rFonts w:ascii="Times New Roman" w:eastAsia="標楷體" w:hAnsi="Times New Roman" w:cs="Times New Roman"/>
          <w:szCs w:val="24"/>
        </w:rPr>
        <w:t>《</w:t>
      </w:r>
      <w:proofErr w:type="gramEnd"/>
      <w:r w:rsidRPr="00590260">
        <w:rPr>
          <w:rFonts w:ascii="Times New Roman" w:eastAsia="標楷體" w:hAnsi="Times New Roman" w:cs="Times New Roman"/>
          <w:szCs w:val="24"/>
        </w:rPr>
        <w:t>揭密：冷戰時期台灣與東南亞國家之軍事關係</w:t>
      </w:r>
      <w:proofErr w:type="gramStart"/>
      <w:r w:rsidRPr="00590260">
        <w:rPr>
          <w:rFonts w:ascii="Times New Roman" w:eastAsia="標楷體" w:hAnsi="Times New Roman" w:cs="Times New Roman"/>
          <w:szCs w:val="24"/>
        </w:rPr>
        <w:t>》</w:t>
      </w:r>
      <w:proofErr w:type="gramEnd"/>
      <w:r w:rsidRPr="00590260">
        <w:rPr>
          <w:rFonts w:ascii="Times New Roman" w:eastAsia="標楷體" w:hAnsi="Times New Roman" w:cs="Times New Roman"/>
          <w:szCs w:val="24"/>
        </w:rPr>
        <w:t>。台北：臺灣學生書局。</w:t>
      </w:r>
    </w:p>
    <w:p w14:paraId="6B55828B" w14:textId="77777777" w:rsidR="00DC2938" w:rsidRPr="00590260" w:rsidRDefault="00DC2938" w:rsidP="005306B1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bookmarkEnd w:id="14"/>
    <w:p w14:paraId="4A7DEDCE" w14:textId="77777777" w:rsidR="00DC2938" w:rsidRDefault="00DC2938" w:rsidP="001C6AFF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森口由香、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川島真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、小林聰明</w:t>
      </w:r>
      <w:r w:rsidRPr="001C6AFF">
        <w:rPr>
          <w:rFonts w:ascii="Times New Roman" w:eastAsia="標楷體" w:hAnsi="Times New Roman" w:cs="Times New Roman" w:hint="eastAsia"/>
          <w:szCs w:val="24"/>
        </w:rPr>
        <w:t>，</w:t>
      </w:r>
      <w:r w:rsidRPr="001C6AFF">
        <w:rPr>
          <w:rFonts w:ascii="Times New Roman" w:eastAsia="標楷體" w:hAnsi="Times New Roman" w:cs="Times New Roman" w:hint="eastAsia"/>
          <w:szCs w:val="24"/>
        </w:rPr>
        <w:t>20</w:t>
      </w:r>
      <w:r>
        <w:rPr>
          <w:rFonts w:ascii="Times New Roman" w:eastAsia="標楷體" w:hAnsi="Times New Roman" w:cs="Times New Roman" w:hint="eastAsia"/>
          <w:szCs w:val="24"/>
        </w:rPr>
        <w:t>21</w:t>
      </w:r>
      <w:r w:rsidRPr="001C6AFF">
        <w:rPr>
          <w:rFonts w:ascii="Times New Roman" w:eastAsia="標楷體" w:hAnsi="Times New Roman" w:cs="Times New Roman" w:hint="eastAsia"/>
          <w:szCs w:val="24"/>
        </w:rPr>
        <w:t>，《</w:t>
      </w:r>
      <w:r>
        <w:rPr>
          <w:rFonts w:ascii="Times New Roman" w:eastAsia="標楷體" w:hAnsi="Times New Roman" w:cs="Times New Roman" w:hint="eastAsia"/>
          <w:szCs w:val="24"/>
        </w:rPr>
        <w:t>文化冷戰與知識外交</w:t>
      </w:r>
      <w:r w:rsidRPr="001C6AFF">
        <w:rPr>
          <w:rFonts w:ascii="Times New Roman" w:eastAsia="標楷體" w:hAnsi="Times New Roman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美國戰略與東亞方針</w:t>
      </w:r>
      <w:proofErr w:type="gramStart"/>
      <w:r w:rsidRPr="001C6AFF">
        <w:rPr>
          <w:rFonts w:ascii="Times New Roman" w:eastAsia="標楷體" w:hAnsi="Times New Roman" w:cs="Times New Roman" w:hint="eastAsia"/>
          <w:szCs w:val="24"/>
        </w:rPr>
        <w:t>》</w:t>
      </w:r>
      <w:proofErr w:type="gramEnd"/>
      <w:r w:rsidRPr="001C6AFF">
        <w:rPr>
          <w:rFonts w:ascii="Times New Roman" w:eastAsia="標楷體" w:hAnsi="Times New Roman" w:cs="Times New Roman" w:hint="eastAsia"/>
          <w:szCs w:val="24"/>
        </w:rPr>
        <w:t>。台北：</w:t>
      </w:r>
      <w:r>
        <w:rPr>
          <w:rFonts w:ascii="Times New Roman" w:eastAsia="標楷體" w:hAnsi="Times New Roman" w:cs="Times New Roman" w:hint="eastAsia"/>
          <w:szCs w:val="24"/>
        </w:rPr>
        <w:t>麥田</w:t>
      </w:r>
      <w:r w:rsidRPr="001C6AFF">
        <w:rPr>
          <w:rFonts w:ascii="Times New Roman" w:eastAsia="標楷體" w:hAnsi="Times New Roman" w:cs="Times New Roman" w:hint="eastAsia"/>
          <w:szCs w:val="24"/>
        </w:rPr>
        <w:t>。</w:t>
      </w:r>
    </w:p>
    <w:p w14:paraId="5C18D379" w14:textId="77777777" w:rsidR="00DC2938" w:rsidRPr="001C6AFF" w:rsidRDefault="00DC2938" w:rsidP="001C6AFF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p w14:paraId="3F75A86B" w14:textId="77777777" w:rsidR="00DC2938" w:rsidRDefault="00DC2938" w:rsidP="005F7304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proofErr w:type="gramStart"/>
      <w:r w:rsidRPr="00590260">
        <w:rPr>
          <w:rFonts w:ascii="Times New Roman" w:eastAsia="標楷體" w:hAnsi="Times New Roman" w:cs="Times New Roman"/>
          <w:szCs w:val="24"/>
        </w:rPr>
        <w:t>黃辰濤</w:t>
      </w:r>
      <w:proofErr w:type="gramEnd"/>
      <w:r w:rsidRPr="00590260">
        <w:rPr>
          <w:rFonts w:ascii="Times New Roman" w:eastAsia="標楷體" w:hAnsi="Times New Roman" w:cs="Times New Roman"/>
          <w:szCs w:val="24"/>
        </w:rPr>
        <w:t>，</w:t>
      </w:r>
      <w:r w:rsidRPr="00590260">
        <w:rPr>
          <w:rFonts w:ascii="Times New Roman" w:eastAsia="標楷體" w:hAnsi="Times New Roman" w:cs="Times New Roman"/>
          <w:szCs w:val="24"/>
        </w:rPr>
        <w:t>2011</w:t>
      </w:r>
      <w:r w:rsidRPr="00590260">
        <w:rPr>
          <w:rFonts w:ascii="Times New Roman" w:eastAsia="標楷體" w:hAnsi="Times New Roman" w:cs="Times New Roman"/>
          <w:szCs w:val="24"/>
        </w:rPr>
        <w:t>，</w:t>
      </w:r>
      <w:bookmarkStart w:id="19" w:name="_Hlk183589057"/>
      <w:r w:rsidRPr="00590260">
        <w:rPr>
          <w:rFonts w:ascii="Times New Roman" w:eastAsia="標楷體" w:hAnsi="Times New Roman" w:cs="Times New Roman"/>
          <w:szCs w:val="24"/>
        </w:rPr>
        <w:t>〈爭取海外力量：中華民國外交、僑務、黨務在新馬的運作（</w:t>
      </w:r>
      <w:r w:rsidRPr="00590260">
        <w:rPr>
          <w:rFonts w:ascii="Times New Roman" w:eastAsia="標楷體" w:hAnsi="Times New Roman" w:cs="Times New Roman"/>
          <w:szCs w:val="24"/>
        </w:rPr>
        <w:t>1945-1957</w:t>
      </w:r>
      <w:r w:rsidRPr="00590260">
        <w:rPr>
          <w:rFonts w:ascii="Times New Roman" w:eastAsia="標楷體" w:hAnsi="Times New Roman" w:cs="Times New Roman"/>
          <w:szCs w:val="24"/>
        </w:rPr>
        <w:t>）</w:t>
      </w:r>
      <w:proofErr w:type="gramStart"/>
      <w:r w:rsidRPr="00590260">
        <w:rPr>
          <w:rFonts w:ascii="Times New Roman" w:eastAsia="標楷體" w:hAnsi="Times New Roman" w:cs="Times New Roman"/>
          <w:szCs w:val="24"/>
        </w:rPr>
        <w:t>〉</w:t>
      </w:r>
      <w:proofErr w:type="gramEnd"/>
      <w:r w:rsidRPr="00590260">
        <w:rPr>
          <w:rFonts w:ascii="Times New Roman" w:eastAsia="標楷體" w:hAnsi="Times New Roman" w:cs="Times New Roman"/>
          <w:szCs w:val="24"/>
        </w:rPr>
        <w:t>，</w:t>
      </w:r>
      <w:bookmarkEnd w:id="19"/>
      <w:r w:rsidRPr="00590260">
        <w:rPr>
          <w:rFonts w:ascii="Times New Roman" w:eastAsia="標楷體" w:hAnsi="Times New Roman" w:cs="Times New Roman"/>
          <w:szCs w:val="24"/>
        </w:rPr>
        <w:t>南投：暨南大學歷史學系研究所碩士論文。</w:t>
      </w:r>
    </w:p>
    <w:p w14:paraId="1FCAD416" w14:textId="77777777" w:rsidR="00DC2938" w:rsidRPr="00590260" w:rsidRDefault="00DC2938" w:rsidP="005F7304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p w14:paraId="433700D8" w14:textId="77777777" w:rsidR="00DC2938" w:rsidRDefault="00DC2938" w:rsidP="005306B1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90260">
        <w:rPr>
          <w:rFonts w:ascii="Times New Roman" w:eastAsia="標楷體" w:hAnsi="Times New Roman" w:cs="Times New Roman"/>
          <w:szCs w:val="24"/>
        </w:rPr>
        <w:t>楊建成，</w:t>
      </w:r>
      <w:r w:rsidRPr="00590260">
        <w:rPr>
          <w:rFonts w:ascii="Times New Roman" w:eastAsia="標楷體" w:hAnsi="Times New Roman" w:cs="Times New Roman"/>
          <w:szCs w:val="24"/>
        </w:rPr>
        <w:t>2015</w:t>
      </w:r>
      <w:r w:rsidRPr="00590260">
        <w:rPr>
          <w:rFonts w:ascii="Times New Roman" w:eastAsia="標楷體" w:hAnsi="Times New Roman" w:cs="Times New Roman"/>
          <w:szCs w:val="24"/>
        </w:rPr>
        <w:t>，《中國國民黨海外工作的理論與實踐</w:t>
      </w:r>
      <w:r w:rsidRPr="00590260">
        <w:rPr>
          <w:rFonts w:ascii="Times New Roman" w:eastAsia="標楷體" w:hAnsi="Times New Roman" w:cs="Times New Roman"/>
          <w:szCs w:val="24"/>
        </w:rPr>
        <w:t xml:space="preserve"> (1924-1991)</w:t>
      </w:r>
      <w:r w:rsidRPr="00590260">
        <w:rPr>
          <w:rFonts w:ascii="Times New Roman" w:eastAsia="標楷體" w:hAnsi="Times New Roman" w:cs="Times New Roman"/>
          <w:szCs w:val="24"/>
        </w:rPr>
        <w:t>》。台北：漢世紀數位文化。</w:t>
      </w:r>
    </w:p>
    <w:p w14:paraId="302848CB" w14:textId="77777777" w:rsidR="00DC2938" w:rsidRPr="00590260" w:rsidRDefault="00DC2938" w:rsidP="005306B1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p w14:paraId="147D63EC" w14:textId="77777777" w:rsidR="00DC2938" w:rsidRDefault="00DC2938" w:rsidP="000671C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90260">
        <w:rPr>
          <w:rFonts w:ascii="Times New Roman" w:eastAsia="標楷體" w:hAnsi="Times New Roman" w:cs="Times New Roman"/>
          <w:szCs w:val="24"/>
        </w:rPr>
        <w:t>葉川睿，</w:t>
      </w:r>
      <w:r w:rsidRPr="00590260">
        <w:rPr>
          <w:rFonts w:ascii="Times New Roman" w:eastAsia="標楷體" w:hAnsi="Times New Roman" w:cs="Times New Roman"/>
          <w:szCs w:val="24"/>
        </w:rPr>
        <w:t>2011</w:t>
      </w:r>
      <w:r w:rsidRPr="00590260">
        <w:rPr>
          <w:rFonts w:ascii="Times New Roman" w:eastAsia="標楷體" w:hAnsi="Times New Roman" w:cs="Times New Roman"/>
          <w:szCs w:val="24"/>
        </w:rPr>
        <w:t>，〈中國國民黨海外黨務發展（</w:t>
      </w:r>
      <w:r w:rsidRPr="00590260">
        <w:rPr>
          <w:rFonts w:ascii="Times New Roman" w:eastAsia="標楷體" w:hAnsi="Times New Roman" w:cs="Times New Roman"/>
          <w:szCs w:val="24"/>
        </w:rPr>
        <w:t>1950-1962</w:t>
      </w:r>
      <w:r w:rsidRPr="00590260">
        <w:rPr>
          <w:rFonts w:ascii="Times New Roman" w:eastAsia="標楷體" w:hAnsi="Times New Roman" w:cs="Times New Roman"/>
          <w:szCs w:val="24"/>
        </w:rPr>
        <w:t>）〉，南投：暨南大學歷史學系研究所碩士論文。</w:t>
      </w:r>
    </w:p>
    <w:p w14:paraId="296F15D9" w14:textId="77777777" w:rsidR="00DC2938" w:rsidRPr="00590260" w:rsidRDefault="00DC2938" w:rsidP="000671C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</w:p>
    <w:p w14:paraId="25A5F9C1" w14:textId="77777777" w:rsidR="0007638A" w:rsidRPr="00590260" w:rsidRDefault="00DC2938" w:rsidP="00DC2938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590260">
        <w:rPr>
          <w:rFonts w:ascii="Times New Roman" w:eastAsia="標楷體" w:hAnsi="Times New Roman" w:cs="Times New Roman"/>
          <w:szCs w:val="24"/>
        </w:rPr>
        <w:t>顧長永，</w:t>
      </w:r>
      <w:r w:rsidRPr="00590260">
        <w:rPr>
          <w:rFonts w:ascii="Times New Roman" w:eastAsia="標楷體" w:hAnsi="Times New Roman" w:cs="Times New Roman"/>
          <w:szCs w:val="24"/>
        </w:rPr>
        <w:t>2022</w:t>
      </w:r>
      <w:r w:rsidRPr="00590260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590260">
        <w:rPr>
          <w:rFonts w:ascii="Times New Roman" w:eastAsia="標楷體" w:hAnsi="Times New Roman" w:cs="Times New Roman"/>
          <w:szCs w:val="24"/>
        </w:rPr>
        <w:t>《</w:t>
      </w:r>
      <w:proofErr w:type="gramEnd"/>
      <w:r w:rsidRPr="00590260">
        <w:rPr>
          <w:rFonts w:ascii="Times New Roman" w:eastAsia="標楷體" w:hAnsi="Times New Roman" w:cs="Times New Roman"/>
          <w:szCs w:val="24"/>
        </w:rPr>
        <w:t>台灣與東南亞：從中華民國到台灣世代</w:t>
      </w:r>
      <w:proofErr w:type="gramStart"/>
      <w:r w:rsidRPr="00590260">
        <w:rPr>
          <w:rFonts w:ascii="Times New Roman" w:eastAsia="標楷體" w:hAnsi="Times New Roman" w:cs="Times New Roman"/>
          <w:szCs w:val="24"/>
        </w:rPr>
        <w:t>》</w:t>
      </w:r>
      <w:proofErr w:type="gramEnd"/>
      <w:r w:rsidRPr="00590260">
        <w:rPr>
          <w:rFonts w:ascii="Times New Roman" w:eastAsia="標楷體" w:hAnsi="Times New Roman" w:cs="Times New Roman"/>
          <w:szCs w:val="24"/>
        </w:rPr>
        <w:t>。台北：前程。</w:t>
      </w:r>
    </w:p>
    <w:sectPr w:rsidR="0007638A" w:rsidRPr="00590260" w:rsidSect="007F59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2256A" w14:textId="77777777" w:rsidR="00F82E7F" w:rsidRDefault="00F82E7F" w:rsidP="00AA4A64">
      <w:r>
        <w:separator/>
      </w:r>
    </w:p>
  </w:endnote>
  <w:endnote w:type="continuationSeparator" w:id="0">
    <w:p w14:paraId="6FDF8C53" w14:textId="77777777" w:rsidR="00F82E7F" w:rsidRDefault="00F82E7F" w:rsidP="00AA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B255F" w14:textId="77777777" w:rsidR="00F82E7F" w:rsidRDefault="00F82E7F" w:rsidP="00AA4A64">
      <w:r>
        <w:separator/>
      </w:r>
    </w:p>
  </w:footnote>
  <w:footnote w:type="continuationSeparator" w:id="0">
    <w:p w14:paraId="0860DA18" w14:textId="77777777" w:rsidR="00F82E7F" w:rsidRDefault="00F82E7F" w:rsidP="00AA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3594"/>
    <w:multiLevelType w:val="hybridMultilevel"/>
    <w:tmpl w:val="48369316"/>
    <w:lvl w:ilvl="0" w:tplc="D7545F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596708"/>
    <w:multiLevelType w:val="hybridMultilevel"/>
    <w:tmpl w:val="82DCBC9A"/>
    <w:lvl w:ilvl="0" w:tplc="F32A4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5E48E7"/>
    <w:multiLevelType w:val="hybridMultilevel"/>
    <w:tmpl w:val="5D40B5E0"/>
    <w:lvl w:ilvl="0" w:tplc="F6E2DF2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EC1BFA"/>
    <w:multiLevelType w:val="hybridMultilevel"/>
    <w:tmpl w:val="D9763C14"/>
    <w:lvl w:ilvl="0" w:tplc="2698F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D77346"/>
    <w:multiLevelType w:val="hybridMultilevel"/>
    <w:tmpl w:val="0E9CE760"/>
    <w:lvl w:ilvl="0" w:tplc="E118EEE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5" w15:restartNumberingAfterBreak="0">
    <w:nsid w:val="398A2D15"/>
    <w:multiLevelType w:val="hybridMultilevel"/>
    <w:tmpl w:val="4C76DA5C"/>
    <w:lvl w:ilvl="0" w:tplc="81FE7C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5316B0"/>
    <w:multiLevelType w:val="hybridMultilevel"/>
    <w:tmpl w:val="99CEEA00"/>
    <w:lvl w:ilvl="0" w:tplc="FE361212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86"/>
        </w:tabs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6"/>
        </w:tabs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26"/>
        </w:tabs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6"/>
        </w:tabs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6"/>
        </w:tabs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66"/>
        </w:tabs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6"/>
        </w:tabs>
        <w:ind w:left="5246" w:hanging="480"/>
      </w:pPr>
    </w:lvl>
  </w:abstractNum>
  <w:abstractNum w:abstractNumId="7" w15:restartNumberingAfterBreak="0">
    <w:nsid w:val="4C7723A1"/>
    <w:multiLevelType w:val="hybridMultilevel"/>
    <w:tmpl w:val="B0728C3E"/>
    <w:lvl w:ilvl="0" w:tplc="CA8860C4">
      <w:start w:val="4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B30B7F"/>
    <w:multiLevelType w:val="hybridMultilevel"/>
    <w:tmpl w:val="14E4DF6A"/>
    <w:lvl w:ilvl="0" w:tplc="626C2086">
      <w:start w:val="1"/>
      <w:numFmt w:val="lowerRoman"/>
      <w:lvlText w:val="%1."/>
      <w:lvlJc w:val="left"/>
      <w:pPr>
        <w:ind w:left="19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9" w15:restartNumberingAfterBreak="0">
    <w:nsid w:val="57EB1054"/>
    <w:multiLevelType w:val="hybridMultilevel"/>
    <w:tmpl w:val="73923E4A"/>
    <w:lvl w:ilvl="0" w:tplc="E7B8181C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10" w15:restartNumberingAfterBreak="0">
    <w:nsid w:val="595F64F9"/>
    <w:multiLevelType w:val="hybridMultilevel"/>
    <w:tmpl w:val="07EA08F0"/>
    <w:lvl w:ilvl="0" w:tplc="FE361212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86"/>
        </w:tabs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6"/>
        </w:tabs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26"/>
        </w:tabs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6"/>
        </w:tabs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6"/>
        </w:tabs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66"/>
        </w:tabs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6"/>
        </w:tabs>
        <w:ind w:left="5246" w:hanging="480"/>
      </w:pPr>
    </w:lvl>
  </w:abstractNum>
  <w:abstractNum w:abstractNumId="11" w15:restartNumberingAfterBreak="0">
    <w:nsid w:val="59E61DE9"/>
    <w:multiLevelType w:val="hybridMultilevel"/>
    <w:tmpl w:val="3B0220E4"/>
    <w:lvl w:ilvl="0" w:tplc="E9B6A30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2" w15:restartNumberingAfterBreak="0">
    <w:nsid w:val="5AF416E3"/>
    <w:multiLevelType w:val="hybridMultilevel"/>
    <w:tmpl w:val="E864027C"/>
    <w:lvl w:ilvl="0" w:tplc="B5F63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5D9B44C8"/>
    <w:multiLevelType w:val="hybridMultilevel"/>
    <w:tmpl w:val="09AA3D9A"/>
    <w:lvl w:ilvl="0" w:tplc="F32A4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446F8D"/>
    <w:multiLevelType w:val="hybridMultilevel"/>
    <w:tmpl w:val="3656CE6C"/>
    <w:lvl w:ilvl="0" w:tplc="F3A477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634F0AD7"/>
    <w:multiLevelType w:val="hybridMultilevel"/>
    <w:tmpl w:val="EB0CC5EA"/>
    <w:lvl w:ilvl="0" w:tplc="F19CB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 w15:restartNumberingAfterBreak="0">
    <w:nsid w:val="79EB01C5"/>
    <w:multiLevelType w:val="hybridMultilevel"/>
    <w:tmpl w:val="C43A8E08"/>
    <w:lvl w:ilvl="0" w:tplc="F32A4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6"/>
  </w:num>
  <w:num w:numId="5">
    <w:abstractNumId w:val="14"/>
  </w:num>
  <w:num w:numId="6">
    <w:abstractNumId w:val="3"/>
  </w:num>
  <w:num w:numId="7">
    <w:abstractNumId w:val="2"/>
  </w:num>
  <w:num w:numId="8">
    <w:abstractNumId w:val="10"/>
  </w:num>
  <w:num w:numId="9">
    <w:abstractNumId w:val="6"/>
  </w:num>
  <w:num w:numId="10">
    <w:abstractNumId w:val="11"/>
  </w:num>
  <w:num w:numId="11">
    <w:abstractNumId w:val="0"/>
  </w:num>
  <w:num w:numId="12">
    <w:abstractNumId w:val="5"/>
  </w:num>
  <w:num w:numId="13">
    <w:abstractNumId w:val="7"/>
  </w:num>
  <w:num w:numId="14">
    <w:abstractNumId w:val="15"/>
  </w:num>
  <w:num w:numId="15">
    <w:abstractNumId w:val="4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4"/>
    <w:rsid w:val="00006F63"/>
    <w:rsid w:val="00010FF4"/>
    <w:rsid w:val="00053ABE"/>
    <w:rsid w:val="000671CA"/>
    <w:rsid w:val="0007638A"/>
    <w:rsid w:val="000C0152"/>
    <w:rsid w:val="000E5B61"/>
    <w:rsid w:val="001217B8"/>
    <w:rsid w:val="00121A9A"/>
    <w:rsid w:val="00132010"/>
    <w:rsid w:val="00135173"/>
    <w:rsid w:val="001725AE"/>
    <w:rsid w:val="00173A49"/>
    <w:rsid w:val="00186939"/>
    <w:rsid w:val="00192F79"/>
    <w:rsid w:val="00193681"/>
    <w:rsid w:val="001A28AF"/>
    <w:rsid w:val="001C22DA"/>
    <w:rsid w:val="001C6AFF"/>
    <w:rsid w:val="001E2736"/>
    <w:rsid w:val="001F3CD3"/>
    <w:rsid w:val="00254239"/>
    <w:rsid w:val="002664E7"/>
    <w:rsid w:val="0027087C"/>
    <w:rsid w:val="002827EE"/>
    <w:rsid w:val="00286F0D"/>
    <w:rsid w:val="002B5B4E"/>
    <w:rsid w:val="002F7C8F"/>
    <w:rsid w:val="0030047F"/>
    <w:rsid w:val="00306A58"/>
    <w:rsid w:val="0031239E"/>
    <w:rsid w:val="003145B6"/>
    <w:rsid w:val="00326746"/>
    <w:rsid w:val="003563B0"/>
    <w:rsid w:val="003860B4"/>
    <w:rsid w:val="003C578A"/>
    <w:rsid w:val="003C67B1"/>
    <w:rsid w:val="003D3D9D"/>
    <w:rsid w:val="003E7D2D"/>
    <w:rsid w:val="00411976"/>
    <w:rsid w:val="00434DD7"/>
    <w:rsid w:val="00440CFB"/>
    <w:rsid w:val="00447BF8"/>
    <w:rsid w:val="004527F2"/>
    <w:rsid w:val="00490F26"/>
    <w:rsid w:val="00493E1F"/>
    <w:rsid w:val="004A6F28"/>
    <w:rsid w:val="00512105"/>
    <w:rsid w:val="00514D77"/>
    <w:rsid w:val="00523112"/>
    <w:rsid w:val="005306B1"/>
    <w:rsid w:val="00553124"/>
    <w:rsid w:val="00583ED7"/>
    <w:rsid w:val="005840C9"/>
    <w:rsid w:val="00586E75"/>
    <w:rsid w:val="00590260"/>
    <w:rsid w:val="00590CBB"/>
    <w:rsid w:val="005C0650"/>
    <w:rsid w:val="005D1242"/>
    <w:rsid w:val="005E64BC"/>
    <w:rsid w:val="005F4C12"/>
    <w:rsid w:val="005F6026"/>
    <w:rsid w:val="005F7304"/>
    <w:rsid w:val="006223FD"/>
    <w:rsid w:val="00635929"/>
    <w:rsid w:val="006416D8"/>
    <w:rsid w:val="006438E5"/>
    <w:rsid w:val="00650727"/>
    <w:rsid w:val="006741F5"/>
    <w:rsid w:val="00684270"/>
    <w:rsid w:val="006B7029"/>
    <w:rsid w:val="006C4040"/>
    <w:rsid w:val="006C44B4"/>
    <w:rsid w:val="006F2033"/>
    <w:rsid w:val="00701A27"/>
    <w:rsid w:val="007075F6"/>
    <w:rsid w:val="00717145"/>
    <w:rsid w:val="00723566"/>
    <w:rsid w:val="007428A2"/>
    <w:rsid w:val="00774F42"/>
    <w:rsid w:val="007853CC"/>
    <w:rsid w:val="007A05D0"/>
    <w:rsid w:val="007B596E"/>
    <w:rsid w:val="007D1997"/>
    <w:rsid w:val="007D7407"/>
    <w:rsid w:val="007F5918"/>
    <w:rsid w:val="007F7A06"/>
    <w:rsid w:val="00803A45"/>
    <w:rsid w:val="0081328F"/>
    <w:rsid w:val="008341B8"/>
    <w:rsid w:val="00835282"/>
    <w:rsid w:val="00841077"/>
    <w:rsid w:val="008C0196"/>
    <w:rsid w:val="008D5AF1"/>
    <w:rsid w:val="008E17E7"/>
    <w:rsid w:val="008F766F"/>
    <w:rsid w:val="00936D09"/>
    <w:rsid w:val="00987727"/>
    <w:rsid w:val="009A5F31"/>
    <w:rsid w:val="009A652F"/>
    <w:rsid w:val="009C1E80"/>
    <w:rsid w:val="009F1F15"/>
    <w:rsid w:val="009F71F5"/>
    <w:rsid w:val="00A1087B"/>
    <w:rsid w:val="00A133D8"/>
    <w:rsid w:val="00A63723"/>
    <w:rsid w:val="00AA4A64"/>
    <w:rsid w:val="00AD551B"/>
    <w:rsid w:val="00AD5697"/>
    <w:rsid w:val="00AE0B9D"/>
    <w:rsid w:val="00B06ECD"/>
    <w:rsid w:val="00B23050"/>
    <w:rsid w:val="00B262F9"/>
    <w:rsid w:val="00B45374"/>
    <w:rsid w:val="00B5039B"/>
    <w:rsid w:val="00B70E1F"/>
    <w:rsid w:val="00B9448B"/>
    <w:rsid w:val="00BD347A"/>
    <w:rsid w:val="00BF59F7"/>
    <w:rsid w:val="00C021B1"/>
    <w:rsid w:val="00C06040"/>
    <w:rsid w:val="00C3409A"/>
    <w:rsid w:val="00C41504"/>
    <w:rsid w:val="00C4678D"/>
    <w:rsid w:val="00C618FA"/>
    <w:rsid w:val="00C622DA"/>
    <w:rsid w:val="00C70D24"/>
    <w:rsid w:val="00CE5DD5"/>
    <w:rsid w:val="00D138CA"/>
    <w:rsid w:val="00D17E4C"/>
    <w:rsid w:val="00D251CA"/>
    <w:rsid w:val="00D27007"/>
    <w:rsid w:val="00D538AB"/>
    <w:rsid w:val="00D559BC"/>
    <w:rsid w:val="00D60255"/>
    <w:rsid w:val="00D71CAD"/>
    <w:rsid w:val="00D84DF3"/>
    <w:rsid w:val="00DC2938"/>
    <w:rsid w:val="00DD0531"/>
    <w:rsid w:val="00E23C0D"/>
    <w:rsid w:val="00E343C0"/>
    <w:rsid w:val="00E4589F"/>
    <w:rsid w:val="00E50B14"/>
    <w:rsid w:val="00EA5759"/>
    <w:rsid w:val="00ED1570"/>
    <w:rsid w:val="00F173CA"/>
    <w:rsid w:val="00F43D24"/>
    <w:rsid w:val="00F82E7F"/>
    <w:rsid w:val="00FC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F97265"/>
  <w15:docId w15:val="{3C712CA7-B835-4CF8-9B17-D742223A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37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4A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4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4A64"/>
    <w:rPr>
      <w:sz w:val="20"/>
      <w:szCs w:val="20"/>
    </w:rPr>
  </w:style>
  <w:style w:type="paragraph" w:styleId="a7">
    <w:name w:val="List Paragraph"/>
    <w:basedOn w:val="a"/>
    <w:uiPriority w:val="34"/>
    <w:qFormat/>
    <w:rsid w:val="00AA4A64"/>
    <w:pPr>
      <w:ind w:leftChars="200" w:left="480"/>
    </w:pPr>
  </w:style>
  <w:style w:type="character" w:styleId="a8">
    <w:name w:val="footnote reference"/>
    <w:basedOn w:val="a0"/>
    <w:uiPriority w:val="99"/>
    <w:semiHidden/>
    <w:rsid w:val="007428A2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semiHidden/>
    <w:rsid w:val="007428A2"/>
    <w:pPr>
      <w:snapToGrid w:val="0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aa">
    <w:name w:val="註腳文字 字元"/>
    <w:basedOn w:val="a0"/>
    <w:link w:val="a9"/>
    <w:uiPriority w:val="99"/>
    <w:semiHidden/>
    <w:rsid w:val="007428A2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10">
    <w:name w:val="標題 1 字元"/>
    <w:basedOn w:val="a0"/>
    <w:link w:val="1"/>
    <w:uiPriority w:val="9"/>
    <w:rsid w:val="00B4537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Hyperlink"/>
    <w:basedOn w:val="a0"/>
    <w:uiPriority w:val="99"/>
    <w:unhideWhenUsed/>
    <w:rsid w:val="00490F2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90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soncenter.org/publication/taiwans-cold-war-southeast-as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ewinternationalism.net/?p=777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5CC26-2501-42BA-9513-17DB2C43D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indon</cp:lastModifiedBy>
  <cp:revision>6</cp:revision>
  <dcterms:created xsi:type="dcterms:W3CDTF">2025-11-06T02:17:00Z</dcterms:created>
  <dcterms:modified xsi:type="dcterms:W3CDTF">2025-11-06T02:46:00Z</dcterms:modified>
</cp:coreProperties>
</file>