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B4A74" w14:textId="77777777" w:rsidR="0054035C" w:rsidRPr="000B22D5" w:rsidRDefault="0054035C" w:rsidP="0054035C">
      <w:pPr>
        <w:spacing w:before="0" w:beforeAutospacing="0" w:line="240" w:lineRule="atLeast"/>
        <w:ind w:leftChars="0" w:left="0"/>
        <w:jc w:val="center"/>
        <w:rPr>
          <w:rFonts w:ascii="Times New Roman" w:eastAsia="微軟正黑體" w:hAnsi="Times New Roman"/>
          <w:b/>
          <w:sz w:val="44"/>
          <w:szCs w:val="44"/>
        </w:rPr>
      </w:pPr>
      <w:r w:rsidRPr="000B22D5">
        <w:rPr>
          <w:rFonts w:ascii="Times New Roman" w:eastAsia="微軟正黑體" w:hAnsi="Times New Roman"/>
          <w:b/>
          <w:sz w:val="44"/>
          <w:szCs w:val="44"/>
        </w:rPr>
        <w:t>國立中正大學課程大綱</w:t>
      </w:r>
      <w:r w:rsidR="001C0377" w:rsidRPr="000B22D5">
        <w:rPr>
          <w:rFonts w:ascii="Times New Roman" w:eastAsia="微軟正黑體" w:hAnsi="Times New Roman"/>
          <w:b/>
          <w:sz w:val="44"/>
          <w:szCs w:val="44"/>
          <w:lang w:eastAsia="zh-TW"/>
        </w:rPr>
        <w:t>(</w:t>
      </w:r>
      <w:r w:rsidR="001C0377" w:rsidRPr="000B22D5">
        <w:rPr>
          <w:rFonts w:ascii="Times New Roman" w:eastAsia="微軟正黑體" w:hAnsi="Times New Roman"/>
          <w:b/>
          <w:sz w:val="44"/>
          <w:szCs w:val="44"/>
          <w:lang w:eastAsia="zh-TW"/>
        </w:rPr>
        <w:t>傳播學系</w:t>
      </w:r>
      <w:r w:rsidR="001C0377" w:rsidRPr="000B22D5">
        <w:rPr>
          <w:rFonts w:ascii="Times New Roman" w:eastAsia="微軟正黑體" w:hAnsi="Times New Roman"/>
          <w:b/>
          <w:sz w:val="44"/>
          <w:szCs w:val="44"/>
          <w:lang w:eastAsia="zh-TW"/>
        </w:rPr>
        <w:t>)</w:t>
      </w:r>
    </w:p>
    <w:p w14:paraId="17C40089" w14:textId="77777777" w:rsidR="0054035C" w:rsidRPr="000B22D5" w:rsidRDefault="0054035C" w:rsidP="0054035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0B22D5">
        <w:rPr>
          <w:rFonts w:ascii="Times New Roman" w:eastAsia="微軟正黑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2"/>
        <w:gridCol w:w="2274"/>
        <w:gridCol w:w="2827"/>
      </w:tblGrid>
      <w:tr w:rsidR="0054035C" w:rsidRPr="000B22D5" w14:paraId="24437500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554AAE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課號</w:t>
            </w:r>
          </w:p>
          <w:p w14:paraId="441ED6EB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6E27C9D0" w14:textId="77777777" w:rsidR="0054035C" w:rsidRPr="000B22D5" w:rsidRDefault="0054035C" w:rsidP="0081739A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776259B" w14:textId="77777777" w:rsidR="0054035C" w:rsidRPr="000B22D5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5A8D544B" w14:textId="77777777" w:rsidR="0054035C" w:rsidRPr="000B22D5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AE7A8CB" w14:textId="77777777" w:rsidR="0054035C" w:rsidRPr="000B22D5" w:rsidRDefault="0054035C" w:rsidP="0081739A">
            <w:pPr>
              <w:spacing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hAnsi="Times New Roman"/>
              </w:rPr>
              <w:t>□</w:t>
            </w:r>
            <w:r w:rsidRPr="000B22D5">
              <w:rPr>
                <w:rFonts w:ascii="Times New Roman" w:eastAsia="微軟正黑體" w:hAnsi="Times New Roman"/>
              </w:rPr>
              <w:t>是</w:t>
            </w:r>
            <w:r w:rsidRPr="000B22D5">
              <w:rPr>
                <w:rFonts w:ascii="Times New Roman" w:eastAsia="微軟正黑體" w:hAnsi="Times New Roman"/>
              </w:rPr>
              <w:t xml:space="preserve">      </w:t>
            </w:r>
            <w:r w:rsidRPr="000B22D5">
              <w:rPr>
                <w:rFonts w:ascii="Times New Roman" w:hAnsi="Times New Roman"/>
              </w:rPr>
              <w:t>□</w:t>
            </w:r>
            <w:r w:rsidRPr="000B22D5">
              <w:rPr>
                <w:rFonts w:ascii="Times New Roman" w:eastAsia="微軟正黑體" w:hAnsi="Times New Roman"/>
              </w:rPr>
              <w:t>否</w:t>
            </w:r>
          </w:p>
        </w:tc>
      </w:tr>
      <w:tr w:rsidR="0054035C" w:rsidRPr="000B22D5" w14:paraId="77574107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EC4137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48EA801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0B22D5"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D02413" w14:textId="6CCFBFEC" w:rsidR="0054035C" w:rsidRPr="00831F46" w:rsidRDefault="0054035C" w:rsidP="0081739A">
            <w:pPr>
              <w:spacing w:before="0" w:beforeAutospacing="0" w:line="320" w:lineRule="exact"/>
              <w:ind w:leftChars="0" w:left="0" w:firstLineChars="100" w:firstLine="240"/>
              <w:rPr>
                <w:szCs w:val="24"/>
                <w:lang w:eastAsia="zh-TW"/>
              </w:rPr>
            </w:pPr>
            <w:r w:rsidRPr="00831F46">
              <w:t>□1</w:t>
            </w:r>
            <w:r w:rsidRPr="00831F46">
              <w:rPr>
                <w:spacing w:val="-4"/>
                <w:szCs w:val="24"/>
              </w:rPr>
              <w:t>資訊科技</w:t>
            </w:r>
            <w:r w:rsidRPr="00831F46">
              <w:rPr>
                <w:szCs w:val="24"/>
              </w:rPr>
              <w:t>課程</w:t>
            </w:r>
            <w:r w:rsidRPr="00831F46">
              <w:rPr>
                <w:spacing w:val="-4"/>
                <w:szCs w:val="24"/>
                <w:lang w:eastAsia="zh-TW"/>
              </w:rPr>
              <w:t xml:space="preserve">    </w:t>
            </w:r>
            <w:r w:rsidR="00986EF2" w:rsidRPr="00831F46">
              <w:t>■</w:t>
            </w:r>
            <w:r w:rsidRPr="00831F46">
              <w:t>2</w:t>
            </w:r>
            <w:r w:rsidRPr="00831F46">
              <w:rPr>
                <w:spacing w:val="-4"/>
                <w:szCs w:val="24"/>
              </w:rPr>
              <w:t>人文關懷</w:t>
            </w:r>
            <w:r w:rsidRPr="00831F46">
              <w:rPr>
                <w:szCs w:val="24"/>
              </w:rPr>
              <w:t>課程</w:t>
            </w:r>
            <w:r w:rsidRPr="00831F46">
              <w:rPr>
                <w:spacing w:val="-4"/>
                <w:szCs w:val="24"/>
                <w:lang w:eastAsia="zh-TW"/>
              </w:rPr>
              <w:t xml:space="preserve">   </w:t>
            </w:r>
            <w:r w:rsidRPr="00831F46">
              <w:t>□3</w:t>
            </w:r>
            <w:r w:rsidRPr="00831F46">
              <w:rPr>
                <w:szCs w:val="24"/>
              </w:rPr>
              <w:t>跨領域課程</w:t>
            </w:r>
            <w:r w:rsidRPr="00831F46">
              <w:rPr>
                <w:szCs w:val="24"/>
                <w:lang w:eastAsia="zh-TW"/>
              </w:rPr>
              <w:t xml:space="preserve">  </w:t>
            </w:r>
            <w:r w:rsidRPr="00831F46">
              <w:t>□4競賽</w:t>
            </w:r>
            <w:r w:rsidRPr="00831F46">
              <w:rPr>
                <w:szCs w:val="24"/>
              </w:rPr>
              <w:t>專題</w:t>
            </w:r>
          </w:p>
          <w:p w14:paraId="7F04D473" w14:textId="7504BEBB" w:rsidR="0054035C" w:rsidRPr="000B22D5" w:rsidRDefault="0054035C" w:rsidP="0081739A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微軟正黑體" w:hAnsi="Times New Roman"/>
              </w:rPr>
            </w:pPr>
            <w:r w:rsidRPr="00831F46">
              <w:t>□5</w:t>
            </w:r>
            <w:r w:rsidRPr="00831F46">
              <w:rPr>
                <w:szCs w:val="24"/>
              </w:rPr>
              <w:t>問題導向課程</w:t>
            </w:r>
            <w:r w:rsidRPr="00831F46">
              <w:rPr>
                <w:szCs w:val="24"/>
                <w:lang w:eastAsia="zh-TW"/>
              </w:rPr>
              <w:t xml:space="preserve">   </w:t>
            </w:r>
            <w:r w:rsidRPr="00831F46">
              <w:t>□6</w:t>
            </w:r>
            <w:r w:rsidRPr="00831F46">
              <w:rPr>
                <w:szCs w:val="24"/>
                <w:lang w:eastAsia="zh-TW"/>
              </w:rPr>
              <w:t>專導</w:t>
            </w:r>
            <w:r w:rsidRPr="00831F46">
              <w:rPr>
                <w:szCs w:val="24"/>
              </w:rPr>
              <w:t>向課程</w:t>
            </w:r>
            <w:r w:rsidRPr="00831F46">
              <w:rPr>
                <w:szCs w:val="24"/>
                <w:lang w:eastAsia="zh-TW"/>
              </w:rPr>
              <w:t xml:space="preserve">     </w:t>
            </w:r>
            <w:r w:rsidRPr="00831F46">
              <w:t>□7</w:t>
            </w:r>
            <w:r w:rsidRPr="00831F46">
              <w:rPr>
                <w:szCs w:val="24"/>
              </w:rPr>
              <w:t>總整課程</w:t>
            </w:r>
            <w:r w:rsidRPr="00831F46">
              <w:rPr>
                <w:szCs w:val="24"/>
                <w:lang w:eastAsia="zh-TW"/>
              </w:rPr>
              <w:t xml:space="preserve">    </w:t>
            </w:r>
            <w:r w:rsidR="00986EF2" w:rsidRPr="00831F46">
              <w:t>■</w:t>
            </w:r>
            <w:r w:rsidRPr="00831F46">
              <w:t>8</w:t>
            </w:r>
            <w:r w:rsidRPr="00831F46">
              <w:rPr>
                <w:bCs/>
                <w:kern w:val="24"/>
                <w:szCs w:val="24"/>
              </w:rPr>
              <w:t>實作</w:t>
            </w:r>
            <w:r w:rsidRPr="00831F46">
              <w:rPr>
                <w:szCs w:val="24"/>
              </w:rPr>
              <w:t>課程</w:t>
            </w:r>
          </w:p>
        </w:tc>
      </w:tr>
      <w:tr w:rsidR="0054035C" w:rsidRPr="000B22D5" w14:paraId="7C8C08DF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6901E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1EB3C25E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34401A" w14:textId="057972F3" w:rsidR="0054035C" w:rsidRPr="000B22D5" w:rsidRDefault="0065079A" w:rsidP="0081739A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基礎資訊製作</w:t>
            </w:r>
          </w:p>
        </w:tc>
      </w:tr>
      <w:tr w:rsidR="0054035C" w:rsidRPr="000B22D5" w14:paraId="441D9A30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3D54B7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2E7B425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0DF6A3BF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F4819F" w14:textId="7B9A31AA" w:rsidR="0054035C" w:rsidRPr="000B22D5" w:rsidRDefault="00946EA9" w:rsidP="0081739A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eastAsia="標楷體" w:hAnsi="Times New Roman"/>
              </w:rPr>
              <w:t>News Reporting and Writing</w:t>
            </w:r>
          </w:p>
        </w:tc>
      </w:tr>
      <w:tr w:rsidR="0054035C" w:rsidRPr="000B22D5" w14:paraId="4F8A94C2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B0ECB8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學年</w:t>
            </w:r>
            <w:r w:rsidRPr="000B22D5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0B22D5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24761B0C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F86AC8" w14:textId="573D7AB2" w:rsidR="0054035C" w:rsidRPr="000B22D5" w:rsidRDefault="0054035C" w:rsidP="0081739A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eastAsia="微軟正黑體" w:hAnsi="Times New Roman"/>
              </w:rPr>
              <w:t xml:space="preserve"> </w:t>
            </w:r>
            <w:r w:rsidR="007D4242">
              <w:rPr>
                <w:rFonts w:ascii="Times New Roman" w:eastAsia="微軟正黑體" w:hAnsi="Times New Roman"/>
                <w:lang w:eastAsia="zh-TW"/>
              </w:rPr>
              <w:t>113</w:t>
            </w:r>
            <w:r w:rsidR="00946EA9" w:rsidRPr="000B22D5">
              <w:rPr>
                <w:rFonts w:ascii="Times New Roman" w:eastAsia="微軟正黑體" w:hAnsi="Times New Roman"/>
                <w:lang w:eastAsia="zh-TW"/>
              </w:rPr>
              <w:t>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54035C" w:rsidRPr="000B22D5" w14:paraId="0E30D16A" w14:textId="77777777" w:rsidTr="0081739A">
              <w:trPr>
                <w:trHeight w:val="309"/>
              </w:trPr>
              <w:tc>
                <w:tcPr>
                  <w:tcW w:w="2058" w:type="dxa"/>
                </w:tcPr>
                <w:p w14:paraId="1225692E" w14:textId="77777777" w:rsidR="0054035C" w:rsidRPr="000B22D5" w:rsidRDefault="0054035C" w:rsidP="0081739A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4040BA1D" w14:textId="77777777" w:rsidR="0054035C" w:rsidRPr="000B22D5" w:rsidRDefault="0054035C" w:rsidP="0081739A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01DE920C" w14:textId="77777777" w:rsidR="0054035C" w:rsidRPr="000B22D5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2959539" w14:textId="476D1119" w:rsidR="0054035C" w:rsidRPr="000B22D5" w:rsidRDefault="00946EA9" w:rsidP="0081739A">
            <w:pPr>
              <w:spacing w:line="320" w:lineRule="exact"/>
              <w:ind w:firstLineChars="50" w:firstLine="120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eastAsia="微軟正黑體" w:hAnsi="Times New Roman"/>
              </w:rPr>
              <w:t>3</w:t>
            </w:r>
          </w:p>
        </w:tc>
      </w:tr>
      <w:tr w:rsidR="0054035C" w:rsidRPr="000B22D5" w14:paraId="0BF979D4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79BA49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62EC33E5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A8FCCEF" w14:textId="2008EA66" w:rsidR="001C0377" w:rsidRPr="00831F46" w:rsidRDefault="0054035C" w:rsidP="001C0377">
            <w:pPr>
              <w:spacing w:before="0" w:beforeAutospacing="0" w:line="320" w:lineRule="exact"/>
              <w:ind w:left="562" w:hangingChars="100" w:hanging="240"/>
              <w:jc w:val="left"/>
            </w:pPr>
            <w:r w:rsidRPr="00831F46">
              <w:t xml:space="preserve"> </w:t>
            </w:r>
            <w:r w:rsidR="007D4242" w:rsidRPr="00831F46">
              <w:t>■</w:t>
            </w:r>
            <w:r w:rsidR="001C0377" w:rsidRPr="00831F46">
              <w:rPr>
                <w:lang w:eastAsia="zh-TW"/>
              </w:rPr>
              <w:t>學士班 年級：</w:t>
            </w:r>
            <w:r w:rsidR="001C0377" w:rsidRPr="00831F46">
              <w:t xml:space="preserve">    </w:t>
            </w:r>
          </w:p>
          <w:p w14:paraId="19B5A027" w14:textId="77777777" w:rsidR="0054035C" w:rsidRPr="000B22D5" w:rsidRDefault="001C0377" w:rsidP="001C0377">
            <w:pPr>
              <w:spacing w:before="0" w:beforeAutospacing="0" w:line="320" w:lineRule="exact"/>
              <w:ind w:left="562" w:hangingChars="100" w:hanging="240"/>
              <w:jc w:val="left"/>
              <w:rPr>
                <w:rFonts w:ascii="Times New Roman" w:eastAsia="微軟正黑體" w:hAnsi="Times New Roman"/>
              </w:rPr>
            </w:pPr>
            <w:r w:rsidRPr="00831F46">
              <w:rPr>
                <w:lang w:eastAsia="zh-TW"/>
              </w:rPr>
              <w:t xml:space="preserve"> </w:t>
            </w:r>
            <w:r w:rsidRPr="00831F46">
              <w:t>□</w:t>
            </w:r>
            <w:r w:rsidRPr="00831F46">
              <w:rPr>
                <w:lang w:eastAsia="zh-TW"/>
              </w:rPr>
              <w:t>碩士班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7CDBBE7" w14:textId="77777777" w:rsidR="0054035C" w:rsidRPr="000B22D5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必選修</w:t>
            </w:r>
          </w:p>
          <w:p w14:paraId="5AAE6E8C" w14:textId="77777777" w:rsidR="0054035C" w:rsidRPr="000B22D5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D3E4B2" w14:textId="320D75C6" w:rsidR="0054035C" w:rsidRPr="00831F46" w:rsidRDefault="00986EF2" w:rsidP="0081739A">
            <w:pPr>
              <w:spacing w:line="320" w:lineRule="exact"/>
              <w:ind w:firstLineChars="100" w:firstLine="240"/>
            </w:pPr>
            <w:r w:rsidRPr="00831F46">
              <w:t>■</w:t>
            </w:r>
            <w:r w:rsidR="0054035C" w:rsidRPr="00831F46">
              <w:t>必修    □選修</w:t>
            </w:r>
          </w:p>
        </w:tc>
      </w:tr>
      <w:tr w:rsidR="0054035C" w:rsidRPr="000B22D5" w14:paraId="3FCBD334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C3628C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6EA89F53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5F526C4" w14:textId="139C8168" w:rsidR="0054035C" w:rsidRPr="000B22D5" w:rsidRDefault="0054035C" w:rsidP="0081739A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0B22D5">
              <w:rPr>
                <w:rFonts w:ascii="Times New Roman" w:eastAsia="微軟正黑體" w:hAnsi="Times New Roman"/>
              </w:rPr>
              <w:t xml:space="preserve"> </w:t>
            </w:r>
            <w:r w:rsidR="0065079A">
              <w:rPr>
                <w:rFonts w:ascii="Times New Roman" w:eastAsia="微軟正黑體" w:hAnsi="Times New Roman"/>
                <w:lang w:eastAsia="zh-TW"/>
              </w:rPr>
              <w:t>週</w:t>
            </w:r>
            <w:r w:rsidR="0065079A">
              <w:rPr>
                <w:rFonts w:ascii="Times New Roman" w:eastAsia="微軟正黑體" w:hAnsi="Times New Roman" w:hint="eastAsia"/>
                <w:lang w:eastAsia="zh-TW"/>
              </w:rPr>
              <w:t>二</w:t>
            </w:r>
            <w:r w:rsidR="00946EA9" w:rsidRPr="000B22D5">
              <w:rPr>
                <w:rFonts w:ascii="Times New Roman" w:eastAsia="微軟正黑體" w:hAnsi="Times New Roman"/>
                <w:lang w:eastAsia="zh-TW"/>
              </w:rPr>
              <w:t>，</w:t>
            </w:r>
            <w:r w:rsidR="00946EA9" w:rsidRPr="000B22D5">
              <w:rPr>
                <w:rFonts w:ascii="Times New Roman" w:eastAsia="微軟正黑體" w:hAnsi="Times New Roman"/>
                <w:lang w:eastAsia="zh-TW"/>
              </w:rPr>
              <w:t>10</w:t>
            </w:r>
            <w:r w:rsidR="00946EA9" w:rsidRPr="000B22D5">
              <w:rPr>
                <w:rFonts w:ascii="Times New Roman" w:eastAsia="微軟正黑體" w:hAnsi="Times New Roman"/>
                <w:lang w:eastAsia="zh-TW"/>
              </w:rPr>
              <w:t>～</w:t>
            </w:r>
            <w:r w:rsidR="00946EA9" w:rsidRPr="000B22D5">
              <w:rPr>
                <w:rFonts w:ascii="Times New Roman" w:eastAsia="微軟正黑體" w:hAnsi="Times New Roman"/>
                <w:lang w:eastAsia="zh-TW"/>
              </w:rPr>
              <w:t>12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8DD1188" w14:textId="77777777" w:rsidR="0054035C" w:rsidRPr="000B22D5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13F67091" w14:textId="77777777" w:rsidR="0054035C" w:rsidRPr="000B22D5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491C33" w14:textId="56DFF13A" w:rsidR="0054035C" w:rsidRPr="000B22D5" w:rsidRDefault="00946EA9" w:rsidP="0081739A">
            <w:pPr>
              <w:spacing w:line="320" w:lineRule="exact"/>
              <w:ind w:leftChars="100" w:left="240"/>
              <w:rPr>
                <w:rFonts w:ascii="Times New Roman" w:eastAsia="微軟正黑體" w:hAnsi="Times New Roman"/>
              </w:rPr>
            </w:pPr>
            <w:r w:rsidRPr="00630372">
              <w:rPr>
                <w:rFonts w:ascii="Times New Roman" w:eastAsia="微軟正黑體" w:hAnsi="Times New Roman"/>
              </w:rPr>
              <w:t>社科院</w:t>
            </w:r>
            <w:r w:rsidR="00534A81">
              <w:rPr>
                <w:rFonts w:ascii="Times New Roman" w:eastAsia="微軟正黑體" w:hAnsi="Times New Roman"/>
              </w:rPr>
              <w:t>207</w:t>
            </w:r>
          </w:p>
        </w:tc>
      </w:tr>
      <w:tr w:rsidR="0054035C" w:rsidRPr="000B22D5" w14:paraId="7BE39C68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24357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教師</w:t>
            </w:r>
          </w:p>
          <w:p w14:paraId="7F8E2516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B31BDF3" w14:textId="04D7BC18" w:rsidR="0054035C" w:rsidRPr="000B22D5" w:rsidRDefault="0054035C" w:rsidP="0081739A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eastAsia="微軟正黑體" w:hAnsi="Times New Roman"/>
              </w:rPr>
              <w:t xml:space="preserve"> </w:t>
            </w:r>
            <w:r w:rsidR="00076F2D">
              <w:rPr>
                <w:rFonts w:ascii="Times New Roman" w:eastAsia="微軟正黑體" w:hAnsi="Times New Roman" w:hint="eastAsia"/>
              </w:rPr>
              <w:t>劉榮樺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E50B79F" w14:textId="77777777" w:rsidR="0054035C" w:rsidRPr="000B22D5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教師</w:t>
            </w:r>
            <w:r w:rsidRPr="000B22D5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49A105E9" w14:textId="77777777" w:rsidR="0054035C" w:rsidRPr="000B22D5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16C897F" w14:textId="434C5277" w:rsidR="0054035C" w:rsidRPr="000B22D5" w:rsidRDefault="0054035C" w:rsidP="00076F2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54035C" w:rsidRPr="000B22D5" w14:paraId="3BEDCA68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F448BA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助教</w:t>
            </w:r>
          </w:p>
          <w:p w14:paraId="6796E6A7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31B81C4" w14:textId="77777777" w:rsidR="0054035C" w:rsidRPr="000B22D5" w:rsidRDefault="0054035C" w:rsidP="0081739A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eastAsia="微軟正黑體" w:hAnsi="Times New Roman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14E01A9" w14:textId="77777777" w:rsidR="0054035C" w:rsidRPr="000B22D5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助教</w:t>
            </w:r>
            <w:r w:rsidRPr="000B22D5">
              <w:rPr>
                <w:rFonts w:ascii="Times New Roman" w:eastAsia="微軟正黑體" w:hAnsi="Times New Roman"/>
                <w:b/>
              </w:rPr>
              <w:t>email</w:t>
            </w:r>
          </w:p>
          <w:p w14:paraId="58A298D8" w14:textId="77777777" w:rsidR="0054035C" w:rsidRPr="000B22D5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CE7866" w14:textId="77777777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</w:rPr>
            </w:pPr>
          </w:p>
        </w:tc>
      </w:tr>
      <w:tr w:rsidR="0054035C" w:rsidRPr="000B22D5" w14:paraId="47B7A849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7ABA3F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7B47BAC8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09D577D5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4CCF40" w14:textId="761D25A8" w:rsidR="0054035C" w:rsidRPr="000B22D5" w:rsidRDefault="0054035C" w:rsidP="00946EA9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</w:p>
        </w:tc>
      </w:tr>
      <w:tr w:rsidR="0054035C" w:rsidRPr="000B22D5" w14:paraId="39D88303" w14:textId="77777777" w:rsidTr="0081739A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BFD0C8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38B987CF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9BF37B" w14:textId="7AE23EEF" w:rsidR="0054035C" w:rsidRPr="000B22D5" w:rsidRDefault="0065079A" w:rsidP="0065079A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本課程為傳播系大一必修課程，藉由密集的資訊製作，期使修課同學體會廣義基礎資訊與技巧，熟練媒介/資訊/故事寫作的基本格式、流程、與架構，以培養提升修課同學之數位資訊製作能力</w:t>
            </w:r>
            <w:r>
              <w:rPr>
                <w:rFonts w:ascii="微軟正黑體" w:eastAsia="微軟正黑體" w:hAnsi="微軟正黑體" w:cs="微軟正黑體" w:hint="eastAsia"/>
                <w:szCs w:val="24"/>
              </w:rPr>
              <w:t>。</w:t>
            </w:r>
          </w:p>
        </w:tc>
      </w:tr>
      <w:tr w:rsidR="0054035C" w:rsidRPr="000B22D5" w14:paraId="6CB3E679" w14:textId="77777777" w:rsidTr="0081739A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26CEF3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65DE1758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32675C" w14:textId="2D10DC5A" w:rsidR="0054035C" w:rsidRPr="000B22D5" w:rsidRDefault="0065079A" w:rsidP="00946EA9">
            <w:pPr>
              <w:rPr>
                <w:rFonts w:ascii="Times New Roman" w:hAnsi="Times New Roman"/>
              </w:rPr>
            </w:pPr>
            <w:r>
              <w:rPr>
                <w:rFonts w:ascii="微軟正黑體" w:eastAsia="微軟正黑體" w:hAnsi="微軟正黑體" w:cs="微軟正黑體"/>
                <w:szCs w:val="24"/>
              </w:rPr>
              <w:t>了解媒介/資訊/故事寫作的相關基本知識與原理，以作為修習後續實作課程與未來就業的基礎。</w:t>
            </w:r>
          </w:p>
        </w:tc>
      </w:tr>
      <w:tr w:rsidR="0054035C" w:rsidRPr="000B22D5" w14:paraId="463FE5EA" w14:textId="77777777" w:rsidTr="0081739A">
        <w:trPr>
          <w:trHeight w:val="137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9D96AF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54AA929C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EC75F1D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98995A" w14:textId="3C4401BD" w:rsidR="0054035C" w:rsidRPr="000B22D5" w:rsidRDefault="00946EA9" w:rsidP="00946EA9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0B22D5">
              <w:rPr>
                <w:rFonts w:ascii="Times New Roman" w:eastAsia="微軟正黑體" w:hAnsi="Times New Roman"/>
                <w:lang w:eastAsia="zh-TW"/>
              </w:rPr>
              <w:t>參閱各週進度</w:t>
            </w:r>
          </w:p>
        </w:tc>
      </w:tr>
    </w:tbl>
    <w:p w14:paraId="3B688944" w14:textId="77777777" w:rsidR="00831F46" w:rsidRPr="000B22D5" w:rsidRDefault="00831F46" w:rsidP="0054035C">
      <w:pPr>
        <w:spacing w:line="320" w:lineRule="exact"/>
        <w:ind w:leftChars="0" w:left="0"/>
        <w:rPr>
          <w:rFonts w:ascii="Times New Roman" w:eastAsia="微軟正黑體" w:hAnsi="Times New Roman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9146"/>
      </w:tblGrid>
      <w:tr w:rsidR="0054035C" w:rsidRPr="000B22D5" w14:paraId="3BFF5E12" w14:textId="77777777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87E9AA4" w14:textId="77777777" w:rsidR="0054035C" w:rsidRPr="000B22D5" w:rsidRDefault="0054035C" w:rsidP="0081739A">
            <w:pPr>
              <w:spacing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教學要點概述</w:t>
            </w:r>
          </w:p>
        </w:tc>
      </w:tr>
      <w:tr w:rsidR="0054035C" w:rsidRPr="000B22D5" w14:paraId="362952DF" w14:textId="77777777" w:rsidTr="000B22D5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C89FDF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01AA04DC" w14:textId="77777777" w:rsidR="0054035C" w:rsidRPr="000B22D5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72890D0A" w14:textId="77777777" w:rsidR="0054035C" w:rsidRPr="000B22D5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6CCAB7" w14:textId="77777777" w:rsidR="00946EA9" w:rsidRPr="000B22D5" w:rsidRDefault="00946EA9" w:rsidP="00946EA9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eastAsia="MS Mincho" w:hAnsi="Times New Roman"/>
              </w:rPr>
              <w:t>■</w:t>
            </w:r>
            <w:r w:rsidRPr="000B22D5">
              <w:rPr>
                <w:rFonts w:ascii="Times New Roman" w:hAnsi="Times New Roman"/>
              </w:rPr>
              <w:t>1</w:t>
            </w:r>
            <w:r w:rsidRPr="000B22D5">
              <w:rPr>
                <w:rFonts w:ascii="Times New Roman" w:eastAsia="微軟正黑體" w:hAnsi="Times New Roman"/>
              </w:rPr>
              <w:t>自製簡報</w:t>
            </w:r>
            <w:r w:rsidRPr="000B22D5">
              <w:rPr>
                <w:rFonts w:ascii="Times New Roman" w:eastAsia="微軟正黑體" w:hAnsi="Times New Roman"/>
              </w:rPr>
              <w:t>(</w:t>
            </w:r>
            <w:proofErr w:type="spellStart"/>
            <w:r w:rsidRPr="000B22D5">
              <w:rPr>
                <w:rFonts w:ascii="Times New Roman" w:eastAsia="微軟正黑體" w:hAnsi="Times New Roman"/>
              </w:rPr>
              <w:t>ppt</w:t>
            </w:r>
            <w:proofErr w:type="spellEnd"/>
            <w:r w:rsidRPr="000B22D5">
              <w:rPr>
                <w:rFonts w:ascii="Times New Roman" w:eastAsia="微軟正黑體" w:hAnsi="Times New Roman"/>
              </w:rPr>
              <w:t>)</w:t>
            </w:r>
            <w:r w:rsidRPr="000B22D5">
              <w:rPr>
                <w:rFonts w:ascii="Times New Roman" w:hAnsi="Times New Roman"/>
              </w:rPr>
              <w:t xml:space="preserve"> </w:t>
            </w:r>
            <w:r w:rsidRPr="000B22D5">
              <w:rPr>
                <w:rFonts w:ascii="Times New Roman" w:eastAsia="MS Mincho" w:hAnsi="Times New Roman"/>
              </w:rPr>
              <w:t>■</w:t>
            </w:r>
            <w:r w:rsidRPr="000B22D5">
              <w:rPr>
                <w:rFonts w:ascii="Times New Roman" w:hAnsi="Times New Roman"/>
              </w:rPr>
              <w:t>2</w:t>
            </w:r>
            <w:r w:rsidRPr="000B22D5">
              <w:rPr>
                <w:rFonts w:ascii="Times New Roman" w:eastAsia="微軟正黑體" w:hAnsi="Times New Roman"/>
              </w:rPr>
              <w:t>課程講義</w:t>
            </w:r>
            <w:r w:rsidRPr="000B22D5">
              <w:rPr>
                <w:rFonts w:ascii="Times New Roman" w:hAnsi="Times New Roman"/>
              </w:rPr>
              <w:t>□3</w:t>
            </w:r>
            <w:r w:rsidRPr="000B22D5">
              <w:rPr>
                <w:rFonts w:ascii="Times New Roman" w:eastAsia="微軟正黑體" w:hAnsi="Times New Roman"/>
              </w:rPr>
              <w:t>自編教科書</w:t>
            </w:r>
          </w:p>
          <w:p w14:paraId="6163365C" w14:textId="7CA99BA7" w:rsidR="0054035C" w:rsidRPr="000B22D5" w:rsidRDefault="00946EA9" w:rsidP="00946EA9">
            <w:pPr>
              <w:spacing w:line="320" w:lineRule="exact"/>
              <w:rPr>
                <w:rFonts w:ascii="Times New Roman" w:hAnsi="Times New Roman"/>
              </w:rPr>
            </w:pPr>
            <w:r w:rsidRPr="000B22D5">
              <w:rPr>
                <w:rFonts w:ascii="Times New Roman" w:hAnsi="Times New Roman"/>
              </w:rPr>
              <w:t>□4</w:t>
            </w:r>
            <w:r w:rsidRPr="000B22D5">
              <w:rPr>
                <w:rFonts w:ascii="Times New Roman" w:eastAsia="微軟正黑體" w:hAnsi="Times New Roman"/>
              </w:rPr>
              <w:t>教學程式</w:t>
            </w:r>
            <w:r w:rsidRPr="000B22D5">
              <w:rPr>
                <w:rFonts w:ascii="Times New Roman" w:hAnsi="Times New Roman"/>
              </w:rPr>
              <w:t>□5</w:t>
            </w:r>
            <w:r w:rsidRPr="000B22D5">
              <w:rPr>
                <w:rFonts w:ascii="Times New Roman" w:eastAsia="微軟正黑體" w:hAnsi="Times New Roman"/>
              </w:rPr>
              <w:t>自製教學影片</w:t>
            </w:r>
            <w:r w:rsidRPr="000B22D5">
              <w:rPr>
                <w:rFonts w:ascii="Times New Roman" w:eastAsia="MS Mincho" w:hAnsi="Times New Roman"/>
              </w:rPr>
              <w:t>■</w:t>
            </w:r>
            <w:r w:rsidRPr="000B22D5">
              <w:rPr>
                <w:rFonts w:ascii="Times New Roman" w:hAnsi="Times New Roman"/>
              </w:rPr>
              <w:t>6</w:t>
            </w:r>
            <w:r w:rsidRPr="000B22D5">
              <w:rPr>
                <w:rFonts w:ascii="Times New Roman" w:eastAsia="微軟正黑體" w:hAnsi="Times New Roman"/>
              </w:rPr>
              <w:t>其他</w:t>
            </w:r>
          </w:p>
        </w:tc>
      </w:tr>
      <w:tr w:rsidR="0054035C" w:rsidRPr="000B22D5" w14:paraId="42BC3C16" w14:textId="77777777" w:rsidTr="000B22D5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5CFA9E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0C0775CA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153E7990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8F25EF" w14:textId="77777777" w:rsidR="00946EA9" w:rsidRPr="000B22D5" w:rsidRDefault="00946EA9" w:rsidP="00946EA9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eastAsia="MS Mincho" w:hAnsi="Times New Roman"/>
              </w:rPr>
              <w:t>■</w:t>
            </w:r>
            <w:r w:rsidRPr="000B22D5">
              <w:rPr>
                <w:rFonts w:ascii="Times New Roman" w:hAnsi="Times New Roman"/>
              </w:rPr>
              <w:t>1</w:t>
            </w:r>
            <w:r w:rsidRPr="000B22D5">
              <w:rPr>
                <w:rFonts w:ascii="Times New Roman" w:eastAsia="微軟正黑體" w:hAnsi="Times New Roman"/>
              </w:rPr>
              <w:t>講述</w:t>
            </w:r>
            <w:r w:rsidRPr="000B22D5">
              <w:rPr>
                <w:rFonts w:ascii="Times New Roman" w:eastAsia="微軟正黑體" w:hAnsi="Times New Roman"/>
              </w:rPr>
              <w:t xml:space="preserve">          </w:t>
            </w:r>
            <w:r w:rsidRPr="000B22D5">
              <w:rPr>
                <w:rFonts w:ascii="Times New Roman" w:eastAsia="MS Mincho" w:hAnsi="Times New Roman"/>
              </w:rPr>
              <w:t>■</w:t>
            </w:r>
            <w:r w:rsidRPr="000B22D5">
              <w:rPr>
                <w:rFonts w:ascii="Times New Roman" w:hAnsi="Times New Roman"/>
              </w:rPr>
              <w:t>2</w:t>
            </w:r>
            <w:r w:rsidRPr="000B22D5">
              <w:rPr>
                <w:rFonts w:ascii="Times New Roman" w:eastAsia="微軟正黑體" w:hAnsi="Times New Roman"/>
              </w:rPr>
              <w:t>小組討論</w:t>
            </w:r>
            <w:r w:rsidRPr="000B22D5">
              <w:rPr>
                <w:rFonts w:ascii="Times New Roman" w:eastAsia="微軟正黑體" w:hAnsi="Times New Roman"/>
              </w:rPr>
              <w:t xml:space="preserve">    </w:t>
            </w:r>
            <w:r w:rsidRPr="000B22D5">
              <w:rPr>
                <w:rFonts w:ascii="Times New Roman" w:eastAsia="MS Mincho" w:hAnsi="Times New Roman"/>
              </w:rPr>
              <w:t>■</w:t>
            </w:r>
            <w:r w:rsidRPr="000B22D5">
              <w:rPr>
                <w:rFonts w:ascii="Times New Roman" w:hAnsi="Times New Roman"/>
              </w:rPr>
              <w:t>3</w:t>
            </w:r>
            <w:r w:rsidRPr="000B22D5">
              <w:rPr>
                <w:rFonts w:ascii="Times New Roman" w:eastAsia="微軟正黑體" w:hAnsi="Times New Roman"/>
              </w:rPr>
              <w:t>學生口頭報告</w:t>
            </w:r>
            <w:r w:rsidRPr="000B22D5">
              <w:rPr>
                <w:rFonts w:ascii="Times New Roman" w:eastAsia="微軟正黑體" w:hAnsi="Times New Roman"/>
              </w:rPr>
              <w:t xml:space="preserve">  </w:t>
            </w:r>
            <w:r w:rsidRPr="000B22D5">
              <w:rPr>
                <w:rFonts w:ascii="Times New Roman" w:hAnsi="Times New Roman"/>
              </w:rPr>
              <w:t>□4</w:t>
            </w:r>
            <w:r w:rsidRPr="000B22D5">
              <w:rPr>
                <w:rFonts w:ascii="Times New Roman" w:eastAsia="微軟正黑體" w:hAnsi="Times New Roman"/>
              </w:rPr>
              <w:t>問題導向學習</w:t>
            </w:r>
          </w:p>
          <w:p w14:paraId="21E3FF0C" w14:textId="41AF1585" w:rsidR="0054035C" w:rsidRPr="000B22D5" w:rsidRDefault="00946EA9" w:rsidP="00946EA9">
            <w:pPr>
              <w:spacing w:line="320" w:lineRule="exact"/>
              <w:rPr>
                <w:rFonts w:ascii="Times New Roman" w:hAnsi="Times New Roman"/>
              </w:rPr>
            </w:pPr>
            <w:r w:rsidRPr="000B22D5">
              <w:rPr>
                <w:rFonts w:ascii="Times New Roman" w:hAnsi="Times New Roman"/>
              </w:rPr>
              <w:t>□5</w:t>
            </w:r>
            <w:r w:rsidRPr="000B22D5">
              <w:rPr>
                <w:rFonts w:ascii="Times New Roman" w:eastAsia="微軟正黑體" w:hAnsi="Times New Roman"/>
              </w:rPr>
              <w:t>個案研究</w:t>
            </w:r>
            <w:r w:rsidRPr="000B22D5">
              <w:rPr>
                <w:rFonts w:ascii="Times New Roman" w:eastAsia="微軟正黑體" w:hAnsi="Times New Roman"/>
              </w:rPr>
              <w:t xml:space="preserve">      </w:t>
            </w:r>
            <w:r w:rsidRPr="000B22D5">
              <w:rPr>
                <w:rFonts w:ascii="Times New Roman" w:hAnsi="Times New Roman"/>
              </w:rPr>
              <w:t>□6</w:t>
            </w:r>
            <w:r w:rsidRPr="000B22D5">
              <w:rPr>
                <w:rFonts w:ascii="Times New Roman" w:eastAsia="微軟正黑體" w:hAnsi="Times New Roman"/>
              </w:rPr>
              <w:t>其他</w:t>
            </w:r>
          </w:p>
        </w:tc>
      </w:tr>
      <w:tr w:rsidR="0054035C" w:rsidRPr="000B22D5" w14:paraId="660E063F" w14:textId="77777777" w:rsidTr="000B22D5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59F1D5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779F4A0C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Evaluation</w:t>
            </w:r>
          </w:p>
          <w:p w14:paraId="34E8AE1D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6C5CD5" w14:textId="2D341DA9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hAnsi="Times New Roman"/>
              </w:rPr>
              <w:t>□1</w:t>
            </w:r>
            <w:r w:rsidRPr="000B22D5">
              <w:rPr>
                <w:rFonts w:ascii="Times New Roman" w:eastAsia="微軟正黑體" w:hAnsi="Times New Roman"/>
              </w:rPr>
              <w:t>期中考</w:t>
            </w:r>
            <w:r w:rsidRPr="000B22D5">
              <w:rPr>
                <w:rFonts w:ascii="Times New Roman" w:eastAsia="微軟正黑體" w:hAnsi="Times New Roman"/>
                <w:lang w:eastAsia="zh-TW"/>
              </w:rPr>
              <w:t xml:space="preserve">   </w:t>
            </w:r>
            <w:r w:rsidRPr="000B22D5">
              <w:rPr>
                <w:rFonts w:ascii="Times New Roman" w:eastAsia="微軟正黑體" w:hAnsi="Times New Roman"/>
              </w:rPr>
              <w:t xml:space="preserve">     </w:t>
            </w:r>
            <w:r w:rsidRPr="000B22D5">
              <w:rPr>
                <w:rFonts w:ascii="Times New Roman" w:hAnsi="Times New Roman"/>
              </w:rPr>
              <w:t>□2</w:t>
            </w:r>
            <w:r w:rsidRPr="000B22D5">
              <w:rPr>
                <w:rFonts w:ascii="Times New Roman" w:eastAsia="微軟正黑體" w:hAnsi="Times New Roman"/>
              </w:rPr>
              <w:t>期末考</w:t>
            </w:r>
            <w:r w:rsidRPr="000B22D5">
              <w:rPr>
                <w:rFonts w:ascii="Times New Roman" w:eastAsia="微軟正黑體" w:hAnsi="Times New Roman"/>
              </w:rPr>
              <w:t xml:space="preserve">      </w:t>
            </w:r>
            <w:r w:rsidR="00946EA9" w:rsidRPr="000B22D5">
              <w:rPr>
                <w:rFonts w:ascii="Times New Roman" w:eastAsia="MS Mincho" w:hAnsi="Times New Roman"/>
              </w:rPr>
              <w:t>■</w:t>
            </w:r>
            <w:r w:rsidRPr="000B22D5">
              <w:rPr>
                <w:rFonts w:ascii="Times New Roman" w:hAnsi="Times New Roman"/>
              </w:rPr>
              <w:t>3</w:t>
            </w:r>
            <w:r w:rsidRPr="000B22D5">
              <w:rPr>
                <w:rFonts w:ascii="Times New Roman" w:eastAsia="微軟正黑體" w:hAnsi="Times New Roman"/>
              </w:rPr>
              <w:t>隨堂測驗</w:t>
            </w:r>
            <w:r w:rsidRPr="000B22D5">
              <w:rPr>
                <w:rFonts w:ascii="Times New Roman" w:eastAsia="微軟正黑體" w:hAnsi="Times New Roman"/>
              </w:rPr>
              <w:t xml:space="preserve">         </w:t>
            </w:r>
            <w:r w:rsidR="00946EA9" w:rsidRPr="000B22D5">
              <w:rPr>
                <w:rFonts w:ascii="Times New Roman" w:eastAsia="MS Mincho" w:hAnsi="Times New Roman"/>
              </w:rPr>
              <w:t>■</w:t>
            </w:r>
            <w:r w:rsidRPr="000B22D5">
              <w:rPr>
                <w:rFonts w:ascii="Times New Roman" w:hAnsi="Times New Roman"/>
              </w:rPr>
              <w:t>4</w:t>
            </w:r>
            <w:r w:rsidRPr="000B22D5">
              <w:rPr>
                <w:rFonts w:ascii="Times New Roman" w:eastAsia="微軟正黑體" w:hAnsi="Times New Roman"/>
              </w:rPr>
              <w:t>隨堂作業</w:t>
            </w:r>
          </w:p>
          <w:p w14:paraId="21325077" w14:textId="714CDDC6" w:rsidR="0054035C" w:rsidRPr="000B22D5" w:rsidRDefault="00946EA9" w:rsidP="0081739A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eastAsia="MS Mincho" w:hAnsi="Times New Roman"/>
              </w:rPr>
              <w:t>■</w:t>
            </w:r>
            <w:r w:rsidR="0054035C" w:rsidRPr="000B22D5">
              <w:rPr>
                <w:rFonts w:ascii="Times New Roman" w:hAnsi="Times New Roman"/>
              </w:rPr>
              <w:t>5</w:t>
            </w:r>
            <w:r w:rsidR="0054035C" w:rsidRPr="000B22D5">
              <w:rPr>
                <w:rFonts w:ascii="Times New Roman" w:eastAsia="微軟正黑體" w:hAnsi="Times New Roman"/>
              </w:rPr>
              <w:t>課後作業</w:t>
            </w:r>
            <w:r w:rsidR="0054035C" w:rsidRPr="000B22D5">
              <w:rPr>
                <w:rFonts w:ascii="Times New Roman" w:eastAsia="微軟正黑體" w:hAnsi="Times New Roman"/>
              </w:rPr>
              <w:t xml:space="preserve">      </w:t>
            </w:r>
            <w:r w:rsidR="0054035C" w:rsidRPr="000B22D5">
              <w:rPr>
                <w:rFonts w:ascii="Times New Roman" w:hAnsi="Times New Roman"/>
              </w:rPr>
              <w:t>□6</w:t>
            </w:r>
            <w:r w:rsidR="0054035C" w:rsidRPr="000B22D5">
              <w:rPr>
                <w:rFonts w:ascii="Times New Roman" w:eastAsia="微軟正黑體" w:hAnsi="Times New Roman"/>
              </w:rPr>
              <w:t>期中報告</w:t>
            </w:r>
            <w:r w:rsidR="0054035C" w:rsidRPr="000B22D5">
              <w:rPr>
                <w:rFonts w:ascii="Times New Roman" w:eastAsia="微軟正黑體" w:hAnsi="Times New Roman"/>
              </w:rPr>
              <w:t xml:space="preserve"> </w:t>
            </w:r>
            <w:r w:rsidR="0054035C" w:rsidRPr="000B22D5">
              <w:rPr>
                <w:rFonts w:ascii="Times New Roman" w:eastAsia="微軟正黑體" w:hAnsi="Times New Roman"/>
                <w:lang w:eastAsia="zh-TW"/>
              </w:rPr>
              <w:t xml:space="preserve">   </w:t>
            </w:r>
            <w:r w:rsidRPr="000B22D5">
              <w:rPr>
                <w:rFonts w:ascii="Times New Roman" w:eastAsia="MS Mincho" w:hAnsi="Times New Roman"/>
              </w:rPr>
              <w:t>■</w:t>
            </w:r>
            <w:r w:rsidR="0054035C" w:rsidRPr="000B22D5">
              <w:rPr>
                <w:rFonts w:ascii="Times New Roman" w:hAnsi="Times New Roman"/>
              </w:rPr>
              <w:t>7</w:t>
            </w:r>
            <w:r w:rsidR="0054035C" w:rsidRPr="000B22D5">
              <w:rPr>
                <w:rFonts w:ascii="Times New Roman" w:eastAsia="微軟正黑體" w:hAnsi="Times New Roman"/>
              </w:rPr>
              <w:t>期末報告</w:t>
            </w:r>
            <w:r w:rsidR="0054035C" w:rsidRPr="000B22D5">
              <w:rPr>
                <w:rFonts w:ascii="Times New Roman" w:eastAsia="微軟正黑體" w:hAnsi="Times New Roman"/>
              </w:rPr>
              <w:t xml:space="preserve">    </w:t>
            </w:r>
            <w:r w:rsidR="0054035C" w:rsidRPr="000B22D5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54035C" w:rsidRPr="000B22D5">
              <w:rPr>
                <w:rFonts w:ascii="Times New Roman" w:eastAsia="微軟正黑體" w:hAnsi="Times New Roman"/>
              </w:rPr>
              <w:t xml:space="preserve">    </w:t>
            </w:r>
            <w:r w:rsidR="0054035C" w:rsidRPr="000B22D5">
              <w:rPr>
                <w:rFonts w:ascii="Times New Roman" w:hAnsi="Times New Roman"/>
              </w:rPr>
              <w:t>□8</w:t>
            </w:r>
            <w:r w:rsidR="0054035C" w:rsidRPr="000B22D5">
              <w:rPr>
                <w:rFonts w:ascii="Times New Roman" w:eastAsia="微軟正黑體" w:hAnsi="Times New Roman"/>
              </w:rPr>
              <w:t>專題報告</w:t>
            </w:r>
          </w:p>
          <w:p w14:paraId="09DB9159" w14:textId="77777777" w:rsidR="0054035C" w:rsidRDefault="0054035C" w:rsidP="0081739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eastAsia="微軟正黑體" w:hAnsi="Times New Roman"/>
                <w:lang w:eastAsia="zh-TW"/>
              </w:rPr>
              <w:t xml:space="preserve">   </w:t>
            </w:r>
            <w:r w:rsidRPr="000B22D5">
              <w:rPr>
                <w:rFonts w:ascii="Times New Roman" w:hAnsi="Times New Roman"/>
              </w:rPr>
              <w:t>□9</w:t>
            </w:r>
            <w:r w:rsidRPr="000B22D5">
              <w:rPr>
                <w:rFonts w:ascii="Times New Roman" w:eastAsia="微軟正黑體" w:hAnsi="Times New Roman"/>
              </w:rPr>
              <w:t>評量尺規</w:t>
            </w:r>
            <w:r w:rsidRPr="000B22D5">
              <w:rPr>
                <w:rFonts w:ascii="Times New Roman" w:eastAsia="微軟正黑體" w:hAnsi="Times New Roman"/>
              </w:rPr>
              <w:t xml:space="preserve">      </w:t>
            </w:r>
            <w:r w:rsidRPr="000B22D5">
              <w:rPr>
                <w:rFonts w:ascii="Times New Roman" w:hAnsi="Times New Roman"/>
              </w:rPr>
              <w:t>□10</w:t>
            </w:r>
            <w:r w:rsidRPr="000B22D5">
              <w:rPr>
                <w:rFonts w:ascii="Times New Roman" w:eastAsia="微軟正黑體" w:hAnsi="Times New Roman"/>
              </w:rPr>
              <w:t>其他</w:t>
            </w:r>
            <w:r w:rsidRPr="000B22D5">
              <w:rPr>
                <w:rFonts w:ascii="Times New Roman" w:eastAsia="微軟正黑體" w:hAnsi="Times New Roman"/>
              </w:rPr>
              <w:t xml:space="preserve"> </w:t>
            </w:r>
          </w:p>
          <w:p w14:paraId="35EEC91F" w14:textId="51B27003" w:rsidR="00166338" w:rsidRPr="001C4918" w:rsidRDefault="00166338" w:rsidP="007D4242">
            <w:pPr>
              <w:spacing w:beforeLines="50" w:before="120" w:beforeAutospacing="0" w:line="420" w:lineRule="exact"/>
              <w:ind w:leftChars="100" w:left="240"/>
              <w:rPr>
                <w:rFonts w:ascii="Times New Roman" w:eastAsia="微軟正黑體" w:hAnsi="Times New Roman"/>
                <w:lang w:eastAsia="zh-TW"/>
              </w:rPr>
            </w:pPr>
            <w:r w:rsidRPr="001C4918">
              <w:rPr>
                <w:rFonts w:ascii="Times New Roman" w:eastAsia="微軟正黑體" w:hAnsi="Times New Roman" w:hint="eastAsia"/>
              </w:rPr>
              <w:t>兩位老師各佔總分</w:t>
            </w:r>
            <w:r w:rsidRPr="001C4918">
              <w:rPr>
                <w:rFonts w:ascii="Times New Roman" w:eastAsia="微軟正黑體" w:hAnsi="Times New Roman"/>
              </w:rPr>
              <w:t>50%</w:t>
            </w:r>
          </w:p>
          <w:p w14:paraId="457FFB21" w14:textId="7CFA4574" w:rsidR="00166338" w:rsidRPr="001C4918" w:rsidRDefault="00166338" w:rsidP="00166338">
            <w:pPr>
              <w:spacing w:before="0" w:beforeAutospacing="0" w:line="420" w:lineRule="exact"/>
              <w:ind w:leftChars="100" w:left="240"/>
              <w:rPr>
                <w:rFonts w:ascii="Times New Roman" w:eastAsia="微軟正黑體" w:hAnsi="Times New Roman"/>
                <w:lang w:eastAsia="zh-TW"/>
              </w:rPr>
            </w:pPr>
            <w:r w:rsidRPr="001C4918">
              <w:rPr>
                <w:rFonts w:ascii="Times New Roman" w:eastAsia="微軟正黑體" w:hAnsi="Times New Roman" w:hint="eastAsia"/>
                <w:lang w:eastAsia="zh-TW"/>
              </w:rPr>
              <w:t>黃順星：</w:t>
            </w:r>
            <w:r w:rsidRPr="001C4918">
              <w:rPr>
                <w:rFonts w:ascii="Times New Roman" w:eastAsia="微軟正黑體" w:hAnsi="Times New Roman"/>
                <w:lang w:eastAsia="zh-TW"/>
              </w:rPr>
              <w:t>20%</w:t>
            </w:r>
            <w:r w:rsidRPr="001C4918">
              <w:rPr>
                <w:rFonts w:ascii="Times New Roman" w:eastAsia="微軟正黑體" w:hAnsi="Times New Roman" w:hint="eastAsia"/>
                <w:lang w:eastAsia="zh-TW"/>
              </w:rPr>
              <w:t>出席，</w:t>
            </w:r>
            <w:r w:rsidRPr="001C4918">
              <w:rPr>
                <w:rFonts w:ascii="Times New Roman" w:eastAsia="微軟正黑體" w:hAnsi="Times New Roman"/>
                <w:lang w:eastAsia="zh-TW"/>
              </w:rPr>
              <w:t>20%</w:t>
            </w:r>
            <w:r w:rsidRPr="001C4918">
              <w:rPr>
                <w:rFonts w:ascii="Times New Roman" w:eastAsia="微軟正黑體" w:hAnsi="Times New Roman" w:hint="eastAsia"/>
                <w:lang w:eastAsia="zh-TW"/>
              </w:rPr>
              <w:t>課堂參與，</w:t>
            </w:r>
            <w:r w:rsidRPr="001C4918">
              <w:rPr>
                <w:rFonts w:ascii="Times New Roman" w:eastAsia="微軟正黑體" w:hAnsi="Times New Roman"/>
                <w:lang w:eastAsia="zh-TW"/>
              </w:rPr>
              <w:t>60%</w:t>
            </w:r>
            <w:r w:rsidRPr="001C4918">
              <w:rPr>
                <w:rFonts w:ascii="Times New Roman" w:eastAsia="微軟正黑體" w:hAnsi="Times New Roman" w:hint="eastAsia"/>
                <w:lang w:eastAsia="zh-TW"/>
              </w:rPr>
              <w:t>隨堂測驗與作業</w:t>
            </w:r>
            <w:r w:rsidR="007D4242" w:rsidRPr="001C4918">
              <w:rPr>
                <w:rFonts w:ascii="Times New Roman" w:eastAsia="微軟正黑體" w:hAnsi="Times New Roman" w:hint="eastAsia"/>
                <w:lang w:eastAsia="zh-TW"/>
              </w:rPr>
              <w:t>（擇優</w:t>
            </w:r>
            <w:r w:rsidR="007D4242" w:rsidRPr="001C4918">
              <w:rPr>
                <w:rFonts w:ascii="Times New Roman" w:eastAsia="微軟正黑體" w:hAnsi="Times New Roman"/>
                <w:lang w:eastAsia="zh-TW"/>
              </w:rPr>
              <w:t>4</w:t>
            </w:r>
            <w:r w:rsidR="007D4242" w:rsidRPr="001C4918">
              <w:rPr>
                <w:rFonts w:ascii="Times New Roman" w:eastAsia="微軟正黑體" w:hAnsi="Times New Roman" w:hint="eastAsia"/>
                <w:lang w:eastAsia="zh-TW"/>
              </w:rPr>
              <w:t>次）</w:t>
            </w:r>
          </w:p>
          <w:p w14:paraId="2245AD17" w14:textId="0619A816" w:rsidR="00166338" w:rsidRPr="00166338" w:rsidRDefault="00587F9D" w:rsidP="00166338">
            <w:pPr>
              <w:spacing w:before="0" w:beforeAutospacing="0" w:line="420" w:lineRule="exact"/>
              <w:ind w:leftChars="100" w:left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劉榮樺</w:t>
            </w:r>
            <w:r w:rsidR="00166338" w:rsidRPr="001C4918">
              <w:rPr>
                <w:rFonts w:ascii="Times New Roman" w:eastAsia="微軟正黑體" w:hAnsi="Times New Roman" w:hint="eastAsia"/>
                <w:lang w:eastAsia="zh-TW"/>
              </w:rPr>
              <w:t>：</w:t>
            </w:r>
            <w:r w:rsidR="00E02A40">
              <w:rPr>
                <w:rFonts w:ascii="Times New Roman" w:eastAsia="微軟正黑體" w:hAnsi="Times New Roman"/>
                <w:lang w:eastAsia="zh-TW"/>
              </w:rPr>
              <w:t>10</w:t>
            </w:r>
            <w:r w:rsidR="001C4918" w:rsidRPr="001C4918">
              <w:rPr>
                <w:rFonts w:ascii="Times New Roman" w:eastAsia="微軟正黑體" w:hAnsi="Times New Roman"/>
                <w:lang w:eastAsia="zh-TW"/>
              </w:rPr>
              <w:t>%</w:t>
            </w:r>
            <w:r w:rsidR="001C4918" w:rsidRPr="001C4918">
              <w:rPr>
                <w:rFonts w:ascii="Times New Roman" w:eastAsia="微軟正黑體" w:hAnsi="Times New Roman" w:hint="eastAsia"/>
                <w:lang w:eastAsia="zh-TW"/>
              </w:rPr>
              <w:t>出席，</w:t>
            </w:r>
            <w:r w:rsidR="00F951D1">
              <w:rPr>
                <w:rFonts w:ascii="Times New Roman" w:eastAsia="微軟正黑體" w:hAnsi="Times New Roman"/>
                <w:lang w:eastAsia="zh-TW"/>
              </w:rPr>
              <w:t>3</w:t>
            </w:r>
            <w:r w:rsidR="001C4918" w:rsidRPr="001C4918">
              <w:rPr>
                <w:rFonts w:ascii="Times New Roman" w:eastAsia="微軟正黑體" w:hAnsi="Times New Roman"/>
                <w:lang w:eastAsia="zh-TW"/>
              </w:rPr>
              <w:t>0%</w:t>
            </w:r>
            <w:r w:rsidR="00F951D1">
              <w:rPr>
                <w:rFonts w:ascii="Times New Roman" w:eastAsia="微軟正黑體" w:hAnsi="Times New Roman" w:hint="eastAsia"/>
                <w:lang w:eastAsia="zh-TW"/>
              </w:rPr>
              <w:t>上台報告</w:t>
            </w:r>
            <w:r w:rsidR="001C4918" w:rsidRPr="001C4918">
              <w:rPr>
                <w:rFonts w:ascii="Times New Roman" w:eastAsia="微軟正黑體" w:hAnsi="Times New Roman" w:hint="eastAsia"/>
                <w:lang w:eastAsia="zh-TW"/>
              </w:rPr>
              <w:t>，</w:t>
            </w:r>
            <w:r w:rsidR="00F951D1" w:rsidRPr="001C4918">
              <w:rPr>
                <w:rFonts w:ascii="Times New Roman" w:eastAsia="微軟正黑體" w:hAnsi="Times New Roman"/>
                <w:lang w:eastAsia="zh-TW"/>
              </w:rPr>
              <w:t>60%</w:t>
            </w:r>
            <w:r w:rsidR="00F951D1">
              <w:rPr>
                <w:rFonts w:ascii="Times New Roman" w:eastAsia="微軟正黑體" w:hAnsi="Times New Roman" w:hint="eastAsia"/>
                <w:lang w:eastAsia="zh-TW"/>
              </w:rPr>
              <w:t>課堂</w:t>
            </w:r>
            <w:r w:rsidR="00F951D1" w:rsidRPr="001C4918">
              <w:rPr>
                <w:rFonts w:ascii="Times New Roman" w:eastAsia="微軟正黑體" w:hAnsi="Times New Roman" w:hint="eastAsia"/>
                <w:lang w:eastAsia="zh-TW"/>
              </w:rPr>
              <w:t>作業</w:t>
            </w:r>
          </w:p>
        </w:tc>
      </w:tr>
      <w:tr w:rsidR="0054035C" w:rsidRPr="000B22D5" w14:paraId="68C72BEE" w14:textId="77777777" w:rsidTr="000B22D5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12963F" w14:textId="314B8A8E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3B1AD64A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teaching</w:t>
            </w:r>
          </w:p>
          <w:p w14:paraId="0F9BA1D6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9C571F" w14:textId="77777777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  <w:color w:val="FF0000"/>
              </w:rPr>
            </w:pPr>
            <w:r w:rsidRPr="000B22D5">
              <w:rPr>
                <w:rFonts w:ascii="Times New Roman" w:hAnsi="Times New Roman"/>
              </w:rPr>
              <w:t>□1</w:t>
            </w:r>
            <w:r w:rsidRPr="000B22D5">
              <w:rPr>
                <w:rFonts w:ascii="Times New Roman" w:eastAsia="微軟正黑體" w:hAnsi="Times New Roman"/>
              </w:rPr>
              <w:t>課程網站</w:t>
            </w:r>
            <w:r w:rsidRPr="000B22D5">
              <w:rPr>
                <w:rFonts w:ascii="Times New Roman" w:eastAsia="微軟正黑體" w:hAnsi="Times New Roman"/>
              </w:rPr>
              <w:t xml:space="preserve">       </w:t>
            </w:r>
            <w:r w:rsidRPr="000B22D5">
              <w:rPr>
                <w:rFonts w:ascii="Times New Roman" w:hAnsi="Times New Roman"/>
              </w:rPr>
              <w:t>□2</w:t>
            </w:r>
            <w:r w:rsidRPr="000B22D5">
              <w:rPr>
                <w:rFonts w:ascii="Times New Roman" w:eastAsia="微軟正黑體" w:hAnsi="Times New Roman"/>
              </w:rPr>
              <w:t>教材電子檔供下載</w:t>
            </w:r>
            <w:r w:rsidRPr="000B22D5">
              <w:rPr>
                <w:rFonts w:ascii="Times New Roman" w:eastAsia="微軟正黑體" w:hAnsi="Times New Roman"/>
              </w:rPr>
              <w:t xml:space="preserve">      </w:t>
            </w:r>
            <w:r w:rsidRPr="000B22D5">
              <w:rPr>
                <w:rFonts w:ascii="Times New Roman" w:hAnsi="Times New Roman"/>
              </w:rPr>
              <w:t>□3</w:t>
            </w:r>
            <w:r w:rsidRPr="000B22D5">
              <w:rPr>
                <w:rFonts w:ascii="Times New Roman" w:eastAsia="微軟正黑體" w:hAnsi="Times New Roman"/>
              </w:rPr>
              <w:t>實習網站</w:t>
            </w:r>
          </w:p>
        </w:tc>
      </w:tr>
      <w:tr w:rsidR="0054035C" w:rsidRPr="000B22D5" w14:paraId="28A192C7" w14:textId="77777777" w:rsidTr="000B22D5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ED4A57" w14:textId="77777777" w:rsidR="0054035C" w:rsidRPr="000B22D5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與</w:t>
            </w:r>
            <w:r w:rsidRPr="000B22D5">
              <w:rPr>
                <w:rFonts w:ascii="Times New Roman" w:eastAsia="微軟正黑體" w:hAnsi="Times New Roman"/>
                <w:b/>
              </w:rPr>
              <w:t>SDGs</w:t>
            </w:r>
            <w:r w:rsidRPr="000B22D5">
              <w:rPr>
                <w:rFonts w:ascii="Times New Roman" w:eastAsia="微軟正黑體" w:hAnsi="Times New Roman"/>
                <w:b/>
              </w:rPr>
              <w:t>目標的關聯</w:t>
            </w:r>
          </w:p>
          <w:p w14:paraId="1949AF45" w14:textId="77777777" w:rsidR="0054035C" w:rsidRPr="000B22D5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related to objectives of SDGs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D59E5E" w14:textId="77777777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hAnsi="Times New Roman"/>
              </w:rPr>
              <w:t>□</w:t>
            </w:r>
            <w:hyperlink r:id="rId6" w:anchor="1" w:history="1">
              <w:r w:rsidRPr="000B22D5">
                <w:rPr>
                  <w:rFonts w:ascii="Times New Roman" w:eastAsia="微軟正黑體" w:hAnsi="Times New Roman"/>
                </w:rPr>
                <w:t xml:space="preserve">SDG 1 </w:t>
              </w:r>
              <w:r w:rsidRPr="000B22D5">
                <w:rPr>
                  <w:rFonts w:ascii="Times New Roman" w:eastAsia="微軟正黑體" w:hAnsi="Times New Roman"/>
                </w:rPr>
                <w:t>終結貧窮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                  </w:t>
            </w:r>
            <w:r w:rsidRPr="000B22D5">
              <w:rPr>
                <w:rFonts w:ascii="Times New Roman" w:hAnsi="Times New Roman"/>
              </w:rPr>
              <w:t>□</w:t>
            </w:r>
            <w:hyperlink r:id="rId7" w:anchor="2" w:history="1">
              <w:r w:rsidRPr="000B22D5">
                <w:rPr>
                  <w:rFonts w:ascii="Times New Roman" w:eastAsia="微軟正黑體" w:hAnsi="Times New Roman"/>
                </w:rPr>
                <w:t xml:space="preserve">SDG 2 </w:t>
              </w:r>
              <w:r w:rsidRPr="000B22D5">
                <w:rPr>
                  <w:rFonts w:ascii="Times New Roman" w:eastAsia="微軟正黑體" w:hAnsi="Times New Roman"/>
                </w:rPr>
                <w:t>消除飢餓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            </w:t>
            </w:r>
          </w:p>
          <w:p w14:paraId="30294DBF" w14:textId="653B5AEE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hAnsi="Times New Roman"/>
              </w:rPr>
              <w:t>□</w:t>
            </w:r>
            <w:hyperlink r:id="rId8" w:anchor="3" w:history="1">
              <w:r w:rsidRPr="000B22D5">
                <w:rPr>
                  <w:rFonts w:ascii="Times New Roman" w:eastAsia="微軟正黑體" w:hAnsi="Times New Roman"/>
                </w:rPr>
                <w:t xml:space="preserve">SDG 3 </w:t>
              </w:r>
              <w:r w:rsidRPr="000B22D5">
                <w:rPr>
                  <w:rFonts w:ascii="Times New Roman" w:eastAsia="微軟正黑體" w:hAnsi="Times New Roman"/>
                </w:rPr>
                <w:t>健康與福祉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                </w:t>
            </w:r>
            <w:r w:rsidR="00946EA9" w:rsidRPr="000B22D5">
              <w:rPr>
                <w:rFonts w:ascii="Times New Roman" w:eastAsia="MS Mincho" w:hAnsi="Times New Roman"/>
              </w:rPr>
              <w:t>■</w:t>
            </w:r>
            <w:hyperlink r:id="rId9" w:anchor="4" w:history="1">
              <w:r w:rsidRPr="000B22D5">
                <w:rPr>
                  <w:rFonts w:ascii="Times New Roman" w:eastAsia="微軟正黑體" w:hAnsi="Times New Roman"/>
                </w:rPr>
                <w:t xml:space="preserve">SDG 4 </w:t>
              </w:r>
              <w:r w:rsidRPr="000B22D5">
                <w:rPr>
                  <w:rFonts w:ascii="Times New Roman" w:eastAsia="微軟正黑體" w:hAnsi="Times New Roman"/>
                </w:rPr>
                <w:t>優質教育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  </w:t>
            </w:r>
          </w:p>
          <w:p w14:paraId="3B986ACF" w14:textId="77777777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hAnsi="Times New Roman"/>
              </w:rPr>
              <w:t>□</w:t>
            </w:r>
            <w:hyperlink r:id="rId10" w:anchor="5" w:history="1">
              <w:r w:rsidRPr="000B22D5">
                <w:rPr>
                  <w:rFonts w:ascii="Times New Roman" w:eastAsia="微軟正黑體" w:hAnsi="Times New Roman"/>
                </w:rPr>
                <w:t xml:space="preserve">SDG 5 </w:t>
              </w:r>
              <w:r w:rsidRPr="000B22D5">
                <w:rPr>
                  <w:rFonts w:ascii="Times New Roman" w:eastAsia="微軟正黑體" w:hAnsi="Times New Roman"/>
                </w:rPr>
                <w:t>性別平權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                  </w:t>
            </w:r>
            <w:r w:rsidRPr="000B22D5">
              <w:rPr>
                <w:rFonts w:ascii="Times New Roman" w:hAnsi="Times New Roman"/>
              </w:rPr>
              <w:t>□</w:t>
            </w:r>
            <w:hyperlink r:id="rId11" w:anchor="6" w:history="1">
              <w:r w:rsidRPr="000B22D5">
                <w:rPr>
                  <w:rFonts w:ascii="Times New Roman" w:eastAsia="微軟正黑體" w:hAnsi="Times New Roman"/>
                </w:rPr>
                <w:t xml:space="preserve">SDG 6 </w:t>
              </w:r>
              <w:r w:rsidRPr="000B22D5">
                <w:rPr>
                  <w:rFonts w:ascii="Times New Roman" w:eastAsia="微軟正黑體" w:hAnsi="Times New Roman"/>
                </w:rPr>
                <w:t>淨水及衛生</w:t>
              </w:r>
            </w:hyperlink>
          </w:p>
          <w:p w14:paraId="6146598B" w14:textId="77777777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hAnsi="Times New Roman"/>
              </w:rPr>
              <w:t>□</w:t>
            </w:r>
            <w:hyperlink r:id="rId12" w:anchor="7" w:history="1">
              <w:r w:rsidRPr="000B22D5">
                <w:rPr>
                  <w:rFonts w:ascii="Times New Roman" w:eastAsia="微軟正黑體" w:hAnsi="Times New Roman"/>
                </w:rPr>
                <w:t xml:space="preserve">SDG 7 </w:t>
              </w:r>
              <w:r w:rsidRPr="000B22D5">
                <w:rPr>
                  <w:rFonts w:ascii="Times New Roman" w:eastAsia="微軟正黑體" w:hAnsi="Times New Roman"/>
                </w:rPr>
                <w:t>可負擔的潔淨能源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          </w:t>
            </w:r>
            <w:r w:rsidRPr="000B22D5">
              <w:rPr>
                <w:rFonts w:ascii="Times New Roman" w:hAnsi="Times New Roman"/>
              </w:rPr>
              <w:t>□</w:t>
            </w:r>
            <w:hyperlink r:id="rId13" w:anchor="8" w:history="1">
              <w:r w:rsidRPr="000B22D5">
                <w:rPr>
                  <w:rFonts w:ascii="Times New Roman" w:eastAsia="微軟正黑體" w:hAnsi="Times New Roman"/>
                </w:rPr>
                <w:t xml:space="preserve">SDG 8 </w:t>
              </w:r>
              <w:r w:rsidRPr="000B22D5">
                <w:rPr>
                  <w:rFonts w:ascii="Times New Roman" w:eastAsia="微軟正黑體" w:hAnsi="Times New Roman"/>
                </w:rPr>
                <w:t>合適的工作及經濟成長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</w:t>
            </w:r>
          </w:p>
          <w:p w14:paraId="62E61B3C" w14:textId="77777777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hAnsi="Times New Roman"/>
              </w:rPr>
              <w:t>□</w:t>
            </w:r>
            <w:hyperlink r:id="rId14" w:anchor="9" w:history="1">
              <w:r w:rsidRPr="000B22D5">
                <w:rPr>
                  <w:rFonts w:ascii="Times New Roman" w:eastAsia="微軟正黑體" w:hAnsi="Times New Roman"/>
                </w:rPr>
                <w:t xml:space="preserve">SDG 9 </w:t>
              </w:r>
              <w:r w:rsidRPr="000B22D5">
                <w:rPr>
                  <w:rFonts w:ascii="Times New Roman" w:eastAsia="微軟正黑體" w:hAnsi="Times New Roman"/>
                </w:rPr>
                <w:t>工業化、創新及基礎建設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    </w:t>
            </w:r>
            <w:r w:rsidRPr="000B22D5">
              <w:rPr>
                <w:rFonts w:ascii="Times New Roman" w:hAnsi="Times New Roman"/>
              </w:rPr>
              <w:t>□</w:t>
            </w:r>
            <w:hyperlink r:id="rId15" w:anchor="10" w:history="1">
              <w:r w:rsidRPr="000B22D5">
                <w:rPr>
                  <w:rFonts w:ascii="Times New Roman" w:eastAsia="微軟正黑體" w:hAnsi="Times New Roman"/>
                </w:rPr>
                <w:t xml:space="preserve">SDG 10 </w:t>
              </w:r>
              <w:r w:rsidRPr="000B22D5">
                <w:rPr>
                  <w:rFonts w:ascii="Times New Roman" w:eastAsia="微軟正黑體" w:hAnsi="Times New Roman"/>
                </w:rPr>
                <w:t>減少不平等</w:t>
              </w:r>
            </w:hyperlink>
          </w:p>
          <w:p w14:paraId="30AFC2A9" w14:textId="77777777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hAnsi="Times New Roman"/>
              </w:rPr>
              <w:t>□</w:t>
            </w:r>
            <w:hyperlink r:id="rId16" w:anchor="11" w:history="1">
              <w:r w:rsidRPr="000B22D5">
                <w:rPr>
                  <w:rFonts w:ascii="Times New Roman" w:eastAsia="微軟正黑體" w:hAnsi="Times New Roman"/>
                </w:rPr>
                <w:t xml:space="preserve">SDG 11 </w:t>
              </w:r>
              <w:r w:rsidRPr="000B22D5">
                <w:rPr>
                  <w:rFonts w:ascii="Times New Roman" w:eastAsia="微軟正黑體" w:hAnsi="Times New Roman"/>
                </w:rPr>
                <w:t>永續城鄉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                 </w:t>
            </w:r>
            <w:r w:rsidRPr="000B22D5">
              <w:rPr>
                <w:rFonts w:ascii="Times New Roman" w:hAnsi="Times New Roman"/>
              </w:rPr>
              <w:t>□</w:t>
            </w:r>
            <w:hyperlink r:id="rId17" w:anchor="12" w:history="1">
              <w:r w:rsidRPr="000B22D5">
                <w:rPr>
                  <w:rFonts w:ascii="Times New Roman" w:eastAsia="微軟正黑體" w:hAnsi="Times New Roman"/>
                </w:rPr>
                <w:t xml:space="preserve">SDG 12 </w:t>
              </w:r>
              <w:r w:rsidRPr="000B22D5">
                <w:rPr>
                  <w:rFonts w:ascii="Times New Roman" w:eastAsia="微軟正黑體" w:hAnsi="Times New Roman"/>
                </w:rPr>
                <w:t>責任消費及生產</w:t>
              </w:r>
            </w:hyperlink>
          </w:p>
          <w:p w14:paraId="61CB9C84" w14:textId="77777777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hAnsi="Times New Roman"/>
              </w:rPr>
              <w:t>□</w:t>
            </w:r>
            <w:hyperlink r:id="rId18" w:anchor="13" w:history="1">
              <w:r w:rsidRPr="000B22D5">
                <w:rPr>
                  <w:rFonts w:ascii="Times New Roman" w:eastAsia="微軟正黑體" w:hAnsi="Times New Roman"/>
                </w:rPr>
                <w:t xml:space="preserve">SDG 13 </w:t>
              </w:r>
              <w:r w:rsidRPr="000B22D5">
                <w:rPr>
                  <w:rFonts w:ascii="Times New Roman" w:eastAsia="微軟正黑體" w:hAnsi="Times New Roman"/>
                </w:rPr>
                <w:t>氣候行動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                 </w:t>
            </w:r>
            <w:r w:rsidRPr="000B22D5">
              <w:rPr>
                <w:rFonts w:ascii="Times New Roman" w:hAnsi="Times New Roman"/>
              </w:rPr>
              <w:t>□</w:t>
            </w:r>
            <w:hyperlink r:id="rId19" w:anchor="14" w:history="1">
              <w:r w:rsidRPr="000B22D5">
                <w:rPr>
                  <w:rFonts w:ascii="Times New Roman" w:eastAsia="微軟正黑體" w:hAnsi="Times New Roman"/>
                </w:rPr>
                <w:t xml:space="preserve">SDG 14 </w:t>
              </w:r>
              <w:r w:rsidRPr="000B22D5">
                <w:rPr>
                  <w:rFonts w:ascii="Times New Roman" w:eastAsia="微軟正黑體" w:hAnsi="Times New Roman"/>
                </w:rPr>
                <w:t>保育海洋生態</w:t>
              </w:r>
            </w:hyperlink>
          </w:p>
          <w:p w14:paraId="5B406CF6" w14:textId="77777777" w:rsidR="0054035C" w:rsidRPr="000B22D5" w:rsidRDefault="0054035C" w:rsidP="0081739A">
            <w:pPr>
              <w:spacing w:line="320" w:lineRule="exact"/>
              <w:rPr>
                <w:rFonts w:ascii="Times New Roman" w:hAnsi="Times New Roman"/>
              </w:rPr>
            </w:pPr>
            <w:r w:rsidRPr="000B22D5">
              <w:rPr>
                <w:rFonts w:ascii="Times New Roman" w:hAnsi="Times New Roman"/>
              </w:rPr>
              <w:t>□</w:t>
            </w:r>
            <w:hyperlink r:id="rId20" w:anchor="15" w:history="1">
              <w:r w:rsidRPr="000B22D5">
                <w:rPr>
                  <w:rFonts w:ascii="Times New Roman" w:eastAsia="微軟正黑體" w:hAnsi="Times New Roman"/>
                </w:rPr>
                <w:t xml:space="preserve">SDG 15 </w:t>
              </w:r>
              <w:r w:rsidRPr="000B22D5">
                <w:rPr>
                  <w:rFonts w:ascii="Times New Roman" w:eastAsia="微軟正黑體" w:hAnsi="Times New Roman"/>
                </w:rPr>
                <w:t>保育陸域生態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             </w:t>
            </w:r>
            <w:r w:rsidRPr="000B22D5">
              <w:rPr>
                <w:rFonts w:ascii="Times New Roman" w:hAnsi="Times New Roman"/>
              </w:rPr>
              <w:t>□</w:t>
            </w:r>
            <w:hyperlink r:id="rId21" w:anchor="16" w:history="1">
              <w:r w:rsidRPr="000B22D5">
                <w:rPr>
                  <w:rFonts w:ascii="Times New Roman" w:eastAsia="微軟正黑體" w:hAnsi="Times New Roman"/>
                </w:rPr>
                <w:t xml:space="preserve">SDG 16 </w:t>
              </w:r>
              <w:r w:rsidRPr="000B22D5">
                <w:rPr>
                  <w:rFonts w:ascii="Times New Roman" w:eastAsia="微軟正黑體" w:hAnsi="Times New Roman"/>
                </w:rPr>
                <w:t>和平、正義及健全制度</w:t>
              </w:r>
            </w:hyperlink>
          </w:p>
          <w:p w14:paraId="51A1009E" w14:textId="77777777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</w:rPr>
            </w:pPr>
            <w:r w:rsidRPr="000B22D5">
              <w:rPr>
                <w:rFonts w:ascii="Times New Roman" w:hAnsi="Times New Roman"/>
              </w:rPr>
              <w:t>□</w:t>
            </w:r>
            <w:hyperlink r:id="rId22" w:anchor="17" w:history="1">
              <w:r w:rsidRPr="000B22D5">
                <w:rPr>
                  <w:rFonts w:ascii="Times New Roman" w:eastAsia="微軟正黑體" w:hAnsi="Times New Roman"/>
                </w:rPr>
                <w:t xml:space="preserve">SDG 17 </w:t>
              </w:r>
              <w:r w:rsidRPr="000B22D5">
                <w:rPr>
                  <w:rFonts w:ascii="Times New Roman" w:eastAsia="微軟正黑體" w:hAnsi="Times New Roman"/>
                </w:rPr>
                <w:t>多元夥伴關係</w:t>
              </w:r>
            </w:hyperlink>
            <w:r w:rsidRPr="000B22D5">
              <w:rPr>
                <w:rFonts w:ascii="Times New Roman" w:eastAsia="微軟正黑體" w:hAnsi="Times New Roman"/>
              </w:rPr>
              <w:t xml:space="preserve">              </w:t>
            </w:r>
            <w:r w:rsidRPr="000B22D5">
              <w:rPr>
                <w:rFonts w:ascii="Times New Roman" w:hAnsi="Times New Roman"/>
              </w:rPr>
              <w:t>□</w:t>
            </w:r>
            <w:r w:rsidRPr="000B22D5">
              <w:rPr>
                <w:rFonts w:ascii="Times New Roman" w:eastAsia="微軟正黑體" w:hAnsi="Times New Roman"/>
              </w:rPr>
              <w:t>無關聯</w:t>
            </w:r>
          </w:p>
        </w:tc>
      </w:tr>
      <w:tr w:rsidR="0054035C" w:rsidRPr="000B22D5" w14:paraId="273438C6" w14:textId="77777777" w:rsidTr="000B22D5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88ACEA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教師</w:t>
            </w:r>
          </w:p>
          <w:p w14:paraId="6B5E77EE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222BC705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047ED17A" w14:textId="77777777" w:rsidR="0054035C" w:rsidRPr="000B22D5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36F3D0" w14:textId="77777777" w:rsidR="0054035C" w:rsidRPr="000B22D5" w:rsidRDefault="0054035C" w:rsidP="0081739A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54035C" w:rsidRPr="000B22D5" w14:paraId="62AE1C7C" w14:textId="77777777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972BEFA" w14:textId="77777777" w:rsidR="0054035C" w:rsidRPr="000B22D5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62153564" w14:textId="77777777" w:rsidR="0054035C" w:rsidRPr="000B22D5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54035C" w:rsidRPr="000B22D5" w14:paraId="0D3BDAE0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A604" w14:textId="51764C89" w:rsidR="004530F9" w:rsidRPr="00DE55F3" w:rsidRDefault="0054035C" w:rsidP="004530F9">
            <w:pPr>
              <w:spacing w:beforeLines="100" w:before="240" w:beforeAutospacing="0" w:line="420" w:lineRule="exact"/>
              <w:ind w:leftChars="100" w:left="240" w:rightChars="100" w:right="24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</w:rPr>
              <w:t>Week 1</w:t>
            </w:r>
            <w:r w:rsidR="000B22D5"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2/</w:t>
            </w:r>
            <w:r w:rsidR="00A579F9">
              <w:rPr>
                <w:rFonts w:ascii="Times New Roman" w:hAnsi="Times New Roman"/>
                <w:lang w:eastAsia="zh-TW"/>
              </w:rPr>
              <w:t>18</w:t>
            </w:r>
          </w:p>
          <w:p w14:paraId="4567E0F1" w14:textId="70470A91" w:rsidR="0054035C" w:rsidRPr="00DE55F3" w:rsidRDefault="004530F9" w:rsidP="004530F9">
            <w:pPr>
              <w:spacing w:before="0" w:beforeAutospacing="0" w:line="420" w:lineRule="exact"/>
              <w:ind w:leftChars="100" w:left="240" w:rightChars="100" w:right="24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</w:t>
            </w:r>
            <w:r w:rsidR="000B22D5" w:rsidRPr="00DE55F3">
              <w:rPr>
                <w:rFonts w:ascii="Times New Roman" w:hAnsi="Times New Roman"/>
                <w:lang w:eastAsia="zh-TW"/>
              </w:rPr>
              <w:t>課程介紹</w:t>
            </w:r>
          </w:p>
          <w:p w14:paraId="1016C226" w14:textId="235EB714" w:rsidR="000B22D5" w:rsidRPr="00DE55F3" w:rsidRDefault="00076F2D" w:rsidP="00B22073">
            <w:pPr>
              <w:spacing w:before="0" w:beforeAutospacing="0" w:line="420" w:lineRule="exact"/>
              <w:ind w:leftChars="100" w:left="240" w:rightChars="100" w:right="240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  <w:lang w:eastAsia="zh-TW"/>
              </w:rPr>
              <w:t>授課：</w:t>
            </w:r>
            <w:r>
              <w:rPr>
                <w:rFonts w:ascii="Times New Roman" w:hAnsi="Times New Roman" w:hint="eastAsia"/>
                <w:lang w:eastAsia="zh-TW"/>
              </w:rPr>
              <w:t>劉榮樺</w:t>
            </w:r>
            <w:r w:rsidR="009471D4">
              <w:rPr>
                <w:rFonts w:ascii="Times New Roman" w:hAnsi="Times New Roman" w:hint="eastAsia"/>
                <w:lang w:eastAsia="zh-TW"/>
              </w:rPr>
              <w:t>、黃順星</w:t>
            </w:r>
            <w:bookmarkStart w:id="0" w:name="_GoBack"/>
            <w:bookmarkEnd w:id="0"/>
          </w:p>
          <w:p w14:paraId="05C9AF08" w14:textId="442927FF" w:rsidR="004530F9" w:rsidRPr="00DE55F3" w:rsidRDefault="000B22D5" w:rsidP="004530F9">
            <w:pPr>
              <w:spacing w:beforeLines="100" w:before="240" w:beforeAutospacing="0" w:line="420" w:lineRule="exact"/>
              <w:ind w:leftChars="100" w:left="240" w:rightChars="100" w:right="24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lastRenderedPageBreak/>
              <w:t>Week 2</w:t>
            </w:r>
            <w:r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2/</w:t>
            </w:r>
            <w:r w:rsidR="00D85FC9">
              <w:rPr>
                <w:rFonts w:ascii="Times New Roman" w:hAnsi="Times New Roman"/>
                <w:lang w:eastAsia="zh-TW"/>
              </w:rPr>
              <w:t>25</w:t>
            </w:r>
          </w:p>
          <w:p w14:paraId="32BCA8ED" w14:textId="77777777" w:rsidR="00180171" w:rsidRPr="00DE55F3" w:rsidRDefault="00180171" w:rsidP="00180171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主題：資料收集：收集資料並且整理成為可以產生圖表格式</w:t>
            </w:r>
          </w:p>
          <w:p w14:paraId="0AA95B57" w14:textId="77777777" w:rsidR="00180171" w:rsidRDefault="00180171" w:rsidP="00180171">
            <w:pPr>
              <w:spacing w:before="0" w:beforeAutospacing="0" w:line="420" w:lineRule="exact"/>
              <w:ind w:leftChars="100" w:left="240" w:rightChars="100" w:right="24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授課：劉榮樺</w:t>
            </w:r>
          </w:p>
          <w:p w14:paraId="28B18AEF" w14:textId="08E4206D" w:rsidR="004530F9" w:rsidRPr="00DE55F3" w:rsidRDefault="000B22D5" w:rsidP="00623EE8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</w:rPr>
              <w:t>Week 3</w:t>
            </w:r>
            <w:r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3/</w:t>
            </w:r>
            <w:r w:rsidR="00D85FC9">
              <w:rPr>
                <w:rFonts w:ascii="Times New Roman" w:hAnsi="Times New Roman"/>
                <w:lang w:eastAsia="zh-TW"/>
              </w:rPr>
              <w:t>04</w:t>
            </w:r>
          </w:p>
          <w:p w14:paraId="3A9FB26A" w14:textId="602D1798" w:rsidR="00CE1C32" w:rsidRPr="00CE1C32" w:rsidRDefault="00CE1C32" w:rsidP="00CE1C3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szCs w:val="24"/>
                <w:lang w:eastAsia="zh-TW"/>
              </w:rPr>
            </w:pPr>
            <w:r w:rsidRPr="00CE1C32">
              <w:rPr>
                <w:rFonts w:ascii="Times New Roman" w:hAnsi="Times New Roman"/>
                <w:szCs w:val="24"/>
                <w:lang w:eastAsia="zh-TW"/>
              </w:rPr>
              <w:t>主題：資料清理：</w:t>
            </w:r>
            <w:sdt>
              <w:sdtPr>
                <w:rPr>
                  <w:rFonts w:ascii="Times New Roman" w:hAnsi="Times New Roman"/>
                  <w:szCs w:val="24"/>
                </w:rPr>
                <w:tag w:val="goog_rdk_5"/>
                <w:id w:val="-1188061635"/>
              </w:sdtPr>
              <w:sdtEndPr/>
              <w:sdtContent>
                <w:r w:rsidR="000F6C68" w:rsidRPr="00CE1C32">
                  <w:rPr>
                    <w:rFonts w:ascii="Times New Roman" w:hAnsi="Times New Roman"/>
                    <w:szCs w:val="24"/>
                  </w:rPr>
                  <w:t>資料集擴大到非數值資料，並且製作可以產生圖表的格式</w:t>
                </w:r>
              </w:sdtContent>
            </w:sdt>
          </w:p>
          <w:p w14:paraId="1B8C6407" w14:textId="77777777" w:rsidR="00CE1C32" w:rsidRPr="00CE1C32" w:rsidRDefault="00CE1C32" w:rsidP="00CE1C3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szCs w:val="24"/>
                <w:lang w:eastAsia="zh-TW"/>
              </w:rPr>
            </w:pPr>
            <w:r w:rsidRPr="00CE1C32">
              <w:rPr>
                <w:rFonts w:ascii="Times New Roman" w:hAnsi="Times New Roman"/>
                <w:szCs w:val="24"/>
                <w:lang w:eastAsia="zh-TW"/>
              </w:rPr>
              <w:t>授課：劉榮樺</w:t>
            </w:r>
          </w:p>
          <w:p w14:paraId="57EC5425" w14:textId="357A9480" w:rsidR="004530F9" w:rsidRPr="00DE55F3" w:rsidRDefault="00A374BD" w:rsidP="00394E18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Week 4</w:t>
            </w:r>
            <w:r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3/</w:t>
            </w:r>
            <w:r w:rsidR="00D85FC9">
              <w:rPr>
                <w:rFonts w:ascii="Times New Roman" w:hAnsi="Times New Roman"/>
                <w:lang w:eastAsia="zh-TW"/>
              </w:rPr>
              <w:t>11</w:t>
            </w:r>
          </w:p>
          <w:p w14:paraId="0D4D760E" w14:textId="77777777" w:rsidR="00CE1C32" w:rsidRPr="00CE1C32" w:rsidRDefault="00CE1C32" w:rsidP="00CE1C3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szCs w:val="24"/>
                <w:lang w:eastAsia="zh-TW"/>
              </w:rPr>
            </w:pPr>
            <w:r w:rsidRPr="00CE1C32">
              <w:rPr>
                <w:rFonts w:ascii="Times New Roman" w:hAnsi="Times New Roman"/>
                <w:szCs w:val="24"/>
              </w:rPr>
              <w:t>主題：基礎統計概念介紹：以案例介紹統計應用於資料分析與新聞報導</w:t>
            </w:r>
          </w:p>
          <w:p w14:paraId="6FB6A7F0" w14:textId="77777777" w:rsidR="00CE1C32" w:rsidRPr="00CE1C32" w:rsidRDefault="00CE1C32" w:rsidP="00CE1C3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szCs w:val="24"/>
                <w:lang w:eastAsia="zh-TW"/>
              </w:rPr>
            </w:pPr>
            <w:r w:rsidRPr="00CE1C32">
              <w:rPr>
                <w:rFonts w:ascii="Times New Roman" w:hAnsi="Times New Roman"/>
                <w:szCs w:val="24"/>
                <w:lang w:eastAsia="zh-TW"/>
              </w:rPr>
              <w:t>授課：劉榮樺</w:t>
            </w:r>
          </w:p>
          <w:p w14:paraId="3BC12C4B" w14:textId="1645C2C3" w:rsidR="004530F9" w:rsidRPr="00DE55F3" w:rsidRDefault="006C0493" w:rsidP="00394E18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Week 5</w:t>
            </w:r>
            <w:r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3/</w:t>
            </w:r>
            <w:r w:rsidR="00D85FC9">
              <w:rPr>
                <w:rFonts w:ascii="Times New Roman" w:hAnsi="Times New Roman"/>
                <w:lang w:eastAsia="zh-TW"/>
              </w:rPr>
              <w:t>18</w:t>
            </w:r>
          </w:p>
          <w:p w14:paraId="213DC53C" w14:textId="77777777" w:rsidR="0035320C" w:rsidRPr="00DE55F3" w:rsidRDefault="0035320C" w:rsidP="0035320C">
            <w:pPr>
              <w:spacing w:before="0" w:beforeAutospacing="0" w:line="420" w:lineRule="exact"/>
              <w:ind w:leftChars="100" w:left="240" w:rightChars="100" w:right="24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主題：數位人文與新聞轉型</w:t>
            </w:r>
          </w:p>
          <w:p w14:paraId="59C45048" w14:textId="77777777" w:rsidR="0035320C" w:rsidRPr="00DE55F3" w:rsidRDefault="0035320C" w:rsidP="0035320C">
            <w:pPr>
              <w:spacing w:before="0" w:beforeAutospacing="0" w:line="420" w:lineRule="exact"/>
              <w:ind w:leftChars="100" w:left="240" w:rightChars="100" w:right="24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授課：黃順星</w:t>
            </w:r>
          </w:p>
          <w:p w14:paraId="5B48D0EB" w14:textId="77777777" w:rsidR="0035320C" w:rsidRPr="00DE55F3" w:rsidRDefault="0035320C" w:rsidP="0035320C">
            <w:pPr>
              <w:spacing w:before="0" w:beforeAutospacing="0" w:line="420" w:lineRule="exact"/>
              <w:ind w:leftChars="100" w:left="720" w:rightChars="100" w:right="240" w:hanging="480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  <w:lang w:val="en-GB"/>
              </w:rPr>
              <w:t>林富士（</w:t>
            </w:r>
            <w:r w:rsidRPr="00DE55F3">
              <w:rPr>
                <w:rFonts w:ascii="Times New Roman" w:hAnsi="Times New Roman"/>
              </w:rPr>
              <w:t>2020</w:t>
            </w:r>
            <w:r w:rsidRPr="00DE55F3">
              <w:rPr>
                <w:rFonts w:ascii="Times New Roman" w:hAnsi="Times New Roman"/>
                <w:lang w:val="en-GB"/>
              </w:rPr>
              <w:t>）。〈數位考證：人文學者的新素養〉，《數位典藏與數位人文》，</w:t>
            </w:r>
            <w:r w:rsidRPr="00DE55F3">
              <w:rPr>
                <w:rFonts w:ascii="Times New Roman" w:hAnsi="Times New Roman"/>
              </w:rPr>
              <w:t>5:1-35</w:t>
            </w:r>
            <w:r w:rsidRPr="00DE55F3">
              <w:rPr>
                <w:rFonts w:ascii="Times New Roman" w:hAnsi="Times New Roman"/>
              </w:rPr>
              <w:t>。</w:t>
            </w:r>
          </w:p>
          <w:p w14:paraId="13839D64" w14:textId="77777777" w:rsidR="0035320C" w:rsidRPr="00DE55F3" w:rsidRDefault="0035320C" w:rsidP="0035320C">
            <w:pPr>
              <w:spacing w:before="0" w:beforeAutospacing="0" w:line="420" w:lineRule="exact"/>
              <w:ind w:leftChars="100" w:left="720" w:rightChars="100" w:right="240" w:hanging="480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t>王祥安（</w:t>
            </w:r>
            <w:r w:rsidRPr="00DE55F3">
              <w:rPr>
                <w:rFonts w:ascii="Times New Roman" w:hAnsi="Times New Roman"/>
              </w:rPr>
              <w:t>2021</w:t>
            </w:r>
            <w:r w:rsidRPr="00DE55F3">
              <w:rPr>
                <w:rFonts w:ascii="Times New Roman" w:hAnsi="Times New Roman"/>
              </w:rPr>
              <w:t>）。〈中央研究院數位人文研究平台之發展與應用〉，</w:t>
            </w:r>
            <w:r w:rsidRPr="00DE55F3">
              <w:rPr>
                <w:rFonts w:ascii="Times New Roman" w:hAnsi="Times New Roman"/>
                <w:lang w:val="en-GB"/>
              </w:rPr>
              <w:t>《數位典藏與數位人文》，</w:t>
            </w:r>
            <w:r w:rsidRPr="00DE55F3">
              <w:rPr>
                <w:rFonts w:ascii="Times New Roman" w:hAnsi="Times New Roman"/>
              </w:rPr>
              <w:t>7:99-131</w:t>
            </w:r>
            <w:r w:rsidRPr="00DE55F3">
              <w:rPr>
                <w:rFonts w:ascii="Times New Roman" w:hAnsi="Times New Roman"/>
              </w:rPr>
              <w:t>。</w:t>
            </w:r>
          </w:p>
          <w:p w14:paraId="3B39CCE3" w14:textId="77777777" w:rsidR="0035320C" w:rsidRPr="00DE55F3" w:rsidRDefault="0035320C" w:rsidP="0035320C">
            <w:pPr>
              <w:spacing w:before="0" w:beforeAutospacing="0" w:line="420" w:lineRule="exact"/>
              <w:ind w:leftChars="100" w:left="720" w:rightChars="100" w:right="240" w:hanging="480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  <w:lang w:val="en-GB"/>
              </w:rPr>
              <w:t>林照真（</w:t>
            </w:r>
            <w:r w:rsidRPr="00DE55F3">
              <w:rPr>
                <w:rFonts w:ascii="Times New Roman" w:hAnsi="Times New Roman"/>
              </w:rPr>
              <w:t>2017</w:t>
            </w:r>
            <w:r w:rsidRPr="00DE55F3">
              <w:rPr>
                <w:rFonts w:ascii="Times New Roman" w:hAnsi="Times New Roman"/>
                <w:lang w:val="en-GB"/>
              </w:rPr>
              <w:t>）。〈為什麼聚合？臺灣電視新聞轉借新媒體研究〉，《新聞，在轉捩點上：數位時代的新聞轉型與聚合》，頁</w:t>
            </w:r>
            <w:r w:rsidRPr="00DE55F3">
              <w:rPr>
                <w:rFonts w:ascii="Times New Roman" w:hAnsi="Times New Roman"/>
              </w:rPr>
              <w:t>333-370</w:t>
            </w:r>
            <w:r w:rsidRPr="00DE55F3">
              <w:rPr>
                <w:rFonts w:ascii="Times New Roman" w:hAnsi="Times New Roman"/>
              </w:rPr>
              <w:t>。聯經。</w:t>
            </w:r>
          </w:p>
          <w:p w14:paraId="3375E5D9" w14:textId="77777777" w:rsidR="0035320C" w:rsidRPr="00DE55F3" w:rsidRDefault="0035320C" w:rsidP="0035320C">
            <w:pPr>
              <w:spacing w:before="0" w:beforeAutospacing="0" w:line="420" w:lineRule="exact"/>
              <w:ind w:leftChars="100" w:left="720" w:rightChars="100" w:right="240" w:hanging="480"/>
              <w:rPr>
                <w:rStyle w:val="ae"/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fldChar w:fldCharType="begin"/>
            </w:r>
            <w:r w:rsidRPr="00DE55F3">
              <w:rPr>
                <w:rFonts w:ascii="Times New Roman" w:hAnsi="Times New Roman"/>
              </w:rPr>
              <w:instrText xml:space="preserve"> HYPERLINK "https://tme.ncl.edu.tw/tw/%E6%95%B8%E4%BD%8D%E4%BA%BA%E6%96%87%E5%B1%95-%E8%B7%A8%E5%9F%9F%E5%85%B1%E5%85%A5%E7%B4%85%E6%A8%93%E5%A4%A2" </w:instrText>
            </w:r>
            <w:r w:rsidRPr="00DE55F3">
              <w:rPr>
                <w:rFonts w:ascii="Times New Roman" w:hAnsi="Times New Roman"/>
              </w:rPr>
              <w:fldChar w:fldCharType="separate"/>
            </w:r>
            <w:r w:rsidRPr="00DE55F3">
              <w:rPr>
                <w:rStyle w:val="ae"/>
                <w:rFonts w:ascii="Times New Roman" w:hAnsi="Times New Roman"/>
              </w:rPr>
              <w:t>數位人文發展</w:t>
            </w:r>
          </w:p>
          <w:p w14:paraId="4CFF9750" w14:textId="77777777" w:rsidR="0035320C" w:rsidRPr="00DE55F3" w:rsidRDefault="0035320C" w:rsidP="0035320C">
            <w:pPr>
              <w:spacing w:before="0" w:beforeAutospacing="0" w:line="420" w:lineRule="exact"/>
              <w:ind w:leftChars="100" w:left="720" w:rightChars="100" w:right="240" w:hanging="480"/>
              <w:rPr>
                <w:rStyle w:val="ae"/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fldChar w:fldCharType="end"/>
            </w:r>
            <w:r w:rsidRPr="00DE55F3">
              <w:rPr>
                <w:rFonts w:ascii="Times New Roman" w:hAnsi="Times New Roman"/>
              </w:rPr>
              <w:fldChar w:fldCharType="begin"/>
            </w:r>
            <w:r w:rsidRPr="00DE55F3">
              <w:rPr>
                <w:rFonts w:ascii="Times New Roman" w:hAnsi="Times New Roman"/>
              </w:rPr>
              <w:instrText xml:space="preserve"> HYPERLINK "https://hanchi.ihp.sinica.edu.tw/ihpc/hanjiquery?106:598293147:10:/raid/ihp_ebook/hanji/ttswebquery.ini:::@SPAWN" \l "top" </w:instrText>
            </w:r>
            <w:r w:rsidRPr="00DE55F3">
              <w:rPr>
                <w:rFonts w:ascii="Times New Roman" w:hAnsi="Times New Roman"/>
              </w:rPr>
              <w:fldChar w:fldCharType="separate"/>
            </w:r>
            <w:r w:rsidRPr="00DE55F3">
              <w:rPr>
                <w:rStyle w:val="ae"/>
                <w:rFonts w:ascii="Times New Roman" w:hAnsi="Times New Roman"/>
              </w:rPr>
              <w:t>漢籍全文資料庫</w:t>
            </w:r>
          </w:p>
          <w:p w14:paraId="045CBDF8" w14:textId="77777777" w:rsidR="0035320C" w:rsidRPr="00DE55F3" w:rsidRDefault="0035320C" w:rsidP="0035320C">
            <w:pPr>
              <w:spacing w:before="0" w:beforeAutospacing="0" w:line="420" w:lineRule="exact"/>
              <w:ind w:leftChars="100" w:left="240" w:rightChars="100" w:right="240"/>
              <w:rPr>
                <w:rStyle w:val="ae"/>
                <w:rFonts w:ascii="Times New Roman" w:hAnsi="Times New Roman"/>
                <w:color w:val="0070C0"/>
              </w:rPr>
            </w:pPr>
            <w:r w:rsidRPr="00DE55F3">
              <w:rPr>
                <w:rFonts w:ascii="Times New Roman" w:hAnsi="Times New Roman"/>
              </w:rPr>
              <w:fldChar w:fldCharType="end"/>
            </w:r>
            <w:r w:rsidRPr="00DE55F3">
              <w:rPr>
                <w:rFonts w:ascii="Times New Roman" w:hAnsi="Times New Roman"/>
              </w:rPr>
              <w:fldChar w:fldCharType="begin"/>
            </w:r>
            <w:r w:rsidRPr="00DE55F3">
              <w:rPr>
                <w:rFonts w:ascii="Times New Roman" w:hAnsi="Times New Roman"/>
              </w:rPr>
              <w:instrText xml:space="preserve"> HYPERLINK "https://dh.ascdc.sinica.edu.tw/member/index.html" </w:instrText>
            </w:r>
            <w:r w:rsidRPr="00DE55F3">
              <w:rPr>
                <w:rFonts w:ascii="Times New Roman" w:hAnsi="Times New Roman"/>
              </w:rPr>
              <w:fldChar w:fldCharType="separate"/>
            </w:r>
            <w:r w:rsidRPr="00DE55F3">
              <w:rPr>
                <w:rStyle w:val="ae"/>
                <w:rFonts w:ascii="Times New Roman" w:hAnsi="Times New Roman"/>
              </w:rPr>
              <w:t>中研院數位研究平臺</w:t>
            </w:r>
          </w:p>
          <w:p w14:paraId="56652944" w14:textId="3CEF15D5" w:rsidR="004530F9" w:rsidRPr="00DE55F3" w:rsidRDefault="0035320C" w:rsidP="001659E2">
            <w:pPr>
              <w:spacing w:beforeLines="50" w:before="120" w:beforeAutospacing="0" w:line="420" w:lineRule="exact"/>
              <w:ind w:leftChars="100" w:left="240" w:rightChars="100" w:right="24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</w:rPr>
              <w:fldChar w:fldCharType="end"/>
            </w:r>
            <w:r w:rsidR="006C0493" w:rsidRPr="00DE55F3">
              <w:rPr>
                <w:rFonts w:ascii="Times New Roman" w:hAnsi="Times New Roman"/>
                <w:lang w:eastAsia="zh-TW"/>
              </w:rPr>
              <w:t>Week 6</w:t>
            </w:r>
            <w:r w:rsidR="006C0493"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3/</w:t>
            </w:r>
            <w:r w:rsidR="00D85FC9">
              <w:rPr>
                <w:rFonts w:ascii="Times New Roman" w:hAnsi="Times New Roman"/>
                <w:lang w:eastAsia="zh-TW"/>
              </w:rPr>
              <w:t>25</w:t>
            </w:r>
          </w:p>
          <w:p w14:paraId="61BFD4E9" w14:textId="77777777" w:rsidR="00CE1C32" w:rsidRPr="00DE55F3" w:rsidRDefault="00CE1C32" w:rsidP="00CE1C3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主題：政府開放資料</w:t>
            </w:r>
            <w:r w:rsidRPr="00DE55F3">
              <w:rPr>
                <w:rFonts w:ascii="Times New Roman" w:hAnsi="Times New Roman"/>
                <w:lang w:eastAsia="zh-TW"/>
              </w:rPr>
              <w:t>1</w:t>
            </w:r>
          </w:p>
          <w:p w14:paraId="1757EA0E" w14:textId="77777777" w:rsidR="00CE1C32" w:rsidRPr="00DE55F3" w:rsidRDefault="00CE1C32" w:rsidP="00CE1C32">
            <w:pPr>
              <w:spacing w:before="0" w:beforeAutospacing="0" w:line="420" w:lineRule="exact"/>
              <w:ind w:leftChars="100" w:left="240" w:rightChars="100" w:right="24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授課：黃順星</w:t>
            </w:r>
          </w:p>
          <w:p w14:paraId="22BAD4C8" w14:textId="77777777" w:rsidR="00CE1C32" w:rsidRPr="00DE55F3" w:rsidRDefault="00CE1C32" w:rsidP="00CE1C32">
            <w:pPr>
              <w:spacing w:before="0" w:beforeAutospacing="0" w:line="420" w:lineRule="exact"/>
              <w:ind w:leftChars="100" w:left="720" w:rightChars="100" w:right="240" w:hanging="480"/>
              <w:outlineLvl w:val="1"/>
              <w:rPr>
                <w:rFonts w:ascii="Times New Roman" w:hAnsi="Times New Roman"/>
                <w:bCs/>
                <w:color w:val="1A202C"/>
              </w:rPr>
            </w:pPr>
            <w:r w:rsidRPr="00DE55F3">
              <w:rPr>
                <w:rFonts w:ascii="Times New Roman" w:hAnsi="Times New Roman"/>
                <w:bCs/>
                <w:color w:val="1A202C"/>
              </w:rPr>
              <w:t>鄭婷宇、林子倫（</w:t>
            </w:r>
            <w:r w:rsidRPr="00DE55F3">
              <w:rPr>
                <w:rFonts w:ascii="Times New Roman" w:hAnsi="Times New Roman"/>
                <w:bCs/>
                <w:color w:val="1A202C"/>
              </w:rPr>
              <w:t>2018</w:t>
            </w:r>
            <w:r w:rsidRPr="00DE55F3">
              <w:rPr>
                <w:rFonts w:ascii="Times New Roman" w:hAnsi="Times New Roman"/>
                <w:bCs/>
                <w:color w:val="1A202C"/>
              </w:rPr>
              <w:t>）。〈鍵盤參與：從「零時政府」檢視黑客社群協作式的公民參與〉，《傳播與社會》，</w:t>
            </w:r>
            <w:r w:rsidRPr="00DE55F3">
              <w:rPr>
                <w:rFonts w:ascii="Times New Roman" w:hAnsi="Times New Roman"/>
                <w:bCs/>
                <w:color w:val="1A202C"/>
              </w:rPr>
              <w:t>46</w:t>
            </w:r>
            <w:r w:rsidRPr="00DE55F3">
              <w:rPr>
                <w:rFonts w:ascii="Times New Roman" w:hAnsi="Times New Roman"/>
                <w:bCs/>
                <w:color w:val="1A202C"/>
              </w:rPr>
              <w:t>：</w:t>
            </w:r>
            <w:r w:rsidRPr="00DE55F3">
              <w:rPr>
                <w:rFonts w:ascii="Times New Roman" w:hAnsi="Times New Roman"/>
                <w:bCs/>
                <w:color w:val="1A202C"/>
              </w:rPr>
              <w:t>15-51</w:t>
            </w:r>
            <w:r w:rsidRPr="00DE55F3">
              <w:rPr>
                <w:rFonts w:ascii="Times New Roman" w:hAnsi="Times New Roman"/>
                <w:bCs/>
                <w:color w:val="1A202C"/>
              </w:rPr>
              <w:t>。</w:t>
            </w:r>
          </w:p>
          <w:p w14:paraId="7481D13F" w14:textId="77777777" w:rsidR="00CE1C32" w:rsidRPr="00DE55F3" w:rsidRDefault="00CE1C32" w:rsidP="00CE1C32">
            <w:pPr>
              <w:pStyle w:val="2"/>
              <w:spacing w:before="0" w:beforeAutospacing="0" w:after="0" w:afterAutospacing="0" w:line="420" w:lineRule="exact"/>
              <w:ind w:leftChars="100" w:left="720" w:rightChars="100" w:right="240" w:hanging="480"/>
              <w:jc w:val="both"/>
              <w:rPr>
                <w:b w:val="0"/>
                <w:color w:val="1A202C"/>
                <w:sz w:val="24"/>
                <w:szCs w:val="24"/>
              </w:rPr>
            </w:pPr>
            <w:r w:rsidRPr="00DE55F3">
              <w:rPr>
                <w:b w:val="0"/>
                <w:color w:val="1A202C"/>
                <w:sz w:val="24"/>
                <w:szCs w:val="24"/>
              </w:rPr>
              <w:t>李梅君（</w:t>
            </w:r>
            <w:r w:rsidRPr="00DE55F3">
              <w:rPr>
                <w:b w:val="0"/>
                <w:color w:val="1A202C"/>
                <w:sz w:val="24"/>
                <w:szCs w:val="24"/>
              </w:rPr>
              <w:t>2022</w:t>
            </w:r>
            <w:r w:rsidRPr="00DE55F3">
              <w:rPr>
                <w:b w:val="0"/>
                <w:color w:val="1A202C"/>
                <w:sz w:val="24"/>
                <w:szCs w:val="24"/>
              </w:rPr>
              <w:t>）。〈拼裝公民科技：黑客、鄉民、與資料行動主義〉，《科技、醫療與社會》，</w:t>
            </w:r>
            <w:r w:rsidRPr="00DE55F3">
              <w:rPr>
                <w:b w:val="0"/>
                <w:color w:val="1A202C"/>
                <w:sz w:val="24"/>
                <w:szCs w:val="24"/>
              </w:rPr>
              <w:t>35</w:t>
            </w:r>
            <w:r w:rsidRPr="00DE55F3">
              <w:rPr>
                <w:b w:val="0"/>
                <w:color w:val="1A202C"/>
                <w:sz w:val="24"/>
                <w:szCs w:val="24"/>
              </w:rPr>
              <w:t>：</w:t>
            </w:r>
            <w:r w:rsidRPr="00DE55F3">
              <w:rPr>
                <w:b w:val="0"/>
                <w:color w:val="1A202C"/>
                <w:sz w:val="24"/>
                <w:szCs w:val="24"/>
              </w:rPr>
              <w:t>115-166</w:t>
            </w:r>
            <w:r w:rsidRPr="00DE55F3">
              <w:rPr>
                <w:b w:val="0"/>
                <w:color w:val="1A202C"/>
                <w:sz w:val="24"/>
                <w:szCs w:val="24"/>
              </w:rPr>
              <w:t>。</w:t>
            </w:r>
          </w:p>
          <w:p w14:paraId="334560DD" w14:textId="77777777" w:rsidR="00CE1C32" w:rsidRPr="00DE55F3" w:rsidRDefault="00CE1C32" w:rsidP="00CE1C32">
            <w:pPr>
              <w:spacing w:before="0" w:beforeAutospacing="0" w:line="420" w:lineRule="exact"/>
              <w:ind w:leftChars="100" w:left="720" w:rightChars="100" w:right="240" w:hanging="480"/>
              <w:outlineLvl w:val="1"/>
              <w:rPr>
                <w:rStyle w:val="ae"/>
                <w:rFonts w:ascii="Times New Roman" w:hAnsi="Times New Roman"/>
                <w:bCs/>
              </w:rPr>
            </w:pPr>
            <w:r w:rsidRPr="00DE55F3">
              <w:rPr>
                <w:rFonts w:ascii="Times New Roman" w:hAnsi="Times New Roman"/>
                <w:bCs/>
                <w:color w:val="1A202C"/>
              </w:rPr>
              <w:fldChar w:fldCharType="begin"/>
            </w:r>
            <w:r w:rsidRPr="00DE55F3">
              <w:rPr>
                <w:rFonts w:ascii="Times New Roman" w:hAnsi="Times New Roman"/>
                <w:bCs/>
                <w:color w:val="1A202C"/>
              </w:rPr>
              <w:instrText xml:space="preserve"> HYPERLINK "https://www.youtube.com/watch?v=0HURMy0l4Ck&amp;t=16s" </w:instrText>
            </w:r>
            <w:r w:rsidRPr="00DE55F3">
              <w:rPr>
                <w:rFonts w:ascii="Times New Roman" w:hAnsi="Times New Roman"/>
                <w:bCs/>
                <w:color w:val="1A202C"/>
              </w:rPr>
              <w:fldChar w:fldCharType="separate"/>
            </w:r>
            <w:r w:rsidRPr="00DE55F3">
              <w:rPr>
                <w:rStyle w:val="ae"/>
                <w:rFonts w:ascii="Times New Roman" w:hAnsi="Times New Roman"/>
                <w:bCs/>
              </w:rPr>
              <w:t>g0v</w:t>
            </w:r>
            <w:r w:rsidRPr="00DE55F3">
              <w:rPr>
                <w:rStyle w:val="ae"/>
                <w:rFonts w:ascii="Times New Roman" w:hAnsi="Times New Roman"/>
                <w:bCs/>
              </w:rPr>
              <w:t>與開放資料</w:t>
            </w:r>
          </w:p>
          <w:p w14:paraId="07A1C53F" w14:textId="77777777" w:rsidR="00CE1C32" w:rsidRPr="00DE55F3" w:rsidRDefault="00CE1C32" w:rsidP="00CE1C32">
            <w:pPr>
              <w:spacing w:before="0" w:beforeAutospacing="0" w:line="420" w:lineRule="exact"/>
              <w:ind w:leftChars="100" w:left="720" w:rightChars="100" w:right="240" w:hanging="480"/>
              <w:rPr>
                <w:rStyle w:val="ae"/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  <w:bCs/>
                <w:color w:val="1A202C"/>
              </w:rPr>
              <w:fldChar w:fldCharType="end"/>
            </w:r>
            <w:hyperlink r:id="rId23" w:history="1">
              <w:r w:rsidRPr="00DE55F3">
                <w:rPr>
                  <w:rStyle w:val="ae"/>
                  <w:rFonts w:ascii="Times New Roman" w:hAnsi="Times New Roman"/>
                </w:rPr>
                <w:t>政府開放資料平台</w:t>
              </w:r>
            </w:hyperlink>
          </w:p>
          <w:p w14:paraId="6418B5E3" w14:textId="77777777" w:rsidR="00CE1C32" w:rsidRPr="00DE55F3" w:rsidRDefault="00CE1C32" w:rsidP="00CE1C32">
            <w:pPr>
              <w:spacing w:before="0" w:beforeAutospacing="0" w:line="420" w:lineRule="exact"/>
              <w:ind w:leftChars="100" w:left="720" w:rightChars="100" w:right="240" w:hanging="480"/>
              <w:rPr>
                <w:rStyle w:val="ae"/>
                <w:rFonts w:ascii="Times New Roman" w:hAnsi="Times New Roman"/>
              </w:rPr>
            </w:pPr>
            <w:r w:rsidRPr="00DE55F3">
              <w:rPr>
                <w:rStyle w:val="ae"/>
                <w:rFonts w:ascii="Times New Roman" w:hAnsi="Times New Roman"/>
              </w:rPr>
              <w:fldChar w:fldCharType="begin"/>
            </w:r>
            <w:r w:rsidRPr="00DE55F3">
              <w:rPr>
                <w:rStyle w:val="ae"/>
                <w:rFonts w:ascii="Times New Roman" w:hAnsi="Times New Roman"/>
              </w:rPr>
              <w:instrText xml:space="preserve"> HYPERLINK "https://ardata.cy.gov.tw/home" </w:instrText>
            </w:r>
            <w:r w:rsidRPr="00DE55F3">
              <w:rPr>
                <w:rStyle w:val="ae"/>
                <w:rFonts w:ascii="Times New Roman" w:hAnsi="Times New Roman"/>
              </w:rPr>
              <w:fldChar w:fldCharType="separate"/>
            </w:r>
            <w:r w:rsidRPr="00DE55F3">
              <w:rPr>
                <w:rStyle w:val="ae"/>
                <w:rFonts w:ascii="Times New Roman" w:hAnsi="Times New Roman"/>
              </w:rPr>
              <w:t>政治獻金查閱平臺</w:t>
            </w:r>
          </w:p>
          <w:p w14:paraId="2306A18E" w14:textId="77777777" w:rsidR="00CE1C32" w:rsidRPr="00DE55F3" w:rsidRDefault="00CE1C32" w:rsidP="00CE1C32">
            <w:pPr>
              <w:spacing w:before="0" w:beforeAutospacing="0" w:line="420" w:lineRule="exact"/>
              <w:ind w:leftChars="100" w:left="240" w:rightChars="100" w:right="240"/>
              <w:rPr>
                <w:rStyle w:val="ae"/>
                <w:rFonts w:ascii="Times New Roman" w:hAnsi="Times New Roman"/>
              </w:rPr>
            </w:pPr>
            <w:r w:rsidRPr="00DE55F3">
              <w:rPr>
                <w:rStyle w:val="ae"/>
                <w:rFonts w:ascii="Times New Roman" w:hAnsi="Times New Roman"/>
              </w:rPr>
              <w:fldChar w:fldCharType="end"/>
            </w:r>
            <w:r w:rsidRPr="00DE55F3">
              <w:rPr>
                <w:rStyle w:val="ae"/>
                <w:rFonts w:ascii="Times New Roman" w:hAnsi="Times New Roman"/>
              </w:rPr>
              <w:fldChar w:fldCharType="begin"/>
            </w:r>
            <w:r w:rsidRPr="00DE55F3">
              <w:rPr>
                <w:rStyle w:val="ae"/>
                <w:rFonts w:ascii="Times New Roman" w:hAnsi="Times New Roman"/>
              </w:rPr>
              <w:instrText xml:space="preserve"> HYPERLINK "https://www.readr.tw/project/3/2025budget/index.html?fbclid=IwY2xjawIB8khleHRuA2FlbQIxMAABHYmAgcpygiqSvpToBl4dyYblD1bBzzP1rjsgbZ_8nMEi7YPaYETPL6Valw_aem_bLftIiTAp96ak7BIOfWBxw" </w:instrText>
            </w:r>
            <w:r w:rsidRPr="00DE55F3">
              <w:rPr>
                <w:rStyle w:val="ae"/>
                <w:rFonts w:ascii="Times New Roman" w:hAnsi="Times New Roman"/>
              </w:rPr>
              <w:fldChar w:fldCharType="separate"/>
            </w:r>
            <w:r w:rsidRPr="00DE55F3">
              <w:rPr>
                <w:rStyle w:val="ae"/>
                <w:rFonts w:ascii="Times New Roman" w:hAnsi="Times New Roman"/>
              </w:rPr>
              <w:t>總預算審查平臺</w:t>
            </w:r>
          </w:p>
          <w:p w14:paraId="19A60749" w14:textId="4924CB17" w:rsidR="004530F9" w:rsidRPr="00DE55F3" w:rsidRDefault="00CE1C32" w:rsidP="001659E2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Style w:val="ae"/>
                <w:rFonts w:ascii="Times New Roman" w:hAnsi="Times New Roman"/>
              </w:rPr>
              <w:fldChar w:fldCharType="end"/>
            </w:r>
            <w:r w:rsidR="006C0493" w:rsidRPr="00DE55F3">
              <w:rPr>
                <w:rFonts w:ascii="Times New Roman" w:hAnsi="Times New Roman"/>
              </w:rPr>
              <w:t>W</w:t>
            </w:r>
            <w:r w:rsidR="006C0493" w:rsidRPr="00DE55F3">
              <w:rPr>
                <w:rFonts w:ascii="Times New Roman" w:hAnsi="Times New Roman"/>
                <w:color w:val="000000" w:themeColor="text1"/>
              </w:rPr>
              <w:t>eek 7</w:t>
            </w:r>
            <w:r w:rsidR="006C0493" w:rsidRPr="00DE55F3">
              <w:rPr>
                <w:rFonts w:ascii="Times New Roman" w:hAnsi="Times New Roman"/>
                <w:color w:val="000000" w:themeColor="text1"/>
                <w:lang w:eastAsia="zh-TW"/>
              </w:rPr>
              <w:t>，</w:t>
            </w:r>
            <w:r w:rsidR="00AB5685">
              <w:rPr>
                <w:rFonts w:ascii="Times New Roman" w:hAnsi="Times New Roman"/>
                <w:color w:val="000000" w:themeColor="text1"/>
                <w:lang w:eastAsia="zh-TW"/>
              </w:rPr>
              <w:t>4</w:t>
            </w:r>
            <w:r w:rsidR="004530F9" w:rsidRPr="00DE55F3">
              <w:rPr>
                <w:rFonts w:ascii="Times New Roman" w:hAnsi="Times New Roman"/>
                <w:color w:val="000000" w:themeColor="text1"/>
                <w:lang w:eastAsia="zh-TW"/>
              </w:rPr>
              <w:t>/</w:t>
            </w:r>
            <w:r w:rsidR="006C0493" w:rsidRPr="00DE55F3">
              <w:rPr>
                <w:rFonts w:ascii="Times New Roman" w:hAnsi="Times New Roman"/>
                <w:color w:val="000000" w:themeColor="text1"/>
                <w:lang w:eastAsia="zh-TW"/>
              </w:rPr>
              <w:t>1</w:t>
            </w:r>
          </w:p>
          <w:p w14:paraId="312FEC7A" w14:textId="605B86E0" w:rsidR="00CE1C32" w:rsidRPr="00DE55F3" w:rsidRDefault="00CE1C32" w:rsidP="00CE1C3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主題：政府開放資料</w:t>
            </w:r>
            <w:r w:rsidR="000F6C68">
              <w:rPr>
                <w:rFonts w:ascii="Times New Roman" w:hAnsi="Times New Roman"/>
                <w:lang w:eastAsia="zh-TW"/>
              </w:rPr>
              <w:t>2</w:t>
            </w:r>
          </w:p>
          <w:p w14:paraId="168FE3B5" w14:textId="77777777" w:rsidR="00CE1C32" w:rsidRPr="00DE55F3" w:rsidRDefault="00CE1C32" w:rsidP="00CE1C32">
            <w:pPr>
              <w:spacing w:before="0" w:beforeAutospacing="0" w:line="420" w:lineRule="exact"/>
              <w:ind w:leftChars="100" w:left="240" w:rightChars="100" w:right="24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lastRenderedPageBreak/>
              <w:t>授課：黃順星</w:t>
            </w:r>
          </w:p>
          <w:p w14:paraId="291F52FF" w14:textId="77777777" w:rsidR="00CE1C32" w:rsidRPr="00DE55F3" w:rsidRDefault="00CE1C32" w:rsidP="00CE1C32">
            <w:pPr>
              <w:spacing w:before="0" w:beforeAutospacing="0" w:line="420" w:lineRule="exact"/>
              <w:ind w:left="802" w:right="100" w:hanging="480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  <w:lang w:val="en-GB"/>
              </w:rPr>
              <w:t>林照真（</w:t>
            </w:r>
            <w:r w:rsidRPr="00DE55F3">
              <w:rPr>
                <w:rFonts w:ascii="Times New Roman" w:hAnsi="Times New Roman"/>
              </w:rPr>
              <w:t>2017</w:t>
            </w:r>
            <w:r w:rsidRPr="00DE55F3">
              <w:rPr>
                <w:rFonts w:ascii="Times New Roman" w:hAnsi="Times New Roman"/>
                <w:lang w:val="en-GB"/>
              </w:rPr>
              <w:t>）。〈聚合研究的理論系譜〉、〈數位科技匯合：以資料新聞與視覺新聞為例〉，《新聞，在轉捩點上：數位時代的新聞轉型與聚合》，頁</w:t>
            </w:r>
            <w:r w:rsidRPr="00DE55F3">
              <w:rPr>
                <w:rFonts w:ascii="Times New Roman" w:hAnsi="Times New Roman"/>
              </w:rPr>
              <w:t>45-71</w:t>
            </w:r>
            <w:r w:rsidRPr="00DE55F3">
              <w:rPr>
                <w:rFonts w:ascii="Times New Roman" w:hAnsi="Times New Roman"/>
              </w:rPr>
              <w:t>、</w:t>
            </w:r>
            <w:r w:rsidRPr="00DE55F3">
              <w:rPr>
                <w:rFonts w:ascii="Times New Roman" w:hAnsi="Times New Roman"/>
              </w:rPr>
              <w:t>141-166</w:t>
            </w:r>
            <w:r w:rsidRPr="00DE55F3">
              <w:rPr>
                <w:rFonts w:ascii="Times New Roman" w:hAnsi="Times New Roman"/>
              </w:rPr>
              <w:t>。聯經。</w:t>
            </w:r>
          </w:p>
          <w:p w14:paraId="31BFDBFA" w14:textId="77777777" w:rsidR="00CE1C32" w:rsidRPr="00DE55F3" w:rsidRDefault="00CE1C32" w:rsidP="00CE1C32">
            <w:pPr>
              <w:spacing w:before="0" w:beforeAutospacing="0" w:line="420" w:lineRule="exact"/>
              <w:ind w:right="100"/>
              <w:rPr>
                <w:rStyle w:val="ae"/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fldChar w:fldCharType="begin"/>
            </w:r>
            <w:r w:rsidRPr="00DE55F3">
              <w:rPr>
                <w:rFonts w:ascii="Times New Roman" w:hAnsi="Times New Roman"/>
              </w:rPr>
              <w:instrText xml:space="preserve"> HYPERLINK "https://stat.moc.gov.tw/" </w:instrText>
            </w:r>
            <w:r w:rsidRPr="00DE55F3">
              <w:rPr>
                <w:rFonts w:ascii="Times New Roman" w:hAnsi="Times New Roman"/>
              </w:rPr>
              <w:fldChar w:fldCharType="separate"/>
            </w:r>
            <w:r w:rsidRPr="00DE55F3">
              <w:rPr>
                <w:rStyle w:val="ae"/>
                <w:rFonts w:ascii="Times New Roman" w:hAnsi="Times New Roman"/>
              </w:rPr>
              <w:t>文化部文化統計網</w:t>
            </w:r>
          </w:p>
          <w:p w14:paraId="2866C968" w14:textId="77777777" w:rsidR="00CE1C32" w:rsidRPr="00DE55F3" w:rsidRDefault="00CE1C32" w:rsidP="00CE1C32">
            <w:pPr>
              <w:spacing w:before="0" w:beforeAutospacing="0" w:line="420" w:lineRule="exact"/>
              <w:ind w:right="100"/>
              <w:rPr>
                <w:rStyle w:val="ae"/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fldChar w:fldCharType="end"/>
            </w:r>
            <w:r w:rsidRPr="00DE55F3">
              <w:rPr>
                <w:rFonts w:ascii="Times New Roman" w:hAnsi="Times New Roman"/>
              </w:rPr>
              <w:fldChar w:fldCharType="begin"/>
            </w:r>
            <w:r w:rsidRPr="00DE55F3">
              <w:rPr>
                <w:rFonts w:ascii="Times New Roman" w:hAnsi="Times New Roman"/>
              </w:rPr>
              <w:instrText xml:space="preserve"> HYPERLINK "https://research.taicca.tw/" </w:instrText>
            </w:r>
            <w:r w:rsidRPr="00DE55F3">
              <w:rPr>
                <w:rFonts w:ascii="Times New Roman" w:hAnsi="Times New Roman"/>
              </w:rPr>
              <w:fldChar w:fldCharType="separate"/>
            </w:r>
            <w:r w:rsidRPr="00DE55F3">
              <w:rPr>
                <w:rStyle w:val="ae"/>
                <w:rFonts w:ascii="Times New Roman" w:hAnsi="Times New Roman"/>
              </w:rPr>
              <w:t>文策院產業研究資料庫</w:t>
            </w:r>
          </w:p>
          <w:p w14:paraId="54A07224" w14:textId="32523AB5" w:rsidR="006C0493" w:rsidRPr="00DE55F3" w:rsidRDefault="00CE1C32" w:rsidP="001659E2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</w:rPr>
              <w:fldChar w:fldCharType="end"/>
            </w:r>
            <w:r w:rsidR="006C0493" w:rsidRPr="00DE55F3">
              <w:rPr>
                <w:rFonts w:ascii="Times New Roman" w:hAnsi="Times New Roman"/>
              </w:rPr>
              <w:t>Week 8</w:t>
            </w:r>
            <w:r w:rsidR="006C0493"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4/</w:t>
            </w:r>
            <w:r w:rsidR="00AB5685">
              <w:rPr>
                <w:rFonts w:ascii="Times New Roman" w:hAnsi="Times New Roman"/>
                <w:lang w:eastAsia="zh-TW"/>
              </w:rPr>
              <w:t>08</w:t>
            </w:r>
            <w:r w:rsidR="006C0493" w:rsidRPr="00DE55F3">
              <w:rPr>
                <w:rFonts w:ascii="Times New Roman" w:hAnsi="Times New Roman"/>
                <w:lang w:eastAsia="zh-TW"/>
              </w:rPr>
              <w:t>，春假</w:t>
            </w:r>
          </w:p>
          <w:p w14:paraId="5D482E3B" w14:textId="5D039599" w:rsidR="006C0493" w:rsidRPr="00DE55F3" w:rsidRDefault="006C0493" w:rsidP="004530F9">
            <w:pPr>
              <w:spacing w:beforeLines="100" w:before="24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Week 9</w:t>
            </w:r>
            <w:r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4/</w:t>
            </w:r>
            <w:r w:rsidR="006457F1">
              <w:rPr>
                <w:rFonts w:ascii="Times New Roman" w:hAnsi="Times New Roman"/>
                <w:lang w:eastAsia="zh-TW"/>
              </w:rPr>
              <w:t>15</w:t>
            </w:r>
          </w:p>
          <w:p w14:paraId="3AB8138B" w14:textId="77777777" w:rsidR="000F6C68" w:rsidRPr="00DE55F3" w:rsidRDefault="000F6C68" w:rsidP="000F6C68">
            <w:pPr>
              <w:spacing w:before="0" w:beforeAutospacing="0" w:line="420" w:lineRule="exact"/>
              <w:ind w:leftChars="100" w:left="240" w:rightChars="100" w:right="240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</w:t>
            </w:r>
            <w:r w:rsidRPr="00DE55F3">
              <w:rPr>
                <w:rFonts w:ascii="Times New Roman" w:hAnsi="Times New Roman"/>
              </w:rPr>
              <w:t>資料新聞學基礎：撰寫資料導向的新聞報導</w:t>
            </w:r>
          </w:p>
          <w:p w14:paraId="42D2841A" w14:textId="77777777" w:rsidR="000F6C68" w:rsidRPr="00DE55F3" w:rsidRDefault="000F6C68" w:rsidP="000F6C68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授課：劉榮樺</w:t>
            </w:r>
          </w:p>
          <w:p w14:paraId="2A377BEA" w14:textId="217F65FE" w:rsidR="004530F9" w:rsidRPr="00DE55F3" w:rsidRDefault="00394E18" w:rsidP="00394E18">
            <w:pPr>
              <w:spacing w:beforeLines="50" w:before="120" w:beforeAutospacing="0" w:line="420" w:lineRule="exact"/>
              <w:ind w:leftChars="0" w:left="0" w:rightChars="100" w:right="24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 xml:space="preserve">  </w:t>
            </w:r>
            <w:r w:rsidR="00B22073" w:rsidRPr="00DE55F3">
              <w:rPr>
                <w:rFonts w:ascii="Times New Roman" w:hAnsi="Times New Roman"/>
              </w:rPr>
              <w:t>Week 10</w:t>
            </w:r>
            <w:r w:rsidR="00B22073"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4/</w:t>
            </w:r>
            <w:r w:rsidR="006457F1">
              <w:rPr>
                <w:rFonts w:ascii="Times New Roman" w:hAnsi="Times New Roman"/>
                <w:lang w:eastAsia="zh-TW"/>
              </w:rPr>
              <w:t>22</w:t>
            </w:r>
          </w:p>
          <w:p w14:paraId="504747A5" w14:textId="77777777" w:rsidR="000F6C68" w:rsidRPr="00DE55F3" w:rsidRDefault="000F6C68" w:rsidP="000F6C68">
            <w:pPr>
              <w:spacing w:before="0" w:beforeAutospacing="0" w:line="420" w:lineRule="exact"/>
              <w:ind w:leftChars="100" w:left="240" w:rightChars="100" w:right="240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</w:t>
            </w:r>
            <w:r w:rsidRPr="00DE55F3">
              <w:rPr>
                <w:rFonts w:ascii="Times New Roman" w:hAnsi="Times New Roman"/>
              </w:rPr>
              <w:t>互動圖表製作：練習製作互動式圖表</w:t>
            </w:r>
          </w:p>
          <w:p w14:paraId="5994550A" w14:textId="77777777" w:rsidR="000F6C68" w:rsidRPr="00DE55F3" w:rsidRDefault="000F6C68" w:rsidP="000F6C68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授課：劉榮樺</w:t>
            </w:r>
          </w:p>
          <w:p w14:paraId="4782BB0D" w14:textId="3B0CBC75" w:rsidR="00831F46" w:rsidRDefault="00B22073" w:rsidP="00831F46">
            <w:pPr>
              <w:spacing w:beforeLines="100" w:before="24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Week 11</w:t>
            </w:r>
            <w:r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4/</w:t>
            </w:r>
            <w:r w:rsidR="006457F1">
              <w:rPr>
                <w:rFonts w:ascii="Times New Roman" w:hAnsi="Times New Roman"/>
                <w:lang w:eastAsia="zh-TW"/>
              </w:rPr>
              <w:t>29</w:t>
            </w:r>
          </w:p>
          <w:p w14:paraId="494B12FB" w14:textId="77777777" w:rsidR="001659E2" w:rsidRPr="00DE55F3" w:rsidRDefault="001659E2" w:rsidP="001659E2">
            <w:pPr>
              <w:spacing w:before="0" w:beforeAutospacing="0" w:line="420" w:lineRule="exact"/>
              <w:ind w:leftChars="100" w:left="720" w:rightChars="100" w:right="240" w:hanging="48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主題：資料新聞學</w:t>
            </w:r>
          </w:p>
          <w:p w14:paraId="60241181" w14:textId="77777777" w:rsidR="001659E2" w:rsidRPr="00DE55F3" w:rsidRDefault="001659E2" w:rsidP="001659E2">
            <w:pPr>
              <w:spacing w:before="0" w:beforeAutospacing="0" w:line="420" w:lineRule="exact"/>
              <w:ind w:leftChars="100" w:left="720" w:rightChars="100" w:right="240" w:hanging="480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t>授課：黃順星</w:t>
            </w:r>
          </w:p>
          <w:p w14:paraId="62C07866" w14:textId="77777777" w:rsidR="001659E2" w:rsidRPr="00DE55F3" w:rsidRDefault="001659E2" w:rsidP="001659E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val="en-GB"/>
              </w:rPr>
            </w:pPr>
            <w:r w:rsidRPr="00DE55F3">
              <w:rPr>
                <w:rFonts w:ascii="Times New Roman" w:hAnsi="Times New Roman"/>
              </w:rPr>
              <w:t>胡元輝（</w:t>
            </w:r>
            <w:r w:rsidRPr="00DE55F3">
              <w:rPr>
                <w:rFonts w:ascii="Times New Roman" w:hAnsi="Times New Roman"/>
              </w:rPr>
              <w:t>2013</w:t>
            </w:r>
            <w:r w:rsidRPr="00DE55F3">
              <w:rPr>
                <w:rFonts w:ascii="Times New Roman" w:hAnsi="Times New Roman"/>
              </w:rPr>
              <w:t>）。〈資料新聞學的興起與運用：兼談群眾外包的創新實踐〉，</w:t>
            </w:r>
            <w:r w:rsidRPr="00DE55F3">
              <w:rPr>
                <w:rFonts w:ascii="Times New Roman" w:hAnsi="Times New Roman"/>
                <w:lang w:val="en-GB"/>
              </w:rPr>
              <w:t>林麗雲（編）《資料新聞學開講》，頁</w:t>
            </w:r>
            <w:r w:rsidRPr="00DE55F3">
              <w:rPr>
                <w:rFonts w:ascii="Times New Roman" w:hAnsi="Times New Roman"/>
              </w:rPr>
              <w:t>9-42</w:t>
            </w:r>
            <w:r w:rsidRPr="00DE55F3">
              <w:rPr>
                <w:rFonts w:ascii="Times New Roman" w:hAnsi="Times New Roman"/>
              </w:rPr>
              <w:t>。</w:t>
            </w:r>
            <w:r w:rsidRPr="00DE55F3">
              <w:rPr>
                <w:rFonts w:ascii="Times New Roman" w:hAnsi="Times New Roman"/>
                <w:lang w:val="en-GB"/>
              </w:rPr>
              <w:t>優質新聞發展協會。</w:t>
            </w:r>
          </w:p>
          <w:p w14:paraId="0E6B6695" w14:textId="5BCF5B9A" w:rsidR="001659E2" w:rsidRPr="00DE55F3" w:rsidRDefault="001659E2" w:rsidP="001659E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  <w:lang w:val="en-GB"/>
              </w:rPr>
              <w:t>林照真（</w:t>
            </w:r>
            <w:r w:rsidRPr="00DE55F3">
              <w:rPr>
                <w:rFonts w:ascii="Times New Roman" w:hAnsi="Times New Roman"/>
              </w:rPr>
              <w:t>2017</w:t>
            </w:r>
            <w:r w:rsidRPr="00DE55F3">
              <w:rPr>
                <w:rFonts w:ascii="Times New Roman" w:hAnsi="Times New Roman"/>
                <w:lang w:val="en-GB"/>
              </w:rPr>
              <w:t>）。〈臺灣資料新聞學興起〉，《新聞，在轉捩點上：數位時代的新聞轉型與聚合》，頁</w:t>
            </w:r>
            <w:r w:rsidRPr="00DE55F3">
              <w:rPr>
                <w:rFonts w:ascii="Times New Roman" w:hAnsi="Times New Roman"/>
              </w:rPr>
              <w:t>393-432</w:t>
            </w:r>
            <w:r w:rsidRPr="00DE55F3">
              <w:rPr>
                <w:rFonts w:ascii="Times New Roman" w:hAnsi="Times New Roman"/>
              </w:rPr>
              <w:t>。聯經。</w:t>
            </w:r>
          </w:p>
          <w:p w14:paraId="16BB411E" w14:textId="52369B25" w:rsidR="00831F46" w:rsidRPr="00DE55F3" w:rsidRDefault="00A83150" w:rsidP="00394E18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  <w:lang w:eastAsia="zh-TW"/>
              </w:rPr>
              <w:t>Week 12</w:t>
            </w:r>
            <w:r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5/</w:t>
            </w:r>
            <w:r w:rsidR="006457F1">
              <w:rPr>
                <w:rFonts w:ascii="Times New Roman" w:hAnsi="Times New Roman"/>
                <w:lang w:eastAsia="zh-TW"/>
              </w:rPr>
              <w:t>06</w:t>
            </w:r>
          </w:p>
          <w:p w14:paraId="749093E6" w14:textId="77777777" w:rsidR="001659E2" w:rsidRPr="001659E2" w:rsidRDefault="001659E2" w:rsidP="001659E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szCs w:val="24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</w:t>
            </w:r>
            <w:r w:rsidRPr="001659E2">
              <w:rPr>
                <w:rFonts w:ascii="Times New Roman" w:hAnsi="Times New Roman"/>
                <w:szCs w:val="24"/>
              </w:rPr>
              <w:t>運用報刊資料庫</w:t>
            </w:r>
          </w:p>
          <w:p w14:paraId="6986C26F" w14:textId="77777777" w:rsidR="001659E2" w:rsidRPr="00DE55F3" w:rsidRDefault="001659E2" w:rsidP="001659E2">
            <w:pPr>
              <w:spacing w:before="0" w:beforeAutospacing="0" w:line="420" w:lineRule="exact"/>
              <w:ind w:leftChars="100" w:left="240" w:rightChars="100" w:right="24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授課：黃順星</w:t>
            </w:r>
          </w:p>
          <w:p w14:paraId="71DDFB1B" w14:textId="77777777" w:rsidR="001659E2" w:rsidRPr="00DE55F3" w:rsidRDefault="001659E2" w:rsidP="001659E2">
            <w:pPr>
              <w:spacing w:before="0" w:beforeAutospacing="0" w:line="420" w:lineRule="exact"/>
              <w:ind w:leftChars="100" w:left="722" w:rightChars="100" w:right="240" w:hanging="482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DE55F3">
              <w:rPr>
                <w:rFonts w:ascii="Times New Roman" w:hAnsi="Times New Roman"/>
                <w:color w:val="000000" w:themeColor="text1"/>
              </w:rPr>
              <w:t>郭文平。</w:t>
            </w:r>
            <w:r w:rsidRPr="00DE55F3">
              <w:rPr>
                <w:rFonts w:ascii="Times New Roman" w:hAnsi="Times New Roman"/>
                <w:color w:val="000000" w:themeColor="text1"/>
              </w:rPr>
              <w:t>(2020)</w:t>
            </w:r>
            <w:r w:rsidRPr="00DE55F3">
              <w:rPr>
                <w:rFonts w:ascii="Times New Roman" w:hAnsi="Times New Roman"/>
                <w:color w:val="000000" w:themeColor="text1"/>
              </w:rPr>
              <w:t>。〈語料庫輔助的媒體論述分析</w:t>
            </w:r>
            <w:r w:rsidRPr="00DE55F3">
              <w:rPr>
                <w:rFonts w:ascii="Times New Roman" w:hAnsi="Times New Roman"/>
                <w:color w:val="000000" w:themeColor="text1"/>
              </w:rPr>
              <w:t>:</w:t>
            </w:r>
            <w:r w:rsidRPr="00DE55F3">
              <w:rPr>
                <w:rFonts w:ascii="Times New Roman" w:hAnsi="Times New Roman"/>
                <w:color w:val="000000" w:themeColor="text1"/>
              </w:rPr>
              <w:t>以台灣平面媒體中國夢報導為語</w:t>
            </w:r>
            <w:r w:rsidRPr="00DE55F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E55F3">
              <w:rPr>
                <w:rFonts w:ascii="Times New Roman" w:hAnsi="Times New Roman"/>
                <w:color w:val="000000" w:themeColor="text1"/>
              </w:rPr>
              <w:t>料的實證研究〉，《資訊社會研究》，</w:t>
            </w:r>
            <w:r w:rsidRPr="00DE55F3">
              <w:rPr>
                <w:rFonts w:ascii="Times New Roman" w:hAnsi="Times New Roman"/>
                <w:color w:val="000000" w:themeColor="text1"/>
              </w:rPr>
              <w:t>38</w:t>
            </w:r>
            <w:r w:rsidRPr="00DE55F3">
              <w:rPr>
                <w:rFonts w:ascii="Times New Roman" w:hAnsi="Times New Roman"/>
                <w:color w:val="000000" w:themeColor="text1"/>
              </w:rPr>
              <w:t>：</w:t>
            </w:r>
            <w:r w:rsidRPr="00DE55F3">
              <w:rPr>
                <w:rFonts w:ascii="Times New Roman" w:hAnsi="Times New Roman"/>
                <w:color w:val="000000" w:themeColor="text1"/>
              </w:rPr>
              <w:t>51-92</w:t>
            </w:r>
            <w:r w:rsidRPr="00DE55F3">
              <w:rPr>
                <w:rFonts w:ascii="Times New Roman" w:hAnsi="Times New Roman"/>
                <w:color w:val="000000" w:themeColor="text1"/>
              </w:rPr>
              <w:t>。</w:t>
            </w:r>
          </w:p>
          <w:p w14:paraId="6BF73264" w14:textId="77777777" w:rsidR="001659E2" w:rsidRPr="00DE55F3" w:rsidRDefault="001659E2" w:rsidP="001659E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DE55F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傅文成（</w:t>
            </w:r>
            <w:r w:rsidRPr="00DE55F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2020</w:t>
            </w:r>
            <w:r w:rsidRPr="00DE55F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）。〈以語料庫分析方法檢驗新南向政策的政府與媒體風險建構策略〉，《中華傳播學刊》，</w:t>
            </w:r>
            <w:r w:rsidRPr="00DE55F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37</w:t>
            </w:r>
            <w:r w:rsidRPr="00DE55F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，</w:t>
            </w:r>
            <w:r w:rsidRPr="00DE55F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189-226</w:t>
            </w:r>
            <w:r w:rsidRPr="00DE55F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。</w:t>
            </w:r>
          </w:p>
          <w:p w14:paraId="055522A3" w14:textId="77777777" w:rsidR="001659E2" w:rsidRPr="00DE55F3" w:rsidRDefault="001659E2" w:rsidP="001659E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t>黃順星（</w:t>
            </w:r>
            <w:r w:rsidRPr="00DE55F3">
              <w:rPr>
                <w:rFonts w:ascii="Times New Roman" w:hAnsi="Times New Roman"/>
              </w:rPr>
              <w:t>2017</w:t>
            </w:r>
            <w:r w:rsidRPr="00DE55F3">
              <w:rPr>
                <w:rFonts w:ascii="Times New Roman" w:hAnsi="Times New Roman"/>
              </w:rPr>
              <w:t>）。〈文化消費指南：</w:t>
            </w:r>
            <w:r w:rsidRPr="00DE55F3">
              <w:rPr>
                <w:rFonts w:ascii="Times New Roman" w:hAnsi="Times New Roman"/>
              </w:rPr>
              <w:t>1980</w:t>
            </w:r>
            <w:r w:rsidRPr="00DE55F3">
              <w:rPr>
                <w:rFonts w:ascii="Times New Roman" w:hAnsi="Times New Roman"/>
              </w:rPr>
              <w:t>年代的《民生報》〉，《中華傳播學刊》，</w:t>
            </w:r>
            <w:r w:rsidRPr="00DE55F3">
              <w:rPr>
                <w:rFonts w:ascii="Times New Roman" w:hAnsi="Times New Roman"/>
              </w:rPr>
              <w:t>31</w:t>
            </w:r>
            <w:r w:rsidRPr="00DE55F3">
              <w:rPr>
                <w:rFonts w:ascii="Times New Roman" w:hAnsi="Times New Roman"/>
              </w:rPr>
              <w:t>：</w:t>
            </w:r>
            <w:r w:rsidRPr="00DE55F3">
              <w:rPr>
                <w:rFonts w:ascii="Times New Roman" w:hAnsi="Times New Roman"/>
              </w:rPr>
              <w:t>117-155</w:t>
            </w:r>
            <w:r w:rsidRPr="00DE55F3">
              <w:rPr>
                <w:rFonts w:ascii="Times New Roman" w:hAnsi="Times New Roman"/>
              </w:rPr>
              <w:t>。</w:t>
            </w:r>
          </w:p>
          <w:p w14:paraId="2E1E87E1" w14:textId="77777777" w:rsidR="001659E2" w:rsidRPr="00DE55F3" w:rsidRDefault="00863F43" w:rsidP="001659E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</w:rPr>
            </w:pPr>
            <w:hyperlink r:id="rId24" w:history="1">
              <w:r w:rsidR="001659E2" w:rsidRPr="00DE55F3">
                <w:rPr>
                  <w:rStyle w:val="ae"/>
                  <w:rFonts w:ascii="Times New Roman" w:hAnsi="Times New Roman"/>
                </w:rPr>
                <w:t>聯合知識庫全文報紙資料庫</w:t>
              </w:r>
            </w:hyperlink>
          </w:p>
          <w:p w14:paraId="644F9336" w14:textId="77777777" w:rsidR="001659E2" w:rsidRPr="00DE55F3" w:rsidRDefault="00863F43" w:rsidP="001659E2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color w:val="000000" w:themeColor="text1"/>
              </w:rPr>
            </w:pPr>
            <w:hyperlink r:id="rId25" w:history="1">
              <w:r w:rsidR="001659E2" w:rsidRPr="00DE55F3">
                <w:rPr>
                  <w:rStyle w:val="ae"/>
                  <w:rFonts w:ascii="Times New Roman" w:hAnsi="Times New Roman"/>
                  <w:lang w:val="en-GB"/>
                </w:rPr>
                <w:t>中央日報</w:t>
              </w:r>
            </w:hyperlink>
          </w:p>
          <w:p w14:paraId="52CA7DD3" w14:textId="4779EC2C" w:rsidR="00831F46" w:rsidRDefault="00A83150" w:rsidP="000F6C68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Week 13</w:t>
            </w:r>
            <w:r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5/</w:t>
            </w:r>
            <w:r w:rsidR="006457F1">
              <w:rPr>
                <w:rFonts w:ascii="Times New Roman" w:hAnsi="Times New Roman"/>
                <w:lang w:eastAsia="zh-TW"/>
              </w:rPr>
              <w:t>13</w:t>
            </w:r>
          </w:p>
          <w:p w14:paraId="2973CD23" w14:textId="77777777" w:rsidR="005667C8" w:rsidRPr="00DE55F3" w:rsidRDefault="005667C8" w:rsidP="005667C8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主題：融媒體專題報導製作：建立互動式專題報導</w:t>
            </w:r>
          </w:p>
          <w:p w14:paraId="1754C0C4" w14:textId="19C6D196" w:rsidR="005667C8" w:rsidRDefault="005667C8" w:rsidP="005667C8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授課：劉榮樺</w:t>
            </w:r>
          </w:p>
          <w:p w14:paraId="077BFD86" w14:textId="3A5240DA" w:rsidR="00831F46" w:rsidRPr="00DE55F3" w:rsidRDefault="00A83150" w:rsidP="005667C8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Week 14</w:t>
            </w:r>
            <w:r w:rsidRPr="00DE55F3">
              <w:rPr>
                <w:rFonts w:ascii="Times New Roman" w:hAnsi="Times New Roman"/>
                <w:lang w:eastAsia="zh-TW"/>
              </w:rPr>
              <w:t>，</w:t>
            </w:r>
            <w:r w:rsidR="004530F9" w:rsidRPr="00DE55F3">
              <w:rPr>
                <w:rFonts w:ascii="Times New Roman" w:hAnsi="Times New Roman"/>
                <w:lang w:eastAsia="zh-TW"/>
              </w:rPr>
              <w:t>5/</w:t>
            </w:r>
            <w:r w:rsidR="006457F1">
              <w:rPr>
                <w:rFonts w:ascii="Times New Roman" w:hAnsi="Times New Roman"/>
                <w:lang w:eastAsia="zh-TW"/>
              </w:rPr>
              <w:t>20</w:t>
            </w:r>
          </w:p>
          <w:p w14:paraId="008EC111" w14:textId="77777777" w:rsidR="005667C8" w:rsidRPr="00DE55F3" w:rsidRDefault="005667C8" w:rsidP="005667C8">
            <w:pPr>
              <w:spacing w:before="0" w:beforeAutospacing="0" w:line="420" w:lineRule="exact"/>
              <w:ind w:leftChars="100" w:left="720" w:rightChars="100" w:right="240" w:hanging="480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lastRenderedPageBreak/>
              <w:t>主題：運用文史資料庫</w:t>
            </w:r>
          </w:p>
          <w:p w14:paraId="7F9162CB" w14:textId="77777777" w:rsidR="005667C8" w:rsidRPr="00DE55F3" w:rsidRDefault="005667C8" w:rsidP="005667C8">
            <w:pPr>
              <w:spacing w:before="0" w:beforeAutospacing="0" w:line="420" w:lineRule="exact"/>
              <w:ind w:leftChars="100" w:left="720" w:rightChars="100" w:right="240" w:hanging="480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t>授課：黃順星</w:t>
            </w:r>
          </w:p>
          <w:p w14:paraId="0787F9BD" w14:textId="77777777" w:rsidR="005667C8" w:rsidRPr="00DE55F3" w:rsidRDefault="005667C8" w:rsidP="005667C8">
            <w:pPr>
              <w:spacing w:before="0" w:beforeAutospacing="0" w:line="420" w:lineRule="exact"/>
              <w:ind w:leftChars="100" w:left="722" w:rightChars="50" w:right="120" w:hanging="482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t>陳百齡（</w:t>
            </w:r>
            <w:r w:rsidRPr="00DE55F3">
              <w:rPr>
                <w:rFonts w:ascii="Times New Roman" w:hAnsi="Times New Roman"/>
              </w:rPr>
              <w:t>2021</w:t>
            </w:r>
            <w:r w:rsidRPr="00DE55F3">
              <w:rPr>
                <w:rFonts w:ascii="Times New Roman" w:hAnsi="Times New Roman"/>
              </w:rPr>
              <w:t>）。〈尋找戒嚴時期言論獲罪者的身影：一個數位人文取徑的研究〉，《傳播、文化與政治》，</w:t>
            </w:r>
            <w:r w:rsidRPr="00DE55F3">
              <w:rPr>
                <w:rFonts w:ascii="Times New Roman" w:hAnsi="Times New Roman"/>
              </w:rPr>
              <w:t>14</w:t>
            </w:r>
            <w:r w:rsidRPr="00DE55F3">
              <w:rPr>
                <w:rFonts w:ascii="Times New Roman" w:hAnsi="Times New Roman"/>
              </w:rPr>
              <w:t>：</w:t>
            </w:r>
            <w:r w:rsidRPr="00DE55F3">
              <w:rPr>
                <w:rFonts w:ascii="Times New Roman" w:hAnsi="Times New Roman"/>
              </w:rPr>
              <w:t>1-37</w:t>
            </w:r>
            <w:r w:rsidRPr="00DE55F3">
              <w:rPr>
                <w:rFonts w:ascii="Times New Roman" w:hAnsi="Times New Roman"/>
              </w:rPr>
              <w:t>。</w:t>
            </w:r>
          </w:p>
          <w:p w14:paraId="06848D92" w14:textId="77777777" w:rsidR="005667C8" w:rsidRPr="00DE55F3" w:rsidRDefault="005667C8" w:rsidP="005667C8">
            <w:pPr>
              <w:spacing w:before="0" w:beforeAutospacing="0" w:line="420" w:lineRule="exact"/>
              <w:ind w:leftChars="100" w:left="722" w:rightChars="50" w:right="120" w:hanging="482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t>陳百齡（</w:t>
            </w:r>
            <w:r w:rsidRPr="00DE55F3">
              <w:rPr>
                <w:rFonts w:ascii="Times New Roman" w:hAnsi="Times New Roman"/>
              </w:rPr>
              <w:t>2016</w:t>
            </w:r>
            <w:r w:rsidRPr="00DE55F3">
              <w:rPr>
                <w:rFonts w:ascii="Times New Roman" w:hAnsi="Times New Roman"/>
              </w:rPr>
              <w:t>）。〈活在危險年代：白色恐怖下的新聞工作者群像</w:t>
            </w:r>
            <w:r w:rsidRPr="00DE55F3">
              <w:rPr>
                <w:rFonts w:ascii="Times New Roman" w:hAnsi="Times New Roman"/>
              </w:rPr>
              <w:t>(1949</w:t>
            </w:r>
            <w:r w:rsidRPr="00DE55F3">
              <w:rPr>
                <w:rFonts w:ascii="Times New Roman" w:hAnsi="Times New Roman"/>
              </w:rPr>
              <w:t>～</w:t>
            </w:r>
            <w:r w:rsidRPr="00DE55F3">
              <w:rPr>
                <w:rFonts w:ascii="Times New Roman" w:hAnsi="Times New Roman"/>
              </w:rPr>
              <w:t>1975)</w:t>
            </w:r>
            <w:r w:rsidRPr="00DE55F3">
              <w:rPr>
                <w:rFonts w:ascii="Times New Roman" w:hAnsi="Times New Roman"/>
              </w:rPr>
              <w:t>〉，《傳播研究與實踐》，</w:t>
            </w:r>
            <w:r w:rsidRPr="00DE55F3">
              <w:rPr>
                <w:rFonts w:ascii="Times New Roman" w:hAnsi="Times New Roman"/>
              </w:rPr>
              <w:t>6(2)</w:t>
            </w:r>
            <w:r w:rsidRPr="00DE55F3">
              <w:rPr>
                <w:rFonts w:ascii="Times New Roman" w:hAnsi="Times New Roman"/>
              </w:rPr>
              <w:t>：</w:t>
            </w:r>
            <w:r w:rsidRPr="00DE55F3">
              <w:rPr>
                <w:rFonts w:ascii="Times New Roman" w:hAnsi="Times New Roman"/>
              </w:rPr>
              <w:t>23-53</w:t>
            </w:r>
            <w:r w:rsidRPr="00DE55F3">
              <w:rPr>
                <w:rFonts w:ascii="Times New Roman" w:hAnsi="Times New Roman"/>
              </w:rPr>
              <w:t>。</w:t>
            </w:r>
          </w:p>
          <w:p w14:paraId="2637DF93" w14:textId="77777777" w:rsidR="005667C8" w:rsidRDefault="005667C8" w:rsidP="005667C8">
            <w:pPr>
              <w:spacing w:before="0" w:beforeAutospacing="0" w:line="420" w:lineRule="exact"/>
              <w:ind w:leftChars="100" w:left="722" w:rightChars="50" w:right="120" w:hanging="482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t>黃順星（</w:t>
            </w:r>
            <w:r w:rsidRPr="00DE55F3">
              <w:rPr>
                <w:rFonts w:ascii="Times New Roman" w:hAnsi="Times New Roman"/>
              </w:rPr>
              <w:t>2018</w:t>
            </w:r>
            <w:r w:rsidRPr="00DE55F3">
              <w:rPr>
                <w:rFonts w:ascii="Times New Roman" w:hAnsi="Times New Roman"/>
              </w:rPr>
              <w:t>）。〈恐怖的陰謀：</w:t>
            </w:r>
            <w:r w:rsidRPr="00DE55F3">
              <w:rPr>
                <w:rFonts w:ascii="Times New Roman" w:hAnsi="Times New Roman"/>
              </w:rPr>
              <w:t>1950</w:t>
            </w:r>
            <w:r w:rsidRPr="00DE55F3">
              <w:rPr>
                <w:rFonts w:ascii="Times New Roman" w:hAnsi="Times New Roman"/>
              </w:rPr>
              <w:t>年代初期匪諜新聞的詮釋〉，《新聞學研究》，</w:t>
            </w:r>
            <w:r w:rsidRPr="00DE55F3">
              <w:rPr>
                <w:rFonts w:ascii="Times New Roman" w:hAnsi="Times New Roman"/>
              </w:rPr>
              <w:t>136</w:t>
            </w:r>
            <w:r w:rsidRPr="00DE55F3">
              <w:rPr>
                <w:rFonts w:ascii="Times New Roman" w:hAnsi="Times New Roman"/>
              </w:rPr>
              <w:t>：</w:t>
            </w:r>
            <w:r w:rsidRPr="00DE55F3">
              <w:rPr>
                <w:rFonts w:ascii="Times New Roman" w:hAnsi="Times New Roman"/>
              </w:rPr>
              <w:t>91-134</w:t>
            </w:r>
            <w:r w:rsidRPr="00DE55F3">
              <w:rPr>
                <w:rFonts w:ascii="Times New Roman" w:hAnsi="Times New Roman"/>
              </w:rPr>
              <w:t>。</w:t>
            </w:r>
          </w:p>
          <w:p w14:paraId="4888D375" w14:textId="77777777" w:rsidR="005667C8" w:rsidRPr="00DE55F3" w:rsidRDefault="005667C8" w:rsidP="005667C8">
            <w:pPr>
              <w:spacing w:before="0" w:beforeAutospacing="0" w:line="420" w:lineRule="exact"/>
              <w:ind w:leftChars="100" w:left="720" w:rightChars="100" w:right="240" w:hanging="480"/>
              <w:rPr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t>林奎章（</w:t>
            </w:r>
            <w:r w:rsidRPr="00DE55F3">
              <w:rPr>
                <w:rFonts w:ascii="Times New Roman" w:hAnsi="Times New Roman"/>
              </w:rPr>
              <w:t>2020</w:t>
            </w:r>
            <w:r w:rsidRPr="00DE55F3">
              <w:rPr>
                <w:rFonts w:ascii="Times New Roman" w:hAnsi="Times New Roman"/>
              </w:rPr>
              <w:t>）。《台語片的魔力：從故事、明星、導演到類型與行銷的電影關鍵詞》，台北：游擊文化。</w:t>
            </w:r>
          </w:p>
          <w:p w14:paraId="44250D2A" w14:textId="77777777" w:rsidR="005667C8" w:rsidRPr="00DE55F3" w:rsidRDefault="00863F43" w:rsidP="005667C8">
            <w:pPr>
              <w:spacing w:before="0" w:beforeAutospacing="0" w:line="420" w:lineRule="exact"/>
              <w:ind w:leftChars="100" w:left="722" w:rightChars="50" w:right="120" w:hanging="482"/>
              <w:rPr>
                <w:rStyle w:val="ae"/>
                <w:rFonts w:ascii="Times New Roman" w:hAnsi="Times New Roman"/>
              </w:rPr>
            </w:pPr>
            <w:hyperlink r:id="rId26" w:history="1">
              <w:r w:rsidR="005667C8" w:rsidRPr="00DE55F3">
                <w:rPr>
                  <w:rStyle w:val="ae"/>
                  <w:rFonts w:ascii="Times New Roman" w:hAnsi="Times New Roman"/>
                </w:rPr>
                <w:t>檔案局政治檔案全文影像</w:t>
              </w:r>
            </w:hyperlink>
          </w:p>
          <w:p w14:paraId="5C76E00B" w14:textId="77777777" w:rsidR="005667C8" w:rsidRDefault="00863F43" w:rsidP="005667C8">
            <w:pPr>
              <w:spacing w:before="0" w:beforeAutospacing="0" w:line="420" w:lineRule="exact"/>
              <w:ind w:leftChars="100" w:left="722" w:rightChars="50" w:right="120" w:hanging="482"/>
              <w:rPr>
                <w:rStyle w:val="ae"/>
                <w:rFonts w:ascii="Times New Roman" w:hAnsi="Times New Roman"/>
              </w:rPr>
            </w:pPr>
            <w:hyperlink r:id="rId27" w:history="1">
              <w:r w:rsidR="005667C8" w:rsidRPr="00DE55F3">
                <w:rPr>
                  <w:rStyle w:val="ae"/>
                  <w:rFonts w:ascii="Times New Roman" w:hAnsi="Times New Roman"/>
                </w:rPr>
                <w:t>國史館檔案史料文物查詢系統</w:t>
              </w:r>
            </w:hyperlink>
          </w:p>
          <w:p w14:paraId="577DF364" w14:textId="77777777" w:rsidR="005667C8" w:rsidRPr="00DE55F3" w:rsidRDefault="005667C8" w:rsidP="005667C8">
            <w:pPr>
              <w:spacing w:before="0" w:beforeAutospacing="0" w:line="420" w:lineRule="exact"/>
              <w:ind w:leftChars="100" w:left="240" w:rightChars="100" w:right="240"/>
              <w:rPr>
                <w:rStyle w:val="ae"/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fldChar w:fldCharType="begin"/>
            </w:r>
            <w:r w:rsidRPr="00DE55F3">
              <w:rPr>
                <w:rFonts w:ascii="Times New Roman" w:hAnsi="Times New Roman"/>
              </w:rPr>
              <w:instrText xml:space="preserve"> HYPERLINK "https://taiwanindex.nmth.gov.tw/" </w:instrText>
            </w:r>
            <w:r w:rsidRPr="00DE55F3">
              <w:rPr>
                <w:rFonts w:ascii="Times New Roman" w:hAnsi="Times New Roman"/>
              </w:rPr>
              <w:fldChar w:fldCharType="separate"/>
            </w:r>
            <w:r w:rsidRPr="00DE55F3">
              <w:rPr>
                <w:rStyle w:val="ae"/>
                <w:rFonts w:ascii="Times New Roman" w:hAnsi="Times New Roman"/>
              </w:rPr>
              <w:t>臺灣史數位資源整合入口網</w:t>
            </w:r>
          </w:p>
          <w:p w14:paraId="15EF24AA" w14:textId="77777777" w:rsidR="005667C8" w:rsidRPr="00DE55F3" w:rsidRDefault="005667C8" w:rsidP="005667C8">
            <w:pPr>
              <w:spacing w:before="0" w:beforeAutospacing="0" w:line="420" w:lineRule="exact"/>
              <w:ind w:leftChars="100" w:left="240" w:rightChars="100" w:right="240"/>
              <w:rPr>
                <w:rStyle w:val="ae"/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fldChar w:fldCharType="end"/>
            </w:r>
            <w:r w:rsidRPr="00DE55F3">
              <w:rPr>
                <w:rFonts w:ascii="Times New Roman" w:hAnsi="Times New Roman"/>
              </w:rPr>
              <w:fldChar w:fldCharType="begin"/>
            </w:r>
            <w:r w:rsidRPr="00DE55F3">
              <w:rPr>
                <w:rFonts w:ascii="Times New Roman" w:hAnsi="Times New Roman"/>
              </w:rPr>
              <w:instrText xml:space="preserve"> HYPERLINK "https://tcmb.culture.tw/zh-tw/explore" </w:instrText>
            </w:r>
            <w:r w:rsidRPr="00DE55F3">
              <w:rPr>
                <w:rFonts w:ascii="Times New Roman" w:hAnsi="Times New Roman"/>
              </w:rPr>
              <w:fldChar w:fldCharType="separate"/>
            </w:r>
            <w:r w:rsidRPr="00DE55F3">
              <w:rPr>
                <w:rStyle w:val="ae"/>
                <w:rFonts w:ascii="Times New Roman" w:hAnsi="Times New Roman"/>
              </w:rPr>
              <w:t>國家文化記憶庫</w:t>
            </w:r>
          </w:p>
          <w:p w14:paraId="125E3F5D" w14:textId="77777777" w:rsidR="005667C8" w:rsidRPr="00DE55F3" w:rsidRDefault="005667C8" w:rsidP="005667C8">
            <w:pPr>
              <w:spacing w:before="0" w:beforeAutospacing="0" w:line="420" w:lineRule="exact"/>
              <w:ind w:leftChars="100" w:left="240" w:rightChars="100" w:right="240"/>
              <w:rPr>
                <w:rStyle w:val="ae"/>
                <w:rFonts w:ascii="Times New Roman" w:hAnsi="Times New Roman"/>
              </w:rPr>
            </w:pPr>
            <w:r w:rsidRPr="00DE55F3">
              <w:rPr>
                <w:rFonts w:ascii="Times New Roman" w:hAnsi="Times New Roman"/>
              </w:rPr>
              <w:fldChar w:fldCharType="end"/>
            </w:r>
            <w:r w:rsidRPr="00DE55F3">
              <w:rPr>
                <w:rFonts w:ascii="Times New Roman" w:hAnsi="Times New Roman"/>
              </w:rPr>
              <w:fldChar w:fldCharType="begin"/>
            </w:r>
            <w:r w:rsidRPr="00DE55F3">
              <w:rPr>
                <w:rFonts w:ascii="Times New Roman" w:hAnsi="Times New Roman"/>
              </w:rPr>
              <w:instrText xml:space="preserve"> HYPERLINK "https://tm.ncl.edu.tw/memorywindowlist?page_limit=9&amp;page_num=1&amp;lang=chn" </w:instrText>
            </w:r>
            <w:r w:rsidRPr="00DE55F3">
              <w:rPr>
                <w:rFonts w:ascii="Times New Roman" w:hAnsi="Times New Roman"/>
              </w:rPr>
              <w:fldChar w:fldCharType="separate"/>
            </w:r>
            <w:r w:rsidRPr="00DE55F3">
              <w:rPr>
                <w:rStyle w:val="ae"/>
                <w:rFonts w:ascii="Times New Roman" w:hAnsi="Times New Roman"/>
              </w:rPr>
              <w:t>國圖臺灣記憶</w:t>
            </w:r>
          </w:p>
          <w:p w14:paraId="0B55A0D5" w14:textId="44B18FB4" w:rsidR="005667C8" w:rsidRPr="00DE55F3" w:rsidRDefault="005667C8" w:rsidP="005667C8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</w:rPr>
              <w:fldChar w:fldCharType="end"/>
            </w:r>
            <w:r w:rsidRPr="00DE55F3">
              <w:rPr>
                <w:rFonts w:ascii="Times New Roman" w:hAnsi="Times New Roman"/>
                <w:lang w:eastAsia="zh-TW"/>
              </w:rPr>
              <w:t>Week 15</w:t>
            </w:r>
            <w:r w:rsidRPr="00DE55F3">
              <w:rPr>
                <w:rFonts w:ascii="Times New Roman" w:hAnsi="Times New Roman"/>
                <w:lang w:eastAsia="zh-TW"/>
              </w:rPr>
              <w:t>，</w:t>
            </w:r>
            <w:r>
              <w:rPr>
                <w:rFonts w:ascii="Times New Roman" w:hAnsi="Times New Roman"/>
                <w:lang w:eastAsia="zh-TW"/>
              </w:rPr>
              <w:t>5/27</w:t>
            </w:r>
          </w:p>
          <w:p w14:paraId="6F07BB8E" w14:textId="77777777" w:rsidR="005667C8" w:rsidRPr="00DE55F3" w:rsidRDefault="005667C8" w:rsidP="005667C8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主題：期末報告</w:t>
            </w:r>
          </w:p>
          <w:p w14:paraId="16B32EEC" w14:textId="3F027117" w:rsidR="005667C8" w:rsidRDefault="005667C8" w:rsidP="005667C8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授課：劉榮樺</w:t>
            </w:r>
            <w:r>
              <w:rPr>
                <w:rFonts w:ascii="Times New Roman" w:hAnsi="Times New Roman" w:hint="eastAsia"/>
                <w:lang w:eastAsia="zh-TW"/>
              </w:rPr>
              <w:t>、黃順星</w:t>
            </w:r>
          </w:p>
          <w:p w14:paraId="731BE2C8" w14:textId="77777777" w:rsidR="005667C8" w:rsidRPr="00DE55F3" w:rsidRDefault="005667C8" w:rsidP="005667C8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Week 16</w:t>
            </w:r>
            <w:r w:rsidRPr="00DE55F3">
              <w:rPr>
                <w:rFonts w:ascii="Times New Roman" w:hAnsi="Times New Roman"/>
                <w:lang w:eastAsia="zh-TW"/>
              </w:rPr>
              <w:t>，</w:t>
            </w:r>
            <w:r>
              <w:rPr>
                <w:rFonts w:ascii="Times New Roman" w:hAnsi="Times New Roman"/>
                <w:lang w:eastAsia="zh-TW"/>
              </w:rPr>
              <w:t>6/03</w:t>
            </w:r>
          </w:p>
          <w:p w14:paraId="0FD804B3" w14:textId="77777777" w:rsidR="005667C8" w:rsidRPr="00DE55F3" w:rsidRDefault="005667C8" w:rsidP="005667C8">
            <w:pPr>
              <w:spacing w:before="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主題：期末報告</w:t>
            </w:r>
          </w:p>
          <w:p w14:paraId="4C87B51C" w14:textId="0294F706" w:rsidR="00394E18" w:rsidRPr="004530F9" w:rsidRDefault="005667C8" w:rsidP="005667C8">
            <w:pPr>
              <w:spacing w:beforeLines="50" w:before="120" w:beforeAutospacing="0" w:line="420" w:lineRule="exact"/>
              <w:ind w:leftChars="100" w:left="722" w:rightChars="100" w:right="240" w:hanging="482"/>
              <w:rPr>
                <w:rFonts w:ascii="Times New Roman" w:hAnsi="Times New Roman"/>
                <w:lang w:eastAsia="zh-TW"/>
              </w:rPr>
            </w:pPr>
            <w:r w:rsidRPr="00DE55F3">
              <w:rPr>
                <w:rFonts w:ascii="Times New Roman" w:hAnsi="Times New Roman"/>
                <w:lang w:eastAsia="zh-TW"/>
              </w:rPr>
              <w:t>授課：劉榮樺</w:t>
            </w:r>
            <w:r>
              <w:rPr>
                <w:rFonts w:ascii="Times New Roman" w:hAnsi="Times New Roman" w:hint="eastAsia"/>
                <w:lang w:eastAsia="zh-TW"/>
              </w:rPr>
              <w:t>、黃順星</w:t>
            </w:r>
          </w:p>
        </w:tc>
      </w:tr>
      <w:tr w:rsidR="0054035C" w:rsidRPr="000B22D5" w14:paraId="23EB030B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7DDD830" w14:textId="77777777" w:rsidR="0054035C" w:rsidRPr="000B22D5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  <w:r w:rsidR="00D85A20" w:rsidRPr="000B22D5">
              <w:rPr>
                <w:rFonts w:ascii="Times New Roman" w:eastAsia="微軟正黑體" w:hAnsi="Times New Roman"/>
                <w:b/>
                <w:lang w:eastAsia="zh-TW"/>
              </w:rPr>
              <w:t>(</w:t>
            </w:r>
            <w:r w:rsidR="00D85A20" w:rsidRPr="000B22D5">
              <w:rPr>
                <w:rFonts w:ascii="Times New Roman" w:eastAsia="微軟正黑體" w:hAnsi="Times New Roman"/>
                <w:b/>
                <w:lang w:eastAsia="zh-TW"/>
              </w:rPr>
              <w:t>暫不需填寫</w:t>
            </w:r>
            <w:r w:rsidR="00D85A20" w:rsidRPr="000B22D5">
              <w:rPr>
                <w:rFonts w:ascii="Times New Roman" w:eastAsia="微軟正黑體" w:hAnsi="Times New Roman"/>
                <w:b/>
                <w:lang w:eastAsia="zh-TW"/>
              </w:rPr>
              <w:t>)</w:t>
            </w:r>
          </w:p>
          <w:p w14:paraId="04BB63A9" w14:textId="77777777" w:rsidR="0054035C" w:rsidRPr="000B22D5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54035C" w:rsidRPr="000B22D5" w14:paraId="1659B346" w14:textId="77777777" w:rsidTr="0081739A">
        <w:trPr>
          <w:trHeight w:val="6335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54035C" w:rsidRPr="000B22D5" w14:paraId="607AC8FF" w14:textId="77777777" w:rsidTr="0081739A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9E07CC4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041F0E6C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67906F3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C0C5737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0B22D5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4035C" w:rsidRPr="000B22D5" w14:paraId="764F97DE" w14:textId="77777777" w:rsidTr="0081739A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17DCDAE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2486D65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1F9985B9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5FABCF5D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5D3F15B9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58314C79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4035C" w:rsidRPr="000B22D5" w14:paraId="250F7050" w14:textId="77777777" w:rsidTr="0081739A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6821EA6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專業能力</w:t>
                  </w:r>
                </w:p>
                <w:p w14:paraId="28DEC203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Specific</w:t>
                  </w:r>
                </w:p>
                <w:p w14:paraId="04C5C2A9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1C99181" w14:textId="77777777" w:rsidR="0054035C" w:rsidRPr="000B22D5" w:rsidRDefault="0054035C" w:rsidP="0081739A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1CDFDFFA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3A032B1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3C584F8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B8B01AD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ECC0CAE" w14:textId="311C3E05" w:rsidR="0054035C" w:rsidRPr="000B22D5" w:rsidRDefault="00946EA9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</w:rPr>
                  </w:pPr>
                  <w:r w:rsidRPr="000B22D5">
                    <w:rPr>
                      <w:rFonts w:ascii="Times New Roman" w:eastAsia="MS Mincho" w:hAnsi="Times New Roman"/>
                    </w:rPr>
                    <w:t>■</w:t>
                  </w:r>
                </w:p>
              </w:tc>
            </w:tr>
            <w:tr w:rsidR="0054035C" w:rsidRPr="000B22D5" w14:paraId="08A7D5A4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C5485B4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19A1FA9" w14:textId="77777777" w:rsidR="0054035C" w:rsidRPr="000B22D5" w:rsidRDefault="0054035C" w:rsidP="0081739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BD6500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D852DD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1EFEC63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C59F9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8246E49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54035C" w:rsidRPr="000B22D5" w14:paraId="74E62CBC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9BBB65E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14FFA0F" w14:textId="77777777" w:rsidR="0054035C" w:rsidRPr="000B22D5" w:rsidRDefault="0054035C" w:rsidP="0081739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438D6FC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9C4A9A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E6D39A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50BD19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3732F31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54035C" w:rsidRPr="000B22D5" w14:paraId="151CB637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D4F2281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FEB9298" w14:textId="77777777" w:rsidR="0054035C" w:rsidRPr="000B22D5" w:rsidRDefault="0054035C" w:rsidP="0081739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B63A1FE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4A5FC5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48E1E1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0E625C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5E0334B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54035C" w:rsidRPr="000B22D5" w14:paraId="1EEBCB50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9871A06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FE1AF1" w14:textId="77777777" w:rsidR="0054035C" w:rsidRPr="000B22D5" w:rsidRDefault="0054035C" w:rsidP="0081739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55C6353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45B1D7A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6869F40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5980A20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4C97073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54035C" w:rsidRPr="000B22D5" w14:paraId="42FABF1C" w14:textId="77777777" w:rsidTr="0081739A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6E3863E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共通能力</w:t>
                  </w:r>
                </w:p>
                <w:p w14:paraId="71A1CB9E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14:paraId="670D5718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Times New Roman" w:eastAsia="微軟正黑體" w:hAnsi="Times New Roman"/>
                      <w:b/>
                      <w:bCs/>
                      <w:sz w:val="20"/>
                      <w:lang w:eastAsia="zh-TW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5D326BD" w14:textId="77777777" w:rsidR="0054035C" w:rsidRPr="000B22D5" w:rsidRDefault="0054035C" w:rsidP="0081739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081CD2C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5EA8C06A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0AEA7B87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091956D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C1E56F4" w14:textId="23840C53" w:rsidR="0054035C" w:rsidRPr="000B22D5" w:rsidRDefault="00946EA9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0B22D5">
                    <w:rPr>
                      <w:rFonts w:ascii="Times New Roman" w:eastAsia="MS Mincho" w:hAnsi="Times New Roman"/>
                    </w:rPr>
                    <w:t>■</w:t>
                  </w:r>
                </w:p>
              </w:tc>
            </w:tr>
            <w:tr w:rsidR="0054035C" w:rsidRPr="000B22D5" w14:paraId="447CE8ED" w14:textId="77777777" w:rsidTr="0081739A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882614D" w14:textId="77777777" w:rsidR="0054035C" w:rsidRPr="000B22D5" w:rsidRDefault="0054035C" w:rsidP="0081739A">
                  <w:pPr>
                    <w:adjustRightInd w:val="0"/>
                    <w:snapToGrid w:val="0"/>
                    <w:rPr>
                      <w:rFonts w:ascii="Times New Roman" w:eastAsia="微軟正黑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CDB8F6E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1A3B3C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5F698D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A6130B3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D95FAC7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DC25D2A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54035C" w:rsidRPr="000B22D5" w14:paraId="2628AA19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0700AFAE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060690C" w14:textId="77777777" w:rsidR="0054035C" w:rsidRPr="000B22D5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AACC19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C64B3A6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4CB59B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DFCE07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7EFD0C3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54035C" w:rsidRPr="000B22D5" w14:paraId="3967794C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01125215" w14:textId="77777777" w:rsidR="0054035C" w:rsidRPr="000B22D5" w:rsidRDefault="0054035C" w:rsidP="0081739A">
                  <w:pPr>
                    <w:adjustRightInd w:val="0"/>
                    <w:snapToGrid w:val="0"/>
                    <w:rPr>
                      <w:rFonts w:ascii="Times New Roman" w:eastAsia="微軟正黑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6E3B0AB" w14:textId="77777777" w:rsidR="0054035C" w:rsidRPr="000B22D5" w:rsidRDefault="0054035C" w:rsidP="0081739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7FD5D13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E875C0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A040B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79E3CE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A250617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  <w:tr w:rsidR="0054035C" w:rsidRPr="000B22D5" w14:paraId="3C40084C" w14:textId="77777777" w:rsidTr="0081739A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51A52363" w14:textId="77777777" w:rsidR="0054035C" w:rsidRPr="000B22D5" w:rsidRDefault="0054035C" w:rsidP="0081739A">
                  <w:pPr>
                    <w:adjustRightInd w:val="0"/>
                    <w:snapToGrid w:val="0"/>
                    <w:rPr>
                      <w:rFonts w:ascii="Times New Roman" w:eastAsia="微軟正黑體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474B7172" w14:textId="77777777" w:rsidR="0054035C" w:rsidRPr="000B22D5" w:rsidRDefault="0054035C" w:rsidP="0081739A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0B22D5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44BEC25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FAF1717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B15AA6A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9379546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466866F" w14:textId="77777777" w:rsidR="0054035C" w:rsidRPr="000B22D5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</w:tr>
          </w:tbl>
          <w:p w14:paraId="7F8B1962" w14:textId="77777777" w:rsidR="0054035C" w:rsidRPr="000B22D5" w:rsidRDefault="0054035C" w:rsidP="0081739A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0B22D5">
              <w:rPr>
                <w:rFonts w:ascii="Times New Roman" w:eastAsia="微軟正黑體" w:hAnsi="Times New Roman"/>
                <w:b/>
              </w:rPr>
              <w:t>註：</w:t>
            </w:r>
            <w:r w:rsidRPr="000B22D5">
              <w:rPr>
                <w:rFonts w:ascii="Times New Roman" w:eastAsia="微軟正黑體" w:hAnsi="Times New Roman"/>
                <w:b/>
                <w:szCs w:val="24"/>
              </w:rPr>
              <w:t>關聯強度以五點量表標示，</w:t>
            </w:r>
            <w:r w:rsidRPr="000B22D5">
              <w:rPr>
                <w:rFonts w:ascii="Times New Roman" w:eastAsia="微軟正黑體" w:hAnsi="Times New Roman"/>
                <w:b/>
                <w:lang w:eastAsia="zh-TW"/>
              </w:rPr>
              <w:t>1</w:t>
            </w:r>
            <w:r w:rsidRPr="000B22D5">
              <w:rPr>
                <w:rFonts w:ascii="Times New Roman" w:eastAsia="微軟正黑體" w:hAnsi="Times New Roman"/>
                <w:b/>
                <w:lang w:eastAsia="zh-TW"/>
              </w:rPr>
              <w:t>表示沒有關聯，</w:t>
            </w:r>
            <w:r w:rsidRPr="000B22D5">
              <w:rPr>
                <w:rFonts w:ascii="Times New Roman" w:eastAsia="微軟正黑體" w:hAnsi="Times New Roman"/>
                <w:b/>
                <w:lang w:eastAsia="zh-TW"/>
              </w:rPr>
              <w:t>5</w:t>
            </w:r>
            <w:r w:rsidRPr="000B22D5">
              <w:rPr>
                <w:rFonts w:ascii="Times New Roman" w:eastAsia="微軟正黑體" w:hAnsi="Times New Roman"/>
                <w:b/>
                <w:lang w:eastAsia="zh-TW"/>
              </w:rPr>
              <w:t>表示非常有關聯。</w:t>
            </w:r>
          </w:p>
        </w:tc>
      </w:tr>
    </w:tbl>
    <w:p w14:paraId="0A3F42D9" w14:textId="77777777" w:rsidR="00A80162" w:rsidRPr="000B22D5" w:rsidRDefault="00A80162" w:rsidP="002E05D8">
      <w:pPr>
        <w:ind w:leftChars="0" w:left="0"/>
        <w:rPr>
          <w:rFonts w:ascii="Times New Roman" w:hAnsi="Times New Roman"/>
        </w:rPr>
      </w:pPr>
    </w:p>
    <w:sectPr w:rsidR="00A80162" w:rsidRPr="000B22D5" w:rsidSect="003F0401">
      <w:footerReference w:type="even" r:id="rId28"/>
      <w:footerReference w:type="default" r:id="rId29"/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EDC07" w14:textId="77777777" w:rsidR="00863F43" w:rsidRDefault="00863F43" w:rsidP="00831F46">
      <w:pPr>
        <w:spacing w:before="0"/>
      </w:pPr>
      <w:r>
        <w:separator/>
      </w:r>
    </w:p>
  </w:endnote>
  <w:endnote w:type="continuationSeparator" w:id="0">
    <w:p w14:paraId="3DB96491" w14:textId="77777777" w:rsidR="00863F43" w:rsidRDefault="00863F43" w:rsidP="00831F4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098A8" w14:textId="77777777" w:rsidR="00831F46" w:rsidRDefault="00831F46" w:rsidP="00FB7BE6">
    <w:pPr>
      <w:pStyle w:val="ab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374CF47" w14:textId="77777777" w:rsidR="00831F46" w:rsidRDefault="00831F46" w:rsidP="00831F46">
    <w:pPr>
      <w:pStyle w:val="ab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0FDE2" w14:textId="77777777" w:rsidR="00831F46" w:rsidRDefault="00831F46" w:rsidP="00FB7BE6">
    <w:pPr>
      <w:pStyle w:val="ab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65874">
      <w:rPr>
        <w:rStyle w:val="ad"/>
        <w:noProof/>
      </w:rPr>
      <w:t>3</w:t>
    </w:r>
    <w:r>
      <w:rPr>
        <w:rStyle w:val="ad"/>
      </w:rPr>
      <w:fldChar w:fldCharType="end"/>
    </w:r>
  </w:p>
  <w:p w14:paraId="60E0790E" w14:textId="77777777" w:rsidR="00831F46" w:rsidRDefault="00831F46" w:rsidP="00831F4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5F52B" w14:textId="77777777" w:rsidR="00863F43" w:rsidRDefault="00863F43" w:rsidP="00831F46">
      <w:pPr>
        <w:spacing w:before="0"/>
      </w:pPr>
      <w:r>
        <w:separator/>
      </w:r>
    </w:p>
  </w:footnote>
  <w:footnote w:type="continuationSeparator" w:id="0">
    <w:p w14:paraId="2BCE386B" w14:textId="77777777" w:rsidR="00863F43" w:rsidRDefault="00863F43" w:rsidP="00831F46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5C"/>
    <w:rsid w:val="00066E8F"/>
    <w:rsid w:val="00074CFC"/>
    <w:rsid w:val="00076F2D"/>
    <w:rsid w:val="000B22D5"/>
    <w:rsid w:val="000F6C68"/>
    <w:rsid w:val="001659E2"/>
    <w:rsid w:val="00166338"/>
    <w:rsid w:val="00180171"/>
    <w:rsid w:val="001C0377"/>
    <w:rsid w:val="001C4918"/>
    <w:rsid w:val="00220F9E"/>
    <w:rsid w:val="00242890"/>
    <w:rsid w:val="002B1B02"/>
    <w:rsid w:val="002B6902"/>
    <w:rsid w:val="002E05D8"/>
    <w:rsid w:val="0035320C"/>
    <w:rsid w:val="00394E18"/>
    <w:rsid w:val="003C547D"/>
    <w:rsid w:val="004530F9"/>
    <w:rsid w:val="00465874"/>
    <w:rsid w:val="00534A81"/>
    <w:rsid w:val="0054035C"/>
    <w:rsid w:val="00560665"/>
    <w:rsid w:val="005667C8"/>
    <w:rsid w:val="00586469"/>
    <w:rsid w:val="00587F9D"/>
    <w:rsid w:val="005931ED"/>
    <w:rsid w:val="00623EE8"/>
    <w:rsid w:val="00630372"/>
    <w:rsid w:val="006457F1"/>
    <w:rsid w:val="0065079A"/>
    <w:rsid w:val="006C0493"/>
    <w:rsid w:val="006D243E"/>
    <w:rsid w:val="00721E63"/>
    <w:rsid w:val="00782B27"/>
    <w:rsid w:val="007D4242"/>
    <w:rsid w:val="00803430"/>
    <w:rsid w:val="00831F46"/>
    <w:rsid w:val="00863F43"/>
    <w:rsid w:val="00894408"/>
    <w:rsid w:val="00946EA9"/>
    <w:rsid w:val="009471D4"/>
    <w:rsid w:val="0096007A"/>
    <w:rsid w:val="0097018E"/>
    <w:rsid w:val="00986EF2"/>
    <w:rsid w:val="00A374BD"/>
    <w:rsid w:val="00A546D7"/>
    <w:rsid w:val="00A579F9"/>
    <w:rsid w:val="00A80162"/>
    <w:rsid w:val="00A83150"/>
    <w:rsid w:val="00AB5685"/>
    <w:rsid w:val="00AF14F1"/>
    <w:rsid w:val="00B22073"/>
    <w:rsid w:val="00B804AF"/>
    <w:rsid w:val="00BC294A"/>
    <w:rsid w:val="00CE1C32"/>
    <w:rsid w:val="00D85A20"/>
    <w:rsid w:val="00D85FC9"/>
    <w:rsid w:val="00DE55F3"/>
    <w:rsid w:val="00E02A40"/>
    <w:rsid w:val="00E75483"/>
    <w:rsid w:val="00F9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1E11"/>
  <w15:chartTrackingRefBased/>
  <w15:docId w15:val="{BC8AAB62-AF13-4F18-8D00-B911BB7C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4035C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2">
    <w:name w:val="heading 2"/>
    <w:basedOn w:val="a"/>
    <w:link w:val="20"/>
    <w:uiPriority w:val="9"/>
    <w:qFormat/>
    <w:rsid w:val="00623EE8"/>
    <w:pPr>
      <w:spacing w:after="100" w:afterAutospacing="1"/>
      <w:ind w:leftChars="0" w:left="0"/>
      <w:jc w:val="left"/>
      <w:outlineLvl w:val="1"/>
    </w:pPr>
    <w:rPr>
      <w:rFonts w:ascii="Times New Roman" w:hAnsi="Times New Roman"/>
      <w:b/>
      <w:bCs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5C"/>
    <w:pPr>
      <w:ind w:leftChars="200" w:left="480"/>
    </w:pPr>
  </w:style>
  <w:style w:type="paragraph" w:styleId="Web">
    <w:name w:val="Normal (Web)"/>
    <w:basedOn w:val="a"/>
    <w:uiPriority w:val="99"/>
    <w:unhideWhenUsed/>
    <w:rsid w:val="0054035C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character" w:styleId="a4">
    <w:name w:val="annotation reference"/>
    <w:basedOn w:val="a0"/>
    <w:uiPriority w:val="99"/>
    <w:semiHidden/>
    <w:unhideWhenUsed/>
    <w:rsid w:val="00831F4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31F46"/>
    <w:pPr>
      <w:jc w:val="left"/>
    </w:pPr>
  </w:style>
  <w:style w:type="character" w:customStyle="1" w:styleId="a6">
    <w:name w:val="註解文字 字元"/>
    <w:basedOn w:val="a0"/>
    <w:link w:val="a5"/>
    <w:uiPriority w:val="99"/>
    <w:semiHidden/>
    <w:rsid w:val="00831F46"/>
    <w:rPr>
      <w:rFonts w:asciiTheme="minorEastAsia" w:hAnsiTheme="minorEastAsia" w:cs="Times New Roman"/>
      <w:kern w:val="0"/>
      <w:szCs w:val="20"/>
      <w:lang w:eastAsia="zh-HK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F4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31F46"/>
    <w:rPr>
      <w:rFonts w:asciiTheme="minorEastAsia" w:hAnsiTheme="minorEastAsia" w:cs="Times New Roman"/>
      <w:b/>
      <w:bCs/>
      <w:kern w:val="0"/>
      <w:szCs w:val="20"/>
      <w:lang w:eastAsia="zh-HK"/>
    </w:rPr>
  </w:style>
  <w:style w:type="paragraph" w:styleId="a9">
    <w:name w:val="Balloon Text"/>
    <w:basedOn w:val="a"/>
    <w:link w:val="aa"/>
    <w:uiPriority w:val="99"/>
    <w:semiHidden/>
    <w:unhideWhenUsed/>
    <w:rsid w:val="00831F46"/>
    <w:pPr>
      <w:spacing w:before="0"/>
    </w:pPr>
    <w:rPr>
      <w:rFonts w:ascii="新細明體" w:eastAsia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1F46"/>
    <w:rPr>
      <w:rFonts w:ascii="新細明體" w:eastAsia="新細明體" w:hAnsiTheme="minorEastAsia" w:cs="Times New Roman"/>
      <w:kern w:val="0"/>
      <w:sz w:val="18"/>
      <w:szCs w:val="18"/>
      <w:lang w:eastAsia="zh-HK"/>
    </w:rPr>
  </w:style>
  <w:style w:type="paragraph" w:styleId="ab">
    <w:name w:val="footer"/>
    <w:basedOn w:val="a"/>
    <w:link w:val="ac"/>
    <w:uiPriority w:val="99"/>
    <w:unhideWhenUsed/>
    <w:rsid w:val="00831F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831F46"/>
    <w:rPr>
      <w:rFonts w:asciiTheme="minorEastAsia" w:hAnsiTheme="minorEastAsia" w:cs="Times New Roman"/>
      <w:kern w:val="0"/>
      <w:sz w:val="20"/>
      <w:szCs w:val="20"/>
      <w:lang w:eastAsia="zh-HK"/>
    </w:rPr>
  </w:style>
  <w:style w:type="character" w:styleId="ad">
    <w:name w:val="page number"/>
    <w:basedOn w:val="a0"/>
    <w:uiPriority w:val="99"/>
    <w:semiHidden/>
    <w:unhideWhenUsed/>
    <w:rsid w:val="00831F46"/>
  </w:style>
  <w:style w:type="character" w:styleId="ae">
    <w:name w:val="Hyperlink"/>
    <w:basedOn w:val="a0"/>
    <w:rsid w:val="00F951D1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623EE8"/>
    <w:rPr>
      <w:rFonts w:ascii="Times New Roman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21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data.gov.tw/" TargetMode="External"/><Relationship Id="rId24" Type="http://schemas.openxmlformats.org/officeDocument/2006/relationships/hyperlink" Target="https://udndata.com/ndapp/upoint/udntag/Index" TargetMode="External"/><Relationship Id="rId25" Type="http://schemas.openxmlformats.org/officeDocument/2006/relationships/hyperlink" Target="http://p8080-tbmc.nlpi.edu.tw.eproxy.nlpi.edu.tw:2048/cnnewsapp/start.htm" TargetMode="External"/><Relationship Id="rId26" Type="http://schemas.openxmlformats.org/officeDocument/2006/relationships/hyperlink" Target="https://aa.archives.gov.tw/home/politics?id=Image&amp;cnid=109763" TargetMode="External"/><Relationship Id="rId27" Type="http://schemas.openxmlformats.org/officeDocument/2006/relationships/hyperlink" Target="https://ahonline.drnh.gov.tw/index.php?act=Archive" TargetMode="External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hyperlink" Target="https://futurecity.cw.com.tw/article/1867" TargetMode="External"/><Relationship Id="rId11" Type="http://schemas.openxmlformats.org/officeDocument/2006/relationships/hyperlink" Target="https://futurecity.cw.com.tw/article/1867" TargetMode="External"/><Relationship Id="rId12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15" Type="http://schemas.openxmlformats.org/officeDocument/2006/relationships/hyperlink" Target="https://futurecity.cw.com.tw/article/1867" TargetMode="External"/><Relationship Id="rId16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futurecity.cw.com.tw/article/1867" TargetMode="External"/><Relationship Id="rId7" Type="http://schemas.openxmlformats.org/officeDocument/2006/relationships/hyperlink" Target="https://futurecity.cw.com.tw/article/1867" TargetMode="External"/><Relationship Id="rId8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910</Words>
  <Characters>5190</Characters>
  <Application>Microsoft Macintosh Word</Application>
  <DocSecurity>0</DocSecurity>
  <Lines>43</Lines>
  <Paragraphs>12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陳佩吟</dc:creator>
  <cp:keywords/>
  <dc:description/>
  <cp:lastModifiedBy>Microsoft Office 使用者</cp:lastModifiedBy>
  <cp:revision>5</cp:revision>
  <dcterms:created xsi:type="dcterms:W3CDTF">2025-02-11T12:45:00Z</dcterms:created>
  <dcterms:modified xsi:type="dcterms:W3CDTF">2025-02-12T08:02:00Z</dcterms:modified>
</cp:coreProperties>
</file>