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71E3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0054255E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03C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D6B9" w14:textId="1AB016F6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2331B3">
              <w:rPr>
                <w:rFonts w:eastAsia="標楷體"/>
              </w:rPr>
              <w:t>1</w:t>
            </w:r>
            <w:r w:rsidR="00795C02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AC7F8E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6972E0" w14:paraId="113D9903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366E" w14:textId="77777777" w:rsidR="006972E0" w:rsidRDefault="006972E0" w:rsidP="006972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E50A" w14:textId="77777777" w:rsidR="006972E0" w:rsidRDefault="006972E0" w:rsidP="006972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機器人探索與應用</w:t>
            </w:r>
          </w:p>
        </w:tc>
      </w:tr>
      <w:tr w:rsidR="006972E0" w14:paraId="0E1F3F4E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BC8B" w14:textId="77777777" w:rsidR="006972E0" w:rsidRDefault="006972E0" w:rsidP="006972E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D9AB" w14:textId="77777777" w:rsidR="006972E0" w:rsidRDefault="006972E0" w:rsidP="006972E0">
            <w:pPr>
              <w:spacing w:line="0" w:lineRule="atLeast"/>
              <w:jc w:val="center"/>
              <w:rPr>
                <w:rFonts w:eastAsia="標楷體"/>
              </w:rPr>
            </w:pPr>
            <w:r w:rsidRPr="000E2DD6">
              <w:rPr>
                <w:rFonts w:eastAsia="標楷體"/>
              </w:rPr>
              <w:t>Robotic Exploration and Applications</w:t>
            </w:r>
          </w:p>
        </w:tc>
      </w:tr>
      <w:tr w:rsidR="003640F4" w14:paraId="1F6097BE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570F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D332" w14:textId="77777777" w:rsidR="003640F4" w:rsidRDefault="006972E0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color w:val="000000"/>
                <w:sz w:val="27"/>
                <w:szCs w:val="27"/>
              </w:rPr>
              <w:t>7507022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072C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ECF0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3640F4" w14:paraId="24377309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24DF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587A" w14:textId="77777777" w:rsidR="003640F4" w:rsidRDefault="003640F4" w:rsidP="003640F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3640F4" w14:paraId="58DD59D4" w14:textId="77777777" w:rsidTr="002E043C">
              <w:tc>
                <w:tcPr>
                  <w:tcW w:w="2843" w:type="dxa"/>
                </w:tcPr>
                <w:p w14:paraId="26301584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■課堂講授</w:t>
                  </w:r>
                </w:p>
              </w:tc>
              <w:tc>
                <w:tcPr>
                  <w:tcW w:w="2844" w:type="dxa"/>
                </w:tcPr>
                <w:p w14:paraId="1DB63096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7172B6D7" w14:textId="77777777" w:rsidR="003640F4" w:rsidRDefault="006972E0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3640F4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3640F4" w14:paraId="5241B8F1" w14:textId="77777777" w:rsidTr="002E043C">
              <w:tc>
                <w:tcPr>
                  <w:tcW w:w="2843" w:type="dxa"/>
                </w:tcPr>
                <w:p w14:paraId="3ECC0071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339D481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實作                   </w:t>
                  </w:r>
                </w:p>
              </w:tc>
              <w:tc>
                <w:tcPr>
                  <w:tcW w:w="2844" w:type="dxa"/>
                </w:tcPr>
                <w:p w14:paraId="4C9A3074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3E60D77C" w14:textId="77777777" w:rsidR="003640F4" w:rsidRDefault="003640F4" w:rsidP="003640F4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3640F4" w14:paraId="477D99B1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E294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E74" w14:textId="09FB2CCD" w:rsidR="006972E0" w:rsidRDefault="006972E0" w:rsidP="006972E0">
            <w:pPr>
              <w:spacing w:line="0" w:lineRule="atLeast"/>
              <w:ind w:firstLineChars="200" w:firstLine="480"/>
              <w:jc w:val="both"/>
              <w:rPr>
                <w:rFonts w:eastAsia="標楷體"/>
              </w:rPr>
            </w:pPr>
            <w:r w:rsidRPr="00694EF9">
              <w:rPr>
                <w:rFonts w:eastAsia="標楷體" w:hint="eastAsia"/>
              </w:rPr>
              <w:t>本課程</w:t>
            </w:r>
            <w:r>
              <w:rPr>
                <w:rFonts w:eastAsia="標楷體" w:hint="eastAsia"/>
              </w:rPr>
              <w:t>講授</w:t>
            </w:r>
            <w:r w:rsidRPr="00A87FB2">
              <w:rPr>
                <w:rFonts w:eastAsia="標楷體" w:hint="eastAsia"/>
              </w:rPr>
              <w:t>機器人學領域之基礎</w:t>
            </w:r>
            <w:r w:rsidRPr="00694EF9">
              <w:rPr>
                <w:rFonts w:eastAsia="標楷體" w:hint="eastAsia"/>
              </w:rPr>
              <w:t>理論與實際操作</w:t>
            </w:r>
            <w:r>
              <w:rPr>
                <w:rFonts w:eastAsia="標楷體" w:hint="eastAsia"/>
              </w:rPr>
              <w:t>，</w:t>
            </w:r>
            <w:r w:rsidRPr="00FD3274">
              <w:rPr>
                <w:rFonts w:eastAsia="標楷體" w:hint="eastAsia"/>
              </w:rPr>
              <w:t>使學生了解機器人的發展現況</w:t>
            </w:r>
            <w:r>
              <w:rPr>
                <w:rFonts w:eastAsia="標楷體" w:hint="eastAsia"/>
              </w:rPr>
              <w:t>、在</w:t>
            </w:r>
            <w:r w:rsidRPr="00FD3274">
              <w:rPr>
                <w:rFonts w:eastAsia="標楷體" w:hint="eastAsia"/>
              </w:rPr>
              <w:t>產業</w:t>
            </w:r>
            <w:r>
              <w:rPr>
                <w:rFonts w:eastAsia="標楷體" w:hint="eastAsia"/>
              </w:rPr>
              <w:t>中</w:t>
            </w:r>
            <w:r w:rsidRPr="00FD3274">
              <w:rPr>
                <w:rFonts w:eastAsia="標楷體" w:hint="eastAsia"/>
              </w:rPr>
              <w:t>扮演的角色及未來發展趨勢</w:t>
            </w:r>
            <w:r>
              <w:rPr>
                <w:rFonts w:eastAsia="標楷體" w:hint="eastAsia"/>
              </w:rPr>
              <w:t>。修習本課程之學生無須具備任何程式撰寫背景、亦不須有機器人組裝之經驗。教師</w:t>
            </w:r>
            <w:r w:rsidRPr="00694EF9">
              <w:rPr>
                <w:rFonts w:eastAsia="標楷體" w:hint="eastAsia"/>
              </w:rPr>
              <w:t>以非</w:t>
            </w:r>
            <w:r w:rsidR="001B1299">
              <w:rPr>
                <w:rFonts w:eastAsia="標楷體" w:hint="eastAsia"/>
              </w:rPr>
              <w:t>電機資訊領域</w:t>
            </w:r>
            <w:r w:rsidRPr="00694EF9">
              <w:rPr>
                <w:rFonts w:eastAsia="標楷體" w:hint="eastAsia"/>
              </w:rPr>
              <w:t>學生的角度</w:t>
            </w:r>
            <w:r>
              <w:rPr>
                <w:rFonts w:eastAsia="標楷體" w:hint="eastAsia"/>
              </w:rPr>
              <w:t>講述如何組裝各式各樣的機器人與程式撰寫，引導不同領域的學生們運</w:t>
            </w:r>
            <w:r w:rsidRPr="00694EF9">
              <w:rPr>
                <w:rFonts w:eastAsia="標楷體" w:hint="eastAsia"/>
              </w:rPr>
              <w:t>用課堂所學之</w:t>
            </w:r>
            <w:r>
              <w:rPr>
                <w:rFonts w:eastAsia="標楷體" w:hint="eastAsia"/>
              </w:rPr>
              <w:t>知識</w:t>
            </w:r>
            <w:r w:rsidRPr="00694EF9">
              <w:rPr>
                <w:rFonts w:eastAsia="標楷體" w:hint="eastAsia"/>
              </w:rPr>
              <w:t>進行實務</w:t>
            </w:r>
            <w:r>
              <w:rPr>
                <w:rFonts w:eastAsia="標楷體" w:hint="eastAsia"/>
              </w:rPr>
              <w:t>開發，</w:t>
            </w:r>
            <w:r w:rsidRPr="008227DA">
              <w:rPr>
                <w:rFonts w:eastAsia="標楷體" w:hint="eastAsia"/>
              </w:rPr>
              <w:t>以做中學</w:t>
            </w:r>
            <w:r>
              <w:rPr>
                <w:rFonts w:eastAsia="標楷體" w:hint="eastAsia"/>
              </w:rPr>
              <w:t>的方式</w:t>
            </w:r>
            <w:r w:rsidRPr="008227DA">
              <w:rPr>
                <w:rFonts w:eastAsia="標楷體" w:hint="eastAsia"/>
              </w:rPr>
              <w:t>，鼓勵學生探索式的學習，提升學生學習資訊科學之</w:t>
            </w:r>
            <w:r>
              <w:rPr>
                <w:rFonts w:eastAsia="標楷體" w:hint="eastAsia"/>
              </w:rPr>
              <w:t>動機</w:t>
            </w:r>
            <w:r w:rsidRPr="008227DA">
              <w:rPr>
                <w:rFonts w:eastAsia="標楷體" w:hint="eastAsia"/>
              </w:rPr>
              <w:t>及培養學生程式設計運算思考潛能，最終學生能將邏輯思考轉化為程式碼。</w:t>
            </w:r>
            <w:r>
              <w:rPr>
                <w:rFonts w:eastAsia="標楷體" w:hint="eastAsia"/>
              </w:rPr>
              <w:t>為</w:t>
            </w:r>
            <w:r w:rsidRPr="006F2E5C">
              <w:rPr>
                <w:rFonts w:eastAsia="標楷體" w:hint="eastAsia"/>
              </w:rPr>
              <w:t>此，本課程</w:t>
            </w:r>
            <w:r w:rsidR="001B1299">
              <w:rPr>
                <w:rFonts w:eastAsia="標楷體" w:hint="eastAsia"/>
              </w:rPr>
              <w:t>預計</w:t>
            </w:r>
            <w:r w:rsidRPr="006F2E5C">
              <w:rPr>
                <w:rFonts w:eastAsia="標楷體" w:hint="eastAsia"/>
              </w:rPr>
              <w:t>達成下列目標：</w:t>
            </w:r>
          </w:p>
          <w:p w14:paraId="4B29B731" w14:textId="77777777" w:rsidR="006972E0" w:rsidRDefault="006972E0" w:rsidP="006972E0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講授</w:t>
            </w:r>
            <w:r w:rsidRPr="00B2047A">
              <w:rPr>
                <w:rFonts w:eastAsia="標楷體" w:hint="eastAsia"/>
              </w:rPr>
              <w:t>當代機器人之基本原理與技術及程式相關技術</w:t>
            </w:r>
            <w:r>
              <w:rPr>
                <w:rFonts w:eastAsia="標楷體" w:hint="eastAsia"/>
              </w:rPr>
              <w:t>，引</w:t>
            </w:r>
            <w:r w:rsidRPr="00B2047A">
              <w:rPr>
                <w:rFonts w:eastAsia="標楷體" w:hint="eastAsia"/>
              </w:rPr>
              <w:t>發學生對機器人</w:t>
            </w:r>
            <w:r>
              <w:rPr>
                <w:rFonts w:eastAsia="標楷體" w:hint="eastAsia"/>
              </w:rPr>
              <w:t>組裝與程式撰寫</w:t>
            </w:r>
            <w:r w:rsidRPr="00B2047A">
              <w:rPr>
                <w:rFonts w:eastAsia="標楷體" w:hint="eastAsia"/>
              </w:rPr>
              <w:t>之興趣</w:t>
            </w:r>
            <w:r>
              <w:rPr>
                <w:rFonts w:eastAsia="標楷體" w:hint="eastAsia"/>
              </w:rPr>
              <w:t>，並培養學生跨域思考與解決問題的能力</w:t>
            </w:r>
            <w:r w:rsidRPr="00B2047A">
              <w:rPr>
                <w:rFonts w:eastAsia="標楷體" w:hint="eastAsia"/>
              </w:rPr>
              <w:t>。</w:t>
            </w:r>
          </w:p>
          <w:p w14:paraId="1A659E7B" w14:textId="0FDD22BB" w:rsidR="003640F4" w:rsidRPr="002331B3" w:rsidRDefault="006972E0" w:rsidP="002331B3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2331B3">
              <w:rPr>
                <w:rFonts w:eastAsia="標楷體" w:hint="eastAsia"/>
              </w:rPr>
              <w:t>本課程強調以做中學的方式，引領學生們組裝機器人單元主題，透過實際操作使學生加深了解機器人實務。學生將會以分組方式進行，課程助教亦會於課程中協助學生機器人設備之操作。於學期末時，學生將會以團隊合作的方式自行設計機器人主題並</w:t>
            </w:r>
            <w:r w:rsidR="00FE34C5" w:rsidRPr="002331B3">
              <w:rPr>
                <w:rFonts w:eastAsia="標楷體" w:hint="eastAsia"/>
              </w:rPr>
              <w:t>展示</w:t>
            </w:r>
            <w:r w:rsidRPr="002331B3">
              <w:rPr>
                <w:rFonts w:eastAsia="標楷體" w:hint="eastAsia"/>
              </w:rPr>
              <w:t>成果。</w:t>
            </w:r>
          </w:p>
        </w:tc>
      </w:tr>
      <w:tr w:rsidR="002D2B81" w14:paraId="53A603FB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004E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4DE847B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317" w:type="dxa"/>
              <w:tblCellSpacing w:w="0" w:type="dxa"/>
              <w:tblInd w:w="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17"/>
            </w:tblGrid>
            <w:tr w:rsidR="006972E0" w:rsidRPr="00BB493B" w14:paraId="2AB5AB0C" w14:textId="77777777" w:rsidTr="00A36641">
              <w:trPr>
                <w:trHeight w:val="465"/>
                <w:tblCellSpacing w:w="0" w:type="dxa"/>
              </w:trPr>
              <w:tc>
                <w:tcPr>
                  <w:tcW w:w="8317" w:type="dxa"/>
                  <w:shd w:val="clear" w:color="auto" w:fill="auto"/>
                </w:tcPr>
                <w:p w14:paraId="778D3BD8" w14:textId="77777777" w:rsidR="006972E0" w:rsidRDefault="006972E0" w:rsidP="006972E0">
                  <w:pPr>
                    <w:spacing w:line="0" w:lineRule="atLeast"/>
                    <w:rPr>
                      <w:rFonts w:eastAsia="標楷體"/>
                    </w:rPr>
                  </w:pPr>
                </w:p>
                <w:tbl>
                  <w:tblPr>
                    <w:tblStyle w:val="a7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2"/>
                    <w:gridCol w:w="5393"/>
                  </w:tblGrid>
                  <w:tr w:rsidR="006972E0" w14:paraId="0FFE2845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003DD385" w14:textId="77777777" w:rsidR="006972E0" w:rsidRDefault="006972E0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/>
                          </w:rPr>
                          <w:t>週次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5EE84724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/>
                          </w:rPr>
                          <w:t>主題</w:t>
                        </w:r>
                      </w:p>
                    </w:tc>
                  </w:tr>
                  <w:tr w:rsidR="006972E0" w14:paraId="3B1E5251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245B880E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1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667F4246" w14:textId="77777777" w:rsidR="006972E0" w:rsidRDefault="00835C78" w:rsidP="00835C78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 w:rsidRPr="003D11C6">
                          <w:rPr>
                            <w:rFonts w:eastAsia="標楷體" w:hint="eastAsia"/>
                          </w:rPr>
                          <w:t>介紹</w:t>
                        </w:r>
                        <w:r w:rsidR="00E80F8E" w:rsidRPr="003D11C6">
                          <w:rPr>
                            <w:rFonts w:eastAsia="標楷體" w:hint="eastAsia"/>
                          </w:rPr>
                          <w:t>課程</w:t>
                        </w:r>
                        <w:r>
                          <w:rPr>
                            <w:rFonts w:eastAsia="標楷體" w:hint="eastAsia"/>
                          </w:rPr>
                          <w:t>、樂高機器人</w:t>
                        </w:r>
                        <w:r>
                          <w:rPr>
                            <w:rFonts w:eastAsia="標楷體" w:hint="eastAsia"/>
                          </w:rPr>
                          <w:t>EV3</w:t>
                        </w:r>
                        <w:r>
                          <w:rPr>
                            <w:rFonts w:eastAsia="標楷體" w:hint="eastAsia"/>
                          </w:rPr>
                          <w:t>、軟硬體平台</w:t>
                        </w:r>
                      </w:p>
                    </w:tc>
                  </w:tr>
                  <w:tr w:rsidR="006972E0" w14:paraId="134E1CCA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1548D3EE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25F71785" w14:textId="77777777" w:rsidR="006972E0" w:rsidRDefault="00835C78" w:rsidP="00835C78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 w:rsidRPr="00BF226E">
                          <w:rPr>
                            <w:rFonts w:eastAsia="標楷體" w:hint="eastAsia"/>
                          </w:rPr>
                          <w:t>射擊</w:t>
                        </w:r>
                        <w:r>
                          <w:rPr>
                            <w:rFonts w:eastAsia="標楷體" w:hint="eastAsia"/>
                          </w:rPr>
                          <w:t>槍</w:t>
                        </w:r>
                      </w:p>
                    </w:tc>
                  </w:tr>
                  <w:tr w:rsidR="006972E0" w14:paraId="03CC8A26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36B33232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3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13998694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 w:rsidRPr="00A86B36">
                          <w:rPr>
                            <w:rFonts w:eastAsia="標楷體" w:hint="eastAsia"/>
                          </w:rPr>
                          <w:t>扭扭循跡車</w:t>
                        </w:r>
                        <w:r>
                          <w:rPr>
                            <w:rFonts w:eastAsia="標楷體" w:hint="eastAsia"/>
                          </w:rPr>
                          <w:t>(</w:t>
                        </w:r>
                        <w:r>
                          <w:rPr>
                            <w:rFonts w:eastAsia="標楷體" w:hint="eastAsia"/>
                          </w:rPr>
                          <w:t>競賽</w:t>
                        </w:r>
                        <w:r>
                          <w:rPr>
                            <w:rFonts w:eastAsia="標楷體" w:hint="eastAsia"/>
                          </w:rPr>
                          <w:t>)</w:t>
                        </w:r>
                      </w:p>
                    </w:tc>
                  </w:tr>
                  <w:tr w:rsidR="006972E0" w14:paraId="50E92A06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58DC97FD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4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21BFA9FE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藍芽遙控車</w:t>
                        </w:r>
                        <w:r>
                          <w:rPr>
                            <w:rFonts w:eastAsia="標楷體" w:hint="eastAsia"/>
                          </w:rPr>
                          <w:t>-</w:t>
                        </w:r>
                        <w:r>
                          <w:rPr>
                            <w:rFonts w:eastAsia="標楷體" w:hint="eastAsia"/>
                          </w:rPr>
                          <w:t>相撲機器人</w:t>
                        </w:r>
                        <w:r>
                          <w:rPr>
                            <w:rFonts w:eastAsia="標楷體" w:hint="eastAsia"/>
                          </w:rPr>
                          <w:t>(</w:t>
                        </w:r>
                        <w:r>
                          <w:rPr>
                            <w:rFonts w:eastAsia="標楷體" w:hint="eastAsia"/>
                          </w:rPr>
                          <w:t>競賽</w:t>
                        </w:r>
                        <w:r>
                          <w:rPr>
                            <w:rFonts w:eastAsia="標楷體" w:hint="eastAsia"/>
                          </w:rPr>
                          <w:t>)</w:t>
                        </w:r>
                      </w:p>
                    </w:tc>
                  </w:tr>
                  <w:tr w:rsidR="006972E0" w14:paraId="60E25ACC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1BFDFD3A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5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79E853C3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 w:rsidRPr="00BF226E">
                          <w:rPr>
                            <w:rFonts w:eastAsia="標楷體" w:hint="eastAsia"/>
                          </w:rPr>
                          <w:t>按多走多機器人</w:t>
                        </w:r>
                        <w:r>
                          <w:rPr>
                            <w:rFonts w:eastAsia="標楷體" w:hint="eastAsia"/>
                          </w:rPr>
                          <w:t>(</w:t>
                        </w:r>
                        <w:r>
                          <w:rPr>
                            <w:rFonts w:eastAsia="標楷體" w:hint="eastAsia"/>
                          </w:rPr>
                          <w:t>競賽</w:t>
                        </w:r>
                        <w:r>
                          <w:rPr>
                            <w:rFonts w:eastAsia="標楷體" w:hint="eastAsia"/>
                          </w:rPr>
                          <w:t>)</w:t>
                        </w:r>
                      </w:p>
                    </w:tc>
                  </w:tr>
                  <w:tr w:rsidR="006972E0" w14:paraId="4A1B2F83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66C220CB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6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40710009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 w:rsidRPr="00BF226E">
                          <w:rPr>
                            <w:rFonts w:eastAsia="標楷體" w:hint="eastAsia"/>
                          </w:rPr>
                          <w:t>8</w:t>
                        </w:r>
                        <w:r w:rsidRPr="00BF226E">
                          <w:rPr>
                            <w:rFonts w:eastAsia="標楷體" w:hint="eastAsia"/>
                          </w:rPr>
                          <w:t>字形自走車</w:t>
                        </w:r>
                        <w:r>
                          <w:rPr>
                            <w:rFonts w:eastAsia="標楷體" w:hint="eastAsia"/>
                          </w:rPr>
                          <w:t>(</w:t>
                        </w:r>
                        <w:r>
                          <w:rPr>
                            <w:rFonts w:eastAsia="標楷體" w:hint="eastAsia"/>
                          </w:rPr>
                          <w:t>競賽</w:t>
                        </w:r>
                        <w:r>
                          <w:rPr>
                            <w:rFonts w:eastAsia="標楷體" w:hint="eastAsia"/>
                          </w:rPr>
                          <w:t>)</w:t>
                        </w:r>
                      </w:p>
                    </w:tc>
                  </w:tr>
                  <w:tr w:rsidR="006972E0" w14:paraId="5A68116A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0FFA910E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7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1A9B7F1C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畫畫</w:t>
                        </w:r>
                        <w:r w:rsidRPr="00BF226E">
                          <w:rPr>
                            <w:rFonts w:eastAsia="標楷體" w:hint="eastAsia"/>
                          </w:rPr>
                          <w:t>機器人</w:t>
                        </w:r>
                      </w:p>
                    </w:tc>
                  </w:tr>
                  <w:tr w:rsidR="006972E0" w14:paraId="4BA9BE91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6570EAD8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8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37EE4A6B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 w:rsidRPr="00847294">
                          <w:rPr>
                            <w:rFonts w:eastAsia="標楷體" w:hint="eastAsia"/>
                          </w:rPr>
                          <w:t>測驗</w:t>
                        </w:r>
                        <w:r>
                          <w:rPr>
                            <w:rFonts w:eastAsia="標楷體" w:hint="eastAsia"/>
                          </w:rPr>
                          <w:t>與【書面提案】</w:t>
                        </w:r>
                      </w:p>
                    </w:tc>
                  </w:tr>
                  <w:tr w:rsidR="006972E0" w14:paraId="0DBC9288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4A009665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9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139672BE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 w:rsidRPr="00BF226E">
                          <w:rPr>
                            <w:rFonts w:eastAsia="標楷體" w:hint="eastAsia"/>
                          </w:rPr>
                          <w:t>簡易迷宮</w:t>
                        </w:r>
                        <w:r>
                          <w:rPr>
                            <w:rFonts w:eastAsia="標楷體" w:hint="eastAsia"/>
                          </w:rPr>
                          <w:t>與</w:t>
                        </w:r>
                        <w:r w:rsidRPr="00BF226E">
                          <w:rPr>
                            <w:rFonts w:eastAsia="標楷體" w:hint="eastAsia"/>
                          </w:rPr>
                          <w:t>自走車避障機器人</w:t>
                        </w:r>
                      </w:p>
                    </w:tc>
                  </w:tr>
                  <w:tr w:rsidR="006972E0" w14:paraId="4D23915A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164E2507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10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4EEF4B2B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 w:rsidRPr="00BF226E">
                          <w:rPr>
                            <w:rFonts w:eastAsia="標楷體" w:hint="eastAsia"/>
                          </w:rPr>
                          <w:t>摩天輪機器人</w:t>
                        </w:r>
                      </w:p>
                    </w:tc>
                  </w:tr>
                  <w:tr w:rsidR="006972E0" w14:paraId="72B9F28E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688C16A4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11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614D6F76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期末小專題</w:t>
                        </w:r>
                        <w:r>
                          <w:rPr>
                            <w:rFonts w:eastAsia="標楷體" w:hint="eastAsia"/>
                          </w:rPr>
                          <w:t>-</w:t>
                        </w:r>
                        <w:r>
                          <w:rPr>
                            <w:rFonts w:eastAsia="標楷體" w:hint="eastAsia"/>
                          </w:rPr>
                          <w:t>設計</w:t>
                        </w:r>
                        <w:r>
                          <w:rPr>
                            <w:rFonts w:eastAsia="標楷體" w:hint="eastAsia"/>
                          </w:rPr>
                          <w:t>(</w:t>
                        </w:r>
                        <w:r>
                          <w:rPr>
                            <w:rFonts w:eastAsia="標楷體"/>
                          </w:rPr>
                          <w:t>1)</w:t>
                        </w:r>
                      </w:p>
                    </w:tc>
                  </w:tr>
                  <w:tr w:rsidR="006972E0" w14:paraId="47915BD9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629B38FB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12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77E5D7B6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期末小專題</w:t>
                        </w:r>
                        <w:r>
                          <w:rPr>
                            <w:rFonts w:eastAsia="標楷體" w:hint="eastAsia"/>
                          </w:rPr>
                          <w:t>-</w:t>
                        </w:r>
                        <w:r>
                          <w:rPr>
                            <w:rFonts w:eastAsia="標楷體" w:hint="eastAsia"/>
                          </w:rPr>
                          <w:t>設計</w:t>
                        </w:r>
                        <w:r>
                          <w:rPr>
                            <w:rFonts w:eastAsia="標楷體" w:hint="eastAsia"/>
                          </w:rPr>
                          <w:t>(</w:t>
                        </w:r>
                        <w:r>
                          <w:rPr>
                            <w:rFonts w:eastAsia="標楷體"/>
                          </w:rPr>
                          <w:t>2)</w:t>
                        </w:r>
                      </w:p>
                    </w:tc>
                  </w:tr>
                  <w:tr w:rsidR="006972E0" w14:paraId="4A6C272E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2E7D820E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13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1FF30DFB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期末小專題</w:t>
                        </w:r>
                        <w:r>
                          <w:rPr>
                            <w:rFonts w:eastAsia="標楷體" w:hint="eastAsia"/>
                          </w:rPr>
                          <w:t>-</w:t>
                        </w:r>
                        <w:r>
                          <w:rPr>
                            <w:rFonts w:eastAsia="標楷體" w:hint="eastAsia"/>
                          </w:rPr>
                          <w:t>設計</w:t>
                        </w:r>
                        <w:r>
                          <w:rPr>
                            <w:rFonts w:eastAsia="標楷體" w:hint="eastAsia"/>
                          </w:rPr>
                          <w:t>(</w:t>
                        </w:r>
                        <w:r>
                          <w:rPr>
                            <w:rFonts w:eastAsia="標楷體"/>
                          </w:rPr>
                          <w:t>3)</w:t>
                        </w:r>
                      </w:p>
                    </w:tc>
                  </w:tr>
                  <w:tr w:rsidR="006972E0" w14:paraId="2793E3CB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3227F71D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14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423FE07D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期末小專題</w:t>
                        </w:r>
                        <w:r>
                          <w:rPr>
                            <w:rFonts w:eastAsia="標楷體" w:hint="eastAsia"/>
                          </w:rPr>
                          <w:t>-</w:t>
                        </w:r>
                        <w:r>
                          <w:rPr>
                            <w:rFonts w:eastAsia="標楷體" w:hint="eastAsia"/>
                          </w:rPr>
                          <w:t>設計</w:t>
                        </w:r>
                        <w:r>
                          <w:rPr>
                            <w:rFonts w:eastAsia="標楷體" w:hint="eastAsia"/>
                          </w:rPr>
                          <w:t>(</w:t>
                        </w:r>
                        <w:r>
                          <w:rPr>
                            <w:rFonts w:eastAsia="標楷體"/>
                          </w:rPr>
                          <w:t>4)</w:t>
                        </w:r>
                      </w:p>
                    </w:tc>
                  </w:tr>
                  <w:tr w:rsidR="006972E0" w14:paraId="56F6069B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6F96A80D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15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01B9FB9A" w14:textId="77777777" w:rsidR="006972E0" w:rsidRDefault="00835C78" w:rsidP="00CE6E52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期末小專題</w:t>
                        </w:r>
                        <w:r>
                          <w:rPr>
                            <w:rFonts w:eastAsia="標楷體" w:hint="eastAsia"/>
                          </w:rPr>
                          <w:t xml:space="preserve">Demo </w:t>
                        </w:r>
                        <w:r>
                          <w:rPr>
                            <w:rFonts w:eastAsia="標楷體"/>
                          </w:rPr>
                          <w:t>(1)</w:t>
                        </w:r>
                      </w:p>
                    </w:tc>
                  </w:tr>
                  <w:tr w:rsidR="006972E0" w14:paraId="28598FCE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376842FA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16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35DE330F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期末小專題</w:t>
                        </w:r>
                        <w:r>
                          <w:rPr>
                            <w:rFonts w:eastAsia="標楷體" w:hint="eastAsia"/>
                          </w:rPr>
                          <w:t>Demo</w:t>
                        </w:r>
                        <w:r>
                          <w:rPr>
                            <w:rFonts w:eastAsia="標楷體"/>
                          </w:rPr>
                          <w:t xml:space="preserve"> (2)</w:t>
                        </w:r>
                      </w:p>
                    </w:tc>
                  </w:tr>
                  <w:tr w:rsidR="006972E0" w14:paraId="6490406F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0EEEA502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17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743D0907" w14:textId="77777777" w:rsidR="006972E0" w:rsidRDefault="00835C78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AI</w:t>
                        </w:r>
                        <w:r>
                          <w:rPr>
                            <w:rFonts w:eastAsia="標楷體" w:hint="eastAsia"/>
                          </w:rPr>
                          <w:t>線上講座</w:t>
                        </w:r>
                        <w:r>
                          <w:rPr>
                            <w:rFonts w:eastAsia="標楷體" w:hint="eastAsia"/>
                          </w:rPr>
                          <w:t>(</w:t>
                        </w:r>
                        <w:r>
                          <w:rPr>
                            <w:rFonts w:eastAsia="標楷體"/>
                          </w:rPr>
                          <w:t>1)</w:t>
                        </w:r>
                      </w:p>
                    </w:tc>
                  </w:tr>
                  <w:tr w:rsidR="006972E0" w14:paraId="676CAD7D" w14:textId="77777777" w:rsidTr="000D67DD">
                    <w:trPr>
                      <w:jc w:val="center"/>
                    </w:trPr>
                    <w:tc>
                      <w:tcPr>
                        <w:tcW w:w="712" w:type="dxa"/>
                      </w:tcPr>
                      <w:p w14:paraId="0D04DBF0" w14:textId="77777777" w:rsidR="006972E0" w:rsidRDefault="006972E0" w:rsidP="006972E0">
                        <w:pPr>
                          <w:spacing w:line="0" w:lineRule="atLeas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18</w:t>
                        </w:r>
                      </w:p>
                    </w:tc>
                    <w:tc>
                      <w:tcPr>
                        <w:tcW w:w="5393" w:type="dxa"/>
                      </w:tcPr>
                      <w:p w14:paraId="0E763219" w14:textId="77777777" w:rsidR="006972E0" w:rsidRDefault="00CA56AC" w:rsidP="006972E0">
                        <w:pPr>
                          <w:spacing w:line="0" w:lineRule="atLeast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AI</w:t>
                        </w:r>
                        <w:r>
                          <w:rPr>
                            <w:rFonts w:eastAsia="標楷體" w:hint="eastAsia"/>
                          </w:rPr>
                          <w:t>線上講座</w:t>
                        </w:r>
                        <w:r w:rsidR="00835C78">
                          <w:rPr>
                            <w:rFonts w:eastAsia="標楷體" w:hint="eastAsia"/>
                          </w:rPr>
                          <w:t>(2)</w:t>
                        </w:r>
                      </w:p>
                    </w:tc>
                  </w:tr>
                </w:tbl>
                <w:p w14:paraId="4F488E65" w14:textId="77777777" w:rsidR="006972E0" w:rsidRDefault="006972E0" w:rsidP="006972E0">
                  <w:pPr>
                    <w:spacing w:line="0" w:lineRule="atLeast"/>
                    <w:rPr>
                      <w:rFonts w:eastAsia="標楷體"/>
                    </w:rPr>
                  </w:pPr>
                </w:p>
                <w:p w14:paraId="2D8B8771" w14:textId="77777777" w:rsidR="003C2A14" w:rsidRDefault="003C2A14" w:rsidP="006972E0">
                  <w:pPr>
                    <w:spacing w:line="0" w:lineRule="atLeast"/>
                    <w:rPr>
                      <w:rFonts w:eastAsia="標楷體"/>
                    </w:rPr>
                  </w:pPr>
                </w:p>
                <w:p w14:paraId="5CD7D038" w14:textId="77777777" w:rsidR="006972E0" w:rsidRDefault="006972E0" w:rsidP="006972E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每週課程進度說明：</w:t>
                  </w:r>
                </w:p>
                <w:p w14:paraId="5E5BC9D6" w14:textId="77777777" w:rsidR="00835C78" w:rsidRPr="002B54CC" w:rsidRDefault="006972E0" w:rsidP="006972E0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2B54CC">
                    <w:rPr>
                      <w:rFonts w:eastAsia="標楷體" w:hint="eastAsia"/>
                      <w:b/>
                    </w:rPr>
                    <w:t>第一週</w:t>
                  </w:r>
                  <w:r>
                    <w:rPr>
                      <w:rFonts w:eastAsia="標楷體" w:hint="eastAsia"/>
                      <w:b/>
                    </w:rPr>
                    <w:t>：</w:t>
                  </w:r>
                  <w:r w:rsidR="00835C78" w:rsidRPr="002B54CC">
                    <w:rPr>
                      <w:rFonts w:eastAsia="標楷體" w:hint="eastAsia"/>
                      <w:b/>
                    </w:rPr>
                    <w:t>介紹</w:t>
                  </w:r>
                  <w:r w:rsidR="001459B2" w:rsidRPr="002B54CC">
                    <w:rPr>
                      <w:rFonts w:eastAsia="標楷體" w:hint="eastAsia"/>
                      <w:b/>
                    </w:rPr>
                    <w:t>課程</w:t>
                  </w:r>
                  <w:r w:rsidR="00835C78">
                    <w:rPr>
                      <w:rFonts w:eastAsia="標楷體" w:hint="eastAsia"/>
                      <w:b/>
                    </w:rPr>
                    <w:t>、</w:t>
                  </w:r>
                  <w:r w:rsidR="00835C78" w:rsidRPr="001459B2">
                    <w:rPr>
                      <w:rFonts w:eastAsia="標楷體" w:hint="eastAsia"/>
                      <w:b/>
                    </w:rPr>
                    <w:t>樂高機器人</w:t>
                  </w:r>
                  <w:r w:rsidR="00835C78" w:rsidRPr="001459B2">
                    <w:rPr>
                      <w:rFonts w:eastAsia="標楷體" w:hint="eastAsia"/>
                      <w:b/>
                    </w:rPr>
                    <w:t>EV3</w:t>
                  </w:r>
                  <w:r w:rsidR="00835C78" w:rsidRPr="001459B2">
                    <w:rPr>
                      <w:rFonts w:eastAsia="標楷體" w:hint="eastAsia"/>
                      <w:b/>
                    </w:rPr>
                    <w:t>、軟硬體平台</w:t>
                  </w:r>
                </w:p>
                <w:p w14:paraId="025AFA40" w14:textId="77777777" w:rsidR="006972E0" w:rsidRPr="002B54CC" w:rsidRDefault="006972E0" w:rsidP="006972E0">
                  <w:pPr>
                    <w:pStyle w:val="ab"/>
                    <w:numPr>
                      <w:ilvl w:val="0"/>
                      <w:numId w:val="9"/>
                    </w:numPr>
                    <w:spacing w:line="0" w:lineRule="atLeast"/>
                    <w:ind w:leftChars="0"/>
                    <w:rPr>
                      <w:rFonts w:eastAsia="標楷體"/>
                    </w:rPr>
                  </w:pPr>
                  <w:r w:rsidRPr="002B54CC">
                    <w:rPr>
                      <w:rFonts w:eastAsia="標楷體" w:hint="eastAsia"/>
                    </w:rPr>
                    <w:t>說明授課課程內容及評分方式</w:t>
                  </w:r>
                  <w:r>
                    <w:rPr>
                      <w:rFonts w:eastAsia="標楷體" w:hint="eastAsia"/>
                    </w:rPr>
                    <w:t>。</w:t>
                  </w:r>
                </w:p>
                <w:p w14:paraId="773F251D" w14:textId="77777777" w:rsidR="006972E0" w:rsidRPr="00DA09C7" w:rsidRDefault="006972E0" w:rsidP="006972E0">
                  <w:pPr>
                    <w:pStyle w:val="ab"/>
                    <w:numPr>
                      <w:ilvl w:val="0"/>
                      <w:numId w:val="9"/>
                    </w:numPr>
                    <w:spacing w:line="0" w:lineRule="atLeast"/>
                    <w:ind w:leftChars="0"/>
                    <w:rPr>
                      <w:rFonts w:eastAsia="標楷體"/>
                    </w:rPr>
                  </w:pPr>
                  <w:r w:rsidRPr="00DA09C7">
                    <w:rPr>
                      <w:rFonts w:eastAsia="標楷體" w:hint="eastAsia"/>
                    </w:rPr>
                    <w:t>樂高機器人</w:t>
                  </w:r>
                  <w:r>
                    <w:rPr>
                      <w:rFonts w:eastAsia="標楷體"/>
                    </w:rPr>
                    <w:t>LEGO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 w:rsidRPr="00DA09C7">
                    <w:rPr>
                      <w:rFonts w:eastAsia="標楷體" w:hint="eastAsia"/>
                    </w:rPr>
                    <w:t>EV3</w:t>
                  </w:r>
                  <w:r>
                    <w:rPr>
                      <w:rFonts w:eastAsia="標楷體"/>
                    </w:rPr>
                    <w:t>(</w:t>
                  </w:r>
                  <w:r>
                    <w:rPr>
                      <w:rFonts w:eastAsia="標楷體" w:hint="eastAsia"/>
                    </w:rPr>
                    <w:t>型號：</w:t>
                  </w:r>
                  <w:r>
                    <w:rPr>
                      <w:rFonts w:eastAsia="標楷體"/>
                    </w:rPr>
                    <w:t>45544)</w:t>
                  </w:r>
                  <w:r w:rsidRPr="00DA09C7">
                    <w:rPr>
                      <w:rFonts w:eastAsia="標楷體" w:hint="eastAsia"/>
                    </w:rPr>
                    <w:t>簡介</w:t>
                  </w:r>
                  <w:r>
                    <w:rPr>
                      <w:rFonts w:eastAsia="標楷體" w:hint="eastAsia"/>
                    </w:rPr>
                    <w:t>。</w:t>
                  </w:r>
                </w:p>
                <w:p w14:paraId="4C7FCEC2" w14:textId="77777777" w:rsidR="006972E0" w:rsidRPr="00847294" w:rsidRDefault="006972E0" w:rsidP="006972E0">
                  <w:pPr>
                    <w:pStyle w:val="ab"/>
                    <w:numPr>
                      <w:ilvl w:val="0"/>
                      <w:numId w:val="9"/>
                    </w:numPr>
                    <w:spacing w:line="0" w:lineRule="atLeast"/>
                    <w:ind w:leftChars="0"/>
                    <w:rPr>
                      <w:rFonts w:eastAsia="標楷體"/>
                    </w:rPr>
                  </w:pPr>
                  <w:r w:rsidRPr="00DA09C7">
                    <w:rPr>
                      <w:rFonts w:eastAsia="標楷體" w:hint="eastAsia"/>
                    </w:rPr>
                    <w:t>樂高機器人</w:t>
                  </w:r>
                  <w:r>
                    <w:rPr>
                      <w:rFonts w:eastAsia="標楷體"/>
                    </w:rPr>
                    <w:t>LEGO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 w:rsidRPr="00DA09C7">
                    <w:rPr>
                      <w:rFonts w:eastAsia="標楷體" w:hint="eastAsia"/>
                    </w:rPr>
                    <w:t>EV3</w:t>
                  </w:r>
                  <w:r w:rsidRPr="00DA09C7">
                    <w:rPr>
                      <w:rFonts w:eastAsia="標楷體" w:hint="eastAsia"/>
                    </w:rPr>
                    <w:t>操作軟體（</w:t>
                  </w:r>
                  <w:r w:rsidRPr="00DA09C7">
                    <w:rPr>
                      <w:rFonts w:eastAsia="標楷體"/>
                    </w:rPr>
                    <w:t>LEGO MINDSTORMS Education EV3</w:t>
                  </w:r>
                  <w:r w:rsidRPr="00DA09C7">
                    <w:rPr>
                      <w:rFonts w:eastAsia="標楷體" w:hint="eastAsia"/>
                    </w:rPr>
                    <w:t>）介紹</w:t>
                  </w:r>
                  <w:r>
                    <w:rPr>
                      <w:rFonts w:eastAsia="標楷體" w:hint="eastAsia"/>
                    </w:rPr>
                    <w:t>。</w:t>
                  </w:r>
                </w:p>
                <w:p w14:paraId="5E2BD7BE" w14:textId="77777777" w:rsidR="006972E0" w:rsidRDefault="006972E0" w:rsidP="006972E0">
                  <w:pPr>
                    <w:spacing w:line="0" w:lineRule="atLeast"/>
                    <w:rPr>
                      <w:rFonts w:eastAsia="標楷體"/>
                    </w:rPr>
                  </w:pPr>
                  <w:r w:rsidRPr="00134D15">
                    <w:rPr>
                      <w:rFonts w:eastAsia="標楷體" w:hint="eastAsia"/>
                      <w:b/>
                    </w:rPr>
                    <w:t>第二週</w:t>
                  </w:r>
                  <w:r>
                    <w:rPr>
                      <w:rFonts w:eastAsia="標楷體" w:hint="eastAsia"/>
                      <w:b/>
                    </w:rPr>
                    <w:t>：</w:t>
                  </w:r>
                  <w:r w:rsidRPr="00747ABA">
                    <w:rPr>
                      <w:rFonts w:eastAsia="標楷體" w:hint="eastAsia"/>
                      <w:b/>
                    </w:rPr>
                    <w:t>射擊槍</w:t>
                  </w:r>
                </w:p>
                <w:p w14:paraId="53008A1C" w14:textId="77777777" w:rsidR="006972E0" w:rsidRPr="00361048" w:rsidRDefault="006972E0" w:rsidP="006972E0">
                  <w:pPr>
                    <w:pStyle w:val="ab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 w:rsidRPr="008227DA">
                    <w:rPr>
                      <w:rFonts w:eastAsia="標楷體" w:hint="eastAsia"/>
                    </w:rPr>
                    <w:t>以樂高積木實際組裝槍體機械結構，再運用按鍵感應器的觸發，完成一隻神準及快速反應的樂高射擊槍，</w:t>
                  </w:r>
                  <w:r>
                    <w:rPr>
                      <w:rFonts w:eastAsia="標楷體" w:hint="eastAsia"/>
                    </w:rPr>
                    <w:t>藉以</w:t>
                  </w:r>
                  <w:r w:rsidRPr="008227DA">
                    <w:rPr>
                      <w:rFonts w:eastAsia="標楷體" w:hint="eastAsia"/>
                    </w:rPr>
                    <w:t>提升學生的學習動機。</w:t>
                  </w:r>
                </w:p>
                <w:p w14:paraId="56BF3833" w14:textId="77777777" w:rsidR="006972E0" w:rsidRDefault="006972E0" w:rsidP="006972E0">
                  <w:pPr>
                    <w:pStyle w:val="ab"/>
                    <w:numPr>
                      <w:ilvl w:val="0"/>
                      <w:numId w:val="9"/>
                    </w:numPr>
                    <w:spacing w:line="0" w:lineRule="atLeast"/>
                    <w:ind w:leftChars="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學習重點：大馬達、齒輪、</w:t>
                  </w:r>
                  <w:r w:rsidRPr="008227DA">
                    <w:rPr>
                      <w:rFonts w:eastAsia="標楷體" w:hint="eastAsia"/>
                    </w:rPr>
                    <w:t>按鍵感應器</w:t>
                  </w:r>
                  <w:r>
                    <w:rPr>
                      <w:rFonts w:eastAsia="標楷體" w:hint="eastAsia"/>
                    </w:rPr>
                    <w:t>、</w:t>
                  </w:r>
                  <w:r>
                    <w:rPr>
                      <w:rFonts w:eastAsia="標楷體" w:hint="eastAsia"/>
                    </w:rPr>
                    <w:t>Switch</w:t>
                  </w:r>
                  <w:r>
                    <w:rPr>
                      <w:rFonts w:eastAsia="標楷體" w:hint="eastAsia"/>
                    </w:rPr>
                    <w:t>程式語法。</w:t>
                  </w:r>
                </w:p>
                <w:p w14:paraId="00DBE92D" w14:textId="77777777" w:rsidR="006972E0" w:rsidRPr="00DA09C7" w:rsidRDefault="006972E0" w:rsidP="006972E0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第</w:t>
                  </w:r>
                  <w:r w:rsidR="00835C78">
                    <w:rPr>
                      <w:rFonts w:eastAsia="標楷體" w:hint="eastAsia"/>
                      <w:b/>
                    </w:rPr>
                    <w:t>三</w:t>
                  </w:r>
                  <w:r w:rsidRPr="00DA09C7">
                    <w:rPr>
                      <w:rFonts w:eastAsia="標楷體" w:hint="eastAsia"/>
                      <w:b/>
                    </w:rPr>
                    <w:t>週：扭扭循跡車</w:t>
                  </w:r>
                </w:p>
                <w:p w14:paraId="0F8D255D" w14:textId="77777777" w:rsidR="006972E0" w:rsidRDefault="006972E0" w:rsidP="006972E0">
                  <w:pPr>
                    <w:pStyle w:val="ab"/>
                    <w:numPr>
                      <w:ilvl w:val="0"/>
                      <w:numId w:val="9"/>
                    </w:numPr>
                    <w:spacing w:line="0" w:lineRule="atLeast"/>
                    <w:ind w:leftChars="0"/>
                    <w:rPr>
                      <w:rFonts w:eastAsia="標楷體"/>
                    </w:rPr>
                  </w:pPr>
                  <w:r w:rsidRPr="00DA09C7">
                    <w:rPr>
                      <w:rFonts w:eastAsia="標楷體" w:hint="eastAsia"/>
                    </w:rPr>
                    <w:t>探究循跡機器人的應用及光源感應器的運作原理，來完成能自動沿著既定路徑行走的循跡機器人。</w:t>
                  </w:r>
                </w:p>
                <w:p w14:paraId="34DF153D" w14:textId="77777777" w:rsidR="006972E0" w:rsidRDefault="006972E0" w:rsidP="006972E0">
                  <w:pPr>
                    <w:pStyle w:val="ab"/>
                    <w:numPr>
                      <w:ilvl w:val="0"/>
                      <w:numId w:val="9"/>
                    </w:numPr>
                    <w:spacing w:line="0" w:lineRule="atLeast"/>
                    <w:ind w:leftChars="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學習重點：大馬達、顏色感應器、</w:t>
                  </w:r>
                  <w:r>
                    <w:rPr>
                      <w:rFonts w:eastAsia="標楷體" w:hint="eastAsia"/>
                    </w:rPr>
                    <w:t>Switch</w:t>
                  </w:r>
                  <w:r>
                    <w:rPr>
                      <w:rFonts w:eastAsia="標楷體" w:hint="eastAsia"/>
                    </w:rPr>
                    <w:t>程式語法。</w:t>
                  </w:r>
                </w:p>
                <w:p w14:paraId="6D3E89D4" w14:textId="77777777" w:rsidR="001459B2" w:rsidRDefault="00835C78" w:rsidP="001459B2">
                  <w:pPr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第四</w:t>
                  </w:r>
                  <w:r w:rsidR="001459B2" w:rsidRPr="00DA09C7">
                    <w:rPr>
                      <w:rFonts w:eastAsia="標楷體" w:hint="eastAsia"/>
                      <w:b/>
                    </w:rPr>
                    <w:t>週：</w:t>
                  </w:r>
                  <w:r w:rsidR="001459B2" w:rsidRPr="006A12F0">
                    <w:rPr>
                      <w:rFonts w:eastAsia="標楷體" w:hint="eastAsia"/>
                      <w:b/>
                    </w:rPr>
                    <w:t>藍芽遙控車</w:t>
                  </w:r>
                  <w:r w:rsidR="001459B2" w:rsidRPr="001459B2">
                    <w:rPr>
                      <w:rFonts w:eastAsia="標楷體" w:hint="eastAsia"/>
                      <w:b/>
                    </w:rPr>
                    <w:t>-</w:t>
                  </w:r>
                  <w:r w:rsidR="001459B2" w:rsidRPr="001459B2">
                    <w:rPr>
                      <w:rFonts w:eastAsia="標楷體" w:hint="eastAsia"/>
                      <w:b/>
                    </w:rPr>
                    <w:t>相撲機器人</w:t>
                  </w:r>
                </w:p>
                <w:p w14:paraId="133A8936" w14:textId="77777777" w:rsidR="001459B2" w:rsidRPr="00767452" w:rsidRDefault="001459B2" w:rsidP="001459B2">
                  <w:pPr>
                    <w:pStyle w:val="ab"/>
                    <w:numPr>
                      <w:ilvl w:val="0"/>
                      <w:numId w:val="9"/>
                    </w:numPr>
                    <w:spacing w:line="0" w:lineRule="atLeast"/>
                    <w:ind w:leftChars="0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</w:rPr>
                    <w:t>簡介藍芽傳輸與應用。</w:t>
                  </w:r>
                  <w:r w:rsidRPr="006A12F0">
                    <w:rPr>
                      <w:rFonts w:eastAsia="標楷體" w:hint="eastAsia"/>
                    </w:rPr>
                    <w:t>構思合適的樂高機器人車體結構。藉由</w:t>
                  </w:r>
                  <w:r>
                    <w:rPr>
                      <w:rFonts w:eastAsia="標楷體" w:hint="eastAsia"/>
                    </w:rPr>
                    <w:t>手機</w:t>
                  </w:r>
                  <w:r>
                    <w:rPr>
                      <w:rFonts w:eastAsia="標楷體" w:hint="eastAsia"/>
                    </w:rPr>
                    <w:t>APP</w:t>
                  </w:r>
                  <w:r>
                    <w:rPr>
                      <w:rFonts w:eastAsia="標楷體" w:hint="eastAsia"/>
                    </w:rPr>
                    <w:t>來操控車體</w:t>
                  </w:r>
                  <w:r w:rsidRPr="006A12F0">
                    <w:rPr>
                      <w:rFonts w:eastAsia="標楷體" w:hint="eastAsia"/>
                    </w:rPr>
                    <w:t>，</w:t>
                  </w:r>
                  <w:r w:rsidR="007B6476">
                    <w:rPr>
                      <w:rFonts w:eastAsia="標楷體" w:hint="eastAsia"/>
                    </w:rPr>
                    <w:t>於課堂上進行相撲機器人競賽</w:t>
                  </w:r>
                  <w:r w:rsidRPr="006A12F0">
                    <w:rPr>
                      <w:rFonts w:eastAsia="標楷體" w:hint="eastAsia"/>
                    </w:rPr>
                    <w:t>。</w:t>
                  </w:r>
                </w:p>
                <w:p w14:paraId="47AE89CC" w14:textId="77777777" w:rsidR="001459B2" w:rsidRPr="006A12F0" w:rsidRDefault="001459B2" w:rsidP="001459B2">
                  <w:pPr>
                    <w:pStyle w:val="ab"/>
                    <w:numPr>
                      <w:ilvl w:val="0"/>
                      <w:numId w:val="9"/>
                    </w:numPr>
                    <w:spacing w:line="0" w:lineRule="atLeast"/>
                    <w:ind w:leftChars="0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</w:rPr>
                    <w:t>學習重點：藍芽傳輸之應用。</w:t>
                  </w:r>
                </w:p>
                <w:p w14:paraId="0DE94542" w14:textId="77777777" w:rsidR="007B6476" w:rsidRDefault="007B6476" w:rsidP="007B6476">
                  <w:pPr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第</w:t>
                  </w:r>
                  <w:r w:rsidR="00835C78">
                    <w:rPr>
                      <w:rFonts w:eastAsia="標楷體" w:hint="eastAsia"/>
                      <w:b/>
                    </w:rPr>
                    <w:t>五</w:t>
                  </w:r>
                  <w:r w:rsidRPr="00DA09C7">
                    <w:rPr>
                      <w:rFonts w:eastAsia="標楷體" w:hint="eastAsia"/>
                      <w:b/>
                    </w:rPr>
                    <w:t>週：</w:t>
                  </w:r>
                  <w:r w:rsidRPr="006A12F0">
                    <w:rPr>
                      <w:rFonts w:eastAsia="標楷體" w:hint="eastAsia"/>
                      <w:b/>
                    </w:rPr>
                    <w:t>按多走多機器人</w:t>
                  </w:r>
                </w:p>
                <w:p w14:paraId="4912A8E7" w14:textId="77777777" w:rsidR="007B6476" w:rsidRDefault="007B6476" w:rsidP="007B6476">
                  <w:pPr>
                    <w:pStyle w:val="ab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 w:rsidRPr="00010B1C">
                    <w:rPr>
                      <w:rFonts w:ascii="標楷體" w:eastAsia="標楷體" w:hAnsi="標楷體" w:hint="eastAsia"/>
                      <w:color w:val="000000"/>
                    </w:rPr>
                    <w:t>說明按鍵感應器的使用方式。藉由互動的設計與程式開發，使機器人隨之移動，讓學生達到加深學習的目標。</w:t>
                  </w:r>
                </w:p>
                <w:p w14:paraId="6BE67B09" w14:textId="77777777" w:rsidR="001459B2" w:rsidRPr="007B6476" w:rsidRDefault="007B6476" w:rsidP="00C52F77">
                  <w:pPr>
                    <w:pStyle w:val="ab"/>
                    <w:numPr>
                      <w:ilvl w:val="0"/>
                      <w:numId w:val="9"/>
                    </w:numPr>
                    <w:spacing w:line="0" w:lineRule="atLeast"/>
                    <w:ind w:leftChars="0"/>
                    <w:rPr>
                      <w:rFonts w:eastAsia="標楷體"/>
                    </w:rPr>
                  </w:pPr>
                  <w:r w:rsidRPr="007B6476">
                    <w:rPr>
                      <w:rFonts w:eastAsia="標楷體" w:hint="eastAsia"/>
                    </w:rPr>
                    <w:t>學習重點：機械腳、按鍵感應器、</w:t>
                  </w:r>
                  <w:r w:rsidRPr="007B6476">
                    <w:rPr>
                      <w:rFonts w:eastAsia="標楷體" w:hint="eastAsia"/>
                    </w:rPr>
                    <w:t>Variable</w:t>
                  </w:r>
                  <w:r w:rsidRPr="007B6476">
                    <w:rPr>
                      <w:rFonts w:eastAsia="標楷體"/>
                    </w:rPr>
                    <w:t xml:space="preserve"> Read/Write</w:t>
                  </w:r>
                  <w:r w:rsidRPr="007B6476">
                    <w:rPr>
                      <w:rFonts w:eastAsia="標楷體" w:hint="eastAsia"/>
                    </w:rPr>
                    <w:t>變數。</w:t>
                  </w:r>
                </w:p>
                <w:p w14:paraId="040AEF4D" w14:textId="77777777" w:rsidR="006972E0" w:rsidRDefault="006972E0" w:rsidP="006972E0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/>
                    </w:rPr>
                    <w:t>第</w:t>
                  </w:r>
                  <w:r w:rsidR="00835C78">
                    <w:rPr>
                      <w:rFonts w:eastAsia="標楷體" w:hint="eastAsia"/>
                      <w:b/>
                    </w:rPr>
                    <w:t>六</w:t>
                  </w:r>
                  <w:r w:rsidRPr="00DA09C7">
                    <w:rPr>
                      <w:rFonts w:eastAsia="標楷體" w:hint="eastAsia"/>
                      <w:b/>
                    </w:rPr>
                    <w:t>週：</w:t>
                  </w:r>
                  <w:r>
                    <w:rPr>
                      <w:rFonts w:eastAsia="標楷體"/>
                    </w:rPr>
                    <w:t xml:space="preserve"> </w:t>
                  </w:r>
                  <w:r w:rsidRPr="00DA09C7">
                    <w:rPr>
                      <w:rFonts w:eastAsia="標楷體" w:hint="eastAsia"/>
                      <w:b/>
                    </w:rPr>
                    <w:t>8</w:t>
                  </w:r>
                  <w:r w:rsidRPr="00DA09C7">
                    <w:rPr>
                      <w:rFonts w:eastAsia="標楷體" w:hint="eastAsia"/>
                      <w:b/>
                    </w:rPr>
                    <w:t>字形自走車</w:t>
                  </w:r>
                </w:p>
                <w:p w14:paraId="328B0729" w14:textId="77777777" w:rsidR="006972E0" w:rsidRPr="00361048" w:rsidRDefault="006972E0" w:rsidP="006972E0">
                  <w:pPr>
                    <w:pStyle w:val="ab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 w:rsidRPr="0052685D">
                    <w:rPr>
                      <w:rFonts w:eastAsia="標楷體" w:hint="eastAsia"/>
                    </w:rPr>
                    <w:t>藉由</w:t>
                  </w:r>
                  <w:r>
                    <w:rPr>
                      <w:rFonts w:eastAsia="標楷體" w:hint="eastAsia"/>
                    </w:rPr>
                    <w:t>程式之撰寫來</w:t>
                  </w:r>
                  <w:r w:rsidRPr="0052685D">
                    <w:rPr>
                      <w:rFonts w:eastAsia="標楷體" w:hint="eastAsia"/>
                    </w:rPr>
                    <w:t>控制伺服馬達之速度，</w:t>
                  </w:r>
                  <w:r>
                    <w:rPr>
                      <w:rFonts w:eastAsia="標楷體" w:hint="eastAsia"/>
                    </w:rPr>
                    <w:t>使機器人車體能以「</w:t>
                  </w:r>
                  <w:r>
                    <w:rPr>
                      <w:rFonts w:eastAsia="標楷體" w:hint="eastAsia"/>
                    </w:rPr>
                    <w:t>8</w:t>
                  </w:r>
                  <w:r>
                    <w:rPr>
                      <w:rFonts w:eastAsia="標楷體" w:hint="eastAsia"/>
                    </w:rPr>
                    <w:t>」字形行走於路面上。</w:t>
                  </w:r>
                </w:p>
                <w:p w14:paraId="1A9E6D7D" w14:textId="77777777" w:rsidR="006972E0" w:rsidRPr="007B6476" w:rsidRDefault="006972E0" w:rsidP="006972E0">
                  <w:pPr>
                    <w:pStyle w:val="ab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eastAsia="標楷體" w:hint="eastAsia"/>
                    </w:rPr>
                    <w:t>學習重點：大馬達、</w:t>
                  </w:r>
                  <w:r>
                    <w:rPr>
                      <w:rFonts w:eastAsia="標楷體" w:hint="eastAsia"/>
                    </w:rPr>
                    <w:t>Move Tank</w:t>
                  </w:r>
                  <w:r>
                    <w:rPr>
                      <w:rFonts w:eastAsia="標楷體" w:hint="eastAsia"/>
                    </w:rPr>
                    <w:t>及</w:t>
                  </w:r>
                  <w:r>
                    <w:rPr>
                      <w:rFonts w:eastAsia="標楷體" w:hint="eastAsia"/>
                    </w:rPr>
                    <w:t>Move Steering</w:t>
                  </w:r>
                  <w:r w:rsidRPr="00361048">
                    <w:rPr>
                      <w:rFonts w:eastAsia="標楷體" w:hint="eastAsia"/>
                    </w:rPr>
                    <w:t>程式語法。</w:t>
                  </w:r>
                </w:p>
                <w:p w14:paraId="4ADB13B9" w14:textId="77777777" w:rsidR="007B6476" w:rsidRDefault="007B6476" w:rsidP="007B6476">
                  <w:pPr>
                    <w:rPr>
                      <w:rFonts w:eastAsia="標楷體"/>
                      <w:b/>
                    </w:rPr>
                  </w:pPr>
                  <w:r w:rsidRPr="00B8425C">
                    <w:rPr>
                      <w:rFonts w:ascii="標楷體" w:eastAsia="標楷體" w:hAnsi="標楷體" w:hint="eastAsia"/>
                      <w:b/>
                      <w:color w:val="000000"/>
                    </w:rPr>
                    <w:lastRenderedPageBreak/>
                    <w:t>第</w:t>
                  </w:r>
                  <w:r w:rsidR="00835C78">
                    <w:rPr>
                      <w:rFonts w:ascii="標楷體" w:eastAsia="標楷體" w:hAnsi="標楷體" w:hint="eastAsia"/>
                      <w:b/>
                      <w:color w:val="000000"/>
                    </w:rPr>
                    <w:t>七</w:t>
                  </w:r>
                  <w:r w:rsidRPr="00B8425C">
                    <w:rPr>
                      <w:rFonts w:ascii="標楷體" w:eastAsia="標楷體" w:hAnsi="標楷體" w:hint="eastAsia"/>
                      <w:b/>
                      <w:color w:val="000000"/>
                    </w:rPr>
                    <w:t>週：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畫畫</w:t>
                  </w:r>
                  <w:r w:rsidRPr="00B8425C">
                    <w:rPr>
                      <w:rFonts w:eastAsia="標楷體" w:hint="eastAsia"/>
                      <w:b/>
                    </w:rPr>
                    <w:t>機器人</w:t>
                  </w:r>
                </w:p>
                <w:p w14:paraId="51908CB4" w14:textId="77777777" w:rsidR="007B6476" w:rsidRDefault="007B6476" w:rsidP="007B6476">
                  <w:pPr>
                    <w:pStyle w:val="ab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 w:rsidRPr="00B8425C">
                    <w:rPr>
                      <w:rFonts w:ascii="標楷體" w:eastAsia="標楷體" w:hAnsi="標楷體" w:hint="eastAsia"/>
                      <w:color w:val="000000"/>
                    </w:rPr>
                    <w:t>使用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兩個大馬達，其一的用途為機械手臂擺放筆，其二為底面托盤擺放紙張，藉以完成畫畫</w:t>
                  </w:r>
                  <w:r w:rsidRPr="006B54D5">
                    <w:rPr>
                      <w:rFonts w:ascii="標楷體" w:eastAsia="標楷體" w:hAnsi="標楷體" w:hint="eastAsia"/>
                      <w:color w:val="000000"/>
                    </w:rPr>
                    <w:t>機器人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的結構</w:t>
                  </w:r>
                  <w:r w:rsidRPr="00B8425C">
                    <w:rPr>
                      <w:rFonts w:ascii="標楷體" w:eastAsia="標楷體" w:hAnsi="標楷體" w:hint="eastAsia"/>
                      <w:color w:val="000000"/>
                    </w:rPr>
                    <w:t>。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再透過程式的撰寫，來繪製幾何圖形</w:t>
                  </w:r>
                  <w:r w:rsidRPr="00B8425C">
                    <w:rPr>
                      <w:rFonts w:ascii="標楷體" w:eastAsia="標楷體" w:hAnsi="標楷體" w:hint="eastAsia"/>
                      <w:color w:val="000000"/>
                    </w:rPr>
                    <w:t>。</w:t>
                  </w:r>
                </w:p>
                <w:p w14:paraId="3172AFD5" w14:textId="77777777" w:rsidR="007B6476" w:rsidRPr="00B8425C" w:rsidRDefault="007B6476" w:rsidP="007B6476">
                  <w:pPr>
                    <w:pStyle w:val="ab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eastAsia="標楷體" w:hint="eastAsia"/>
                    </w:rPr>
                    <w:t>學習重點：大馬達、機械手臂。</w:t>
                  </w:r>
                </w:p>
                <w:p w14:paraId="17D03B13" w14:textId="77777777" w:rsidR="007B6476" w:rsidRDefault="007B6476" w:rsidP="007B6476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eastAsia="標楷體" w:hint="eastAsia"/>
                      <w:b/>
                    </w:rPr>
                    <w:t>第</w:t>
                  </w:r>
                  <w:r w:rsidR="00835C78">
                    <w:rPr>
                      <w:rFonts w:eastAsia="標楷體" w:hint="eastAsia"/>
                      <w:b/>
                    </w:rPr>
                    <w:t>八</w:t>
                  </w:r>
                  <w:r w:rsidRPr="00DA09C7">
                    <w:rPr>
                      <w:rFonts w:eastAsia="標楷體" w:hint="eastAsia"/>
                      <w:b/>
                    </w:rPr>
                    <w:t>週：</w:t>
                  </w:r>
                  <w:r w:rsidRPr="00847294">
                    <w:rPr>
                      <w:rFonts w:eastAsia="標楷體" w:hint="eastAsia"/>
                    </w:rPr>
                    <w:t>測驗</w:t>
                  </w:r>
                  <w:r w:rsidR="00C44DB7">
                    <w:rPr>
                      <w:rFonts w:eastAsia="標楷體" w:hint="eastAsia"/>
                    </w:rPr>
                    <w:t>(</w:t>
                  </w:r>
                  <w:r w:rsidR="00C44DB7">
                    <w:rPr>
                      <w:rFonts w:eastAsia="標楷體" w:hint="eastAsia"/>
                    </w:rPr>
                    <w:t>佔學期成績</w:t>
                  </w:r>
                  <w:r w:rsidR="00C44DB7">
                    <w:rPr>
                      <w:rFonts w:eastAsia="標楷體" w:hint="eastAsia"/>
                    </w:rPr>
                    <w:t>15</w:t>
                  </w:r>
                  <w:r w:rsidR="00C44DB7">
                    <w:rPr>
                      <w:rFonts w:eastAsia="標楷體"/>
                    </w:rPr>
                    <w:t>%)</w:t>
                  </w:r>
                  <w:r w:rsidR="00C44DB7"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與</w:t>
                  </w:r>
                  <w:r w:rsidRPr="00A02A8D">
                    <w:rPr>
                      <w:rFonts w:eastAsia="標楷體" w:hint="eastAsia"/>
                    </w:rPr>
                    <w:t>書面提案</w:t>
                  </w:r>
                </w:p>
                <w:p w14:paraId="2A770053" w14:textId="77777777" w:rsidR="007B6476" w:rsidRDefault="007B6476" w:rsidP="007B6476">
                  <w:pPr>
                    <w:pStyle w:val="ab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四位學生組成一組，針對</w:t>
                  </w:r>
                  <w:r>
                    <w:rPr>
                      <w:rFonts w:eastAsia="標楷體" w:hint="eastAsia"/>
                    </w:rPr>
                    <w:t>期末小專題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進行期中提案。藉由分析問題，形成共識進而解決問題。</w:t>
                  </w:r>
                </w:p>
                <w:p w14:paraId="32544160" w14:textId="77777777" w:rsidR="00C44DB7" w:rsidRPr="00BB4820" w:rsidRDefault="00C44DB7" w:rsidP="007B6476">
                  <w:pPr>
                    <w:pStyle w:val="ab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 w:rsidRPr="00847294">
                    <w:rPr>
                      <w:rFonts w:eastAsia="標楷體" w:hint="eastAsia"/>
                    </w:rPr>
                    <w:t>測驗</w:t>
                  </w:r>
                </w:p>
                <w:p w14:paraId="655CD5D1" w14:textId="77777777" w:rsidR="006972E0" w:rsidRDefault="006972E0" w:rsidP="006972E0">
                  <w:pPr>
                    <w:spacing w:line="0" w:lineRule="atLeast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eastAsia="標楷體" w:hint="eastAsia"/>
                      <w:b/>
                    </w:rPr>
                    <w:t>第</w:t>
                  </w:r>
                  <w:r w:rsidR="00835C78">
                    <w:rPr>
                      <w:rFonts w:eastAsia="標楷體" w:hint="eastAsia"/>
                      <w:b/>
                    </w:rPr>
                    <w:t>九</w:t>
                  </w:r>
                  <w:r w:rsidRPr="00DA09C7">
                    <w:rPr>
                      <w:rFonts w:eastAsia="標楷體" w:hint="eastAsia"/>
                      <w:b/>
                    </w:rPr>
                    <w:t>週：</w:t>
                  </w:r>
                  <w:r w:rsidRPr="006A12F0">
                    <w:rPr>
                      <w:rFonts w:eastAsia="標楷體" w:hint="eastAsia"/>
                      <w:b/>
                    </w:rPr>
                    <w:t>簡易迷宮與自走車避障機器人</w:t>
                  </w:r>
                </w:p>
                <w:p w14:paraId="358399E1" w14:textId="77777777" w:rsidR="006972E0" w:rsidRPr="00767452" w:rsidRDefault="006972E0" w:rsidP="006972E0">
                  <w:pPr>
                    <w:pStyle w:val="ab"/>
                    <w:numPr>
                      <w:ilvl w:val="0"/>
                      <w:numId w:val="9"/>
                    </w:numPr>
                    <w:spacing w:line="0" w:lineRule="atLeast"/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 w:rsidRPr="006A12F0">
                    <w:rPr>
                      <w:rFonts w:eastAsia="標楷體" w:hint="eastAsia"/>
                    </w:rPr>
                    <w:t>探討機器人走迷宮的用途及應用時機，輔以實例快速理解機械原理，再透過圖形化的程式控制機器人行走於複雜的迷宮路徑，提升學生的實作能力與誘發新的創意發想。</w:t>
                  </w:r>
                </w:p>
                <w:p w14:paraId="14B3163F" w14:textId="77777777" w:rsidR="006972E0" w:rsidRPr="006A12F0" w:rsidRDefault="006972E0" w:rsidP="006972E0">
                  <w:pPr>
                    <w:pStyle w:val="ab"/>
                    <w:numPr>
                      <w:ilvl w:val="0"/>
                      <w:numId w:val="9"/>
                    </w:numPr>
                    <w:spacing w:line="0" w:lineRule="atLeast"/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eastAsia="標楷體" w:hint="eastAsia"/>
                    </w:rPr>
                    <w:t>學習重點：超音波感應器、</w:t>
                  </w:r>
                  <w:r>
                    <w:rPr>
                      <w:rFonts w:eastAsia="標楷體"/>
                    </w:rPr>
                    <w:t>Wait</w:t>
                  </w:r>
                  <w:r>
                    <w:rPr>
                      <w:rFonts w:eastAsia="標楷體" w:hint="eastAsia"/>
                    </w:rPr>
                    <w:t>程式語法。</w:t>
                  </w:r>
                </w:p>
                <w:p w14:paraId="356929A2" w14:textId="77777777" w:rsidR="006972E0" w:rsidRDefault="00CA56AC" w:rsidP="006972E0">
                  <w:pPr>
                    <w:rPr>
                      <w:rFonts w:eastAsia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第十</w:t>
                  </w:r>
                  <w:r w:rsidR="006972E0" w:rsidRPr="00B8425C">
                    <w:rPr>
                      <w:rFonts w:ascii="標楷體" w:eastAsia="標楷體" w:hAnsi="標楷體" w:hint="eastAsia"/>
                      <w:b/>
                      <w:color w:val="000000"/>
                    </w:rPr>
                    <w:t>週：</w:t>
                  </w:r>
                  <w:r w:rsidR="006972E0" w:rsidRPr="00B8425C">
                    <w:rPr>
                      <w:rFonts w:eastAsia="標楷體" w:hint="eastAsia"/>
                      <w:b/>
                    </w:rPr>
                    <w:t>摩天輪機器人</w:t>
                  </w:r>
                </w:p>
                <w:p w14:paraId="1E6EEEEA" w14:textId="77777777" w:rsidR="006972E0" w:rsidRPr="009D1D99" w:rsidRDefault="006972E0" w:rsidP="006972E0">
                  <w:pPr>
                    <w:pStyle w:val="ab"/>
                    <w:numPr>
                      <w:ilvl w:val="0"/>
                      <w:numId w:val="9"/>
                    </w:numPr>
                    <w:spacing w:line="0" w:lineRule="atLeast"/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 w:rsidRPr="00004C54">
                    <w:rPr>
                      <w:rFonts w:eastAsia="標楷體" w:hint="eastAsia"/>
                    </w:rPr>
                    <w:t>利用伺服馬達帶動齒輪，再透過程式的開發，完成幸福摩天輪機器人，</w:t>
                  </w:r>
                  <w:r>
                    <w:rPr>
                      <w:rFonts w:eastAsia="標楷體" w:hint="eastAsia"/>
                    </w:rPr>
                    <w:t>藉以</w:t>
                  </w:r>
                  <w:r w:rsidRPr="00004C54">
                    <w:rPr>
                      <w:rFonts w:eastAsia="標楷體" w:hint="eastAsia"/>
                    </w:rPr>
                    <w:t>讓學生之間互相切磋與交流。</w:t>
                  </w:r>
                </w:p>
                <w:p w14:paraId="20D0504A" w14:textId="77777777" w:rsidR="006972E0" w:rsidRPr="00004C54" w:rsidRDefault="006972E0" w:rsidP="006972E0">
                  <w:pPr>
                    <w:pStyle w:val="ab"/>
                    <w:numPr>
                      <w:ilvl w:val="0"/>
                      <w:numId w:val="9"/>
                    </w:numPr>
                    <w:spacing w:line="0" w:lineRule="atLeast"/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eastAsia="標楷體" w:hint="eastAsia"/>
                    </w:rPr>
                    <w:t>學習重點：大馬達、齒輪、</w:t>
                  </w:r>
                  <w:r>
                    <w:rPr>
                      <w:rFonts w:eastAsia="標楷體"/>
                    </w:rPr>
                    <w:t>Large Motor</w:t>
                  </w:r>
                  <w:r>
                    <w:rPr>
                      <w:rFonts w:eastAsia="標楷體" w:hint="eastAsia"/>
                    </w:rPr>
                    <w:t>程式語法。</w:t>
                  </w:r>
                </w:p>
                <w:p w14:paraId="72A4F315" w14:textId="77777777" w:rsidR="006972E0" w:rsidRPr="00B8425C" w:rsidRDefault="00CA56AC" w:rsidP="006972E0">
                  <w:pPr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第</w:t>
                  </w:r>
                  <w:r w:rsidR="00835C78">
                    <w:rPr>
                      <w:rFonts w:ascii="標楷體" w:eastAsia="標楷體" w:hAnsi="標楷體" w:hint="eastAsia"/>
                      <w:b/>
                      <w:color w:val="000000"/>
                    </w:rPr>
                    <w:t>十一</w:t>
                  </w:r>
                  <w:r w:rsidR="007B6476">
                    <w:rPr>
                      <w:rFonts w:ascii="標楷體" w:eastAsia="標楷體" w:hAnsi="標楷體" w:hint="eastAsia"/>
                      <w:b/>
                      <w:color w:val="000000"/>
                    </w:rPr>
                    <w:t>至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十</w:t>
                  </w:r>
                  <w:r w:rsidR="00835C78">
                    <w:rPr>
                      <w:rFonts w:ascii="標楷體" w:eastAsia="標楷體" w:hAnsi="標楷體" w:hint="eastAsia"/>
                      <w:b/>
                      <w:color w:val="000000"/>
                    </w:rPr>
                    <w:t>四</w:t>
                  </w:r>
                  <w:r w:rsidR="006972E0" w:rsidRPr="00B8425C">
                    <w:rPr>
                      <w:rFonts w:ascii="標楷體" w:eastAsia="標楷體" w:hAnsi="標楷體" w:hint="eastAsia"/>
                      <w:b/>
                      <w:color w:val="000000"/>
                    </w:rPr>
                    <w:t>週：</w:t>
                  </w:r>
                  <w:r w:rsidR="007B6476" w:rsidRPr="007B6476">
                    <w:rPr>
                      <w:rFonts w:eastAsia="標楷體" w:hint="eastAsia"/>
                      <w:b/>
                    </w:rPr>
                    <w:t>期末小專題</w:t>
                  </w:r>
                  <w:r w:rsidR="007B6476" w:rsidRPr="007B6476">
                    <w:rPr>
                      <w:rFonts w:eastAsia="標楷體" w:hint="eastAsia"/>
                      <w:b/>
                    </w:rPr>
                    <w:t>-</w:t>
                  </w:r>
                  <w:r w:rsidR="007B6476" w:rsidRPr="007B6476">
                    <w:rPr>
                      <w:rFonts w:eastAsia="標楷體" w:hint="eastAsia"/>
                      <w:b/>
                    </w:rPr>
                    <w:t>設計</w:t>
                  </w:r>
                </w:p>
                <w:p w14:paraId="3D0E626B" w14:textId="77777777" w:rsidR="006972E0" w:rsidRPr="00410EF4" w:rsidRDefault="007B6476" w:rsidP="006972E0">
                  <w:pPr>
                    <w:pStyle w:val="ab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eastAsia="標楷體" w:hint="eastAsia"/>
                    </w:rPr>
                    <w:t>學生們於課堂上實作期末小專題</w:t>
                  </w:r>
                  <w:r w:rsidR="006972E0">
                    <w:rPr>
                      <w:rFonts w:eastAsia="標楷體" w:hint="eastAsia"/>
                    </w:rPr>
                    <w:t>。</w:t>
                  </w:r>
                </w:p>
                <w:p w14:paraId="6BE26B06" w14:textId="77777777" w:rsidR="006972E0" w:rsidRPr="00B8425C" w:rsidRDefault="00CA56AC" w:rsidP="006972E0">
                  <w:pPr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第十</w:t>
                  </w:r>
                  <w:r w:rsidR="00835C78">
                    <w:rPr>
                      <w:rFonts w:ascii="標楷體" w:eastAsia="標楷體" w:hAnsi="標楷體" w:hint="eastAsia"/>
                      <w:b/>
                      <w:color w:val="000000"/>
                    </w:rPr>
                    <w:t>五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至十</w:t>
                  </w:r>
                  <w:r w:rsidR="00835C78">
                    <w:rPr>
                      <w:rFonts w:ascii="標楷體" w:eastAsia="標楷體" w:hAnsi="標楷體" w:hint="eastAsia"/>
                      <w:b/>
                      <w:color w:val="000000"/>
                    </w:rPr>
                    <w:t>六</w:t>
                  </w:r>
                  <w:r w:rsidR="006972E0" w:rsidRPr="00B8425C">
                    <w:rPr>
                      <w:rFonts w:ascii="標楷體" w:eastAsia="標楷體" w:hAnsi="標楷體" w:hint="eastAsia"/>
                      <w:b/>
                      <w:color w:val="000000"/>
                    </w:rPr>
                    <w:t>週：</w:t>
                  </w:r>
                  <w:r w:rsidRPr="007154D7">
                    <w:rPr>
                      <w:rFonts w:eastAsia="標楷體" w:hint="eastAsia"/>
                      <w:b/>
                    </w:rPr>
                    <w:t>期末小專題</w:t>
                  </w:r>
                  <w:r w:rsidRPr="007154D7">
                    <w:rPr>
                      <w:rFonts w:eastAsia="標楷體" w:hint="eastAsia"/>
                      <w:b/>
                    </w:rPr>
                    <w:t>Demo</w:t>
                  </w:r>
                </w:p>
                <w:p w14:paraId="6830C24F" w14:textId="6829C11B" w:rsidR="00CA56AC" w:rsidRDefault="00CA56AC" w:rsidP="006972E0">
                  <w:pPr>
                    <w:pStyle w:val="ab"/>
                    <w:numPr>
                      <w:ilvl w:val="0"/>
                      <w:numId w:val="9"/>
                    </w:numPr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 w:rsidRPr="0023516D">
                    <w:rPr>
                      <w:rFonts w:ascii="標楷體" w:eastAsia="標楷體" w:hAnsi="標楷體" w:hint="eastAsia"/>
                      <w:color w:val="000000"/>
                    </w:rPr>
                    <w:t>讓學生們學習發現問題與定義問題、蒐集資料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、團隊合作、機器人組裝與程式設計，並</w:t>
                  </w:r>
                  <w:r w:rsidR="0073372C">
                    <w:rPr>
                      <w:rFonts w:ascii="標楷體" w:eastAsia="標楷體" w:hAnsi="標楷體" w:hint="eastAsia"/>
                      <w:color w:val="000000"/>
                    </w:rPr>
                    <w:t>展示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最終</w:t>
                  </w:r>
                  <w:r w:rsidR="0073372C">
                    <w:rPr>
                      <w:rFonts w:ascii="標楷體" w:eastAsia="標楷體" w:hAnsi="標楷體" w:hint="eastAsia"/>
                      <w:color w:val="000000"/>
                    </w:rPr>
                    <w:t>的實作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成果。</w:t>
                  </w:r>
                </w:p>
                <w:p w14:paraId="319B37BA" w14:textId="77777777" w:rsidR="006972E0" w:rsidRPr="00CA56AC" w:rsidRDefault="006972E0" w:rsidP="007B6476">
                  <w:pPr>
                    <w:rPr>
                      <w:rFonts w:eastAsia="標楷體"/>
                    </w:rPr>
                  </w:pPr>
                  <w:r w:rsidRPr="00B8425C">
                    <w:rPr>
                      <w:rFonts w:ascii="標楷體" w:eastAsia="標楷體" w:hAnsi="標楷體" w:hint="eastAsia"/>
                      <w:b/>
                      <w:color w:val="000000"/>
                    </w:rPr>
                    <w:t>第</w:t>
                  </w:r>
                  <w:r w:rsidR="00835C78">
                    <w:rPr>
                      <w:rFonts w:ascii="標楷體" w:eastAsia="標楷體" w:hAnsi="標楷體" w:hint="eastAsia"/>
                      <w:b/>
                      <w:color w:val="000000"/>
                    </w:rPr>
                    <w:t>十七至</w:t>
                  </w:r>
                  <w:r w:rsidRPr="00B8425C">
                    <w:rPr>
                      <w:rFonts w:ascii="標楷體" w:eastAsia="標楷體" w:hAnsi="標楷體" w:hint="eastAsia"/>
                      <w:b/>
                      <w:color w:val="000000"/>
                    </w:rPr>
                    <w:t>十八週</w:t>
                  </w:r>
                  <w:r w:rsidR="00CA56AC" w:rsidRPr="00CA56AC">
                    <w:rPr>
                      <w:rFonts w:ascii="標楷體" w:eastAsia="標楷體" w:hAnsi="標楷體" w:hint="eastAsia"/>
                      <w:b/>
                      <w:color w:val="000000"/>
                    </w:rPr>
                    <w:t xml:space="preserve"> (彈性週次): AI線上講座</w:t>
                  </w:r>
                </w:p>
              </w:tc>
            </w:tr>
          </w:tbl>
          <w:p w14:paraId="166FA1FC" w14:textId="77777777" w:rsidR="002D2B81" w:rsidRPr="00A33FF8" w:rsidRDefault="002D2B81" w:rsidP="002D2B81">
            <w:pPr>
              <w:spacing w:line="0" w:lineRule="atLeast"/>
              <w:rPr>
                <w:rFonts w:eastAsia="標楷體"/>
              </w:rPr>
            </w:pPr>
          </w:p>
        </w:tc>
      </w:tr>
      <w:tr w:rsidR="002D2B81" w14:paraId="12F507A0" w14:textId="77777777" w:rsidTr="00AD2FC2">
        <w:trPr>
          <w:trHeight w:val="210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A04F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E4B" w14:textId="77777777" w:rsidR="006972E0" w:rsidRDefault="006972E0" w:rsidP="006972E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教科書：</w:t>
            </w:r>
            <w:r w:rsidRPr="00CE3071">
              <w:rPr>
                <w:rFonts w:eastAsia="標楷體" w:hint="eastAsia"/>
              </w:rPr>
              <w:t>樂高機器人組裝大全</w:t>
            </w:r>
            <w:r>
              <w:rPr>
                <w:rFonts w:eastAsia="標楷體" w:hint="eastAsia"/>
              </w:rPr>
              <w:t>，</w:t>
            </w:r>
            <w:r w:rsidRPr="00CE3071">
              <w:rPr>
                <w:rFonts w:eastAsia="標楷體" w:hint="eastAsia"/>
              </w:rPr>
              <w:t>范崇碩</w:t>
            </w:r>
            <w:r>
              <w:rPr>
                <w:rFonts w:eastAsia="標楷體" w:hint="eastAsia"/>
              </w:rPr>
              <w:t>，出版社：</w:t>
            </w:r>
            <w:r w:rsidRPr="00CE3071">
              <w:rPr>
                <w:rFonts w:eastAsia="標楷體" w:hint="eastAsia"/>
              </w:rPr>
              <w:t>竹宇印刷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2018 (</w:t>
            </w:r>
            <w:r w:rsidRPr="002268BC">
              <w:rPr>
                <w:rFonts w:eastAsia="標楷體" w:hint="eastAsia"/>
              </w:rPr>
              <w:t>教師自編教材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14:paraId="46806AE8" w14:textId="77777777" w:rsidR="006972E0" w:rsidRDefault="006972E0" w:rsidP="006972E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參考書：</w:t>
            </w:r>
          </w:p>
          <w:p w14:paraId="47922344" w14:textId="77777777" w:rsidR="006972E0" w:rsidRDefault="006972E0" w:rsidP="006972E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</w:t>
            </w:r>
            <w:r w:rsidRPr="0066599D">
              <w:rPr>
                <w:rFonts w:eastAsia="標楷體" w:hint="eastAsia"/>
              </w:rPr>
              <w:t>樂高動起來</w:t>
            </w:r>
            <w:r w:rsidRPr="0066599D">
              <w:rPr>
                <w:rFonts w:eastAsia="標楷體" w:hint="eastAsia"/>
              </w:rPr>
              <w:t xml:space="preserve">!MindStorms EV3 </w:t>
            </w:r>
            <w:r w:rsidRPr="0066599D">
              <w:rPr>
                <w:rFonts w:eastAsia="標楷體" w:hint="eastAsia"/>
              </w:rPr>
              <w:t>機器人互動設計</w:t>
            </w:r>
            <w:r>
              <w:rPr>
                <w:rFonts w:eastAsia="標楷體" w:hint="eastAsia"/>
              </w:rPr>
              <w:t>，</w:t>
            </w:r>
            <w:r w:rsidRPr="0066599D">
              <w:rPr>
                <w:rFonts w:eastAsia="標楷體" w:hint="eastAsia"/>
              </w:rPr>
              <w:t>蔡宜坦</w:t>
            </w:r>
            <w:r>
              <w:rPr>
                <w:rFonts w:eastAsia="標楷體" w:hint="eastAsia"/>
              </w:rPr>
              <w:t>，出版社：</w:t>
            </w:r>
            <w:r w:rsidRPr="0066599D">
              <w:rPr>
                <w:rFonts w:eastAsia="標楷體" w:hint="eastAsia"/>
              </w:rPr>
              <w:t>旗標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2017</w:t>
            </w:r>
            <w:r>
              <w:rPr>
                <w:rFonts w:eastAsia="標楷體" w:hint="eastAsia"/>
              </w:rPr>
              <w:t>。</w:t>
            </w:r>
          </w:p>
          <w:p w14:paraId="4C5FD180" w14:textId="77777777" w:rsidR="002D2B81" w:rsidRDefault="006972E0" w:rsidP="006972E0">
            <w:pPr>
              <w:widowControl/>
              <w:shd w:val="clear" w:color="auto" w:fill="FFFFFF"/>
              <w:outlineLvl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</w:t>
            </w:r>
            <w:r w:rsidRPr="00817D5C">
              <w:rPr>
                <w:rFonts w:eastAsia="標楷體" w:hint="eastAsia"/>
              </w:rPr>
              <w:t>樂高機器人創意寶典：</w:t>
            </w:r>
            <w:r w:rsidRPr="00817D5C">
              <w:rPr>
                <w:rFonts w:eastAsia="標楷體" w:hint="eastAsia"/>
              </w:rPr>
              <w:t>181</w:t>
            </w:r>
            <w:r w:rsidRPr="00817D5C">
              <w:rPr>
                <w:rFonts w:eastAsia="標楷體" w:hint="eastAsia"/>
              </w:rPr>
              <w:t>種絕妙新組合</w:t>
            </w:r>
            <w:r>
              <w:rPr>
                <w:rFonts w:eastAsia="標楷體" w:hint="eastAsia"/>
              </w:rPr>
              <w:t>，</w:t>
            </w:r>
            <w:r w:rsidRPr="00817D5C">
              <w:rPr>
                <w:rFonts w:eastAsia="標楷體" w:hint="eastAsia"/>
              </w:rPr>
              <w:t>五十川芳仁</w:t>
            </w:r>
            <w:r>
              <w:rPr>
                <w:rFonts w:eastAsia="標楷體" w:hint="eastAsia"/>
              </w:rPr>
              <w:t>、</w:t>
            </w:r>
            <w:r w:rsidRPr="00817D5C">
              <w:rPr>
                <w:rFonts w:eastAsia="標楷體" w:hint="eastAsia"/>
              </w:rPr>
              <w:t>曾吉弘</w:t>
            </w:r>
            <w:r>
              <w:rPr>
                <w:rFonts w:eastAsia="標楷體" w:hint="eastAsia"/>
              </w:rPr>
              <w:t>，出版社：</w:t>
            </w:r>
            <w:r w:rsidRPr="00817D5C">
              <w:rPr>
                <w:rFonts w:eastAsia="標楷體" w:hint="eastAsia"/>
              </w:rPr>
              <w:t>碁峰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2015</w:t>
            </w:r>
            <w:r>
              <w:rPr>
                <w:rFonts w:eastAsia="標楷體" w:hint="eastAsia"/>
              </w:rPr>
              <w:t>。</w:t>
            </w:r>
          </w:p>
        </w:tc>
      </w:tr>
      <w:tr w:rsidR="002D2B81" w14:paraId="0231FB5B" w14:textId="77777777" w:rsidTr="004F59B6">
        <w:trPr>
          <w:trHeight w:val="211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CB8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5680" w14:textId="77777777" w:rsidR="006972E0" w:rsidRDefault="006972E0" w:rsidP="006972E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6972E0" w:rsidRPr="00E3470C" w14:paraId="2534B786" w14:textId="77777777" w:rsidTr="000D67DD">
              <w:tc>
                <w:tcPr>
                  <w:tcW w:w="2148" w:type="dxa"/>
                </w:tcPr>
                <w:p w14:paraId="04136FC7" w14:textId="77777777" w:rsidR="006972E0" w:rsidRPr="00E3470C" w:rsidRDefault="006972E0" w:rsidP="006972E0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78B3E1C2" w14:textId="77777777" w:rsidR="006972E0" w:rsidRPr="00E3470C" w:rsidRDefault="00707704" w:rsidP="006972E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 w:rsidR="006972E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 w:rsidR="006972E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7E8BFB9" w14:textId="77777777" w:rsidR="006972E0" w:rsidRPr="00E3470C" w:rsidRDefault="00707704" w:rsidP="006972E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 w:rsidR="006972E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 w:rsidR="006972E0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70FD395" w14:textId="77777777" w:rsidR="006972E0" w:rsidRPr="00E3470C" w:rsidRDefault="006972E0" w:rsidP="006972E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6972E0" w:rsidRPr="00E3470C" w14:paraId="2F3E93E8" w14:textId="77777777" w:rsidTr="000D67DD">
              <w:tc>
                <w:tcPr>
                  <w:tcW w:w="2148" w:type="dxa"/>
                </w:tcPr>
                <w:p w14:paraId="72715297" w14:textId="77777777" w:rsidR="006972E0" w:rsidRPr="00E3470C" w:rsidRDefault="006972E0" w:rsidP="006972E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007A4C91" w14:textId="77777777" w:rsidR="006972E0" w:rsidRPr="00E3470C" w:rsidRDefault="006972E0" w:rsidP="006972E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□書面報告，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ED804C1" w14:textId="77777777" w:rsidR="006972E0" w:rsidRPr="00E3470C" w:rsidRDefault="006972E0" w:rsidP="006972E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03B5526" w14:textId="77777777" w:rsidR="006972E0" w:rsidRPr="00E3470C" w:rsidRDefault="00707704" w:rsidP="006972E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平時測驗，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6972E0" w:rsidRPr="00E3470C" w14:paraId="6707801A" w14:textId="77777777" w:rsidTr="000D67DD">
              <w:tc>
                <w:tcPr>
                  <w:tcW w:w="2148" w:type="dxa"/>
                </w:tcPr>
                <w:p w14:paraId="0EBD03ED" w14:textId="77777777" w:rsidR="006972E0" w:rsidRPr="00E3470C" w:rsidRDefault="006972E0" w:rsidP="006972E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□心得分享，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044C4A02" w14:textId="77777777" w:rsidR="006972E0" w:rsidRPr="00E3470C" w:rsidRDefault="006972E0" w:rsidP="006972E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DBFD6F6" w14:textId="77777777" w:rsidR="006972E0" w:rsidRPr="00E3470C" w:rsidRDefault="006972E0" w:rsidP="006972E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3A689F6" w14:textId="77777777" w:rsidR="006972E0" w:rsidRPr="00E3470C" w:rsidRDefault="0052702F" w:rsidP="006972E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其他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="006972E0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25CA4834" w14:textId="77777777" w:rsidR="006972E0" w:rsidRPr="00E3470C" w:rsidRDefault="006972E0" w:rsidP="006972E0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B87D5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</w:t>
            </w:r>
            <w:r w:rsidR="0070770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5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>10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>1</w:t>
            </w:r>
            <w:r w:rsidR="009C4B6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5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52702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50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E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52702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14:paraId="5C40B5CD" w14:textId="77777777" w:rsidR="006972E0" w:rsidRDefault="006972E0" w:rsidP="006972E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  <w:p w14:paraId="398B5B2E" w14:textId="77777777" w:rsidR="006972E0" w:rsidRPr="00BE474B" w:rsidRDefault="00A140A5" w:rsidP="006972E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課堂參與：</w:t>
            </w:r>
            <w:r w:rsidR="006972E0" w:rsidRPr="00BE474B">
              <w:rPr>
                <w:rFonts w:ascii="標楷體" w:eastAsia="標楷體" w:hAnsi="標楷體" w:hint="eastAsia"/>
                <w:sz w:val="22"/>
                <w:szCs w:val="22"/>
              </w:rPr>
              <w:t>課堂實</w:t>
            </w:r>
            <w:r w:rsidR="00FF2E83">
              <w:rPr>
                <w:rFonts w:ascii="標楷體" w:eastAsia="標楷體" w:hAnsi="標楷體" w:hint="eastAsia"/>
                <w:sz w:val="22"/>
                <w:szCs w:val="22"/>
              </w:rPr>
              <w:t>作</w:t>
            </w:r>
            <w:r w:rsidR="006972E0" w:rsidRPr="00BE474B">
              <w:rPr>
                <w:rFonts w:ascii="標楷體" w:eastAsia="標楷體" w:hAnsi="標楷體" w:hint="eastAsia"/>
                <w:sz w:val="22"/>
                <w:szCs w:val="22"/>
              </w:rPr>
              <w:t>機器人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/競賽</w:t>
            </w:r>
            <w:r w:rsidR="006972E0" w:rsidRPr="00BE474B">
              <w:rPr>
                <w:rFonts w:eastAsia="標楷體" w:hint="eastAsia"/>
                <w:sz w:val="22"/>
                <w:szCs w:val="22"/>
              </w:rPr>
              <w:t>(</w:t>
            </w:r>
            <w:r w:rsidR="00C13CA9">
              <w:rPr>
                <w:rFonts w:eastAsia="標楷體"/>
                <w:sz w:val="22"/>
                <w:szCs w:val="22"/>
              </w:rPr>
              <w:t>2</w:t>
            </w:r>
            <w:r w:rsidR="00C13CA9">
              <w:rPr>
                <w:rFonts w:eastAsia="標楷體" w:hint="eastAsia"/>
                <w:sz w:val="22"/>
                <w:szCs w:val="22"/>
              </w:rPr>
              <w:t>5</w:t>
            </w:r>
            <w:r w:rsidR="006972E0" w:rsidRPr="00BE474B">
              <w:rPr>
                <w:rFonts w:eastAsia="標楷體"/>
                <w:sz w:val="22"/>
                <w:szCs w:val="22"/>
              </w:rPr>
              <w:t>%</w:t>
            </w:r>
            <w:r w:rsidR="006972E0" w:rsidRPr="00BE474B">
              <w:rPr>
                <w:rFonts w:eastAsia="標楷體" w:hint="eastAsia"/>
                <w:sz w:val="22"/>
                <w:szCs w:val="22"/>
              </w:rPr>
              <w:t>)</w:t>
            </w:r>
          </w:p>
          <w:p w14:paraId="3235C828" w14:textId="77777777" w:rsidR="006972E0" w:rsidRPr="00BE474B" w:rsidRDefault="00970FDB" w:rsidP="006972E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小組報告：各</w:t>
            </w:r>
            <w:r w:rsidR="006972E0" w:rsidRPr="00BE474B">
              <w:rPr>
                <w:rFonts w:eastAsia="標楷體" w:hint="eastAsia"/>
                <w:sz w:val="22"/>
                <w:szCs w:val="22"/>
              </w:rPr>
              <w:t>小組</w:t>
            </w:r>
            <w:r>
              <w:rPr>
                <w:rFonts w:eastAsia="標楷體" w:hint="eastAsia"/>
                <w:sz w:val="22"/>
                <w:szCs w:val="22"/>
              </w:rPr>
              <w:t>繳交</w:t>
            </w:r>
            <w:r w:rsidR="006972E0">
              <w:rPr>
                <w:rFonts w:eastAsia="標楷體" w:hint="eastAsia"/>
                <w:sz w:val="22"/>
                <w:szCs w:val="22"/>
              </w:rPr>
              <w:t>書面</w:t>
            </w:r>
            <w:r w:rsidR="006972E0" w:rsidRPr="00BE474B">
              <w:rPr>
                <w:rFonts w:eastAsia="標楷體" w:hint="eastAsia"/>
                <w:sz w:val="22"/>
                <w:szCs w:val="22"/>
              </w:rPr>
              <w:t>提案報告</w:t>
            </w:r>
            <w:r w:rsidR="006972E0" w:rsidRPr="00BE474B">
              <w:rPr>
                <w:rFonts w:eastAsia="標楷體" w:hint="eastAsia"/>
                <w:sz w:val="22"/>
                <w:szCs w:val="22"/>
              </w:rPr>
              <w:t>(</w:t>
            </w:r>
            <w:r w:rsidR="006972E0">
              <w:rPr>
                <w:rFonts w:eastAsia="標楷體" w:hint="eastAsia"/>
                <w:sz w:val="22"/>
                <w:szCs w:val="22"/>
              </w:rPr>
              <w:t>10</w:t>
            </w:r>
            <w:r w:rsidR="006972E0" w:rsidRPr="00BE474B">
              <w:rPr>
                <w:rFonts w:eastAsia="標楷體"/>
                <w:sz w:val="22"/>
                <w:szCs w:val="22"/>
              </w:rPr>
              <w:t>%</w:t>
            </w:r>
            <w:r w:rsidR="006972E0" w:rsidRPr="00BE474B">
              <w:rPr>
                <w:rFonts w:eastAsia="標楷體" w:hint="eastAsia"/>
                <w:sz w:val="22"/>
                <w:szCs w:val="22"/>
              </w:rPr>
              <w:t>)</w:t>
            </w:r>
          </w:p>
          <w:p w14:paraId="544C7534" w14:textId="77777777" w:rsidR="006972E0" w:rsidRDefault="00707704" w:rsidP="006972E0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期中考試</w:t>
            </w:r>
            <w:r w:rsidR="006972E0" w:rsidRPr="00BE474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6972E0">
              <w:rPr>
                <w:rFonts w:ascii="標楷體" w:eastAsia="標楷體" w:hAnsi="標楷體" w:hint="eastAsia"/>
                <w:sz w:val="22"/>
                <w:szCs w:val="22"/>
              </w:rPr>
              <w:t>測驗</w:t>
            </w:r>
            <w:r w:rsidR="006972E0" w:rsidRPr="00BE474B">
              <w:rPr>
                <w:rFonts w:eastAsia="標楷體" w:hint="eastAsia"/>
                <w:sz w:val="22"/>
                <w:szCs w:val="22"/>
              </w:rPr>
              <w:t>(</w:t>
            </w:r>
            <w:r w:rsidR="006972E0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9C4B66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6972E0"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  <w:r w:rsidR="006972E0" w:rsidRPr="00BE474B">
              <w:rPr>
                <w:rFonts w:eastAsia="標楷體" w:hint="eastAsia"/>
                <w:sz w:val="22"/>
                <w:szCs w:val="22"/>
              </w:rPr>
              <w:t>)</w:t>
            </w:r>
          </w:p>
          <w:p w14:paraId="14394175" w14:textId="77777777" w:rsidR="002D2B81" w:rsidRDefault="006972E0" w:rsidP="006972E0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E474B">
              <w:rPr>
                <w:rFonts w:ascii="標楷體" w:eastAsia="標楷體" w:hAnsi="標楷體" w:hint="eastAsia"/>
                <w:sz w:val="22"/>
                <w:szCs w:val="22"/>
              </w:rPr>
              <w:t>專題創作：</w:t>
            </w:r>
            <w:r w:rsidRPr="00F5071A">
              <w:rPr>
                <w:rFonts w:ascii="標楷體" w:eastAsia="標楷體" w:hAnsi="標楷體" w:hint="eastAsia"/>
                <w:sz w:val="22"/>
                <w:szCs w:val="22"/>
              </w:rPr>
              <w:t>期末小專題Demo(</w:t>
            </w:r>
            <w:r w:rsidR="00A140A5"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  <w:r w:rsidRPr="00F5071A">
              <w:rPr>
                <w:rFonts w:ascii="標楷體" w:eastAsia="標楷體" w:hAnsi="標楷體"/>
                <w:sz w:val="22"/>
                <w:szCs w:val="22"/>
              </w:rPr>
              <w:t>%</w:t>
            </w:r>
            <w:r w:rsidRPr="00F5071A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707704">
              <w:rPr>
                <w:rFonts w:ascii="標楷體" w:eastAsia="標楷體" w:hAnsi="標楷體" w:hint="eastAsia"/>
                <w:sz w:val="22"/>
                <w:szCs w:val="22"/>
              </w:rPr>
              <w:t>、成果海報設計(</w:t>
            </w:r>
            <w:r w:rsidR="00707704"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="0052702F"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  <w:r w:rsidR="00707704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F5071A">
              <w:rPr>
                <w:rFonts w:ascii="標楷體" w:eastAsia="標楷體" w:hAnsi="標楷體" w:hint="eastAsia"/>
                <w:sz w:val="22"/>
                <w:szCs w:val="22"/>
              </w:rPr>
              <w:t>與書面報告(</w:t>
            </w:r>
            <w:r w:rsidR="009C4B66"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  <w:r w:rsidRPr="00F5071A">
              <w:rPr>
                <w:rFonts w:ascii="標楷體" w:eastAsia="標楷體" w:hAnsi="標楷體"/>
                <w:sz w:val="22"/>
                <w:szCs w:val="22"/>
              </w:rPr>
              <w:t>%</w:t>
            </w:r>
            <w:r w:rsidRPr="00F5071A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7390D8C1" w14:textId="77777777" w:rsidR="004D770F" w:rsidRPr="00761C3A" w:rsidRDefault="00E766A3" w:rsidP="00E766A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="00166ADC">
              <w:rPr>
                <w:rFonts w:ascii="標楷體" w:eastAsia="標楷體" w:hAnsi="標楷體" w:hint="eastAsia"/>
                <w:sz w:val="22"/>
                <w:szCs w:val="22"/>
              </w:rPr>
              <w:t>評分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：缺席一次扣總成績3分(因公假或病假</w:t>
            </w:r>
            <w:r w:rsidR="00F87438">
              <w:rPr>
                <w:rFonts w:ascii="標楷體" w:eastAsia="標楷體" w:hAnsi="標楷體" w:hint="eastAsia"/>
                <w:sz w:val="22"/>
                <w:szCs w:val="22"/>
              </w:rPr>
              <w:t>提前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請假者不扣分)</w:t>
            </w:r>
          </w:p>
          <w:p w14:paraId="16D8473F" w14:textId="77777777" w:rsidR="00837E08" w:rsidRPr="00105015" w:rsidRDefault="00837E08" w:rsidP="00E766A3">
            <w:pPr>
              <w:spacing w:line="0" w:lineRule="atLeast"/>
              <w:rPr>
                <w:rFonts w:eastAsia="標楷體"/>
                <w:u w:val="single"/>
              </w:rPr>
            </w:pPr>
            <w:r w:rsidRPr="0010501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備註：教師在合理範圍內有權限調整修課學生之成績。</w:t>
            </w:r>
          </w:p>
        </w:tc>
      </w:tr>
      <w:tr w:rsidR="002D2B81" w14:paraId="5DEFA791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7FC4" w14:textId="77777777" w:rsidR="002D2B81" w:rsidRDefault="002D2B81" w:rsidP="00761C3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40265467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C7DD" w14:textId="77777777" w:rsidR="002D2B81" w:rsidRDefault="002D2B81" w:rsidP="002D2B81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Pr="009B39B4">
              <w:rPr>
                <w:rFonts w:eastAsia="標楷體"/>
                <w:u w:val="single"/>
              </w:rPr>
              <w:t>4.3</w:t>
            </w:r>
            <w:r w:rsidRPr="009B39B4">
              <w:rPr>
                <w:rFonts w:eastAsia="標楷體" w:hint="eastAsia"/>
                <w:u w:val="single"/>
              </w:rPr>
              <w:t>__</w:t>
            </w:r>
            <w:r w:rsidRPr="009B39B4">
              <w:rPr>
                <w:rFonts w:eastAsia="標楷體"/>
                <w:u w:val="single"/>
              </w:rPr>
              <w:t>4.5</w:t>
            </w:r>
            <w:r w:rsidRPr="009B39B4">
              <w:rPr>
                <w:rFonts w:eastAsia="標楷體" w:hint="eastAsia"/>
                <w:u w:val="single"/>
              </w:rPr>
              <w:t>__</w:t>
            </w:r>
            <w:r w:rsidRPr="009B39B4">
              <w:rPr>
                <w:rFonts w:eastAsia="標楷體"/>
                <w:u w:val="single"/>
              </w:rPr>
              <w:t>4.7</w:t>
            </w:r>
            <w:r w:rsidRPr="009B39B4">
              <w:rPr>
                <w:rFonts w:eastAsia="標楷體" w:hint="eastAsia"/>
                <w:u w:val="single"/>
              </w:rPr>
              <w:t>___</w:t>
            </w:r>
            <w:r>
              <w:rPr>
                <w:rFonts w:eastAsia="標楷體" w:hint="eastAsia"/>
              </w:rPr>
              <w:t>_</w:t>
            </w:r>
          </w:p>
          <w:p w14:paraId="7C8037F5" w14:textId="77777777" w:rsidR="002D2B81" w:rsidRPr="002E043C" w:rsidRDefault="002D2B81" w:rsidP="002D2B81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2D2B81" w14:paraId="67C1922E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3F5D" w14:textId="77777777" w:rsidR="002D2B81" w:rsidRPr="00D94B32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2D2B81" w:rsidRPr="006E7F5B" w14:paraId="767DDBB2" w14:textId="77777777" w:rsidTr="007F22D6">
              <w:tc>
                <w:tcPr>
                  <w:tcW w:w="2847" w:type="dxa"/>
                  <w:vAlign w:val="center"/>
                </w:tcPr>
                <w:p w14:paraId="6117BCE2" w14:textId="77777777" w:rsidR="002D2B81" w:rsidRPr="006E7F5B" w:rsidRDefault="002D2B81" w:rsidP="002D2B8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6B60BBB" w14:textId="77777777" w:rsidR="002D2B81" w:rsidRDefault="002D2B81" w:rsidP="002D2B8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0ECF8C5" w14:textId="77777777" w:rsidR="002D2B81" w:rsidRPr="006E7F5B" w:rsidRDefault="002D2B81" w:rsidP="002D2B8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4E1096BA" w14:textId="77777777" w:rsidR="002D2B81" w:rsidRPr="006E7F5B" w:rsidRDefault="002D2B81" w:rsidP="002D2B8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6D732C78" w14:textId="77777777" w:rsidR="002D2B81" w:rsidRPr="006E7F5B" w:rsidRDefault="002D2B81" w:rsidP="002D2B81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2D2B81" w:rsidRPr="006E7F5B" w14:paraId="44099EC3" w14:textId="77777777" w:rsidTr="007F22D6">
              <w:tc>
                <w:tcPr>
                  <w:tcW w:w="2847" w:type="dxa"/>
                  <w:vAlign w:val="center"/>
                </w:tcPr>
                <w:p w14:paraId="55622F47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32BC9B20" w14:textId="77777777" w:rsidR="002D2B81" w:rsidRPr="006E7F5B" w:rsidRDefault="002D2B81" w:rsidP="002D2B81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0897D66C" w14:textId="77777777" w:rsidR="002D2B81" w:rsidRPr="006E7F5B" w:rsidRDefault="001D30B7" w:rsidP="002D2B81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2D2B81" w:rsidRPr="006E7F5B" w14:paraId="6143DDB0" w14:textId="77777777" w:rsidTr="007F22D6">
              <w:tc>
                <w:tcPr>
                  <w:tcW w:w="2847" w:type="dxa"/>
                  <w:vAlign w:val="center"/>
                </w:tcPr>
                <w:p w14:paraId="401C7B27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FAD589E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582D69E2" w14:textId="77777777" w:rsidR="002D2B81" w:rsidRPr="006E7F5B" w:rsidRDefault="002D2B81" w:rsidP="002D2B8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47891024" w14:textId="77777777" w:rsidTr="007F22D6">
              <w:tc>
                <w:tcPr>
                  <w:tcW w:w="2847" w:type="dxa"/>
                  <w:vAlign w:val="center"/>
                </w:tcPr>
                <w:p w14:paraId="039C99EF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9CA1601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8BAF656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4E90E9EA" w14:textId="77777777" w:rsidTr="007F22D6">
              <w:tc>
                <w:tcPr>
                  <w:tcW w:w="2847" w:type="dxa"/>
                  <w:vAlign w:val="center"/>
                </w:tcPr>
                <w:p w14:paraId="703D192E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72FBED53" w14:textId="77777777" w:rsidR="002D2B81" w:rsidRPr="006E7F5B" w:rsidRDefault="002D2B81" w:rsidP="002D2B81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45CC6D7B" w14:textId="77777777" w:rsidR="002D2B81" w:rsidRPr="006E7F5B" w:rsidRDefault="002D2B81" w:rsidP="002D2B81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7977906C" w14:textId="77777777" w:rsidTr="007F22D6">
              <w:tc>
                <w:tcPr>
                  <w:tcW w:w="2847" w:type="dxa"/>
                  <w:vAlign w:val="center"/>
                </w:tcPr>
                <w:p w14:paraId="286A94DE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1BDDE0D7" w14:textId="77777777" w:rsidR="002D2B81" w:rsidRPr="006E7F5B" w:rsidRDefault="002D2B81" w:rsidP="002D2B81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2A0769EE" w14:textId="77777777" w:rsidR="002D2B81" w:rsidRPr="006E7F5B" w:rsidRDefault="002D2B81" w:rsidP="002D2B81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3C3BE6B5" w14:textId="77777777" w:rsidTr="007F22D6">
              <w:tc>
                <w:tcPr>
                  <w:tcW w:w="2847" w:type="dxa"/>
                  <w:vAlign w:val="center"/>
                </w:tcPr>
                <w:p w14:paraId="7AEC6B94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5AE7FFC7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114C6E9B" w14:textId="77777777" w:rsidR="002D2B81" w:rsidRPr="006E7F5B" w:rsidRDefault="001D30B7" w:rsidP="002D2B8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2D2B81" w:rsidRPr="006E7F5B" w14:paraId="1DFFF430" w14:textId="77777777" w:rsidTr="007F22D6">
              <w:tc>
                <w:tcPr>
                  <w:tcW w:w="2847" w:type="dxa"/>
                  <w:vAlign w:val="center"/>
                </w:tcPr>
                <w:p w14:paraId="610E82A5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4B6EC6E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7898EE6E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1C8D002D" w14:textId="77777777" w:rsidTr="007F22D6">
              <w:tc>
                <w:tcPr>
                  <w:tcW w:w="2847" w:type="dxa"/>
                  <w:vAlign w:val="center"/>
                </w:tcPr>
                <w:p w14:paraId="7F47A396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7A5B9CA3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27950FD4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46487468" w14:textId="77777777" w:rsidTr="007F22D6">
              <w:tc>
                <w:tcPr>
                  <w:tcW w:w="2847" w:type="dxa"/>
                  <w:vAlign w:val="center"/>
                </w:tcPr>
                <w:p w14:paraId="684C6EC0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5741A2A0" w14:textId="77777777" w:rsidR="002D2B81" w:rsidRPr="006E7F5B" w:rsidRDefault="002D2B81" w:rsidP="002D2B81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0C08BD07" w14:textId="77777777" w:rsidR="002D2B81" w:rsidRPr="006E7F5B" w:rsidRDefault="001D30B7" w:rsidP="002D2B81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64A6A2D4" w14:textId="77777777" w:rsidR="002D2B81" w:rsidRPr="00D94B32" w:rsidRDefault="002D2B81" w:rsidP="002D2B81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2D2B81" w14:paraId="2C3AD43B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F86" w14:textId="77777777" w:rsidR="002D2B81" w:rsidRDefault="002D2B81" w:rsidP="002D2B81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EEDE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>
              <w:rPr>
                <w:rFonts w:eastAsia="標楷體" w:hint="eastAsia"/>
                <w:color w:val="000000"/>
              </w:rPr>
              <w:t>范崇碩</w:t>
            </w:r>
          </w:p>
          <w:p w14:paraId="3EA2946A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  <w:r w:rsidRPr="00912F7C"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職稱：專案助理教授</w:t>
            </w:r>
          </w:p>
          <w:p w14:paraId="7E247135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57180220" w14:textId="77777777" w:rsidR="001D30B7" w:rsidRPr="009613AB" w:rsidRDefault="001D30B7" w:rsidP="001D30B7">
            <w:pPr>
              <w:spacing w:line="0" w:lineRule="atLeast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學歷</w:t>
            </w:r>
          </w:p>
          <w:p w14:paraId="4F1679D7" w14:textId="77777777"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國立中山大學資訊工程博士</w:t>
            </w:r>
          </w:p>
          <w:p w14:paraId="2C4CFC62" w14:textId="77777777" w:rsidR="001D30B7" w:rsidRPr="009613AB" w:rsidRDefault="001D30B7" w:rsidP="001D30B7">
            <w:pPr>
              <w:spacing w:line="0" w:lineRule="atLeast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經歷</w:t>
            </w:r>
          </w:p>
          <w:p w14:paraId="207AF5D3" w14:textId="77777777" w:rsidR="001D30B7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國立中正大學通識教育中心專案助理教授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現職</w:t>
            </w:r>
            <w:r>
              <w:rPr>
                <w:rFonts w:eastAsia="標楷體" w:hint="eastAsia"/>
                <w:color w:val="000000"/>
              </w:rPr>
              <w:t>)</w:t>
            </w:r>
          </w:p>
          <w:p w14:paraId="2835584D" w14:textId="77777777"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玄奘大學資訊管理學系專案助理教授</w:t>
            </w:r>
          </w:p>
          <w:p w14:paraId="218941BD" w14:textId="77777777"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玄奘大學教學發展中心兼任學生學習發展組組長</w:t>
            </w:r>
          </w:p>
          <w:p w14:paraId="29ABB93E" w14:textId="77777777"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國立</w:t>
            </w:r>
            <w:r w:rsidRPr="009613AB">
              <w:rPr>
                <w:rFonts w:eastAsia="標楷體" w:hint="eastAsia"/>
                <w:color w:val="000000"/>
              </w:rPr>
              <w:t>交通大學資訊工程系博士後研究</w:t>
            </w:r>
          </w:p>
          <w:p w14:paraId="3BEE413C" w14:textId="77777777" w:rsidR="001D30B7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國立</w:t>
            </w:r>
            <w:r w:rsidRPr="009613AB">
              <w:rPr>
                <w:rFonts w:eastAsia="標楷體" w:hint="eastAsia"/>
                <w:color w:val="000000"/>
              </w:rPr>
              <w:t>交通大學資訊工程學系兼任助理教授</w:t>
            </w:r>
          </w:p>
          <w:p w14:paraId="3E49801A" w14:textId="77777777" w:rsidR="001D30B7" w:rsidRDefault="001D30B7" w:rsidP="001D30B7">
            <w:pPr>
              <w:spacing w:line="0" w:lineRule="atLeast"/>
              <w:ind w:firstLineChars="100" w:firstLine="240"/>
              <w:rPr>
                <w:rFonts w:eastAsia="標楷體"/>
              </w:rPr>
            </w:pPr>
            <w:r w:rsidRPr="009613AB">
              <w:rPr>
                <w:rFonts w:eastAsia="標楷體" w:hint="eastAsia"/>
                <w:color w:val="000000"/>
              </w:rPr>
              <w:t>實踐大學資訊科技與通訊學系兼任助理教授</w:t>
            </w:r>
          </w:p>
          <w:p w14:paraId="24C42F1A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</w:p>
          <w:p w14:paraId="154FC121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</w:p>
          <w:p w14:paraId="2FB0C9CF" w14:textId="77777777" w:rsidR="002D2B81" w:rsidRDefault="001D30B7" w:rsidP="001D30B7">
            <w:pPr>
              <w:spacing w:line="0" w:lineRule="atLeast"/>
              <w:rPr>
                <w:rFonts w:eastAsia="標楷體"/>
              </w:rPr>
            </w:pPr>
            <w:r w:rsidRPr="009613AB">
              <w:rPr>
                <w:rFonts w:eastAsia="標楷體" w:hint="eastAsia"/>
                <w:color w:val="000000"/>
              </w:rPr>
              <w:t xml:space="preserve">1. </w:t>
            </w:r>
            <w:r w:rsidRPr="009613AB">
              <w:rPr>
                <w:rFonts w:eastAsia="標楷體" w:hint="eastAsia"/>
                <w:color w:val="000000"/>
              </w:rPr>
              <w:t>機器人學</w:t>
            </w:r>
            <w:r w:rsidRPr="009613AB">
              <w:rPr>
                <w:rFonts w:eastAsia="標楷體" w:hint="eastAsia"/>
                <w:color w:val="000000"/>
              </w:rPr>
              <w:t xml:space="preserve"> 2. </w:t>
            </w:r>
            <w:r w:rsidRPr="009613AB">
              <w:rPr>
                <w:rFonts w:eastAsia="標楷體" w:hint="eastAsia"/>
                <w:color w:val="000000"/>
              </w:rPr>
              <w:t>無線感測網路</w:t>
            </w:r>
            <w:r w:rsidRPr="009613AB">
              <w:rPr>
                <w:rFonts w:eastAsia="標楷體" w:hint="eastAsia"/>
                <w:color w:val="000000"/>
              </w:rPr>
              <w:t xml:space="preserve"> 3. </w:t>
            </w:r>
            <w:r w:rsidRPr="009613AB">
              <w:rPr>
                <w:rFonts w:eastAsia="標楷體" w:hint="eastAsia"/>
                <w:color w:val="000000"/>
              </w:rPr>
              <w:t>物聯網</w:t>
            </w:r>
          </w:p>
        </w:tc>
      </w:tr>
      <w:tr w:rsidR="002D2B81" w14:paraId="69D36502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A097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3CB" w14:textId="77777777" w:rsidR="003C2A14" w:rsidRDefault="001D30B7" w:rsidP="002D2B81">
            <w:pPr>
              <w:spacing w:line="0" w:lineRule="atLeast"/>
              <w:rPr>
                <w:rFonts w:eastAsia="標楷體"/>
              </w:rPr>
            </w:pPr>
            <w:r w:rsidRPr="003E639B">
              <w:rPr>
                <w:rFonts w:eastAsia="標楷體" w:hint="eastAsia"/>
              </w:rPr>
              <w:t>請尊重智慧財產權，不得非法影印教師指定之教科書籍！</w:t>
            </w:r>
          </w:p>
        </w:tc>
      </w:tr>
    </w:tbl>
    <w:p w14:paraId="6DD6FE14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2B59" w14:textId="77777777" w:rsidR="00B31C6E" w:rsidRDefault="00B31C6E" w:rsidP="00F53800">
      <w:r>
        <w:separator/>
      </w:r>
    </w:p>
  </w:endnote>
  <w:endnote w:type="continuationSeparator" w:id="0">
    <w:p w14:paraId="3BECDBB6" w14:textId="77777777" w:rsidR="00B31C6E" w:rsidRDefault="00B31C6E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318E" w14:textId="77777777" w:rsidR="00B31C6E" w:rsidRDefault="00B31C6E" w:rsidP="00F53800">
      <w:r>
        <w:separator/>
      </w:r>
    </w:p>
  </w:footnote>
  <w:footnote w:type="continuationSeparator" w:id="0">
    <w:p w14:paraId="5528F34F" w14:textId="77777777" w:rsidR="00B31C6E" w:rsidRDefault="00B31C6E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E09D" w14:textId="77777777" w:rsidR="00F70079" w:rsidRPr="000267DC" w:rsidRDefault="00CD610D" w:rsidP="00F70079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11</w:t>
    </w:r>
    <w:r>
      <w:rPr>
        <w:rFonts w:ascii="標楷體" w:eastAsia="標楷體" w:hAnsi="標楷體" w:hint="eastAsia"/>
      </w:rPr>
      <w:t>2</w:t>
    </w:r>
    <w:r w:rsidR="00F70079"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4</w:t>
    </w:r>
    <w:r w:rsidR="00F70079"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>
      <w:rPr>
        <w:rFonts w:ascii="標楷體" w:eastAsia="標楷體" w:hAnsi="標楷體" w:hint="eastAsia"/>
      </w:rPr>
      <w:t>6</w:t>
    </w:r>
    <w:r w:rsidR="00F70079" w:rsidRPr="000267DC">
      <w:rPr>
        <w:rFonts w:ascii="標楷體" w:eastAsia="標楷體" w:hAnsi="標楷體" w:hint="eastAsia"/>
      </w:rPr>
      <w:t>日通識教育中心會議修訂</w:t>
    </w:r>
  </w:p>
  <w:p w14:paraId="1D869F4F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3DA3"/>
    <w:multiLevelType w:val="hybridMultilevel"/>
    <w:tmpl w:val="35AED4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C2312F"/>
    <w:multiLevelType w:val="hybridMultilevel"/>
    <w:tmpl w:val="50309A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49659A"/>
    <w:multiLevelType w:val="hybridMultilevel"/>
    <w:tmpl w:val="0510B6F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21B2B35"/>
    <w:multiLevelType w:val="hybridMultilevel"/>
    <w:tmpl w:val="A3DA8F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4A116C"/>
    <w:multiLevelType w:val="hybridMultilevel"/>
    <w:tmpl w:val="EF342724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5" w15:restartNumberingAfterBreak="0">
    <w:nsid w:val="2C5920AD"/>
    <w:multiLevelType w:val="hybridMultilevel"/>
    <w:tmpl w:val="A27E619A"/>
    <w:lvl w:ilvl="0" w:tplc="DC66D4F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5007741D"/>
    <w:multiLevelType w:val="hybridMultilevel"/>
    <w:tmpl w:val="08C0F214"/>
    <w:lvl w:ilvl="0" w:tplc="CA8028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81C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D4BFF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3443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8890B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83B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B4F40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78BE8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E645B9B"/>
    <w:multiLevelType w:val="hybridMultilevel"/>
    <w:tmpl w:val="0A6E67D8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8" w15:restartNumberingAfterBreak="0">
    <w:nsid w:val="68F54DAA"/>
    <w:multiLevelType w:val="hybridMultilevel"/>
    <w:tmpl w:val="7384061C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9" w15:restartNumberingAfterBreak="0">
    <w:nsid w:val="6BC710AB"/>
    <w:multiLevelType w:val="hybridMultilevel"/>
    <w:tmpl w:val="4FA60536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num w:numId="1" w16cid:durableId="303394231">
    <w:abstractNumId w:val="6"/>
  </w:num>
  <w:num w:numId="2" w16cid:durableId="520358979">
    <w:abstractNumId w:val="4"/>
  </w:num>
  <w:num w:numId="3" w16cid:durableId="1770856611">
    <w:abstractNumId w:val="7"/>
  </w:num>
  <w:num w:numId="4" w16cid:durableId="2075814523">
    <w:abstractNumId w:val="2"/>
  </w:num>
  <w:num w:numId="5" w16cid:durableId="114715370">
    <w:abstractNumId w:val="8"/>
  </w:num>
  <w:num w:numId="6" w16cid:durableId="550658018">
    <w:abstractNumId w:val="9"/>
  </w:num>
  <w:num w:numId="7" w16cid:durableId="1949772277">
    <w:abstractNumId w:val="1"/>
  </w:num>
  <w:num w:numId="8" w16cid:durableId="604927230">
    <w:abstractNumId w:val="0"/>
  </w:num>
  <w:num w:numId="9" w16cid:durableId="982928514">
    <w:abstractNumId w:val="3"/>
  </w:num>
  <w:num w:numId="10" w16cid:durableId="736325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798A"/>
    <w:rsid w:val="00042B28"/>
    <w:rsid w:val="000C4E33"/>
    <w:rsid w:val="000D1F2D"/>
    <w:rsid w:val="00103B9F"/>
    <w:rsid w:val="00105015"/>
    <w:rsid w:val="00130DB8"/>
    <w:rsid w:val="001459B2"/>
    <w:rsid w:val="00166ADC"/>
    <w:rsid w:val="00180BA5"/>
    <w:rsid w:val="001B1299"/>
    <w:rsid w:val="001C01EC"/>
    <w:rsid w:val="001C0275"/>
    <w:rsid w:val="001D30B7"/>
    <w:rsid w:val="00204D93"/>
    <w:rsid w:val="002331B3"/>
    <w:rsid w:val="002439FD"/>
    <w:rsid w:val="002B472A"/>
    <w:rsid w:val="002D0751"/>
    <w:rsid w:val="002D2B81"/>
    <w:rsid w:val="002E043C"/>
    <w:rsid w:val="002E17F3"/>
    <w:rsid w:val="003136AB"/>
    <w:rsid w:val="003640F4"/>
    <w:rsid w:val="003A459B"/>
    <w:rsid w:val="003B449A"/>
    <w:rsid w:val="003C2A14"/>
    <w:rsid w:val="003F49EF"/>
    <w:rsid w:val="00451230"/>
    <w:rsid w:val="00451DF6"/>
    <w:rsid w:val="004613C3"/>
    <w:rsid w:val="004632D9"/>
    <w:rsid w:val="004866B4"/>
    <w:rsid w:val="004B626F"/>
    <w:rsid w:val="004D1B51"/>
    <w:rsid w:val="004D770F"/>
    <w:rsid w:val="004F59B6"/>
    <w:rsid w:val="004F6DC1"/>
    <w:rsid w:val="00505BFC"/>
    <w:rsid w:val="0052702F"/>
    <w:rsid w:val="00555E99"/>
    <w:rsid w:val="006972E0"/>
    <w:rsid w:val="006C1882"/>
    <w:rsid w:val="006C3060"/>
    <w:rsid w:val="00707704"/>
    <w:rsid w:val="007278D1"/>
    <w:rsid w:val="0073372C"/>
    <w:rsid w:val="00761C3A"/>
    <w:rsid w:val="00795C02"/>
    <w:rsid w:val="007A3F83"/>
    <w:rsid w:val="007B6476"/>
    <w:rsid w:val="00817731"/>
    <w:rsid w:val="00824977"/>
    <w:rsid w:val="00835C78"/>
    <w:rsid w:val="00837E08"/>
    <w:rsid w:val="00853EF8"/>
    <w:rsid w:val="008C3804"/>
    <w:rsid w:val="008C6B80"/>
    <w:rsid w:val="009205CF"/>
    <w:rsid w:val="009474C6"/>
    <w:rsid w:val="0096377B"/>
    <w:rsid w:val="00970FDB"/>
    <w:rsid w:val="009772DE"/>
    <w:rsid w:val="009C4B66"/>
    <w:rsid w:val="00A140A5"/>
    <w:rsid w:val="00A24EA5"/>
    <w:rsid w:val="00A24ECE"/>
    <w:rsid w:val="00A4115D"/>
    <w:rsid w:val="00A43778"/>
    <w:rsid w:val="00AC4AC4"/>
    <w:rsid w:val="00AC7F8E"/>
    <w:rsid w:val="00AD2D4A"/>
    <w:rsid w:val="00AD2FC2"/>
    <w:rsid w:val="00B23AF1"/>
    <w:rsid w:val="00B31C6E"/>
    <w:rsid w:val="00B75145"/>
    <w:rsid w:val="00B87D5B"/>
    <w:rsid w:val="00BB1219"/>
    <w:rsid w:val="00BF1790"/>
    <w:rsid w:val="00C037DA"/>
    <w:rsid w:val="00C13CA9"/>
    <w:rsid w:val="00C44DB7"/>
    <w:rsid w:val="00C45A73"/>
    <w:rsid w:val="00C52C0A"/>
    <w:rsid w:val="00CA56AC"/>
    <w:rsid w:val="00CB7BDF"/>
    <w:rsid w:val="00CD610D"/>
    <w:rsid w:val="00CD774A"/>
    <w:rsid w:val="00CE6E52"/>
    <w:rsid w:val="00CF0B42"/>
    <w:rsid w:val="00D0626C"/>
    <w:rsid w:val="00D24DE4"/>
    <w:rsid w:val="00D339B3"/>
    <w:rsid w:val="00D36B45"/>
    <w:rsid w:val="00D91AE9"/>
    <w:rsid w:val="00D93952"/>
    <w:rsid w:val="00DE5276"/>
    <w:rsid w:val="00DF64C8"/>
    <w:rsid w:val="00E227ED"/>
    <w:rsid w:val="00E3470C"/>
    <w:rsid w:val="00E35583"/>
    <w:rsid w:val="00E46EA2"/>
    <w:rsid w:val="00E602F8"/>
    <w:rsid w:val="00E766A3"/>
    <w:rsid w:val="00E80F8E"/>
    <w:rsid w:val="00EE31F5"/>
    <w:rsid w:val="00F10DDA"/>
    <w:rsid w:val="00F50F2C"/>
    <w:rsid w:val="00F53800"/>
    <w:rsid w:val="00F70079"/>
    <w:rsid w:val="00F87438"/>
    <w:rsid w:val="00FC6854"/>
    <w:rsid w:val="00FE0BCC"/>
    <w:rsid w:val="00FE34C5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90043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6972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8168-33CD-404B-9145-689D0872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51</cp:revision>
  <cp:lastPrinted>2015-03-16T06:17:00Z</cp:lastPrinted>
  <dcterms:created xsi:type="dcterms:W3CDTF">2021-06-04T08:49:00Z</dcterms:created>
  <dcterms:modified xsi:type="dcterms:W3CDTF">2026-01-06T02:01:00Z</dcterms:modified>
</cp:coreProperties>
</file>