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E117" w14:textId="15814039" w:rsidR="00FE0BCC" w:rsidRPr="00415A61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 w:rsidRPr="00415A61">
        <w:rPr>
          <w:rFonts w:eastAsia="標楷體" w:hint="eastAsia"/>
          <w:sz w:val="36"/>
          <w:szCs w:val="36"/>
        </w:rPr>
        <w:t>國</w:t>
      </w:r>
      <w:r w:rsidRPr="00415A61">
        <w:rPr>
          <w:rFonts w:eastAsia="標楷體"/>
          <w:sz w:val="36"/>
          <w:szCs w:val="36"/>
        </w:rPr>
        <w:t>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:rsidRPr="00415A61" w14:paraId="681A7D01" w14:textId="77777777" w:rsidTr="00F048BF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24B2" w14:textId="77777777" w:rsidR="00FE0BCC" w:rsidRPr="00415A61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  <w:bCs/>
              </w:rPr>
              <w:t>開</w:t>
            </w:r>
            <w:r w:rsidR="00E3470C" w:rsidRPr="00415A61">
              <w:rPr>
                <w:rFonts w:eastAsia="標楷體"/>
                <w:bCs/>
              </w:rPr>
              <w:t>課</w:t>
            </w:r>
            <w:r w:rsidRPr="00415A61">
              <w:rPr>
                <w:rFonts w:eastAsia="標楷體"/>
              </w:rPr>
              <w:t>學年度</w:t>
            </w:r>
            <w:r w:rsidRPr="00415A61">
              <w:rPr>
                <w:rFonts w:eastAsia="標楷體"/>
              </w:rPr>
              <w:t>/</w:t>
            </w:r>
            <w:r w:rsidRPr="00415A61">
              <w:rPr>
                <w:rFonts w:eastAsia="標楷體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855F" w14:textId="1DA129C6" w:rsidR="00FE0BCC" w:rsidRPr="00415A61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</w:rPr>
              <w:t>1</w:t>
            </w:r>
            <w:r w:rsidR="00853EF8" w:rsidRPr="00415A61">
              <w:rPr>
                <w:rFonts w:eastAsia="標楷體"/>
              </w:rPr>
              <w:t>1</w:t>
            </w:r>
            <w:r w:rsidR="00AF7370">
              <w:rPr>
                <w:rFonts w:eastAsia="標楷體"/>
              </w:rPr>
              <w:t>4</w:t>
            </w:r>
            <w:r w:rsidR="00FE0BCC" w:rsidRPr="00415A61">
              <w:rPr>
                <w:rFonts w:eastAsia="標楷體" w:hint="eastAsia"/>
              </w:rPr>
              <w:t>學</w:t>
            </w:r>
            <w:r w:rsidR="00FE0BCC" w:rsidRPr="00415A61">
              <w:rPr>
                <w:rFonts w:eastAsia="標楷體"/>
              </w:rPr>
              <w:t>年度第</w:t>
            </w:r>
            <w:r w:rsidR="00DE7A56">
              <w:rPr>
                <w:rFonts w:eastAsia="標楷體"/>
              </w:rPr>
              <w:t>2</w:t>
            </w:r>
            <w:r w:rsidR="00FE0BCC" w:rsidRPr="00415A61">
              <w:rPr>
                <w:rFonts w:eastAsia="標楷體"/>
              </w:rPr>
              <w:t>學期</w:t>
            </w:r>
          </w:p>
        </w:tc>
      </w:tr>
      <w:tr w:rsidR="00FE0BCC" w:rsidRPr="00415A61" w14:paraId="1FC41AF6" w14:textId="77777777" w:rsidTr="00F048BF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73FE" w14:textId="77777777" w:rsidR="00FE0BCC" w:rsidRPr="00415A61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</w:rPr>
              <w:t>課程名稱</w:t>
            </w:r>
            <w:r w:rsidR="0096377B" w:rsidRPr="00415A61">
              <w:rPr>
                <w:rFonts w:eastAsia="標楷體"/>
              </w:rPr>
              <w:t xml:space="preserve"> </w:t>
            </w:r>
            <w:r w:rsidRPr="00415A61">
              <w:rPr>
                <w:rFonts w:eastAsia="標楷體"/>
              </w:rPr>
              <w:t>(</w:t>
            </w:r>
            <w:r w:rsidRPr="00415A61">
              <w:rPr>
                <w:rFonts w:eastAsia="標楷體"/>
              </w:rPr>
              <w:t>中文</w:t>
            </w:r>
            <w:r w:rsidRPr="00415A61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AEF0" w14:textId="77777777" w:rsidR="00FE0BCC" w:rsidRPr="00415A61" w:rsidRDefault="005D572D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</w:rPr>
              <w:t>傳奇</w:t>
            </w:r>
            <w:r w:rsidR="002122EF" w:rsidRPr="00415A61">
              <w:rPr>
                <w:rFonts w:eastAsia="標楷體"/>
              </w:rPr>
              <w:t>小說</w:t>
            </w:r>
            <w:r w:rsidRPr="00415A61">
              <w:rPr>
                <w:rFonts w:eastAsia="標楷體"/>
              </w:rPr>
              <w:t>與戲劇</w:t>
            </w:r>
            <w:r w:rsidR="002122EF" w:rsidRPr="00415A61">
              <w:rPr>
                <w:rFonts w:eastAsia="標楷體"/>
              </w:rPr>
              <w:t>選讀</w:t>
            </w:r>
          </w:p>
        </w:tc>
      </w:tr>
      <w:tr w:rsidR="00FE0BCC" w:rsidRPr="00415A61" w14:paraId="14D59691" w14:textId="77777777" w:rsidTr="00F048BF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06E4" w14:textId="77777777" w:rsidR="00FE0BCC" w:rsidRPr="00415A61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</w:rPr>
              <w:t>課程名稱</w:t>
            </w:r>
            <w:r w:rsidR="0096377B" w:rsidRPr="00415A61">
              <w:rPr>
                <w:rFonts w:eastAsia="標楷體"/>
              </w:rPr>
              <w:t xml:space="preserve"> </w:t>
            </w:r>
            <w:r w:rsidRPr="00415A61">
              <w:rPr>
                <w:rFonts w:eastAsia="標楷體"/>
              </w:rPr>
              <w:t>(</w:t>
            </w:r>
            <w:r w:rsidRPr="00415A61">
              <w:rPr>
                <w:rFonts w:eastAsia="標楷體"/>
              </w:rPr>
              <w:t>英文</w:t>
            </w:r>
            <w:r w:rsidRPr="00415A61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2327" w14:textId="77777777" w:rsidR="00FE0BCC" w:rsidRPr="00415A61" w:rsidRDefault="007D5271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</w:rPr>
              <w:t xml:space="preserve">Selected Readings of </w:t>
            </w:r>
            <w:proofErr w:type="spellStart"/>
            <w:r w:rsidR="006B117F" w:rsidRPr="00415A61">
              <w:rPr>
                <w:rFonts w:eastAsia="標楷體"/>
              </w:rPr>
              <w:t>chuan</w:t>
            </w:r>
            <w:proofErr w:type="spellEnd"/>
            <w:r w:rsidR="006B117F" w:rsidRPr="00415A61">
              <w:rPr>
                <w:rFonts w:eastAsia="標楷體"/>
              </w:rPr>
              <w:t xml:space="preserve"> qi</w:t>
            </w:r>
            <w:r w:rsidRPr="00415A61">
              <w:rPr>
                <w:rFonts w:eastAsia="標楷體"/>
              </w:rPr>
              <w:t xml:space="preserve"> Novels and Dramas</w:t>
            </w:r>
          </w:p>
        </w:tc>
      </w:tr>
      <w:tr w:rsidR="00103B9F" w:rsidRPr="00415A61" w14:paraId="3AE76257" w14:textId="77777777" w:rsidTr="00F048BF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F4D7" w14:textId="77777777" w:rsidR="00103B9F" w:rsidRPr="00415A61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</w:rPr>
              <w:t>課</w:t>
            </w:r>
            <w:r w:rsidRPr="00415A61">
              <w:rPr>
                <w:rFonts w:eastAsia="標楷體"/>
              </w:rPr>
              <w:t xml:space="preserve">     </w:t>
            </w:r>
            <w:r w:rsidRPr="00415A61">
              <w:rPr>
                <w:rFonts w:eastAsia="標楷體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D6D7" w14:textId="77777777" w:rsidR="00103B9F" w:rsidRPr="00415A61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  <w:color w:val="A6A6A6" w:themeColor="background1" w:themeShade="A6"/>
              </w:rPr>
              <w:t>(</w:t>
            </w:r>
            <w:r w:rsidRPr="00415A61">
              <w:rPr>
                <w:rFonts w:eastAsia="標楷體"/>
                <w:color w:val="A6A6A6" w:themeColor="background1" w:themeShade="A6"/>
              </w:rPr>
              <w:t>由通識教育中心填寫</w:t>
            </w:r>
            <w:r w:rsidRPr="00415A61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BDCF" w14:textId="77777777" w:rsidR="00103B9F" w:rsidRPr="00415A61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A7E3" w14:textId="77777777" w:rsidR="00103B9F" w:rsidRPr="00415A61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</w:rPr>
              <w:t>2</w:t>
            </w:r>
          </w:p>
        </w:tc>
      </w:tr>
      <w:tr w:rsidR="001C0275" w:rsidRPr="00415A61" w14:paraId="3F0578A9" w14:textId="77777777" w:rsidTr="00F048BF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8A42" w14:textId="77777777" w:rsidR="001C0275" w:rsidRPr="00415A61" w:rsidRDefault="001C0275" w:rsidP="00E3470C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</w:rPr>
              <w:t>向度別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EE31F5" w:rsidRPr="00415A61" w14:paraId="7FD772DD" w14:textId="77777777" w:rsidTr="00F048BF">
              <w:tc>
                <w:tcPr>
                  <w:tcW w:w="2843" w:type="dxa"/>
                </w:tcPr>
                <w:p w14:paraId="7E28D9F8" w14:textId="77777777" w:rsidR="00EE31F5" w:rsidRPr="00415A61" w:rsidRDefault="00EE31F5" w:rsidP="00F048B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□</w:t>
                  </w:r>
                  <w:r w:rsidRPr="00415A61">
                    <w:rPr>
                      <w:rFonts w:eastAsia="標楷體"/>
                    </w:rPr>
                    <w:t>中英文能力課程</w:t>
                  </w:r>
                </w:p>
              </w:tc>
              <w:tc>
                <w:tcPr>
                  <w:tcW w:w="2844" w:type="dxa"/>
                </w:tcPr>
                <w:p w14:paraId="003EF0B0" w14:textId="77777777" w:rsidR="00EE31F5" w:rsidRPr="00415A61" w:rsidRDefault="00EE31F5" w:rsidP="00F048B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□</w:t>
                  </w:r>
                  <w:r w:rsidRPr="00415A61">
                    <w:rPr>
                      <w:rFonts w:eastAsia="標楷體"/>
                    </w:rPr>
                    <w:t>基礎概論</w:t>
                  </w:r>
                </w:p>
              </w:tc>
              <w:tc>
                <w:tcPr>
                  <w:tcW w:w="2844" w:type="dxa"/>
                </w:tcPr>
                <w:p w14:paraId="09A45181" w14:textId="77777777" w:rsidR="00EE31F5" w:rsidRPr="00415A61" w:rsidRDefault="00EE31F5" w:rsidP="00F048B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□</w:t>
                  </w:r>
                  <w:r w:rsidRPr="00415A61">
                    <w:rPr>
                      <w:rFonts w:eastAsia="標楷體"/>
                    </w:rPr>
                    <w:t>資訊能力</w:t>
                  </w:r>
                </w:p>
              </w:tc>
            </w:tr>
            <w:tr w:rsidR="00EE31F5" w:rsidRPr="00415A61" w14:paraId="40D3F7A3" w14:textId="77777777" w:rsidTr="00F048BF">
              <w:tc>
                <w:tcPr>
                  <w:tcW w:w="2843" w:type="dxa"/>
                </w:tcPr>
                <w:p w14:paraId="075E8EED" w14:textId="77777777" w:rsidR="00EE31F5" w:rsidRPr="00415A61" w:rsidRDefault="00EE31F5" w:rsidP="00F048B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□</w:t>
                  </w:r>
                  <w:r w:rsidRPr="00415A61">
                    <w:rPr>
                      <w:rFonts w:eastAsia="標楷體"/>
                    </w:rPr>
                    <w:t>藝術與美學</w:t>
                  </w:r>
                </w:p>
              </w:tc>
              <w:tc>
                <w:tcPr>
                  <w:tcW w:w="2844" w:type="dxa"/>
                </w:tcPr>
                <w:p w14:paraId="519DCE06" w14:textId="77777777" w:rsidR="00EE31F5" w:rsidRPr="00415A61" w:rsidRDefault="00EE31F5" w:rsidP="00F048B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□</w:t>
                  </w:r>
                  <w:r w:rsidRPr="00415A61">
                    <w:rPr>
                      <w:rFonts w:eastAsia="標楷體"/>
                    </w:rPr>
                    <w:t>能源、環境與生態</w:t>
                  </w:r>
                </w:p>
              </w:tc>
              <w:tc>
                <w:tcPr>
                  <w:tcW w:w="2844" w:type="dxa"/>
                </w:tcPr>
                <w:p w14:paraId="2DF5914D" w14:textId="77777777" w:rsidR="00EE31F5" w:rsidRPr="00415A61" w:rsidRDefault="006B117F" w:rsidP="00F048B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■</w:t>
                  </w:r>
                  <w:r w:rsidR="00EE31F5" w:rsidRPr="00415A61">
                    <w:rPr>
                      <w:rFonts w:eastAsia="標楷體"/>
                    </w:rPr>
                    <w:t>人文思維與生命探索</w:t>
                  </w:r>
                </w:p>
              </w:tc>
            </w:tr>
            <w:tr w:rsidR="00EE31F5" w:rsidRPr="00415A61" w14:paraId="2F1F0C87" w14:textId="77777777" w:rsidTr="00F048BF">
              <w:trPr>
                <w:trHeight w:val="406"/>
              </w:trPr>
              <w:tc>
                <w:tcPr>
                  <w:tcW w:w="2843" w:type="dxa"/>
                </w:tcPr>
                <w:p w14:paraId="1ECFF8B1" w14:textId="77777777" w:rsidR="00EE31F5" w:rsidRPr="00415A61" w:rsidRDefault="00EE31F5" w:rsidP="00F048B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□</w:t>
                  </w:r>
                  <w:r w:rsidRPr="00415A61">
                    <w:rPr>
                      <w:rFonts w:eastAsia="標楷體"/>
                    </w:rPr>
                    <w:t>公民與社會參與</w:t>
                  </w:r>
                </w:p>
              </w:tc>
              <w:tc>
                <w:tcPr>
                  <w:tcW w:w="2844" w:type="dxa"/>
                </w:tcPr>
                <w:p w14:paraId="2B8454ED" w14:textId="77777777" w:rsidR="00EE31F5" w:rsidRPr="00415A61" w:rsidRDefault="00EE31F5" w:rsidP="00F048B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□</w:t>
                  </w:r>
                  <w:r w:rsidRPr="00415A61">
                    <w:rPr>
                      <w:rFonts w:eastAsia="標楷體"/>
                    </w:rPr>
                    <w:t>經濟與國際脈動</w:t>
                  </w:r>
                </w:p>
              </w:tc>
              <w:tc>
                <w:tcPr>
                  <w:tcW w:w="2844" w:type="dxa"/>
                </w:tcPr>
                <w:p w14:paraId="0EBACB89" w14:textId="77777777" w:rsidR="00EE31F5" w:rsidRPr="00415A61" w:rsidRDefault="00EE31F5" w:rsidP="00F048B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□</w:t>
                  </w:r>
                  <w:r w:rsidRPr="00415A61">
                    <w:rPr>
                      <w:rFonts w:eastAsia="標楷體"/>
                    </w:rPr>
                    <w:t>自然科學與技術</w:t>
                  </w:r>
                </w:p>
              </w:tc>
            </w:tr>
          </w:tbl>
          <w:p w14:paraId="55307501" w14:textId="77777777" w:rsidR="001C0275" w:rsidRPr="00415A61" w:rsidRDefault="001C0275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FE0BCC" w:rsidRPr="00415A61" w14:paraId="51154F08" w14:textId="77777777" w:rsidTr="00F048BF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C84E" w14:textId="77777777" w:rsidR="00FE0BCC" w:rsidRPr="00415A61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</w:rPr>
              <w:t>授</w:t>
            </w:r>
            <w:r w:rsidRPr="00415A61">
              <w:rPr>
                <w:rFonts w:eastAsia="標楷體"/>
              </w:rPr>
              <w:t xml:space="preserve">  </w:t>
            </w:r>
            <w:r w:rsidRPr="00415A61">
              <w:rPr>
                <w:rFonts w:eastAsia="標楷體"/>
              </w:rPr>
              <w:t>課</w:t>
            </w:r>
            <w:r w:rsidRPr="00415A61">
              <w:rPr>
                <w:rFonts w:eastAsia="標楷體"/>
              </w:rPr>
              <w:t xml:space="preserve">  </w:t>
            </w:r>
            <w:r w:rsidRPr="00415A61">
              <w:rPr>
                <w:rFonts w:eastAsia="標楷體"/>
              </w:rPr>
              <w:t>方</w:t>
            </w:r>
            <w:r w:rsidRPr="00415A61">
              <w:rPr>
                <w:rFonts w:eastAsia="標楷體"/>
              </w:rPr>
              <w:t xml:space="preserve">  </w:t>
            </w:r>
            <w:r w:rsidRPr="00415A61">
              <w:rPr>
                <w:rFonts w:eastAsia="標楷體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3B2B" w14:textId="77777777" w:rsidR="007A3F83" w:rsidRPr="00415A61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 w:rsidRPr="00415A61">
              <w:rPr>
                <w:rFonts w:eastAsia="標楷體"/>
              </w:rPr>
              <w:t>請勾選</w:t>
            </w:r>
            <w:r w:rsidRPr="00415A61">
              <w:rPr>
                <w:rFonts w:eastAsia="標楷體"/>
              </w:rPr>
              <w:t>(</w:t>
            </w:r>
            <w:r w:rsidRPr="00415A61">
              <w:rPr>
                <w:rFonts w:eastAsia="標楷體"/>
              </w:rPr>
              <w:t>可複選</w:t>
            </w:r>
            <w:r w:rsidRPr="00415A61">
              <w:rPr>
                <w:rFonts w:eastAsia="標楷體"/>
              </w:rPr>
              <w:t>)</w:t>
            </w:r>
            <w:r w:rsidRPr="00415A61">
              <w:rPr>
                <w:rFonts w:eastAsia="標楷體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:rsidRPr="00415A61" w14:paraId="0D1D54B8" w14:textId="77777777" w:rsidTr="00F048BF">
              <w:tc>
                <w:tcPr>
                  <w:tcW w:w="2843" w:type="dxa"/>
                </w:tcPr>
                <w:p w14:paraId="5419AA80" w14:textId="77777777" w:rsidR="001C01EC" w:rsidRPr="00415A61" w:rsidRDefault="006B117F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415A61">
                    <w:rPr>
                      <w:rFonts w:eastAsia="標楷體"/>
                    </w:rPr>
                    <w:t>■</w:t>
                  </w:r>
                  <w:r w:rsidR="001C01EC" w:rsidRPr="00415A61">
                    <w:rPr>
                      <w:rFonts w:eastAsia="標楷體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77AECE15" w14:textId="77777777" w:rsidR="001C01EC" w:rsidRPr="00415A61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415A61">
                    <w:rPr>
                      <w:rFonts w:eastAsia="標楷體"/>
                    </w:rPr>
                    <w:t>□</w:t>
                  </w:r>
                  <w:r w:rsidRPr="00415A61">
                    <w:rPr>
                      <w:rFonts w:eastAsia="標楷體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0824F6D1" w14:textId="77777777" w:rsidR="001C01EC" w:rsidRPr="00415A61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415A61">
                    <w:rPr>
                      <w:rFonts w:eastAsia="標楷體"/>
                    </w:rPr>
                    <w:t>□</w:t>
                  </w:r>
                  <w:r w:rsidRPr="00415A61">
                    <w:rPr>
                      <w:rFonts w:eastAsia="標楷體"/>
                    </w:rPr>
                    <w:t>分組討論</w:t>
                  </w:r>
                </w:p>
              </w:tc>
            </w:tr>
            <w:tr w:rsidR="001C01EC" w:rsidRPr="00415A61" w14:paraId="5D8C0277" w14:textId="77777777" w:rsidTr="00F048BF">
              <w:tc>
                <w:tcPr>
                  <w:tcW w:w="2843" w:type="dxa"/>
                </w:tcPr>
                <w:p w14:paraId="3947D170" w14:textId="77777777" w:rsidR="001C01EC" w:rsidRPr="00415A61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415A61">
                    <w:rPr>
                      <w:rFonts w:eastAsia="標楷體"/>
                    </w:rPr>
                    <w:t>□</w:t>
                  </w:r>
                  <w:r w:rsidRPr="00415A61">
                    <w:rPr>
                      <w:rFonts w:eastAsia="標楷體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133A912E" w14:textId="77777777" w:rsidR="001C01EC" w:rsidRPr="00415A61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415A61">
                    <w:rPr>
                      <w:rFonts w:eastAsia="標楷體"/>
                    </w:rPr>
                    <w:t>□</w:t>
                  </w:r>
                  <w:r w:rsidRPr="00415A61">
                    <w:rPr>
                      <w:rFonts w:eastAsia="標楷體"/>
                    </w:rPr>
                    <w:t>其他</w:t>
                  </w:r>
                  <w:r w:rsidRPr="00415A61">
                    <w:rPr>
                      <w:rFonts w:eastAsia="標楷體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48E03CDF" w14:textId="77777777" w:rsidR="001C01EC" w:rsidRPr="00415A61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5F4765B2" w14:textId="77777777" w:rsidR="007A3F83" w:rsidRPr="00415A61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6B117F" w:rsidRPr="00415A61" w14:paraId="1652D3F2" w14:textId="77777777" w:rsidTr="00F048BF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B8ED" w14:textId="77777777" w:rsidR="006B117F" w:rsidRPr="00415A61" w:rsidRDefault="006B117F" w:rsidP="006B117F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3FD3" w14:textId="77777777" w:rsidR="006B117F" w:rsidRPr="00415A61" w:rsidRDefault="006B117F" w:rsidP="006B117F">
            <w:pPr>
              <w:spacing w:line="0" w:lineRule="atLeast"/>
              <w:jc w:val="both"/>
              <w:rPr>
                <w:rFonts w:eastAsia="標楷體"/>
              </w:rPr>
            </w:pPr>
            <w:r w:rsidRPr="00415A61">
              <w:rPr>
                <w:rFonts w:eastAsia="標楷體"/>
              </w:rPr>
              <w:t>課程共同目標與範圍</w:t>
            </w:r>
            <w:r w:rsidRPr="00415A61">
              <w:rPr>
                <w:rFonts w:eastAsia="標楷體"/>
              </w:rPr>
              <w:t>:</w:t>
            </w:r>
          </w:p>
          <w:p w14:paraId="55E178CA" w14:textId="77777777" w:rsidR="006B117F" w:rsidRPr="00415A61" w:rsidRDefault="006B117F" w:rsidP="006B117F">
            <w:pPr>
              <w:spacing w:line="0" w:lineRule="atLeast"/>
              <w:ind w:firstLineChars="200" w:firstLine="480"/>
              <w:jc w:val="both"/>
              <w:rPr>
                <w:rFonts w:eastAsia="標楷體"/>
              </w:rPr>
            </w:pPr>
            <w:r w:rsidRPr="00415A61">
              <w:rPr>
                <w:rFonts w:eastAsia="標楷體"/>
                <w:color w:val="000000"/>
              </w:rPr>
              <w:t>閱讀，是知識的積累；寫作，是表達的呈現。中正大學通識國文課程以經典文學作品為主，開設一系列知識性深度與通識性廣度兼具的語文課程。本系列課程將以「文學鑑賞」、「應用中文寫作」、「文藝創作」、「思想與文化」、「文藝評論與學術論文」等五大主題為主，規劃並開設傳統文學賞析、哲思邏輯辯證、新世代文創應用等多元內涵之特色語文課程。讓學生修習大學國文課程之後，能夠深化人文涵養，並可創發新世代語文產業與未來發展。</w:t>
            </w:r>
          </w:p>
          <w:p w14:paraId="45E3AFE1" w14:textId="77777777" w:rsidR="006B117F" w:rsidRPr="00415A61" w:rsidRDefault="006B117F" w:rsidP="006B117F">
            <w:pPr>
              <w:spacing w:line="0" w:lineRule="atLeast"/>
              <w:rPr>
                <w:rFonts w:eastAsia="標楷體"/>
              </w:rPr>
            </w:pPr>
          </w:p>
          <w:p w14:paraId="4ADF240D" w14:textId="77777777" w:rsidR="006B117F" w:rsidRPr="00415A61" w:rsidRDefault="006B117F" w:rsidP="006B117F">
            <w:pPr>
              <w:spacing w:line="0" w:lineRule="atLeast"/>
              <w:jc w:val="both"/>
              <w:rPr>
                <w:rFonts w:eastAsia="標楷體"/>
              </w:rPr>
            </w:pPr>
            <w:r w:rsidRPr="00415A61">
              <w:rPr>
                <w:rFonts w:eastAsia="標楷體"/>
              </w:rPr>
              <w:t>課程單課目標與範圍</w:t>
            </w:r>
            <w:r w:rsidRPr="00415A61">
              <w:rPr>
                <w:rFonts w:eastAsia="標楷體"/>
              </w:rPr>
              <w:t>:</w:t>
            </w:r>
          </w:p>
          <w:p w14:paraId="6D76F457" w14:textId="77777777" w:rsidR="006B117F" w:rsidRPr="00415A61" w:rsidRDefault="006B117F" w:rsidP="006B117F">
            <w:pPr>
              <w:spacing w:line="0" w:lineRule="atLeast"/>
              <w:rPr>
                <w:rFonts w:eastAsia="標楷體"/>
              </w:rPr>
            </w:pPr>
            <w:r w:rsidRPr="00415A61">
              <w:rPr>
                <w:rFonts w:eastAsia="標楷體"/>
              </w:rPr>
              <w:t>1.</w:t>
            </w:r>
            <w:r w:rsidRPr="00415A61">
              <w:rPr>
                <w:rFonts w:eastAsia="標楷體"/>
              </w:rPr>
              <w:t>在「閱讀力」方面，本課程著重於透過深度閱讀厚植閱讀素養，希望能將學校習得的知識技能應用在日常生活中，讓學生具備面臨各種情境和挑戰時的素養與能力。</w:t>
            </w:r>
          </w:p>
          <w:p w14:paraId="0788A3D9" w14:textId="77777777" w:rsidR="006B117F" w:rsidRPr="00415A61" w:rsidRDefault="006B117F" w:rsidP="006B117F">
            <w:pPr>
              <w:spacing w:line="0" w:lineRule="atLeast"/>
              <w:rPr>
                <w:rFonts w:eastAsia="標楷體"/>
              </w:rPr>
            </w:pPr>
            <w:r w:rsidRPr="00415A61">
              <w:rPr>
                <w:rFonts w:eastAsia="標楷體"/>
              </w:rPr>
              <w:t>2.</w:t>
            </w:r>
            <w:r w:rsidRPr="00415A61">
              <w:rPr>
                <w:rFonts w:eastAsia="標楷體"/>
              </w:rPr>
              <w:t>在「敘事力」方面，本課程以學習者最為熟稔的自我生命故事作為培訓敘事力的起點。</w:t>
            </w:r>
          </w:p>
          <w:p w14:paraId="20026113" w14:textId="77777777" w:rsidR="006B117F" w:rsidRPr="00415A61" w:rsidRDefault="006B117F" w:rsidP="006B117F">
            <w:pPr>
              <w:spacing w:line="0" w:lineRule="atLeast"/>
              <w:ind w:firstLineChars="200" w:firstLine="480"/>
              <w:rPr>
                <w:rFonts w:eastAsia="標楷體"/>
              </w:rPr>
            </w:pPr>
            <w:r w:rsidRPr="00415A61">
              <w:rPr>
                <w:rFonts w:eastAsia="標楷體"/>
              </w:rPr>
              <w:t>本課程總體目標是透過中文語文能力的教學，培育知識、能力、態度三者兼備的優秀人才。而在實際做法上，本課程將中文能力的培訓重心，放在閱讀力、敘事力、文化競爭力三個核心理念上，而在實際操作上，則把重心轉移到課堂口語訓練和自我表達。</w:t>
            </w:r>
          </w:p>
        </w:tc>
      </w:tr>
      <w:tr w:rsidR="006B117F" w:rsidRPr="00415A61" w14:paraId="77024C88" w14:textId="77777777" w:rsidTr="00F048BF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ADAE" w14:textId="77777777" w:rsidR="006B117F" w:rsidRPr="00415A61" w:rsidRDefault="006B117F" w:rsidP="006B117F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</w:rPr>
              <w:lastRenderedPageBreak/>
              <w:t>授</w:t>
            </w:r>
            <w:r w:rsidRPr="00415A61">
              <w:rPr>
                <w:rFonts w:eastAsia="標楷體"/>
              </w:rPr>
              <w:t xml:space="preserve">  </w:t>
            </w:r>
            <w:r w:rsidRPr="00415A61">
              <w:rPr>
                <w:rFonts w:eastAsia="標楷體"/>
              </w:rPr>
              <w:t>課</w:t>
            </w:r>
            <w:r w:rsidRPr="00415A61">
              <w:rPr>
                <w:rFonts w:eastAsia="標楷體"/>
              </w:rPr>
              <w:t xml:space="preserve">  </w:t>
            </w:r>
            <w:r w:rsidRPr="00415A61">
              <w:rPr>
                <w:rFonts w:eastAsia="標楷體"/>
              </w:rPr>
              <w:t>大</w:t>
            </w:r>
            <w:r w:rsidRPr="00415A61">
              <w:rPr>
                <w:rFonts w:eastAsia="標楷體"/>
              </w:rPr>
              <w:t xml:space="preserve">  </w:t>
            </w:r>
            <w:r w:rsidRPr="00415A61">
              <w:rPr>
                <w:rFonts w:eastAsia="標楷體"/>
              </w:rPr>
              <w:t>綱</w:t>
            </w:r>
          </w:p>
          <w:p w14:paraId="5CA8999E" w14:textId="77777777" w:rsidR="006B117F" w:rsidRPr="00415A61" w:rsidRDefault="006B117F" w:rsidP="006B117F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</w:rPr>
              <w:t>(</w:t>
            </w:r>
            <w:r w:rsidRPr="00415A61">
              <w:rPr>
                <w:rFonts w:eastAsia="標楷體"/>
              </w:rPr>
              <w:t>週次表及每週課程詳細內容說明</w:t>
            </w:r>
            <w:r w:rsidRPr="00415A61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1F16" w14:textId="77777777" w:rsidR="006B117F" w:rsidRPr="00415A61" w:rsidRDefault="006B117F" w:rsidP="006B117F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6B117F" w:rsidRPr="00415A61" w14:paraId="11CB54EF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42773EC" w14:textId="77777777" w:rsidR="006B117F" w:rsidRPr="00415A61" w:rsidRDefault="006B117F" w:rsidP="006B117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3896F1E9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主題</w:t>
                  </w:r>
                </w:p>
              </w:tc>
            </w:tr>
            <w:tr w:rsidR="006B117F" w:rsidRPr="00415A61" w14:paraId="17B91C5A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0860DC5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14:paraId="71CB1A33" w14:textId="77777777" w:rsidR="006B117F" w:rsidRPr="00415A61" w:rsidRDefault="006B117F" w:rsidP="006B117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課程說明與課堂分組</w:t>
                  </w:r>
                </w:p>
              </w:tc>
            </w:tr>
            <w:tr w:rsidR="006B117F" w:rsidRPr="00415A61" w14:paraId="5E094475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3816BE8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14:paraId="07157A80" w14:textId="3B330BC6" w:rsidR="006B117F" w:rsidRPr="00415A61" w:rsidRDefault="006B117F" w:rsidP="006B117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中國小說發展史略述</w:t>
                  </w:r>
                </w:p>
              </w:tc>
            </w:tr>
            <w:tr w:rsidR="006B117F" w:rsidRPr="00415A61" w14:paraId="41997C1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494330B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14:paraId="6476EE1B" w14:textId="180A52FF" w:rsidR="006B117F" w:rsidRPr="00415A61" w:rsidRDefault="009929EF" w:rsidP="006B117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唐傳奇小說選讀</w:t>
                  </w:r>
                  <w:r w:rsidRPr="00415A61">
                    <w:rPr>
                      <w:rFonts w:eastAsia="標楷體"/>
                    </w:rPr>
                    <w:t>—</w:t>
                  </w:r>
                  <w:r w:rsidRPr="00415A61">
                    <w:rPr>
                      <w:rFonts w:eastAsia="標楷體"/>
                    </w:rPr>
                    <w:t>元稹　鶯鶯傳</w:t>
                  </w:r>
                </w:p>
              </w:tc>
            </w:tr>
            <w:tr w:rsidR="006B117F" w:rsidRPr="00415A61" w14:paraId="53AB5DA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83A68FB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14:paraId="33DA2ADE" w14:textId="5F1EBE3A" w:rsidR="006B117F" w:rsidRPr="00415A61" w:rsidRDefault="009929EF" w:rsidP="006B117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唐傳奇小說選讀</w:t>
                  </w:r>
                  <w:r w:rsidRPr="00415A61">
                    <w:rPr>
                      <w:rFonts w:eastAsia="標楷體"/>
                    </w:rPr>
                    <w:t>—</w:t>
                  </w:r>
                  <w:r w:rsidRPr="00415A61">
                    <w:rPr>
                      <w:rFonts w:eastAsia="標楷體"/>
                    </w:rPr>
                    <w:t>元稹　鶯鶯傳</w:t>
                  </w:r>
                </w:p>
              </w:tc>
            </w:tr>
            <w:tr w:rsidR="006B117F" w:rsidRPr="00415A61" w14:paraId="419ADE69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03431FE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14:paraId="1D6EE02D" w14:textId="6A1D7319" w:rsidR="006B117F" w:rsidRPr="00415A61" w:rsidRDefault="009929EF" w:rsidP="006B117F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唐傳奇</w:t>
                  </w:r>
                  <w:r w:rsidRPr="00415A61">
                    <w:rPr>
                      <w:rFonts w:eastAsia="標楷體" w:hint="eastAsia"/>
                    </w:rPr>
                    <w:t>小</w:t>
                  </w:r>
                  <w:r w:rsidRPr="00415A61">
                    <w:rPr>
                      <w:rFonts w:eastAsia="標楷體"/>
                    </w:rPr>
                    <w:t>說選讀</w:t>
                  </w:r>
                  <w:r w:rsidRPr="00415A61">
                    <w:rPr>
                      <w:rFonts w:eastAsia="標楷體"/>
                    </w:rPr>
                    <w:t>—</w:t>
                  </w:r>
                  <w:r w:rsidR="003167A2">
                    <w:rPr>
                      <w:rFonts w:eastAsia="標楷體" w:hint="eastAsia"/>
                    </w:rPr>
                    <w:t>蔣防</w:t>
                  </w:r>
                  <w:r w:rsidRPr="00415A61">
                    <w:rPr>
                      <w:rFonts w:eastAsia="標楷體"/>
                    </w:rPr>
                    <w:t xml:space="preserve">　</w:t>
                  </w:r>
                  <w:r>
                    <w:rPr>
                      <w:rFonts w:eastAsia="標楷體" w:hint="eastAsia"/>
                    </w:rPr>
                    <w:t>霍小玉</w:t>
                  </w:r>
                  <w:r w:rsidRPr="00415A61">
                    <w:rPr>
                      <w:rFonts w:eastAsia="標楷體"/>
                    </w:rPr>
                    <w:t>傳</w:t>
                  </w:r>
                </w:p>
              </w:tc>
            </w:tr>
            <w:tr w:rsidR="006B117F" w:rsidRPr="00415A61" w14:paraId="111DCEDD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6D534798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14:paraId="2EEE902D" w14:textId="3EA4A800" w:rsidR="006B117F" w:rsidRPr="00415A61" w:rsidRDefault="009929EF" w:rsidP="006B117F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唐傳奇</w:t>
                  </w:r>
                  <w:r w:rsidRPr="00415A61">
                    <w:rPr>
                      <w:rFonts w:eastAsia="標楷體" w:hint="eastAsia"/>
                    </w:rPr>
                    <w:t>小</w:t>
                  </w:r>
                  <w:r w:rsidRPr="00415A61">
                    <w:rPr>
                      <w:rFonts w:eastAsia="標楷體"/>
                    </w:rPr>
                    <w:t>說選讀</w:t>
                  </w:r>
                  <w:r w:rsidRPr="00415A61">
                    <w:rPr>
                      <w:rFonts w:eastAsia="標楷體"/>
                    </w:rPr>
                    <w:t>—</w:t>
                  </w:r>
                  <w:r w:rsidR="003167A2">
                    <w:rPr>
                      <w:rFonts w:eastAsia="標楷體" w:hint="eastAsia"/>
                    </w:rPr>
                    <w:t>蔣防</w:t>
                  </w:r>
                  <w:r w:rsidRPr="00415A61">
                    <w:rPr>
                      <w:rFonts w:eastAsia="標楷體"/>
                    </w:rPr>
                    <w:t xml:space="preserve">　</w:t>
                  </w:r>
                  <w:r>
                    <w:rPr>
                      <w:rFonts w:eastAsia="標楷體" w:hint="eastAsia"/>
                    </w:rPr>
                    <w:t>霍小玉</w:t>
                  </w:r>
                  <w:r w:rsidRPr="00415A61">
                    <w:rPr>
                      <w:rFonts w:eastAsia="標楷體"/>
                    </w:rPr>
                    <w:t>傳</w:t>
                  </w:r>
                </w:p>
              </w:tc>
            </w:tr>
            <w:tr w:rsidR="006B117F" w:rsidRPr="00415A61" w14:paraId="4DF66001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F95B6D2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14:paraId="6D937B84" w14:textId="2890CA50" w:rsidR="006B117F" w:rsidRPr="00415A61" w:rsidRDefault="00AA366E" w:rsidP="006B117F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唐傳奇</w:t>
                  </w:r>
                  <w:r w:rsidR="006B117F" w:rsidRPr="00415A61">
                    <w:rPr>
                      <w:rFonts w:eastAsia="標楷體" w:hint="eastAsia"/>
                    </w:rPr>
                    <w:t>小</w:t>
                  </w:r>
                  <w:r w:rsidR="006B117F" w:rsidRPr="00415A61">
                    <w:rPr>
                      <w:rFonts w:eastAsia="標楷體"/>
                    </w:rPr>
                    <w:t>說選讀</w:t>
                  </w:r>
                  <w:r w:rsidR="006B117F" w:rsidRPr="00415A61">
                    <w:rPr>
                      <w:rFonts w:eastAsia="標楷體"/>
                    </w:rPr>
                    <w:t>—</w:t>
                  </w:r>
                  <w:r w:rsidR="003167A2">
                    <w:rPr>
                      <w:rFonts w:eastAsia="標楷體" w:hint="eastAsia"/>
                    </w:rPr>
                    <w:t>陳鴻</w:t>
                  </w:r>
                  <w:r w:rsidR="006B117F" w:rsidRPr="00415A61">
                    <w:rPr>
                      <w:rFonts w:eastAsia="標楷體"/>
                    </w:rPr>
                    <w:t xml:space="preserve">　</w:t>
                  </w:r>
                  <w:r w:rsidR="009929EF" w:rsidRPr="009929EF">
                    <w:rPr>
                      <w:rFonts w:eastAsia="標楷體" w:hint="eastAsia"/>
                    </w:rPr>
                    <w:t>長恨歌傳</w:t>
                  </w:r>
                  <w:r w:rsidR="006B117F" w:rsidRPr="00415A61">
                    <w:rPr>
                      <w:rFonts w:eastAsia="標楷體"/>
                    </w:rPr>
                    <w:t>傳</w:t>
                  </w:r>
                </w:p>
              </w:tc>
            </w:tr>
            <w:tr w:rsidR="006B117F" w:rsidRPr="00415A61" w14:paraId="03F000BB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FCDD329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14:paraId="162AD311" w14:textId="543591D0" w:rsidR="006B117F" w:rsidRPr="00415A61" w:rsidRDefault="006B117F" w:rsidP="006B117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唐傳奇小說選讀</w:t>
                  </w:r>
                  <w:r w:rsidRPr="00415A61">
                    <w:rPr>
                      <w:rFonts w:eastAsia="標楷體"/>
                    </w:rPr>
                    <w:t>—</w:t>
                  </w:r>
                  <w:r w:rsidR="003167A2">
                    <w:rPr>
                      <w:rFonts w:eastAsia="標楷體" w:hint="eastAsia"/>
                    </w:rPr>
                    <w:t>陳鴻</w:t>
                  </w:r>
                  <w:r w:rsidRPr="00415A61">
                    <w:rPr>
                      <w:rFonts w:eastAsia="標楷體"/>
                    </w:rPr>
                    <w:t xml:space="preserve">　</w:t>
                  </w:r>
                  <w:r w:rsidR="009929EF" w:rsidRPr="009929EF">
                    <w:rPr>
                      <w:rFonts w:eastAsia="標楷體" w:hint="eastAsia"/>
                    </w:rPr>
                    <w:t>長恨歌傳</w:t>
                  </w:r>
                  <w:r w:rsidRPr="00415A61">
                    <w:rPr>
                      <w:rFonts w:eastAsia="標楷體"/>
                    </w:rPr>
                    <w:t>傳</w:t>
                  </w:r>
                </w:p>
              </w:tc>
            </w:tr>
            <w:tr w:rsidR="006B117F" w:rsidRPr="00415A61" w14:paraId="41713B6D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958B956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14:paraId="4BCAE2F2" w14:textId="77777777" w:rsidR="006B117F" w:rsidRPr="00415A61" w:rsidRDefault="006B117F" w:rsidP="006B117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期中考</w:t>
                  </w:r>
                </w:p>
              </w:tc>
            </w:tr>
            <w:tr w:rsidR="006B117F" w:rsidRPr="00415A61" w14:paraId="32A0744E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0019273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14:paraId="475C150D" w14:textId="77777777" w:rsidR="006B117F" w:rsidRPr="00415A61" w:rsidRDefault="006B117F" w:rsidP="006B117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中國戲劇發展略述</w:t>
                  </w:r>
                  <w:r w:rsidRPr="00415A61">
                    <w:rPr>
                      <w:rFonts w:eastAsia="標楷體"/>
                    </w:rPr>
                    <w:t>—</w:t>
                  </w:r>
                  <w:r w:rsidRPr="00415A61">
                    <w:rPr>
                      <w:rFonts w:eastAsia="標楷體"/>
                    </w:rPr>
                    <w:t>元雜劇</w:t>
                  </w:r>
                </w:p>
              </w:tc>
            </w:tr>
            <w:tr w:rsidR="006B117F" w:rsidRPr="00415A61" w14:paraId="5F6C11A9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09AB358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14:paraId="59DF1D18" w14:textId="301F919E" w:rsidR="006B117F" w:rsidRPr="00415A61" w:rsidRDefault="006B117F" w:rsidP="006B117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中國戲劇發展略述</w:t>
                  </w:r>
                  <w:r w:rsidRPr="00415A61">
                    <w:rPr>
                      <w:rFonts w:eastAsia="標楷體"/>
                    </w:rPr>
                    <w:t>—</w:t>
                  </w:r>
                  <w:r w:rsidR="00AA366E">
                    <w:rPr>
                      <w:rFonts w:eastAsia="標楷體" w:hint="eastAsia"/>
                    </w:rPr>
                    <w:t>明清傳奇</w:t>
                  </w:r>
                </w:p>
              </w:tc>
            </w:tr>
            <w:tr w:rsidR="006B117F" w:rsidRPr="00415A61" w14:paraId="679E4935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FEE6878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14:paraId="082AA8E7" w14:textId="700F3E26" w:rsidR="006B117F" w:rsidRPr="00415A61" w:rsidRDefault="006B117F" w:rsidP="006B117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元劇選讀</w:t>
                  </w:r>
                  <w:r w:rsidRPr="00415A61">
                    <w:rPr>
                      <w:rFonts w:eastAsia="標楷體"/>
                    </w:rPr>
                    <w:t>—</w:t>
                  </w:r>
                  <w:r w:rsidR="00DE7A56">
                    <w:rPr>
                      <w:rFonts w:eastAsia="標楷體" w:hint="eastAsia"/>
                    </w:rPr>
                    <w:t>關漢卿</w:t>
                  </w:r>
                  <w:r w:rsidR="00DE7A56">
                    <w:rPr>
                      <w:rFonts w:eastAsia="標楷體" w:hint="eastAsia"/>
                    </w:rPr>
                    <w:t xml:space="preserve"> </w:t>
                  </w:r>
                  <w:r w:rsidR="00926282">
                    <w:rPr>
                      <w:rFonts w:eastAsia="標楷體" w:hint="eastAsia"/>
                    </w:rPr>
                    <w:t xml:space="preserve"> </w:t>
                  </w:r>
                  <w:r w:rsidR="00DE7A56">
                    <w:rPr>
                      <w:rFonts w:eastAsia="標楷體" w:hint="eastAsia"/>
                    </w:rPr>
                    <w:t>竇娥冤</w:t>
                  </w:r>
                </w:p>
              </w:tc>
            </w:tr>
            <w:tr w:rsidR="006B117F" w:rsidRPr="00415A61" w14:paraId="33F736C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E6B654C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14:paraId="3919F5CB" w14:textId="657A2565" w:rsidR="006B117F" w:rsidRPr="00415A61" w:rsidRDefault="006B117F" w:rsidP="006B117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元劇選讀</w:t>
                  </w:r>
                  <w:r w:rsidR="00AA366E">
                    <w:rPr>
                      <w:rFonts w:eastAsia="標楷體" w:hint="eastAsia"/>
                    </w:rPr>
                    <w:t>—</w:t>
                  </w:r>
                  <w:r w:rsidR="00DE7A56">
                    <w:rPr>
                      <w:rFonts w:eastAsia="標楷體" w:hint="eastAsia"/>
                    </w:rPr>
                    <w:t>關漢卿</w:t>
                  </w:r>
                  <w:r w:rsidR="00DE7A56">
                    <w:rPr>
                      <w:rFonts w:eastAsia="標楷體" w:hint="eastAsia"/>
                    </w:rPr>
                    <w:t xml:space="preserve">  </w:t>
                  </w:r>
                  <w:r w:rsidR="00DE7A56">
                    <w:rPr>
                      <w:rFonts w:eastAsia="標楷體" w:hint="eastAsia"/>
                    </w:rPr>
                    <w:t>竇娥冤</w:t>
                  </w:r>
                </w:p>
              </w:tc>
            </w:tr>
            <w:tr w:rsidR="006B117F" w:rsidRPr="00415A61" w14:paraId="06E2B1C0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DFD3574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14:paraId="65F86FB7" w14:textId="14F97D65" w:rsidR="006B117F" w:rsidRPr="00415A61" w:rsidRDefault="00E54C25" w:rsidP="006B117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元劇選讀</w:t>
                  </w:r>
                  <w:r w:rsidRPr="00415A61">
                    <w:rPr>
                      <w:rFonts w:eastAsia="標楷體"/>
                    </w:rPr>
                    <w:t>—</w:t>
                  </w:r>
                  <w:r w:rsidR="00DE7A56">
                    <w:rPr>
                      <w:rFonts w:eastAsia="標楷體" w:hint="eastAsia"/>
                    </w:rPr>
                    <w:t>關漢卿</w:t>
                  </w:r>
                  <w:r w:rsidR="00DE7A56">
                    <w:rPr>
                      <w:rFonts w:eastAsia="標楷體" w:hint="eastAsia"/>
                    </w:rPr>
                    <w:t xml:space="preserve">  </w:t>
                  </w:r>
                  <w:r w:rsidR="00DE7A56">
                    <w:rPr>
                      <w:rFonts w:eastAsia="標楷體" w:hint="eastAsia"/>
                    </w:rPr>
                    <w:t>竇娥冤</w:t>
                  </w:r>
                </w:p>
              </w:tc>
            </w:tr>
            <w:tr w:rsidR="006B117F" w:rsidRPr="00415A61" w14:paraId="6A266C4D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1C9C64D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14:paraId="74C9509C" w14:textId="736B5513" w:rsidR="006B117F" w:rsidRPr="00415A61" w:rsidRDefault="00E54C25" w:rsidP="006B117F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明清</w:t>
                  </w:r>
                  <w:r w:rsidRPr="00415A61">
                    <w:rPr>
                      <w:rFonts w:eastAsia="標楷體"/>
                    </w:rPr>
                    <w:t>傳奇選讀</w:t>
                  </w:r>
                  <w:r w:rsidRPr="00415A61">
                    <w:rPr>
                      <w:rFonts w:eastAsia="標楷體"/>
                    </w:rPr>
                    <w:t>—</w:t>
                  </w:r>
                  <w:r w:rsidR="00DE7A56">
                    <w:rPr>
                      <w:rFonts w:eastAsia="標楷體" w:hint="eastAsia"/>
                    </w:rPr>
                    <w:t>孔尚任</w:t>
                  </w:r>
                  <w:r w:rsidRPr="00415A61">
                    <w:rPr>
                      <w:rFonts w:eastAsia="標楷體"/>
                    </w:rPr>
                    <w:t>《</w:t>
                  </w:r>
                  <w:r w:rsidR="00DE7A56">
                    <w:rPr>
                      <w:rFonts w:eastAsia="標楷體" w:hint="eastAsia"/>
                    </w:rPr>
                    <w:t>桃花扇</w:t>
                  </w:r>
                  <w:r w:rsidRPr="00415A61">
                    <w:rPr>
                      <w:rFonts w:eastAsia="標楷體"/>
                    </w:rPr>
                    <w:t>》</w:t>
                  </w:r>
                </w:p>
              </w:tc>
            </w:tr>
            <w:tr w:rsidR="006B117F" w:rsidRPr="00415A61" w14:paraId="308D539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F15BAEF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14:paraId="5FB1516B" w14:textId="1BF21B5F" w:rsidR="006B117F" w:rsidRPr="00415A61" w:rsidRDefault="00E54C25" w:rsidP="006B117F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明清</w:t>
                  </w:r>
                  <w:r w:rsidRPr="00415A61">
                    <w:rPr>
                      <w:rFonts w:eastAsia="標楷體"/>
                    </w:rPr>
                    <w:t>傳奇選讀</w:t>
                  </w:r>
                  <w:r w:rsidRPr="00415A61">
                    <w:rPr>
                      <w:rFonts w:eastAsia="標楷體"/>
                    </w:rPr>
                    <w:t>—</w:t>
                  </w:r>
                  <w:r w:rsidR="00DE7A56">
                    <w:rPr>
                      <w:rFonts w:eastAsia="標楷體" w:hint="eastAsia"/>
                    </w:rPr>
                    <w:t>孔尚任</w:t>
                  </w:r>
                  <w:r w:rsidR="00DE7A56" w:rsidRPr="00415A61">
                    <w:rPr>
                      <w:rFonts w:eastAsia="標楷體"/>
                    </w:rPr>
                    <w:t>《</w:t>
                  </w:r>
                  <w:r w:rsidR="00DE7A56">
                    <w:rPr>
                      <w:rFonts w:eastAsia="標楷體" w:hint="eastAsia"/>
                    </w:rPr>
                    <w:t>桃花扇</w:t>
                  </w:r>
                  <w:r w:rsidR="00DE7A56" w:rsidRPr="00415A61">
                    <w:rPr>
                      <w:rFonts w:eastAsia="標楷體"/>
                    </w:rPr>
                    <w:t>》</w:t>
                  </w:r>
                </w:p>
              </w:tc>
            </w:tr>
            <w:tr w:rsidR="006B117F" w:rsidRPr="00415A61" w14:paraId="15B844B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8CD4411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14:paraId="35B90316" w14:textId="47E8FCAB" w:rsidR="006B117F" w:rsidRPr="00415A61" w:rsidRDefault="00E54C25" w:rsidP="006B117F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明清</w:t>
                  </w:r>
                  <w:r w:rsidRPr="00415A61">
                    <w:rPr>
                      <w:rFonts w:eastAsia="標楷體"/>
                    </w:rPr>
                    <w:t>傳奇選讀</w:t>
                  </w:r>
                  <w:r w:rsidRPr="00415A61">
                    <w:rPr>
                      <w:rFonts w:eastAsia="標楷體"/>
                    </w:rPr>
                    <w:t>—</w:t>
                  </w:r>
                  <w:r w:rsidR="00DE7A56">
                    <w:rPr>
                      <w:rFonts w:eastAsia="標楷體" w:hint="eastAsia"/>
                    </w:rPr>
                    <w:t>孔尚任</w:t>
                  </w:r>
                  <w:r w:rsidR="00DE7A56" w:rsidRPr="00415A61">
                    <w:rPr>
                      <w:rFonts w:eastAsia="標楷體"/>
                    </w:rPr>
                    <w:t>《</w:t>
                  </w:r>
                  <w:r w:rsidR="00DE7A56">
                    <w:rPr>
                      <w:rFonts w:eastAsia="標楷體" w:hint="eastAsia"/>
                    </w:rPr>
                    <w:t>桃花扇</w:t>
                  </w:r>
                  <w:r w:rsidR="00DE7A56" w:rsidRPr="00415A61">
                    <w:rPr>
                      <w:rFonts w:eastAsia="標楷體"/>
                    </w:rPr>
                    <w:t>》</w:t>
                  </w:r>
                </w:p>
              </w:tc>
            </w:tr>
            <w:tr w:rsidR="006B117F" w:rsidRPr="00415A61" w14:paraId="2C28B90D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9305B78" w14:textId="77777777" w:rsidR="006B117F" w:rsidRPr="00415A61" w:rsidRDefault="006B117F" w:rsidP="006B11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14:paraId="2F31FFA2" w14:textId="77777777" w:rsidR="006B117F" w:rsidRPr="00415A61" w:rsidRDefault="006B117F" w:rsidP="006B117F">
                  <w:pPr>
                    <w:spacing w:line="0" w:lineRule="atLeast"/>
                    <w:rPr>
                      <w:rFonts w:eastAsia="標楷體"/>
                    </w:rPr>
                  </w:pPr>
                  <w:r w:rsidRPr="00415A61">
                    <w:rPr>
                      <w:rFonts w:eastAsia="標楷體"/>
                    </w:rPr>
                    <w:t>期末考</w:t>
                  </w:r>
                </w:p>
              </w:tc>
            </w:tr>
          </w:tbl>
          <w:p w14:paraId="31500157" w14:textId="77777777" w:rsidR="006B117F" w:rsidRPr="00415A61" w:rsidRDefault="006B117F" w:rsidP="006B117F">
            <w:pPr>
              <w:spacing w:line="0" w:lineRule="atLeast"/>
              <w:rPr>
                <w:rFonts w:eastAsia="標楷體"/>
              </w:rPr>
            </w:pPr>
          </w:p>
          <w:p w14:paraId="6550235F" w14:textId="77777777" w:rsidR="006B117F" w:rsidRPr="00415A61" w:rsidRDefault="006B117F" w:rsidP="006B117F">
            <w:pPr>
              <w:spacing w:line="0" w:lineRule="atLeast"/>
              <w:rPr>
                <w:rFonts w:eastAsia="標楷體"/>
              </w:rPr>
            </w:pPr>
            <w:r w:rsidRPr="00415A61">
              <w:rPr>
                <w:rFonts w:eastAsia="標楷體"/>
              </w:rPr>
              <w:t>每週課程詳細內容說明：</w:t>
            </w:r>
          </w:p>
          <w:p w14:paraId="4E69D944" w14:textId="77777777" w:rsidR="00415A61" w:rsidRPr="00415A61" w:rsidRDefault="006B117F" w:rsidP="006B117F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415A61">
              <w:rPr>
                <w:rFonts w:eastAsia="標楷體"/>
                <w:color w:val="000000" w:themeColor="text1"/>
              </w:rPr>
              <w:t>第一週：</w:t>
            </w:r>
          </w:p>
          <w:p w14:paraId="4DC0D2CE" w14:textId="77777777" w:rsidR="006B117F" w:rsidRDefault="00415A61" w:rsidP="006B117F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415A61">
              <w:rPr>
                <w:rFonts w:eastAsia="標楷體" w:hint="eastAsia"/>
                <w:color w:val="000000" w:themeColor="text1"/>
              </w:rPr>
              <w:t>課程分組與課堂規定</w:t>
            </w:r>
          </w:p>
          <w:p w14:paraId="7963FF26" w14:textId="77777777" w:rsidR="005F3F9A" w:rsidRPr="00B73EBA" w:rsidRDefault="005F3F9A" w:rsidP="005F3F9A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課程內容：第一週將進行課程說明，說明課程目標、介紹課程內容、評分標準、課堂進行方式與班級經營規則。</w:t>
            </w:r>
          </w:p>
          <w:p w14:paraId="0C405E9A" w14:textId="77777777" w:rsidR="005F3F9A" w:rsidRPr="00B73EBA" w:rsidRDefault="005F3F9A" w:rsidP="005F3F9A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教學方法：教師講授、師生討論及互動。</w:t>
            </w:r>
          </w:p>
          <w:p w14:paraId="1C79EEEC" w14:textId="77777777" w:rsidR="005F3F9A" w:rsidRPr="005F3F9A" w:rsidRDefault="005F3F9A" w:rsidP="005F3F9A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教學目標：說明課程主要內容並引起學生對於課程內容之興趣。</w:t>
            </w:r>
          </w:p>
          <w:p w14:paraId="0CCF9753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第二週：</w:t>
            </w:r>
          </w:p>
          <w:p w14:paraId="12ECF87D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針對中國小說發展進行講解——從先秦至唐代</w:t>
            </w:r>
          </w:p>
          <w:p w14:paraId="280582C4" w14:textId="77777777" w:rsidR="005F3F9A" w:rsidRDefault="005F3F9A" w:rsidP="005F3F9A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>中國小說史略</w:t>
            </w:r>
          </w:p>
          <w:p w14:paraId="76766B3F" w14:textId="77777777" w:rsidR="005F3F9A" w:rsidRPr="00B73EBA" w:rsidRDefault="005F3F9A" w:rsidP="005F3F9A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針對中國小說史發展進行講述，從先秦為起始</w:t>
            </w:r>
            <w:r w:rsidRPr="00B73EBA">
              <w:rPr>
                <w:rFonts w:eastAsia="標楷體"/>
              </w:rPr>
              <w:t>。</w:t>
            </w:r>
          </w:p>
          <w:p w14:paraId="37FD4C1E" w14:textId="77777777" w:rsidR="005F3F9A" w:rsidRPr="00B73EBA" w:rsidRDefault="005F3F9A" w:rsidP="005F3F9A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教學方法：教師</w:t>
            </w:r>
            <w:r w:rsidR="00547DC5">
              <w:rPr>
                <w:rFonts w:eastAsia="標楷體" w:hint="eastAsia"/>
              </w:rPr>
              <w:t>P</w:t>
            </w:r>
            <w:r w:rsidR="00547DC5">
              <w:rPr>
                <w:rFonts w:eastAsia="標楷體"/>
              </w:rPr>
              <w:t>PT</w:t>
            </w:r>
            <w:r w:rsidRPr="00B73EBA">
              <w:rPr>
                <w:rFonts w:eastAsia="標楷體"/>
              </w:rPr>
              <w:t>講授、師生討論及互動。</w:t>
            </w:r>
          </w:p>
          <w:p w14:paraId="0B5DFAE3" w14:textId="77777777" w:rsidR="005F3F9A" w:rsidRDefault="005F3F9A" w:rsidP="005F3F9A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教學目標：說明課程主要內容並引起學生對於</w:t>
            </w:r>
            <w:r w:rsidR="00547DC5">
              <w:rPr>
                <w:rFonts w:eastAsia="標楷體" w:hint="eastAsia"/>
              </w:rPr>
              <w:t>小說的初步理解</w:t>
            </w:r>
            <w:r w:rsidRPr="00B73EBA">
              <w:rPr>
                <w:rFonts w:eastAsia="標楷體"/>
              </w:rPr>
              <w:t>。</w:t>
            </w:r>
          </w:p>
          <w:p w14:paraId="2F6E7DBB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第三週：</w:t>
            </w:r>
          </w:p>
          <w:p w14:paraId="3CDA294E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針對中國小說發展進行講解——從宋代至清代</w:t>
            </w:r>
          </w:p>
          <w:p w14:paraId="186F5BEC" w14:textId="77777777" w:rsidR="00547DC5" w:rsidRDefault="00547DC5" w:rsidP="00547DC5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>中國小說史略</w:t>
            </w:r>
          </w:p>
          <w:p w14:paraId="03262443" w14:textId="77777777" w:rsidR="00547DC5" w:rsidRPr="00B73EBA" w:rsidRDefault="00547DC5" w:rsidP="00547DC5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針對中國小說史發展進行講述，從宋代接續，並以話本小說作為轉折，講述白話小說史</w:t>
            </w:r>
            <w:r w:rsidRPr="00B73EBA">
              <w:rPr>
                <w:rFonts w:eastAsia="標楷體" w:hint="eastAsia"/>
              </w:rPr>
              <w:t>。</w:t>
            </w:r>
          </w:p>
          <w:p w14:paraId="6949C24E" w14:textId="77777777" w:rsidR="00547DC5" w:rsidRPr="00B73EBA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 w:rsidRPr="00B73EBA">
              <w:rPr>
                <w:rFonts w:eastAsia="標楷體"/>
              </w:rPr>
              <w:t>講授、師生討論及互動。</w:t>
            </w:r>
          </w:p>
          <w:p w14:paraId="4DB00B5F" w14:textId="77777777" w:rsidR="00547DC5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對小說發展有明確概念</w:t>
            </w:r>
            <w:r w:rsidRPr="00B73EBA">
              <w:rPr>
                <w:rFonts w:eastAsia="標楷體"/>
              </w:rPr>
              <w:t>。</w:t>
            </w:r>
          </w:p>
          <w:p w14:paraId="75B10E9B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第四週：</w:t>
            </w:r>
          </w:p>
          <w:p w14:paraId="248A3B02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講述文言小說的成熟期——唐傳奇的誕生與衰微</w:t>
            </w:r>
          </w:p>
          <w:p w14:paraId="66068860" w14:textId="77777777" w:rsidR="00547DC5" w:rsidRDefault="00547DC5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傳奇選讀</w:t>
            </w:r>
          </w:p>
          <w:p w14:paraId="23AAC41C" w14:textId="77777777" w:rsidR="00547DC5" w:rsidRPr="00B73EBA" w:rsidRDefault="00547DC5" w:rsidP="00547DC5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傳奇小說內容為主，進一步講解唐代傳奇的發展與文章：鶯鶯傳</w:t>
            </w:r>
            <w:r w:rsidRPr="00B73EBA">
              <w:rPr>
                <w:rFonts w:eastAsia="標楷體" w:hint="eastAsia"/>
              </w:rPr>
              <w:t>。</w:t>
            </w:r>
          </w:p>
          <w:p w14:paraId="69323BF6" w14:textId="77777777" w:rsidR="00547DC5" w:rsidRPr="00B73EBA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 w:rsidRPr="00B73EBA">
              <w:rPr>
                <w:rFonts w:eastAsia="標楷體"/>
              </w:rPr>
              <w:t>講授、師生討論及互動。</w:t>
            </w:r>
          </w:p>
          <w:p w14:paraId="47334BBF" w14:textId="77777777" w:rsidR="00547DC5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使同學們對唐傳奇除</w:t>
            </w:r>
            <w:r>
              <w:rPr>
                <w:rFonts w:ascii="新細明體" w:hAnsi="新細明體" w:cs="新細明體" w:hint="eastAsia"/>
              </w:rPr>
              <w:t>虬髯客外能</w:t>
            </w:r>
            <w:r>
              <w:rPr>
                <w:rFonts w:eastAsia="標楷體" w:hint="eastAsia"/>
              </w:rPr>
              <w:t>更熟稔相關作品</w:t>
            </w:r>
            <w:r w:rsidRPr="00B73EBA">
              <w:rPr>
                <w:rFonts w:eastAsia="標楷體"/>
              </w:rPr>
              <w:t>。</w:t>
            </w:r>
          </w:p>
          <w:p w14:paraId="15EDB023" w14:textId="77777777" w:rsidR="00547DC5" w:rsidRPr="00547DC5" w:rsidRDefault="00547DC5" w:rsidP="006B117F">
            <w:pPr>
              <w:spacing w:line="0" w:lineRule="atLeast"/>
              <w:rPr>
                <w:rFonts w:eastAsia="標楷體"/>
              </w:rPr>
            </w:pPr>
          </w:p>
          <w:p w14:paraId="5A8AE8B5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第五週：</w:t>
            </w:r>
          </w:p>
          <w:p w14:paraId="1E0E5839" w14:textId="77777777" w:rsidR="00547DC5" w:rsidRDefault="00547DC5" w:rsidP="00547DC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傳奇選讀</w:t>
            </w:r>
          </w:p>
          <w:p w14:paraId="275B4ED6" w14:textId="77777777" w:rsidR="00547DC5" w:rsidRPr="00B73EBA" w:rsidRDefault="00547DC5" w:rsidP="00547DC5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鶯鶯傳內容講解</w:t>
            </w:r>
            <w:r w:rsidRPr="00B73EBA">
              <w:rPr>
                <w:rFonts w:eastAsia="標楷體" w:hint="eastAsia"/>
              </w:rPr>
              <w:t>。</w:t>
            </w:r>
          </w:p>
          <w:p w14:paraId="74EC3032" w14:textId="77777777" w:rsidR="00547DC5" w:rsidRPr="00B73EBA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 w:rsidRPr="00B73EBA">
              <w:rPr>
                <w:rFonts w:eastAsia="標楷體"/>
              </w:rPr>
              <w:t>講授、師生討論及互動。</w:t>
            </w:r>
          </w:p>
          <w:p w14:paraId="2401E0CE" w14:textId="77777777" w:rsidR="00547DC5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對於中國古典愛情小說悲劇來探討</w:t>
            </w:r>
            <w:r w:rsidRPr="00B73EBA">
              <w:rPr>
                <w:rFonts w:eastAsia="標楷體"/>
              </w:rPr>
              <w:t>。</w:t>
            </w:r>
          </w:p>
          <w:p w14:paraId="771A153A" w14:textId="77777777" w:rsidR="00415A61" w:rsidRDefault="00415A61" w:rsidP="00547DC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第六週：</w:t>
            </w:r>
          </w:p>
          <w:p w14:paraId="3EAD3C78" w14:textId="77777777" w:rsidR="00547DC5" w:rsidRDefault="00547DC5" w:rsidP="00547DC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傳奇選讀</w:t>
            </w:r>
          </w:p>
          <w:p w14:paraId="16F59EBD" w14:textId="77777777" w:rsidR="00547DC5" w:rsidRPr="00B73EBA" w:rsidRDefault="00547DC5" w:rsidP="00547DC5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鶯鶯傳內容講解</w:t>
            </w:r>
            <w:r w:rsidRPr="00B73EBA">
              <w:rPr>
                <w:rFonts w:eastAsia="標楷體" w:hint="eastAsia"/>
              </w:rPr>
              <w:t>。</w:t>
            </w:r>
          </w:p>
          <w:p w14:paraId="67D775A6" w14:textId="77777777" w:rsidR="00547DC5" w:rsidRPr="00B73EBA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 w:rsidRPr="00B73EBA">
              <w:rPr>
                <w:rFonts w:eastAsia="標楷體"/>
              </w:rPr>
              <w:t>講授、師生討論及互動。</w:t>
            </w:r>
          </w:p>
          <w:p w14:paraId="4FC95BF6" w14:textId="77777777" w:rsidR="00415A61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對於中國古典愛情小說悲劇來探討</w:t>
            </w:r>
            <w:r w:rsidRPr="00B73EBA">
              <w:rPr>
                <w:rFonts w:eastAsia="標楷體"/>
              </w:rPr>
              <w:t>。</w:t>
            </w:r>
          </w:p>
          <w:p w14:paraId="7AD9D377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第七週：</w:t>
            </w:r>
          </w:p>
          <w:p w14:paraId="11927A0A" w14:textId="77777777" w:rsidR="00547DC5" w:rsidRDefault="00547DC5" w:rsidP="00547DC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傳奇選讀</w:t>
            </w:r>
          </w:p>
          <w:p w14:paraId="3B608436" w14:textId="77777777" w:rsidR="00547DC5" w:rsidRPr="00B73EBA" w:rsidRDefault="00547DC5" w:rsidP="00547DC5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南柯太守傳內容講解</w:t>
            </w:r>
            <w:r w:rsidRPr="00B73EBA">
              <w:rPr>
                <w:rFonts w:eastAsia="標楷體" w:hint="eastAsia"/>
              </w:rPr>
              <w:t>。</w:t>
            </w:r>
          </w:p>
          <w:p w14:paraId="00BCD666" w14:textId="77777777" w:rsidR="00547DC5" w:rsidRPr="00B73EBA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 w:rsidRPr="00B73EBA">
              <w:rPr>
                <w:rFonts w:eastAsia="標楷體"/>
              </w:rPr>
              <w:t>講授、師生討論及互動。</w:t>
            </w:r>
          </w:p>
          <w:p w14:paraId="6779C52B" w14:textId="77777777" w:rsidR="00415A61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針對黃粱一夢小說探源</w:t>
            </w:r>
            <w:r w:rsidRPr="00B73EBA">
              <w:rPr>
                <w:rFonts w:eastAsia="標楷體" w:hint="eastAsia"/>
              </w:rPr>
              <w:t>。</w:t>
            </w:r>
            <w:r w:rsidR="00415A61">
              <w:rPr>
                <w:rFonts w:eastAsia="標楷體"/>
              </w:rPr>
              <w:br/>
            </w:r>
            <w:r w:rsidR="00415A61">
              <w:rPr>
                <w:rFonts w:eastAsia="標楷體" w:hint="eastAsia"/>
              </w:rPr>
              <w:t>第八週：</w:t>
            </w:r>
          </w:p>
          <w:p w14:paraId="458DF2B7" w14:textId="77777777" w:rsidR="00547DC5" w:rsidRDefault="00547DC5" w:rsidP="00547DC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傳奇選讀</w:t>
            </w:r>
          </w:p>
          <w:p w14:paraId="71A53197" w14:textId="77777777" w:rsidR="00547DC5" w:rsidRPr="00B73EBA" w:rsidRDefault="00547DC5" w:rsidP="00547DC5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南柯太守傳內容講解</w:t>
            </w:r>
            <w:r w:rsidRPr="00B73EBA">
              <w:rPr>
                <w:rFonts w:eastAsia="標楷體" w:hint="eastAsia"/>
              </w:rPr>
              <w:t>。</w:t>
            </w:r>
          </w:p>
          <w:p w14:paraId="696C6943" w14:textId="77777777" w:rsidR="00547DC5" w:rsidRPr="00B73EBA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 w:rsidRPr="00B73EBA">
              <w:rPr>
                <w:rFonts w:eastAsia="標楷體"/>
              </w:rPr>
              <w:t>講授、師生討論及互動。</w:t>
            </w:r>
          </w:p>
          <w:p w14:paraId="7F0F0F78" w14:textId="77777777" w:rsidR="00415A61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針對黃粱一夢小說探源</w:t>
            </w:r>
            <w:r w:rsidRPr="00B73EBA">
              <w:rPr>
                <w:rFonts w:eastAsia="標楷體" w:hint="eastAsia"/>
              </w:rPr>
              <w:t>。</w:t>
            </w:r>
          </w:p>
          <w:p w14:paraId="7FD17084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第九週：</w:t>
            </w:r>
          </w:p>
          <w:p w14:paraId="20D676CF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期中考</w:t>
            </w:r>
          </w:p>
          <w:p w14:paraId="5E98AA9B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第十週：</w:t>
            </w:r>
          </w:p>
          <w:p w14:paraId="21D5DA1F" w14:textId="77777777" w:rsidR="00547DC5" w:rsidRDefault="00547DC5" w:rsidP="00547DC5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>中國戲劇史</w:t>
            </w:r>
          </w:p>
          <w:p w14:paraId="241D9AA0" w14:textId="77777777" w:rsidR="00547DC5" w:rsidRPr="00B73EBA" w:rsidRDefault="00547DC5" w:rsidP="00547DC5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針對中國戲劇發展史發展進行講述，從先秦侏儒戲謔開始談起</w:t>
            </w:r>
            <w:r w:rsidRPr="00B73EBA">
              <w:rPr>
                <w:rFonts w:eastAsia="標楷體" w:hint="eastAsia"/>
              </w:rPr>
              <w:t>。</w:t>
            </w:r>
          </w:p>
          <w:p w14:paraId="1EC1AAEB" w14:textId="77777777" w:rsidR="00547DC5" w:rsidRPr="00B73EBA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 w:rsidRPr="00B73EBA">
              <w:rPr>
                <w:rFonts w:eastAsia="標楷體"/>
              </w:rPr>
              <w:t>講授、師生討論及互動。</w:t>
            </w:r>
          </w:p>
          <w:p w14:paraId="06C6B518" w14:textId="77777777" w:rsidR="00415A61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使同學確切理解中國戲劇發展起源</w:t>
            </w:r>
            <w:r w:rsidRPr="00B73EBA">
              <w:rPr>
                <w:rFonts w:eastAsia="標楷體"/>
              </w:rPr>
              <w:t>。</w:t>
            </w:r>
          </w:p>
          <w:p w14:paraId="101E0448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第十一週：</w:t>
            </w:r>
          </w:p>
          <w:p w14:paraId="6A96F839" w14:textId="77777777" w:rsidR="00547DC5" w:rsidRDefault="00547DC5" w:rsidP="00547DC5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>中國戲劇史</w:t>
            </w:r>
          </w:p>
          <w:p w14:paraId="3CBD9A25" w14:textId="77777777" w:rsidR="00547DC5" w:rsidRPr="00B73EBA" w:rsidRDefault="00547DC5" w:rsidP="00547DC5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針對中國戲劇發展史發展進行講述，元雜劇、南北曲帶來的變革</w:t>
            </w:r>
            <w:r w:rsidRPr="00B73EBA">
              <w:rPr>
                <w:rFonts w:eastAsia="標楷體" w:hint="eastAsia"/>
              </w:rPr>
              <w:t>。</w:t>
            </w:r>
          </w:p>
          <w:p w14:paraId="50CF4572" w14:textId="77777777" w:rsidR="00547DC5" w:rsidRPr="00B73EBA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 w:rsidRPr="00B73EBA">
              <w:rPr>
                <w:rFonts w:eastAsia="標楷體"/>
              </w:rPr>
              <w:t>講授、師生討論及互動。</w:t>
            </w:r>
          </w:p>
          <w:p w14:paraId="3AA8159C" w14:textId="77777777" w:rsidR="00547DC5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使同學確切理解中國戲劇自元代開始所產生的變革</w:t>
            </w:r>
            <w:r w:rsidRPr="00B73EBA">
              <w:rPr>
                <w:rFonts w:eastAsia="標楷體" w:hint="eastAsia"/>
              </w:rPr>
              <w:t>。</w:t>
            </w:r>
          </w:p>
          <w:p w14:paraId="5D51CA6D" w14:textId="77777777" w:rsidR="00415A61" w:rsidRDefault="00415A61" w:rsidP="00547DC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第十二週：</w:t>
            </w:r>
          </w:p>
          <w:p w14:paraId="25CF9FC0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元劇選讀，講解西廂記藝術價值與內容</w:t>
            </w:r>
          </w:p>
          <w:p w14:paraId="29304EA9" w14:textId="77777777" w:rsidR="00547DC5" w:rsidRPr="00B73EBA" w:rsidRDefault="00547DC5" w:rsidP="00547DC5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西廂記文本選讀</w:t>
            </w:r>
            <w:r w:rsidRPr="00B73EBA">
              <w:rPr>
                <w:rFonts w:eastAsia="標楷體" w:hint="eastAsia"/>
              </w:rPr>
              <w:t>。</w:t>
            </w:r>
          </w:p>
          <w:p w14:paraId="3D466EEE" w14:textId="77777777" w:rsidR="00547DC5" w:rsidRPr="00B73EBA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 w:rsidRPr="00B73EBA">
              <w:rPr>
                <w:rFonts w:eastAsia="標楷體"/>
              </w:rPr>
              <w:t>講授、師生討論及互動。</w:t>
            </w:r>
          </w:p>
          <w:p w14:paraId="521A6984" w14:textId="77777777" w:rsidR="00547DC5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搭配鶯鶯傳，與西廂記文本交涉有所理解</w:t>
            </w:r>
            <w:r w:rsidRPr="00B73EBA">
              <w:rPr>
                <w:rFonts w:eastAsia="標楷體" w:hint="eastAsia"/>
              </w:rPr>
              <w:t>。</w:t>
            </w:r>
          </w:p>
          <w:p w14:paraId="5A4ECA9D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第十三週：</w:t>
            </w:r>
          </w:p>
          <w:p w14:paraId="1BBFC4D3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元劇選讀，講解西廂記藝術價值與內容</w:t>
            </w:r>
          </w:p>
          <w:p w14:paraId="26EE99B0" w14:textId="77777777" w:rsidR="00547DC5" w:rsidRPr="00B73EBA" w:rsidRDefault="00547DC5" w:rsidP="00547DC5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西廂記文本選讀</w:t>
            </w:r>
            <w:r w:rsidRPr="00B73EBA">
              <w:rPr>
                <w:rFonts w:eastAsia="標楷體" w:hint="eastAsia"/>
              </w:rPr>
              <w:t>。</w:t>
            </w:r>
          </w:p>
          <w:p w14:paraId="2A8AAFE8" w14:textId="77777777" w:rsidR="00547DC5" w:rsidRPr="00B73EBA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 w:rsidRPr="00B73EBA">
              <w:rPr>
                <w:rFonts w:eastAsia="標楷體"/>
              </w:rPr>
              <w:t>講授、</w:t>
            </w:r>
            <w:r>
              <w:rPr>
                <w:rFonts w:eastAsia="標楷體" w:hint="eastAsia"/>
              </w:rPr>
              <w:t>並搭配影片</w:t>
            </w:r>
            <w:r w:rsidRPr="00B73EBA">
              <w:rPr>
                <w:rFonts w:eastAsia="標楷體"/>
              </w:rPr>
              <w:t>。</w:t>
            </w:r>
          </w:p>
          <w:p w14:paraId="258B2F40" w14:textId="77777777" w:rsidR="00547DC5" w:rsidRDefault="00547DC5" w:rsidP="00547DC5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搭配鶯鶯傳，與西廂記文本交涉有所理解</w:t>
            </w:r>
            <w:r w:rsidRPr="00B73EBA">
              <w:rPr>
                <w:rFonts w:eastAsia="標楷體" w:hint="eastAsia"/>
              </w:rPr>
              <w:t>。</w:t>
            </w:r>
          </w:p>
          <w:p w14:paraId="67A0672A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第十四週：</w:t>
            </w:r>
          </w:p>
          <w:p w14:paraId="0FA2A9F3" w14:textId="77777777" w:rsidR="008F37BD" w:rsidRDefault="00415A61" w:rsidP="008F37B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針對中國傳奇戲劇發展講解（明代）</w:t>
            </w:r>
          </w:p>
          <w:p w14:paraId="6E5E9422" w14:textId="77777777" w:rsidR="008F37BD" w:rsidRPr="00B73EBA" w:rsidRDefault="008F37BD" w:rsidP="008F37BD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明清傳奇發展講解</w:t>
            </w:r>
            <w:r w:rsidRPr="00B73EBA">
              <w:rPr>
                <w:rFonts w:eastAsia="標楷體" w:hint="eastAsia"/>
              </w:rPr>
              <w:t>。</w:t>
            </w:r>
          </w:p>
          <w:p w14:paraId="3D65D9C8" w14:textId="77777777" w:rsidR="008F37BD" w:rsidRPr="00B73EBA" w:rsidRDefault="008F37BD" w:rsidP="008F37BD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 w:rsidRPr="00B73EBA">
              <w:rPr>
                <w:rFonts w:eastAsia="標楷體"/>
              </w:rPr>
              <w:t>講授、師生討論及互動。</w:t>
            </w:r>
          </w:p>
          <w:p w14:paraId="0760AA0C" w14:textId="77777777" w:rsidR="008F37BD" w:rsidRDefault="008F37BD" w:rsidP="008F37BD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理解戲劇自元代開始，南北戲劇的不同與變革</w:t>
            </w:r>
            <w:r w:rsidRPr="00B73EBA">
              <w:rPr>
                <w:rFonts w:eastAsia="標楷體" w:hint="eastAsia"/>
              </w:rPr>
              <w:t>。</w:t>
            </w:r>
          </w:p>
          <w:p w14:paraId="2268406A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第十五週：</w:t>
            </w:r>
          </w:p>
          <w:p w14:paraId="147BE2E0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針對中國傳奇戲劇發展講解（清代）</w:t>
            </w:r>
          </w:p>
          <w:p w14:paraId="6FBB5FF9" w14:textId="77777777" w:rsidR="008F37BD" w:rsidRPr="00B73EBA" w:rsidRDefault="008F37BD" w:rsidP="008F37BD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lastRenderedPageBreak/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明清傳奇發展講解</w:t>
            </w:r>
            <w:r w:rsidRPr="00B73EBA">
              <w:rPr>
                <w:rFonts w:eastAsia="標楷體" w:hint="eastAsia"/>
              </w:rPr>
              <w:t>。</w:t>
            </w:r>
          </w:p>
          <w:p w14:paraId="025DC0EE" w14:textId="77777777" w:rsidR="008F37BD" w:rsidRPr="00B73EBA" w:rsidRDefault="008F37BD" w:rsidP="008F37BD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 w:rsidRPr="00B73EBA">
              <w:rPr>
                <w:rFonts w:eastAsia="標楷體"/>
              </w:rPr>
              <w:t>講授、師生討論及互動。</w:t>
            </w:r>
          </w:p>
          <w:p w14:paraId="61BF2C79" w14:textId="77777777" w:rsidR="008F37BD" w:rsidRDefault="008F37BD" w:rsidP="008F37BD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清代傳奇對於民間、文人的影響</w:t>
            </w:r>
            <w:r w:rsidRPr="00B73EBA">
              <w:rPr>
                <w:rFonts w:eastAsia="標楷體" w:hint="eastAsia"/>
              </w:rPr>
              <w:t>。</w:t>
            </w:r>
          </w:p>
          <w:p w14:paraId="7E19F8C5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第十六週：</w:t>
            </w:r>
          </w:p>
          <w:p w14:paraId="4569941A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明傳奇選讀，講解燕子箋的藝術特徵與承襲明中期湯顯祖作品</w:t>
            </w:r>
          </w:p>
          <w:p w14:paraId="7E6390EB" w14:textId="77777777" w:rsidR="005B0E08" w:rsidRPr="00B73EBA" w:rsidRDefault="005B0E08" w:rsidP="005B0E08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明清傳奇選讀</w:t>
            </w:r>
            <w:r w:rsidRPr="00B73EBA">
              <w:rPr>
                <w:rFonts w:eastAsia="標楷體" w:hint="eastAsia"/>
              </w:rPr>
              <w:t>。</w:t>
            </w:r>
          </w:p>
          <w:p w14:paraId="4CBB81A7" w14:textId="77777777" w:rsidR="005B0E08" w:rsidRPr="00B73EBA" w:rsidRDefault="005B0E08" w:rsidP="005B0E08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 w:rsidRPr="00B73EBA">
              <w:rPr>
                <w:rFonts w:eastAsia="標楷體"/>
              </w:rPr>
              <w:t>講授、師生討論及互動。</w:t>
            </w:r>
          </w:p>
          <w:p w14:paraId="5069CE4A" w14:textId="77777777" w:rsidR="005B0E08" w:rsidRDefault="005B0E08" w:rsidP="005B0E08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跳脫湯顯祖以外的文人作品，並一探中晚明至清初百年戲劇的走向</w:t>
            </w:r>
            <w:r w:rsidRPr="00B73EBA">
              <w:rPr>
                <w:rFonts w:eastAsia="標楷體" w:hint="eastAsia"/>
              </w:rPr>
              <w:t>。</w:t>
            </w:r>
          </w:p>
          <w:p w14:paraId="061BD8EF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第十七週：</w:t>
            </w:r>
          </w:p>
          <w:p w14:paraId="755DF973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明傳奇選讀，講解燕子箋的藝術特徵與對清初戲劇的影響</w:t>
            </w:r>
          </w:p>
          <w:p w14:paraId="3137AC8F" w14:textId="77777777" w:rsidR="005B0E08" w:rsidRDefault="005B0E08" w:rsidP="005B0E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明傳奇選讀，講解燕子箋的藝術特徵與承襲明中期湯顯祖作品</w:t>
            </w:r>
          </w:p>
          <w:p w14:paraId="3FE3C67C" w14:textId="77777777" w:rsidR="005B0E08" w:rsidRPr="00B73EBA" w:rsidRDefault="005B0E08" w:rsidP="005B0E08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明清傳奇選讀</w:t>
            </w:r>
            <w:r w:rsidRPr="00B73EBA">
              <w:rPr>
                <w:rFonts w:eastAsia="標楷體" w:hint="eastAsia"/>
              </w:rPr>
              <w:t>。</w:t>
            </w:r>
          </w:p>
          <w:p w14:paraId="20426967" w14:textId="77777777" w:rsidR="005B0E08" w:rsidRPr="00B73EBA" w:rsidRDefault="005B0E08" w:rsidP="005B0E08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教學方法：教師</w:t>
            </w:r>
            <w:r>
              <w:rPr>
                <w:rFonts w:eastAsia="標楷體" w:hint="eastAsia"/>
              </w:rPr>
              <w:t>P</w:t>
            </w:r>
            <w:r>
              <w:rPr>
                <w:rFonts w:eastAsia="標楷體"/>
              </w:rPr>
              <w:t>PT</w:t>
            </w:r>
            <w:r w:rsidRPr="00B73EBA">
              <w:rPr>
                <w:rFonts w:eastAsia="標楷體"/>
              </w:rPr>
              <w:t>講授、師生討論及互動。</w:t>
            </w:r>
          </w:p>
          <w:p w14:paraId="2ED24C8A" w14:textId="77777777" w:rsidR="005B0E08" w:rsidRDefault="005B0E08" w:rsidP="005B0E08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跳脫湯顯祖以外的文人作品，並一探中晚明至清初百年戲劇的走向</w:t>
            </w:r>
            <w:r w:rsidRPr="00B73EBA">
              <w:rPr>
                <w:rFonts w:eastAsia="標楷體" w:hint="eastAsia"/>
              </w:rPr>
              <w:t>。</w:t>
            </w:r>
          </w:p>
          <w:p w14:paraId="54CF25D8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第十八週：</w:t>
            </w:r>
          </w:p>
          <w:p w14:paraId="29EBB5E6" w14:textId="77777777" w:rsidR="00415A61" w:rsidRDefault="00415A61" w:rsidP="006B117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期末考</w:t>
            </w:r>
          </w:p>
          <w:p w14:paraId="52ADF7A5" w14:textId="77777777" w:rsidR="00415A61" w:rsidRPr="00415A61" w:rsidRDefault="00415A61" w:rsidP="006B117F">
            <w:pPr>
              <w:spacing w:line="0" w:lineRule="atLeast"/>
              <w:rPr>
                <w:rFonts w:eastAsia="標楷體"/>
              </w:rPr>
            </w:pPr>
          </w:p>
        </w:tc>
      </w:tr>
      <w:tr w:rsidR="006B117F" w:rsidRPr="00415A61" w14:paraId="041BE4A2" w14:textId="77777777" w:rsidTr="00F048BF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E436" w14:textId="77777777" w:rsidR="006B117F" w:rsidRPr="00415A61" w:rsidRDefault="006B117F" w:rsidP="006B117F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</w:rPr>
              <w:lastRenderedPageBreak/>
              <w:t>教科書及</w:t>
            </w:r>
            <w:r w:rsidRPr="00415A61">
              <w:rPr>
                <w:rFonts w:eastAsia="標楷體"/>
              </w:rPr>
              <w:br/>
            </w:r>
            <w:r w:rsidRPr="00415A61">
              <w:rPr>
                <w:rFonts w:eastAsia="標楷體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A730" w14:textId="77777777" w:rsidR="006B117F" w:rsidRPr="00415A61" w:rsidRDefault="00415A61" w:rsidP="006B117F">
            <w:pPr>
              <w:spacing w:line="0" w:lineRule="atLeast"/>
              <w:rPr>
                <w:rFonts w:eastAsia="標楷體"/>
              </w:rPr>
            </w:pPr>
            <w:r w:rsidRPr="00415A61">
              <w:rPr>
                <w:rFonts w:eastAsia="標楷體"/>
              </w:rPr>
              <w:t>唐人小說研究</w:t>
            </w:r>
            <w:r w:rsidRPr="00415A61">
              <w:rPr>
                <w:rFonts w:eastAsia="標楷體"/>
              </w:rPr>
              <w:t xml:space="preserve">     </w:t>
            </w:r>
            <w:r w:rsidRPr="00415A61">
              <w:rPr>
                <w:rFonts w:eastAsia="標楷體"/>
              </w:rPr>
              <w:t>王夢鷗</w:t>
            </w:r>
            <w:r w:rsidRPr="00415A61">
              <w:rPr>
                <w:rFonts w:eastAsia="標楷體"/>
              </w:rPr>
              <w:t xml:space="preserve"> </w:t>
            </w:r>
            <w:r w:rsidRPr="00415A61">
              <w:rPr>
                <w:rFonts w:eastAsia="標楷體"/>
              </w:rPr>
              <w:t>藝文印書館</w:t>
            </w:r>
            <w:r w:rsidRPr="00415A61">
              <w:rPr>
                <w:rFonts w:eastAsia="標楷體"/>
              </w:rPr>
              <w:t xml:space="preserve">  1971</w:t>
            </w:r>
            <w:r w:rsidRPr="00415A61">
              <w:rPr>
                <w:rFonts w:eastAsia="標楷體"/>
              </w:rPr>
              <w:t>年</w:t>
            </w:r>
            <w:r w:rsidRPr="00415A61">
              <w:rPr>
                <w:rFonts w:eastAsia="標楷體"/>
              </w:rPr>
              <w:t>12</w:t>
            </w:r>
            <w:r w:rsidRPr="00415A61">
              <w:rPr>
                <w:rFonts w:eastAsia="標楷體"/>
              </w:rPr>
              <w:t>月</w:t>
            </w:r>
          </w:p>
          <w:p w14:paraId="62AB9F6C" w14:textId="77777777" w:rsidR="00415A61" w:rsidRPr="00415A61" w:rsidRDefault="00415A61" w:rsidP="006B117F">
            <w:pPr>
              <w:spacing w:line="0" w:lineRule="atLeast"/>
              <w:rPr>
                <w:rFonts w:eastAsia="標楷體"/>
              </w:rPr>
            </w:pPr>
            <w:r w:rsidRPr="00415A61">
              <w:rPr>
                <w:rFonts w:eastAsia="標楷體"/>
              </w:rPr>
              <w:t>中國小說史略</w:t>
            </w:r>
            <w:r w:rsidRPr="00415A61">
              <w:rPr>
                <w:rFonts w:eastAsia="標楷體"/>
              </w:rPr>
              <w:t xml:space="preserve">     </w:t>
            </w:r>
            <w:r w:rsidRPr="00415A61">
              <w:rPr>
                <w:rFonts w:eastAsia="標楷體"/>
              </w:rPr>
              <w:t>魯迅</w:t>
            </w:r>
            <w:r w:rsidRPr="00415A61">
              <w:rPr>
                <w:rFonts w:eastAsia="標楷體"/>
              </w:rPr>
              <w:t xml:space="preserve">   </w:t>
            </w:r>
            <w:r w:rsidRPr="00415A61">
              <w:rPr>
                <w:rFonts w:eastAsia="標楷體"/>
              </w:rPr>
              <w:t>五南圖書</w:t>
            </w:r>
            <w:r w:rsidRPr="00415A61">
              <w:rPr>
                <w:rFonts w:eastAsia="標楷體"/>
              </w:rPr>
              <w:t xml:space="preserve">    2018</w:t>
            </w:r>
            <w:r w:rsidRPr="00415A61">
              <w:rPr>
                <w:rFonts w:eastAsia="標楷體"/>
              </w:rPr>
              <w:t>年</w:t>
            </w:r>
          </w:p>
          <w:p w14:paraId="6D0FDAE8" w14:textId="77777777" w:rsidR="00415A61" w:rsidRPr="00415A61" w:rsidRDefault="00415A61" w:rsidP="006B117F">
            <w:pPr>
              <w:spacing w:line="0" w:lineRule="atLeast"/>
              <w:rPr>
                <w:rFonts w:eastAsia="標楷體"/>
              </w:rPr>
            </w:pPr>
            <w:r w:rsidRPr="00415A61">
              <w:rPr>
                <w:rFonts w:eastAsia="標楷體"/>
              </w:rPr>
              <w:t>中國小說史</w:t>
            </w:r>
            <w:r w:rsidRPr="00415A61">
              <w:rPr>
                <w:rFonts w:eastAsia="標楷體"/>
              </w:rPr>
              <w:t xml:space="preserve">       </w:t>
            </w:r>
            <w:r w:rsidRPr="00415A61">
              <w:rPr>
                <w:rFonts w:eastAsia="標楷體"/>
              </w:rPr>
              <w:t>李悔吾</w:t>
            </w:r>
            <w:r w:rsidRPr="00415A61">
              <w:rPr>
                <w:rFonts w:eastAsia="標楷體"/>
              </w:rPr>
              <w:t xml:space="preserve"> </w:t>
            </w:r>
            <w:r w:rsidRPr="00415A61">
              <w:rPr>
                <w:rFonts w:eastAsia="標楷體"/>
              </w:rPr>
              <w:t>洪葉文化</w:t>
            </w:r>
            <w:r w:rsidRPr="00415A61">
              <w:rPr>
                <w:rFonts w:eastAsia="標楷體"/>
              </w:rPr>
              <w:t xml:space="preserve">    1995</w:t>
            </w:r>
            <w:r w:rsidRPr="00415A61">
              <w:rPr>
                <w:rFonts w:eastAsia="標楷體"/>
              </w:rPr>
              <w:t>年</w:t>
            </w:r>
          </w:p>
          <w:p w14:paraId="144DECF8" w14:textId="77777777" w:rsidR="00415A61" w:rsidRPr="00415A61" w:rsidRDefault="00415A61" w:rsidP="006B117F">
            <w:pPr>
              <w:spacing w:line="0" w:lineRule="atLeast"/>
              <w:rPr>
                <w:rFonts w:eastAsia="標楷體"/>
              </w:rPr>
            </w:pPr>
            <w:r w:rsidRPr="00415A61">
              <w:rPr>
                <w:rFonts w:eastAsia="標楷體"/>
              </w:rPr>
              <w:t>中國古典戲劇選注</w:t>
            </w:r>
            <w:r w:rsidRPr="00415A61">
              <w:rPr>
                <w:rFonts w:eastAsia="標楷體"/>
              </w:rPr>
              <w:t xml:space="preserve"> </w:t>
            </w:r>
            <w:r w:rsidRPr="00415A61">
              <w:rPr>
                <w:rFonts w:eastAsia="標楷體"/>
              </w:rPr>
              <w:t>曾永義</w:t>
            </w:r>
            <w:r w:rsidRPr="00415A61">
              <w:rPr>
                <w:rFonts w:eastAsia="標楷體"/>
              </w:rPr>
              <w:t xml:space="preserve"> </w:t>
            </w:r>
            <w:r w:rsidRPr="00415A61">
              <w:rPr>
                <w:rFonts w:eastAsia="標楷體"/>
              </w:rPr>
              <w:t>國家出版社</w:t>
            </w:r>
            <w:r w:rsidRPr="00415A61">
              <w:rPr>
                <w:rFonts w:eastAsia="標楷體"/>
              </w:rPr>
              <w:t xml:space="preserve">  1991</w:t>
            </w:r>
            <w:r w:rsidRPr="00415A61">
              <w:rPr>
                <w:rFonts w:eastAsia="標楷體"/>
              </w:rPr>
              <w:t>年</w:t>
            </w:r>
          </w:p>
          <w:p w14:paraId="0C88B526" w14:textId="77777777" w:rsidR="00415A61" w:rsidRPr="00415A61" w:rsidRDefault="00415A61" w:rsidP="00415A61">
            <w:pPr>
              <w:jc w:val="both"/>
              <w:rPr>
                <w:rFonts w:eastAsia="標楷體"/>
              </w:rPr>
            </w:pPr>
            <w:r w:rsidRPr="00415A61">
              <w:rPr>
                <w:rFonts w:eastAsia="標楷體"/>
              </w:rPr>
              <w:t>新譯唐傳奇選</w:t>
            </w:r>
            <w:r w:rsidRPr="00415A61">
              <w:rPr>
                <w:rFonts w:eastAsia="標楷體"/>
              </w:rPr>
              <w:t xml:space="preserve">  </w:t>
            </w:r>
            <w:r w:rsidRPr="00415A61">
              <w:rPr>
                <w:rFonts w:eastAsia="標楷體"/>
              </w:rPr>
              <w:t>束忱、張宏生</w:t>
            </w:r>
            <w:r w:rsidRPr="00415A61">
              <w:rPr>
                <w:rFonts w:eastAsia="標楷體"/>
              </w:rPr>
              <w:t xml:space="preserve">  </w:t>
            </w:r>
            <w:r w:rsidRPr="00415A61">
              <w:rPr>
                <w:rFonts w:eastAsia="標楷體"/>
              </w:rPr>
              <w:t>三民書局</w:t>
            </w:r>
            <w:r w:rsidRPr="00415A61">
              <w:rPr>
                <w:rFonts w:eastAsia="標楷體"/>
              </w:rPr>
              <w:t xml:space="preserve">  2000</w:t>
            </w:r>
            <w:r w:rsidRPr="00415A61">
              <w:rPr>
                <w:rFonts w:eastAsia="標楷體"/>
              </w:rPr>
              <w:t>年</w:t>
            </w:r>
            <w:r w:rsidRPr="00415A61">
              <w:rPr>
                <w:rFonts w:eastAsia="標楷體"/>
              </w:rPr>
              <w:t>6</w:t>
            </w:r>
            <w:r w:rsidRPr="00415A61">
              <w:rPr>
                <w:rFonts w:eastAsia="標楷體"/>
              </w:rPr>
              <w:t>月</w:t>
            </w:r>
          </w:p>
          <w:p w14:paraId="739A181E" w14:textId="77777777" w:rsidR="00415A61" w:rsidRPr="00415A61" w:rsidRDefault="00415A61" w:rsidP="00415A61">
            <w:pPr>
              <w:jc w:val="both"/>
              <w:rPr>
                <w:rFonts w:eastAsia="標楷體"/>
              </w:rPr>
            </w:pPr>
            <w:r w:rsidRPr="00415A61">
              <w:rPr>
                <w:rFonts w:eastAsia="標楷體"/>
              </w:rPr>
              <w:t>唐人小說與政治</w:t>
            </w:r>
            <w:r w:rsidRPr="00415A61">
              <w:rPr>
                <w:rFonts w:eastAsia="標楷體"/>
              </w:rPr>
              <w:t xml:space="preserve">  </w:t>
            </w:r>
            <w:r w:rsidRPr="00415A61">
              <w:rPr>
                <w:rFonts w:eastAsia="標楷體"/>
              </w:rPr>
              <w:t>卞孝萱</w:t>
            </w:r>
            <w:r w:rsidRPr="00415A61">
              <w:rPr>
                <w:rFonts w:eastAsia="標楷體"/>
              </w:rPr>
              <w:t xml:space="preserve">  </w:t>
            </w:r>
            <w:r w:rsidRPr="00415A61">
              <w:rPr>
                <w:rFonts w:eastAsia="標楷體"/>
              </w:rPr>
              <w:t>鷺江出版社</w:t>
            </w:r>
            <w:r w:rsidRPr="00415A61">
              <w:rPr>
                <w:rFonts w:eastAsia="標楷體"/>
              </w:rPr>
              <w:t xml:space="preserve">  2003</w:t>
            </w:r>
            <w:r w:rsidRPr="00415A61">
              <w:rPr>
                <w:rFonts w:eastAsia="標楷體"/>
              </w:rPr>
              <w:t>年</w:t>
            </w:r>
            <w:r w:rsidRPr="00415A61">
              <w:rPr>
                <w:rFonts w:eastAsia="標楷體"/>
              </w:rPr>
              <w:t>6</w:t>
            </w:r>
            <w:r w:rsidRPr="00415A61">
              <w:rPr>
                <w:rFonts w:eastAsia="標楷體"/>
              </w:rPr>
              <w:t>月</w:t>
            </w:r>
          </w:p>
          <w:p w14:paraId="799C2244" w14:textId="77777777" w:rsidR="00415A61" w:rsidRPr="00415A61" w:rsidRDefault="00415A61" w:rsidP="00415A61">
            <w:pPr>
              <w:jc w:val="both"/>
              <w:rPr>
                <w:rFonts w:eastAsia="標楷體"/>
              </w:rPr>
            </w:pPr>
            <w:r w:rsidRPr="00415A61">
              <w:rPr>
                <w:rFonts w:eastAsia="標楷體"/>
              </w:rPr>
              <w:t>唐五代小說的文化闡釋</w:t>
            </w:r>
            <w:r w:rsidRPr="00415A61">
              <w:rPr>
                <w:rFonts w:eastAsia="標楷體"/>
              </w:rPr>
              <w:t xml:space="preserve">  </w:t>
            </w:r>
            <w:r w:rsidRPr="00415A61">
              <w:rPr>
                <w:rFonts w:eastAsia="標楷體"/>
              </w:rPr>
              <w:t>程國賦</w:t>
            </w:r>
            <w:r w:rsidRPr="00415A61">
              <w:rPr>
                <w:rFonts w:eastAsia="標楷體"/>
              </w:rPr>
              <w:t xml:space="preserve">  </w:t>
            </w:r>
            <w:r w:rsidRPr="00415A61">
              <w:rPr>
                <w:rFonts w:eastAsia="標楷體"/>
              </w:rPr>
              <w:t>人民文學出版社</w:t>
            </w:r>
            <w:r w:rsidRPr="00415A61">
              <w:rPr>
                <w:rFonts w:eastAsia="標楷體"/>
              </w:rPr>
              <w:t xml:space="preserve">  2002</w:t>
            </w:r>
            <w:r w:rsidRPr="00415A61">
              <w:rPr>
                <w:rFonts w:eastAsia="標楷體"/>
              </w:rPr>
              <w:t>年</w:t>
            </w:r>
            <w:r w:rsidRPr="00415A61">
              <w:rPr>
                <w:rFonts w:eastAsia="標楷體"/>
              </w:rPr>
              <w:t>1</w:t>
            </w:r>
            <w:r w:rsidRPr="00415A61">
              <w:rPr>
                <w:rFonts w:eastAsia="標楷體"/>
              </w:rPr>
              <w:t>月</w:t>
            </w:r>
          </w:p>
          <w:p w14:paraId="75DB9624" w14:textId="77777777" w:rsidR="00415A61" w:rsidRPr="00415A61" w:rsidRDefault="00415A61" w:rsidP="006B117F">
            <w:pPr>
              <w:spacing w:line="0" w:lineRule="atLeast"/>
              <w:rPr>
                <w:rFonts w:eastAsia="標楷體"/>
              </w:rPr>
            </w:pPr>
          </w:p>
        </w:tc>
      </w:tr>
      <w:tr w:rsidR="006B117F" w:rsidRPr="00415A61" w14:paraId="02C04EDD" w14:textId="77777777" w:rsidTr="00F048BF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D093" w14:textId="77777777" w:rsidR="006B117F" w:rsidRPr="00415A61" w:rsidRDefault="006B117F" w:rsidP="006B117F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</w:rPr>
              <w:t>評</w:t>
            </w:r>
            <w:r w:rsidRPr="00415A61">
              <w:rPr>
                <w:rFonts w:eastAsia="標楷體"/>
              </w:rPr>
              <w:t xml:space="preserve">  </w:t>
            </w:r>
            <w:r w:rsidRPr="00415A61">
              <w:rPr>
                <w:rFonts w:eastAsia="標楷體"/>
              </w:rPr>
              <w:t>量</w:t>
            </w:r>
            <w:r w:rsidRPr="00415A61">
              <w:rPr>
                <w:rFonts w:eastAsia="標楷體"/>
              </w:rPr>
              <w:t xml:space="preserve">  </w:t>
            </w:r>
            <w:r w:rsidRPr="00415A61">
              <w:rPr>
                <w:rFonts w:eastAsia="標楷體"/>
              </w:rPr>
              <w:t>方</w:t>
            </w:r>
            <w:r w:rsidRPr="00415A61">
              <w:rPr>
                <w:rFonts w:eastAsia="標楷體"/>
              </w:rPr>
              <w:t xml:space="preserve">  </w:t>
            </w:r>
            <w:r w:rsidRPr="00415A61">
              <w:rPr>
                <w:rFonts w:eastAsia="標楷體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7A4E" w14:textId="77777777" w:rsidR="00F34027" w:rsidRPr="00853EF8" w:rsidRDefault="00F34027" w:rsidP="00F34027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F34027" w:rsidRPr="00853EF8" w14:paraId="398ED2F4" w14:textId="77777777" w:rsidTr="0084190E">
              <w:tc>
                <w:tcPr>
                  <w:tcW w:w="2135" w:type="dxa"/>
                </w:tcPr>
                <w:p w14:paraId="1244F98D" w14:textId="77777777" w:rsidR="00F34027" w:rsidRPr="00853EF8" w:rsidRDefault="00F34027" w:rsidP="00F34027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B264952" w14:textId="77777777" w:rsidR="00F34027" w:rsidRPr="00853EF8" w:rsidRDefault="00F34027" w:rsidP="00F34027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6D7CA5A" w14:textId="77777777" w:rsidR="00F34027" w:rsidRPr="00853EF8" w:rsidRDefault="00F34027" w:rsidP="00F34027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F7A800A" w14:textId="77777777" w:rsidR="00F34027" w:rsidRPr="00853EF8" w:rsidRDefault="00F34027" w:rsidP="00F34027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F34027" w:rsidRPr="00853EF8" w14:paraId="7CCD6929" w14:textId="77777777" w:rsidTr="0084190E">
              <w:tc>
                <w:tcPr>
                  <w:tcW w:w="2135" w:type="dxa"/>
                </w:tcPr>
                <w:p w14:paraId="373FB3E2" w14:textId="77777777" w:rsidR="00F34027" w:rsidRPr="00853EF8" w:rsidRDefault="00F34027" w:rsidP="00F34027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1E4A564" w14:textId="77777777" w:rsidR="00F34027" w:rsidRPr="00853EF8" w:rsidRDefault="00F34027" w:rsidP="00F34027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BA9C152" w14:textId="77777777" w:rsidR="00F34027" w:rsidRPr="00853EF8" w:rsidRDefault="00F34027" w:rsidP="00F34027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A6A5862" w14:textId="77777777" w:rsidR="00F34027" w:rsidRPr="00853EF8" w:rsidRDefault="00F34027" w:rsidP="00F34027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F34027" w:rsidRPr="00853EF8" w14:paraId="4B5382D2" w14:textId="77777777" w:rsidTr="0084190E">
              <w:tc>
                <w:tcPr>
                  <w:tcW w:w="2135" w:type="dxa"/>
                </w:tcPr>
                <w:p w14:paraId="6F48479F" w14:textId="77777777" w:rsidR="00F34027" w:rsidRPr="00853EF8" w:rsidRDefault="00F34027" w:rsidP="00F34027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2F09706" w14:textId="77777777" w:rsidR="00F34027" w:rsidRPr="00853EF8" w:rsidRDefault="00F34027" w:rsidP="00F34027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2DE8930" w14:textId="77777777" w:rsidR="00F34027" w:rsidRPr="00853EF8" w:rsidRDefault="00F34027" w:rsidP="00F34027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4E41BF44" w14:textId="77777777" w:rsidR="00F34027" w:rsidRPr="00853EF8" w:rsidRDefault="00F34027" w:rsidP="00F34027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5DCE9A70" w14:textId="77777777" w:rsidR="00F34027" w:rsidRPr="00853EF8" w:rsidRDefault="00F34027" w:rsidP="00F34027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F048BF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5A07A6F5" w14:textId="77777777" w:rsidR="00F34027" w:rsidRDefault="00F34027" w:rsidP="00F34027">
            <w:pPr>
              <w:spacing w:line="0" w:lineRule="atLeast"/>
              <w:rPr>
                <w:rFonts w:eastAsia="標楷體"/>
              </w:rPr>
            </w:pPr>
          </w:p>
          <w:p w14:paraId="729CF0E6" w14:textId="77777777" w:rsidR="006B117F" w:rsidRPr="00415A61" w:rsidRDefault="00F34027" w:rsidP="00F34027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</w:rPr>
              <w:t>說明：</w:t>
            </w:r>
            <w:r w:rsidR="006B117F" w:rsidRPr="00415A61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6B117F" w:rsidRPr="00415A61">
              <w:rPr>
                <w:rFonts w:eastAsia="標楷體"/>
                <w:sz w:val="22"/>
                <w:szCs w:val="22"/>
              </w:rPr>
              <w:t>%</w:t>
            </w:r>
            <w:r w:rsidR="006B117F" w:rsidRPr="00415A61">
              <w:rPr>
                <w:rFonts w:eastAsia="標楷體"/>
                <w:sz w:val="22"/>
                <w:szCs w:val="22"/>
              </w:rPr>
              <w:t>；</w:t>
            </w:r>
            <w:r w:rsidR="006B117F" w:rsidRPr="00415A61">
              <w:rPr>
                <w:rFonts w:eastAsia="標楷體"/>
                <w:sz w:val="22"/>
                <w:szCs w:val="22"/>
              </w:rPr>
              <w:t>C</w:t>
            </w:r>
            <w:r w:rsidR="006B117F" w:rsidRPr="00415A61">
              <w:rPr>
                <w:rFonts w:eastAsia="標楷體"/>
                <w:sz w:val="22"/>
                <w:szCs w:val="22"/>
              </w:rPr>
              <w:t>類佔</w:t>
            </w:r>
            <w:r w:rsidR="006B117F" w:rsidRPr="00415A61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="006B117F" w:rsidRPr="00415A61">
              <w:rPr>
                <w:rFonts w:eastAsia="標楷體"/>
                <w:sz w:val="22"/>
                <w:szCs w:val="22"/>
              </w:rPr>
              <w:t>%</w:t>
            </w:r>
            <w:r w:rsidR="006B117F" w:rsidRPr="00415A61">
              <w:rPr>
                <w:rFonts w:eastAsia="標楷體"/>
                <w:sz w:val="22"/>
                <w:szCs w:val="22"/>
              </w:rPr>
              <w:t>；</w:t>
            </w:r>
            <w:r w:rsidR="006B117F" w:rsidRPr="00415A61">
              <w:rPr>
                <w:rFonts w:eastAsia="標楷體"/>
                <w:sz w:val="22"/>
                <w:szCs w:val="22"/>
              </w:rPr>
              <w:t>D</w:t>
            </w:r>
            <w:r w:rsidR="006B117F" w:rsidRPr="00415A61">
              <w:rPr>
                <w:rFonts w:eastAsia="標楷體"/>
                <w:sz w:val="22"/>
                <w:szCs w:val="22"/>
              </w:rPr>
              <w:t>類佔</w:t>
            </w:r>
            <w:r w:rsidR="006B117F" w:rsidRPr="00415A61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="006B117F" w:rsidRPr="00415A61">
              <w:rPr>
                <w:rFonts w:eastAsia="標楷體"/>
                <w:sz w:val="22"/>
                <w:szCs w:val="22"/>
              </w:rPr>
              <w:t xml:space="preserve"> (</w:t>
            </w:r>
            <w:r w:rsidR="006B117F" w:rsidRPr="00415A61">
              <w:rPr>
                <w:rFonts w:eastAsia="標楷體"/>
                <w:sz w:val="22"/>
                <w:szCs w:val="22"/>
              </w:rPr>
              <w:t>類別可自行增加</w:t>
            </w:r>
            <w:r w:rsidR="006B117F" w:rsidRPr="00415A61">
              <w:rPr>
                <w:rFonts w:eastAsia="標楷體"/>
                <w:sz w:val="22"/>
                <w:szCs w:val="22"/>
              </w:rPr>
              <w:t>)</w:t>
            </w:r>
          </w:p>
          <w:p w14:paraId="09D296FA" w14:textId="77777777" w:rsidR="006B117F" w:rsidRPr="00415A61" w:rsidRDefault="006B117F" w:rsidP="006B117F">
            <w:pPr>
              <w:spacing w:line="0" w:lineRule="atLeast"/>
              <w:rPr>
                <w:rFonts w:eastAsia="標楷體"/>
              </w:rPr>
            </w:pPr>
          </w:p>
          <w:p w14:paraId="6EF6AC31" w14:textId="77777777" w:rsidR="006B117F" w:rsidRDefault="006B117F" w:rsidP="006B117F">
            <w:pPr>
              <w:spacing w:line="0" w:lineRule="atLeast"/>
              <w:rPr>
                <w:rFonts w:eastAsia="標楷體"/>
              </w:rPr>
            </w:pPr>
            <w:r w:rsidRPr="00415A61">
              <w:rPr>
                <w:rFonts w:eastAsia="標楷體"/>
              </w:rPr>
              <w:t>說明：</w:t>
            </w:r>
          </w:p>
          <w:p w14:paraId="0838B68F" w14:textId="77777777" w:rsidR="00415A61" w:rsidRPr="00415A61" w:rsidRDefault="00415A61" w:rsidP="006B117F">
            <w:pPr>
              <w:spacing w:line="0" w:lineRule="atLeast"/>
              <w:rPr>
                <w:rFonts w:eastAsia="標楷體"/>
              </w:rPr>
            </w:pPr>
          </w:p>
        </w:tc>
      </w:tr>
      <w:tr w:rsidR="006B117F" w:rsidRPr="00415A61" w14:paraId="58F543E0" w14:textId="77777777" w:rsidTr="00F048B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2FA1" w14:textId="77777777" w:rsidR="006B117F" w:rsidRPr="00415A61" w:rsidRDefault="006B117F" w:rsidP="006B117F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</w:rPr>
              <w:t>與聯合國永續發展</w:t>
            </w:r>
            <w:r w:rsidRPr="00415A61">
              <w:rPr>
                <w:rFonts w:eastAsia="標楷體"/>
              </w:rPr>
              <w:br/>
            </w:r>
            <w:r w:rsidRPr="00415A61">
              <w:rPr>
                <w:rFonts w:eastAsia="標楷體"/>
              </w:rPr>
              <w:lastRenderedPageBreak/>
              <w:t>目標</w:t>
            </w:r>
            <w:r w:rsidRPr="00415A61">
              <w:rPr>
                <w:rFonts w:eastAsia="標楷體"/>
              </w:rPr>
              <w:t>(SDGs)</w:t>
            </w:r>
            <w:r w:rsidRPr="00415A61">
              <w:rPr>
                <w:rFonts w:eastAsia="標楷體"/>
              </w:rPr>
              <w:t>及</w:t>
            </w:r>
            <w:r w:rsidRPr="00415A61">
              <w:rPr>
                <w:rFonts w:eastAsia="標楷體"/>
              </w:rPr>
              <w:br/>
            </w:r>
            <w:r w:rsidRPr="00415A61">
              <w:rPr>
                <w:rFonts w:eastAsia="標楷體"/>
              </w:rPr>
              <w:t>細項之對應</w:t>
            </w:r>
          </w:p>
          <w:p w14:paraId="1D9607F0" w14:textId="77777777" w:rsidR="006B117F" w:rsidRPr="00415A61" w:rsidRDefault="006B117F" w:rsidP="006B117F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1FBB4181" w14:textId="77777777" w:rsidR="006B117F" w:rsidRPr="00415A61" w:rsidRDefault="006B117F" w:rsidP="006B117F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</w:rPr>
              <w:t>(</w:t>
            </w:r>
            <w:r w:rsidRPr="00415A61">
              <w:rPr>
                <w:rFonts w:eastAsia="標楷體"/>
              </w:rPr>
              <w:t>請參閱</w:t>
            </w:r>
            <w:r w:rsidRPr="00415A61">
              <w:rPr>
                <w:rFonts w:eastAsia="標楷體"/>
              </w:rPr>
              <w:t xml:space="preserve">SDGs </w:t>
            </w:r>
            <w:r w:rsidRPr="00415A61">
              <w:rPr>
                <w:rFonts w:eastAsia="標楷體"/>
              </w:rPr>
              <w:br/>
            </w:r>
            <w:r w:rsidRPr="00415A61">
              <w:rPr>
                <w:rFonts w:eastAsia="標楷體"/>
              </w:rPr>
              <w:t>對照表</w:t>
            </w:r>
            <w:r w:rsidRPr="00415A61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B7FE" w14:textId="77777777" w:rsidR="00F34027" w:rsidRDefault="00F34027" w:rsidP="00F34027">
            <w:pPr>
              <w:rPr>
                <w:rFonts w:ascii="標楷體" w:eastAsia="標楷體" w:hAnsi="標楷體" w:cs="微軟正黑體"/>
              </w:rPr>
            </w:pPr>
          </w:p>
          <w:p w14:paraId="61BB8C13" w14:textId="77777777" w:rsidR="00F34027" w:rsidRDefault="00F34027" w:rsidP="00F34027">
            <w:pPr>
              <w:rPr>
                <w:rFonts w:eastAsia="標楷體"/>
              </w:rPr>
            </w:pPr>
            <w:r w:rsidRPr="00F048BF">
              <w:rPr>
                <w:rFonts w:ascii="標楷體" w:eastAsia="標楷體" w:hAnsi="標楷體" w:cs="微軟正黑體" w:hint="eastAsia"/>
              </w:rPr>
              <w:lastRenderedPageBreak/>
              <w:t>目標</w:t>
            </w:r>
            <w:r w:rsidRPr="00F048BF">
              <w:rPr>
                <w:rFonts w:ascii="標楷體" w:eastAsia="標楷體" w:hAnsi="標楷體" w:cs="微軟正黑體"/>
              </w:rPr>
              <w:t>:</w:t>
            </w:r>
            <w:r w:rsidRPr="00F048BF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Pr="0026075E">
              <w:rPr>
                <w:rFonts w:ascii="標楷體" w:eastAsia="標楷體" w:hAnsi="標楷體" w:cs="微軟正黑體"/>
                <w:u w:val="single"/>
              </w:rPr>
              <w:t>4.7</w:t>
            </w:r>
            <w:r w:rsidRPr="00F048BF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</w:t>
            </w:r>
            <w:r>
              <w:rPr>
                <w:rFonts w:hint="eastAsia"/>
              </w:rPr>
              <w:t xml:space="preserve"> </w:t>
            </w:r>
            <w:r w:rsidRPr="0026075E">
              <w:rPr>
                <w:rFonts w:eastAsia="標楷體" w:hint="eastAsia"/>
              </w:rPr>
              <w:t>2030</w:t>
            </w:r>
            <w:r w:rsidRPr="0026075E">
              <w:rPr>
                <w:rFonts w:eastAsia="標楷體" w:hint="eastAsia"/>
              </w:rPr>
              <w:t>年前，確保所有學子都能獲得永續發展所需的知識與技能，包括永續發展教育、永續生活模式、人權、性別平等、促進和平與非暴力文化、全球公民意識、尊重文化多樣性，以及文化對永續發展的貢獻。</w:t>
            </w:r>
          </w:p>
          <w:p w14:paraId="72F99808" w14:textId="77777777" w:rsidR="00F34027" w:rsidRDefault="00F34027" w:rsidP="00F34027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6C4A50A8" w14:textId="77777777" w:rsidR="00F34027" w:rsidRDefault="00F34027" w:rsidP="00F34027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7A05307E" w14:textId="77777777" w:rsidR="00F34027" w:rsidRDefault="00F34027" w:rsidP="00F34027">
            <w:pPr>
              <w:rPr>
                <w:rFonts w:eastAsia="標楷體"/>
              </w:rPr>
            </w:pPr>
          </w:p>
          <w:p w14:paraId="34224E88" w14:textId="77777777" w:rsidR="00F34027" w:rsidRDefault="00F34027" w:rsidP="00F3402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232B7B85" w14:textId="77777777" w:rsidR="00F34027" w:rsidRDefault="00F34027" w:rsidP="00F3402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(1) </w:t>
            </w:r>
            <w:r>
              <w:rPr>
                <w:rFonts w:eastAsia="標楷體" w:hint="eastAsia"/>
              </w:rPr>
              <w:t>期中測驗申論</w:t>
            </w:r>
            <w:r>
              <w:rPr>
                <w:rFonts w:eastAsia="標楷體" w:hint="eastAsia"/>
              </w:rPr>
              <w:t>A (30%):</w:t>
            </w:r>
            <w:r>
              <w:rPr>
                <w:rFonts w:eastAsia="標楷體" w:hint="eastAsia"/>
              </w:rPr>
              <w:t>針對期中考前選文所見之問題予以提出申論見解。</w:t>
            </w:r>
          </w:p>
          <w:p w14:paraId="562E5510" w14:textId="77777777" w:rsidR="00F34027" w:rsidRDefault="00F34027" w:rsidP="00F3402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(2) </w:t>
            </w:r>
            <w:r>
              <w:rPr>
                <w:rFonts w:eastAsia="標楷體" w:hint="eastAsia"/>
              </w:rPr>
              <w:t>期末測驗申論</w:t>
            </w:r>
            <w:r>
              <w:rPr>
                <w:rFonts w:eastAsia="標楷體" w:hint="eastAsia"/>
              </w:rPr>
              <w:t>B</w:t>
            </w:r>
            <w:r w:rsidRPr="00AA2355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(30%):</w:t>
            </w:r>
            <w:r>
              <w:rPr>
                <w:rFonts w:eastAsia="標楷體" w:hint="eastAsia"/>
              </w:rPr>
              <w:t>針對期末考前選文所見之問題予以提出申論見解。</w:t>
            </w:r>
          </w:p>
          <w:p w14:paraId="4A82260C" w14:textId="77777777" w:rsidR="00F34027" w:rsidRPr="00AA2355" w:rsidRDefault="00F34027" w:rsidP="00F34027">
            <w:pPr>
              <w:spacing w:line="0" w:lineRule="atLeast"/>
              <w:rPr>
                <w:rFonts w:eastAsia="標楷體"/>
              </w:rPr>
            </w:pPr>
          </w:p>
          <w:p w14:paraId="7DFA6F06" w14:textId="77777777" w:rsidR="00F34027" w:rsidRDefault="00F34027" w:rsidP="00F34027">
            <w:pPr>
              <w:spacing w:line="0" w:lineRule="atLeast"/>
              <w:rPr>
                <w:rFonts w:eastAsia="標楷體"/>
              </w:rPr>
            </w:pPr>
            <w:r w:rsidRPr="00AA2355">
              <w:rPr>
                <w:rFonts w:eastAsia="標楷體"/>
              </w:rPr>
              <w:t>2.</w:t>
            </w:r>
            <w:r>
              <w:rPr>
                <w:rFonts w:eastAsia="標楷體"/>
              </w:rPr>
              <w:t>「</w:t>
            </w:r>
            <w:r w:rsidRPr="00AA2355">
              <w:rPr>
                <w:rFonts w:eastAsia="標楷體"/>
              </w:rPr>
              <w:t>其他評分標準」</w:t>
            </w:r>
            <w:r w:rsidRPr="00AA2355">
              <w:rPr>
                <w:rFonts w:eastAsia="標楷體"/>
              </w:rPr>
              <w:t>(40%)</w:t>
            </w:r>
            <w:r w:rsidRPr="00AA2355">
              <w:rPr>
                <w:rFonts w:eastAsia="標楷體"/>
              </w:rPr>
              <w:t>：</w:t>
            </w:r>
          </w:p>
          <w:p w14:paraId="0B824320" w14:textId="77777777" w:rsidR="00F34027" w:rsidRPr="00A96D6F" w:rsidRDefault="00F34027" w:rsidP="00F34027">
            <w:pPr>
              <w:spacing w:line="0" w:lineRule="atLeast"/>
              <w:rPr>
                <w:rFonts w:eastAsia="標楷體"/>
                <w:color w:val="FF0000"/>
              </w:rPr>
            </w:pPr>
            <w:r w:rsidRPr="00AA2355">
              <w:rPr>
                <w:rFonts w:eastAsia="標楷體" w:hint="eastAsia"/>
                <w:color w:val="FF0000"/>
              </w:rPr>
              <w:t>本項</w:t>
            </w:r>
            <w:r w:rsidRPr="00AA2355">
              <w:rPr>
                <w:rFonts w:eastAsia="標楷體"/>
                <w:color w:val="FF0000"/>
              </w:rPr>
              <w:t>含出席率</w:t>
            </w:r>
            <w:r w:rsidRPr="00AA2355">
              <w:rPr>
                <w:rFonts w:eastAsia="標楷體" w:hint="eastAsia"/>
                <w:color w:val="FF0000"/>
              </w:rPr>
              <w:t>、課堂參</w:t>
            </w:r>
            <w:r w:rsidRPr="00AA2355">
              <w:rPr>
                <w:rFonts w:eastAsia="標楷體"/>
                <w:color w:val="FF0000"/>
              </w:rPr>
              <w:t>與</w:t>
            </w:r>
            <w:r w:rsidRPr="00AA2355">
              <w:rPr>
                <w:rFonts w:eastAsia="標楷體" w:hint="eastAsia"/>
                <w:color w:val="FF0000"/>
              </w:rPr>
              <w:t>及</w:t>
            </w:r>
            <w:r w:rsidRPr="00AA2355">
              <w:rPr>
                <w:rFonts w:eastAsia="標楷體"/>
                <w:color w:val="FF0000"/>
              </w:rPr>
              <w:t>平時成績</w:t>
            </w:r>
            <w:r w:rsidRPr="00AA2355">
              <w:rPr>
                <w:rFonts w:eastAsia="標楷體" w:hint="eastAsia"/>
                <w:color w:val="FF0000"/>
              </w:rPr>
              <w:t>等指標</w:t>
            </w:r>
            <w:r>
              <w:rPr>
                <w:rFonts w:eastAsia="標楷體" w:hint="eastAsia"/>
                <w:color w:val="FF0000"/>
              </w:rPr>
              <w:t>。</w:t>
            </w:r>
          </w:p>
          <w:p w14:paraId="1F55E58A" w14:textId="7670646D" w:rsidR="00F34027" w:rsidRPr="00AA2355" w:rsidRDefault="00F34027" w:rsidP="00F3402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(1)</w:t>
            </w:r>
            <w:r>
              <w:rPr>
                <w:rFonts w:eastAsia="標楷體" w:hint="eastAsia"/>
              </w:rPr>
              <w:t>出席率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15</w:t>
            </w:r>
            <w:r>
              <w:rPr>
                <w:rFonts w:eastAsia="標楷體" w:hint="eastAsia"/>
              </w:rPr>
              <w:t>%):</w:t>
            </w:r>
            <w:r w:rsidR="009929EF">
              <w:rPr>
                <w:rFonts w:eastAsia="標楷體" w:hint="eastAsia"/>
              </w:rPr>
              <w:t>依照點名次數而定</w:t>
            </w:r>
            <w:r w:rsidRPr="0032741B">
              <w:rPr>
                <w:rFonts w:eastAsia="標楷體" w:hint="eastAsia"/>
              </w:rPr>
              <w:t>。</w:t>
            </w:r>
          </w:p>
          <w:p w14:paraId="3D539A7A" w14:textId="1F16AAA1" w:rsidR="00F34027" w:rsidRDefault="00F34027" w:rsidP="00F34027">
            <w:pPr>
              <w:rPr>
                <w:rFonts w:eastAsia="標楷體"/>
                <w:color w:val="A6A6A6" w:themeColor="background1" w:themeShade="A6"/>
              </w:rPr>
            </w:pPr>
            <w:r>
              <w:rPr>
                <w:rFonts w:eastAsia="標楷體" w:hint="eastAsia"/>
              </w:rPr>
              <w:t>(2)</w:t>
            </w:r>
            <w:r>
              <w:rPr>
                <w:rFonts w:eastAsia="標楷體" w:hint="eastAsia"/>
              </w:rPr>
              <w:t>平時成績</w:t>
            </w:r>
            <w:r>
              <w:rPr>
                <w:rFonts w:eastAsia="標楷體" w:hint="eastAsia"/>
              </w:rPr>
              <w:t>(2</w:t>
            </w:r>
            <w:r>
              <w:rPr>
                <w:rFonts w:eastAsia="標楷體"/>
              </w:rPr>
              <w:t>5</w:t>
            </w:r>
            <w:r>
              <w:rPr>
                <w:rFonts w:eastAsia="標楷體" w:hint="eastAsia"/>
              </w:rPr>
              <w:t>%):</w:t>
            </w:r>
            <w:r w:rsidR="009929EF">
              <w:rPr>
                <w:rFonts w:eastAsia="標楷體" w:hint="eastAsia"/>
              </w:rPr>
              <w:t>含</w:t>
            </w:r>
            <w:r>
              <w:rPr>
                <w:rFonts w:eastAsia="標楷體" w:hint="eastAsia"/>
              </w:rPr>
              <w:t>小組討論參與度</w:t>
            </w:r>
            <w:r w:rsidR="009929EF">
              <w:rPr>
                <w:rFonts w:eastAsia="標楷體" w:hint="eastAsia"/>
              </w:rPr>
              <w:t>及課堂分組報告</w:t>
            </w:r>
          </w:p>
          <w:p w14:paraId="4B5A0EC4" w14:textId="77777777" w:rsidR="006B117F" w:rsidRPr="00415A61" w:rsidRDefault="006B117F" w:rsidP="006B117F">
            <w:pPr>
              <w:rPr>
                <w:rFonts w:eastAsia="標楷體"/>
                <w:color w:val="A6A6A6" w:themeColor="background1" w:themeShade="A6"/>
                <w:u w:val="single"/>
              </w:rPr>
            </w:pPr>
          </w:p>
        </w:tc>
      </w:tr>
      <w:tr w:rsidR="006B117F" w:rsidRPr="00415A61" w14:paraId="393E829F" w14:textId="77777777" w:rsidTr="00F048BF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DDF0" w14:textId="77777777" w:rsidR="006B117F" w:rsidRPr="00415A61" w:rsidRDefault="006B117F" w:rsidP="006B117F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6B117F" w:rsidRPr="00415A61" w14:paraId="71D468C3" w14:textId="77777777" w:rsidTr="007F22D6">
              <w:tc>
                <w:tcPr>
                  <w:tcW w:w="2847" w:type="dxa"/>
                  <w:vAlign w:val="center"/>
                </w:tcPr>
                <w:p w14:paraId="4B0419CD" w14:textId="77777777" w:rsidR="006B117F" w:rsidRPr="00415A61" w:rsidRDefault="006B117F" w:rsidP="006B117F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通識課程</w:t>
                  </w:r>
                </w:p>
                <w:p w14:paraId="775EB09A" w14:textId="77777777" w:rsidR="006B117F" w:rsidRPr="00415A61" w:rsidRDefault="006B117F" w:rsidP="006B117F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核心能力指標</w:t>
                  </w:r>
                </w:p>
                <w:p w14:paraId="06A9E9B4" w14:textId="77777777" w:rsidR="006B117F" w:rsidRPr="00415A61" w:rsidRDefault="006B117F" w:rsidP="006B117F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</w:rPr>
                    <w:t>(</w:t>
                  </w:r>
                  <w:r w:rsidRPr="00415A61">
                    <w:rPr>
                      <w:rFonts w:eastAsia="標楷體"/>
                      <w:color w:val="000000"/>
                    </w:rPr>
                    <w:t>請勾選主要的</w:t>
                  </w:r>
                  <w:r w:rsidRPr="00415A61">
                    <w:rPr>
                      <w:rFonts w:eastAsia="標楷體"/>
                    </w:rPr>
                    <w:t>3-5</w:t>
                  </w:r>
                  <w:r w:rsidRPr="00415A61">
                    <w:rPr>
                      <w:rFonts w:eastAsia="標楷體"/>
                    </w:rPr>
                    <w:t>項</w:t>
                  </w:r>
                  <w:r w:rsidRPr="00415A61">
                    <w:rPr>
                      <w:rFonts w:eastAsia="標楷體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3F774521" w14:textId="77777777" w:rsidR="006B117F" w:rsidRPr="00415A61" w:rsidRDefault="006B117F" w:rsidP="006B117F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5DA3D94E" w14:textId="77777777" w:rsidR="006B117F" w:rsidRPr="00415A61" w:rsidRDefault="006B117F" w:rsidP="006B117F">
                  <w:pPr>
                    <w:widowControl/>
                    <w:spacing w:line="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課程能培養學生此項核心能力者請打</w:t>
                  </w:r>
                  <w:r w:rsidRPr="00415A61"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  <w:r w:rsidRPr="00415A61">
                    <w:rPr>
                      <w:rFonts w:eastAsia="標楷體"/>
                      <w:color w:val="000000"/>
                    </w:rPr>
                    <w:t xml:space="preserve"> </w:t>
                  </w:r>
                </w:p>
              </w:tc>
            </w:tr>
            <w:tr w:rsidR="006B117F" w:rsidRPr="00415A61" w14:paraId="058FAC8B" w14:textId="77777777" w:rsidTr="007F22D6">
              <w:tc>
                <w:tcPr>
                  <w:tcW w:w="2847" w:type="dxa"/>
                  <w:vAlign w:val="center"/>
                </w:tcPr>
                <w:p w14:paraId="7CC40276" w14:textId="77777777" w:rsidR="006B117F" w:rsidRPr="00415A61" w:rsidRDefault="006B117F" w:rsidP="006B117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415A61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069F7237" w14:textId="77777777" w:rsidR="006B117F" w:rsidRPr="00415A61" w:rsidRDefault="006B117F" w:rsidP="006B117F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415A61">
                    <w:rPr>
                      <w:rFonts w:ascii="Times New Roman" w:eastAsia="標楷體" w:hAnsi="Times New Roman" w:cs="Times New Roman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2DED5982" w14:textId="77777777" w:rsidR="006B117F" w:rsidRPr="00415A61" w:rsidRDefault="006B117F" w:rsidP="006B117F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6B117F" w:rsidRPr="00415A61" w14:paraId="3566C0C1" w14:textId="77777777" w:rsidTr="007F22D6">
              <w:tc>
                <w:tcPr>
                  <w:tcW w:w="2847" w:type="dxa"/>
                  <w:vAlign w:val="center"/>
                </w:tcPr>
                <w:p w14:paraId="73DAFB94" w14:textId="77777777" w:rsidR="006B117F" w:rsidRPr="00415A61" w:rsidRDefault="006B117F" w:rsidP="006B117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415A61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32F2479D" w14:textId="77777777" w:rsidR="006B117F" w:rsidRPr="00415A61" w:rsidRDefault="006B117F" w:rsidP="006B117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13B22CA0" w14:textId="77777777" w:rsidR="006B117F" w:rsidRPr="00415A61" w:rsidRDefault="00F34027" w:rsidP="006B117F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6B117F" w:rsidRPr="00415A61" w14:paraId="77C5B071" w14:textId="77777777" w:rsidTr="007F22D6">
              <w:tc>
                <w:tcPr>
                  <w:tcW w:w="2847" w:type="dxa"/>
                  <w:vAlign w:val="center"/>
                </w:tcPr>
                <w:p w14:paraId="41FD82A8" w14:textId="77777777" w:rsidR="006B117F" w:rsidRPr="00415A61" w:rsidRDefault="006B117F" w:rsidP="006B117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415A61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358A3901" w14:textId="77777777" w:rsidR="006B117F" w:rsidRPr="00415A61" w:rsidRDefault="006B117F" w:rsidP="006B117F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12B9AA44" w14:textId="77777777" w:rsidR="006B117F" w:rsidRPr="00415A61" w:rsidRDefault="00F34027" w:rsidP="006B117F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6B117F" w:rsidRPr="00415A61" w14:paraId="15AA0792" w14:textId="77777777" w:rsidTr="007F22D6">
              <w:tc>
                <w:tcPr>
                  <w:tcW w:w="2847" w:type="dxa"/>
                  <w:vAlign w:val="center"/>
                </w:tcPr>
                <w:p w14:paraId="760ED2AA" w14:textId="77777777" w:rsidR="006B117F" w:rsidRPr="00415A61" w:rsidRDefault="006B117F" w:rsidP="006B117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415A61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31B4A817" w14:textId="77777777" w:rsidR="006B117F" w:rsidRPr="00415A61" w:rsidRDefault="006B117F" w:rsidP="006B117F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7AA13638" w14:textId="77777777" w:rsidR="006B117F" w:rsidRPr="00415A61" w:rsidRDefault="00F34027" w:rsidP="006B117F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6B117F" w:rsidRPr="00415A61" w14:paraId="2ABF14B8" w14:textId="77777777" w:rsidTr="007F22D6">
              <w:tc>
                <w:tcPr>
                  <w:tcW w:w="2847" w:type="dxa"/>
                  <w:vAlign w:val="center"/>
                </w:tcPr>
                <w:p w14:paraId="36F11DDE" w14:textId="77777777" w:rsidR="006B117F" w:rsidRPr="00415A61" w:rsidRDefault="006B117F" w:rsidP="006B117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415A61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5B139F78" w14:textId="77777777" w:rsidR="006B117F" w:rsidRPr="00415A61" w:rsidRDefault="006B117F" w:rsidP="006B117F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1AD9A5EC" w14:textId="77777777" w:rsidR="006B117F" w:rsidRPr="00415A61" w:rsidRDefault="006B117F" w:rsidP="006B117F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6B117F" w:rsidRPr="00415A61" w14:paraId="3718A2ED" w14:textId="77777777" w:rsidTr="007F22D6">
              <w:tc>
                <w:tcPr>
                  <w:tcW w:w="2847" w:type="dxa"/>
                  <w:vAlign w:val="center"/>
                </w:tcPr>
                <w:p w14:paraId="7F8AA358" w14:textId="77777777" w:rsidR="006B117F" w:rsidRPr="00415A61" w:rsidRDefault="006B117F" w:rsidP="006B117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(6)</w:t>
                  </w:r>
                  <w:r w:rsidRPr="00415A61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04A95245" w14:textId="77777777" w:rsidR="006B117F" w:rsidRPr="00415A61" w:rsidRDefault="006B117F" w:rsidP="006B117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6EC5D8BC" w14:textId="77777777" w:rsidR="006B117F" w:rsidRPr="00415A61" w:rsidRDefault="006B117F" w:rsidP="006B117F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6B117F" w:rsidRPr="00415A61" w14:paraId="4A707086" w14:textId="77777777" w:rsidTr="007F22D6">
              <w:tc>
                <w:tcPr>
                  <w:tcW w:w="2847" w:type="dxa"/>
                  <w:vAlign w:val="center"/>
                </w:tcPr>
                <w:p w14:paraId="472F36E3" w14:textId="77777777" w:rsidR="006B117F" w:rsidRPr="00415A61" w:rsidRDefault="006B117F" w:rsidP="006B117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(7)</w:t>
                  </w:r>
                  <w:r w:rsidRPr="00415A61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795985AB" w14:textId="77777777" w:rsidR="006B117F" w:rsidRPr="00415A61" w:rsidRDefault="006B117F" w:rsidP="006B117F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能夠了解國際的情勢與脈動，具備廣博的世界觀，或能尊重或包容不同文化間的差異。</w:t>
                  </w:r>
                </w:p>
              </w:tc>
              <w:tc>
                <w:tcPr>
                  <w:tcW w:w="1274" w:type="dxa"/>
                </w:tcPr>
                <w:p w14:paraId="7A69DDD7" w14:textId="77777777" w:rsidR="006B117F" w:rsidRPr="00415A61" w:rsidRDefault="006B117F" w:rsidP="006B117F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6B117F" w:rsidRPr="00415A61" w14:paraId="1A2486BF" w14:textId="77777777" w:rsidTr="007F22D6">
              <w:tc>
                <w:tcPr>
                  <w:tcW w:w="2847" w:type="dxa"/>
                  <w:vAlign w:val="center"/>
                </w:tcPr>
                <w:p w14:paraId="5699A26A" w14:textId="77777777" w:rsidR="006B117F" w:rsidRPr="00415A61" w:rsidRDefault="006B117F" w:rsidP="006B117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(8)</w:t>
                  </w:r>
                  <w:r w:rsidRPr="00415A61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5EF89F43" w14:textId="77777777" w:rsidR="006B117F" w:rsidRPr="00415A61" w:rsidRDefault="006B117F" w:rsidP="006B117F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0302B69E" w14:textId="77777777" w:rsidR="006B117F" w:rsidRPr="00415A61" w:rsidRDefault="006B117F" w:rsidP="006B117F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6B117F" w:rsidRPr="00415A61" w14:paraId="699555C0" w14:textId="77777777" w:rsidTr="007F22D6">
              <w:tc>
                <w:tcPr>
                  <w:tcW w:w="2847" w:type="dxa"/>
                  <w:vAlign w:val="center"/>
                </w:tcPr>
                <w:p w14:paraId="0651FB79" w14:textId="77777777" w:rsidR="006B117F" w:rsidRPr="00415A61" w:rsidRDefault="006B117F" w:rsidP="006B117F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(9)</w:t>
                  </w:r>
                  <w:r w:rsidRPr="00415A61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12291046" w14:textId="77777777" w:rsidR="006B117F" w:rsidRPr="00415A61" w:rsidRDefault="006B117F" w:rsidP="006B117F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15A61">
                    <w:rPr>
                      <w:rFonts w:eastAsia="標楷體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4C621390" w14:textId="77777777" w:rsidR="006B117F" w:rsidRPr="00415A61" w:rsidRDefault="00F34027" w:rsidP="006B117F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14:paraId="210789CF" w14:textId="77777777" w:rsidR="006B117F" w:rsidRPr="00415A61" w:rsidRDefault="006B117F" w:rsidP="006B117F">
            <w:pPr>
              <w:spacing w:beforeLines="50" w:before="180" w:line="0" w:lineRule="atLeast"/>
              <w:ind w:left="674" w:hangingChars="281" w:hanging="674"/>
              <w:rPr>
                <w:rFonts w:eastAsia="標楷體"/>
                <w:color w:val="000000"/>
              </w:rPr>
            </w:pPr>
          </w:p>
        </w:tc>
      </w:tr>
      <w:tr w:rsidR="006B117F" w:rsidRPr="00415A61" w14:paraId="07A242DE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DEFC" w14:textId="77777777" w:rsidR="006B117F" w:rsidRPr="00415A61" w:rsidRDefault="006B117F" w:rsidP="006B117F">
            <w:pPr>
              <w:spacing w:line="0" w:lineRule="atLeast"/>
              <w:ind w:rightChars="-6" w:right="-14"/>
              <w:rPr>
                <w:rFonts w:eastAsia="標楷體"/>
              </w:rPr>
            </w:pPr>
            <w:r w:rsidRPr="00415A61">
              <w:rPr>
                <w:rFonts w:eastAsia="標楷體"/>
              </w:rPr>
              <w:lastRenderedPageBreak/>
              <w:t xml:space="preserve">  </w:t>
            </w:r>
            <w:r w:rsidRPr="00415A61">
              <w:rPr>
                <w:rFonts w:eastAsia="標楷體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6C01" w14:textId="77777777" w:rsidR="00AF7370" w:rsidRDefault="00AF7370" w:rsidP="00AF737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姓名：陳伯謙</w:t>
            </w:r>
          </w:p>
          <w:p w14:paraId="68491F6D" w14:textId="77777777" w:rsidR="00AF7370" w:rsidRDefault="00AF7370" w:rsidP="00AF737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 </w:t>
            </w:r>
          </w:p>
          <w:p w14:paraId="58479A39" w14:textId="77777777" w:rsidR="00AF7370" w:rsidRDefault="00AF7370" w:rsidP="00AF737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■兼任教師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服務單位：中國文學系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職稱：兼任助理教授</w:t>
            </w:r>
          </w:p>
          <w:p w14:paraId="4DF45FB0" w14:textId="77777777" w:rsidR="00AF7370" w:rsidRDefault="00AF7370" w:rsidP="00AF737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3307BAC1" w14:textId="77777777" w:rsidR="00AF7370" w:rsidRDefault="00AF7370" w:rsidP="00AF737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中正大學中文系博士、嘉義大學中文系碩士</w:t>
            </w:r>
          </w:p>
          <w:p w14:paraId="4A945375" w14:textId="77777777" w:rsidR="00AF7370" w:rsidRDefault="00AF7370" w:rsidP="00AF737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現職：</w:t>
            </w:r>
          </w:p>
          <w:p w14:paraId="37528513" w14:textId="77777777" w:rsidR="00AF7370" w:rsidRDefault="00AF7370" w:rsidP="00AF737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國立中正大學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中國文學系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兼任助理教授</w:t>
            </w:r>
          </w:p>
          <w:p w14:paraId="73C7EE02" w14:textId="77777777" w:rsidR="00AF7370" w:rsidRDefault="00AF7370" w:rsidP="00AF737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國立嘉義大學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中國文學系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兼任助理教授</w:t>
            </w:r>
          </w:p>
          <w:p w14:paraId="5802C733" w14:textId="77777777" w:rsidR="00AF7370" w:rsidRDefault="00AF7370" w:rsidP="00AF737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國立臺灣體育運動大學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通識教育中心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兼任助理教授</w:t>
            </w:r>
          </w:p>
          <w:p w14:paraId="7DA0CEC2" w14:textId="77777777" w:rsidR="00AF7370" w:rsidRDefault="00AF7370" w:rsidP="00AF7370">
            <w:pPr>
              <w:spacing w:line="0" w:lineRule="atLeast"/>
              <w:rPr>
                <w:rFonts w:eastAsia="標楷體"/>
              </w:rPr>
            </w:pPr>
          </w:p>
          <w:p w14:paraId="1D28E383" w14:textId="77777777" w:rsidR="00AF7370" w:rsidRDefault="00AF7370" w:rsidP="00AF737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曾任：</w:t>
            </w:r>
          </w:p>
          <w:p w14:paraId="44ACD5CE" w14:textId="77777777" w:rsidR="00AF7370" w:rsidRDefault="00AF7370" w:rsidP="00AF737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國立嘉義大學中國文學系兼任講師</w:t>
            </w:r>
          </w:p>
          <w:p w14:paraId="35932909" w14:textId="77777777" w:rsidR="00AF7370" w:rsidRDefault="00AF7370" w:rsidP="00AF737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私立敏惠醫護專科管理學校通識教育中心兼任講師</w:t>
            </w:r>
          </w:p>
          <w:p w14:paraId="699A1901" w14:textId="77777777" w:rsidR="00AF7370" w:rsidRDefault="00AF7370" w:rsidP="00AF737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私立崇仁醫護管理專科學校通識教育中心兼任講師</w:t>
            </w:r>
          </w:p>
          <w:p w14:paraId="57BE3A4A" w14:textId="77777777" w:rsidR="00AF7370" w:rsidRDefault="00AF7370" w:rsidP="00AF7370">
            <w:pPr>
              <w:spacing w:line="0" w:lineRule="atLeast"/>
              <w:rPr>
                <w:rFonts w:eastAsia="標楷體"/>
              </w:rPr>
            </w:pPr>
          </w:p>
          <w:p w14:paraId="6605CD4F" w14:textId="37CF1D8C" w:rsidR="006B117F" w:rsidRPr="00415A61" w:rsidRDefault="00AF7370" w:rsidP="00AF737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專業領域：古典話本小說、現當代小說、明清傳奇、元明雜劇</w:t>
            </w:r>
          </w:p>
        </w:tc>
      </w:tr>
      <w:tr w:rsidR="006B117F" w:rsidRPr="00415A61" w14:paraId="3C4BBFE8" w14:textId="77777777" w:rsidTr="00F048BF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F917" w14:textId="77777777" w:rsidR="006B117F" w:rsidRPr="00415A61" w:rsidRDefault="006B117F" w:rsidP="006B117F">
            <w:pPr>
              <w:spacing w:line="0" w:lineRule="atLeast"/>
              <w:jc w:val="center"/>
              <w:rPr>
                <w:rFonts w:eastAsia="標楷體"/>
              </w:rPr>
            </w:pPr>
            <w:r w:rsidRPr="00415A61">
              <w:rPr>
                <w:rFonts w:eastAsia="標楷體"/>
              </w:rPr>
              <w:t>備</w:t>
            </w:r>
            <w:r w:rsidRPr="00415A61">
              <w:rPr>
                <w:rFonts w:eastAsia="標楷體"/>
              </w:rPr>
              <w:t xml:space="preserve">          </w:t>
            </w:r>
            <w:r w:rsidRPr="00415A61">
              <w:rPr>
                <w:rFonts w:eastAsia="標楷體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DB45" w14:textId="77777777" w:rsidR="006B117F" w:rsidRPr="00415A61" w:rsidRDefault="006B117F" w:rsidP="006B117F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410DF8F4" w14:textId="77777777" w:rsidR="00010195" w:rsidRPr="00415A61" w:rsidRDefault="00010195"/>
    <w:sectPr w:rsidR="00010195" w:rsidRPr="00415A61" w:rsidSect="00C306A1">
      <w:headerReference w:type="first" r:id="rId7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9795" w14:textId="77777777" w:rsidR="00772BF0" w:rsidRDefault="00772BF0" w:rsidP="00F53800">
      <w:r>
        <w:separator/>
      </w:r>
    </w:p>
  </w:endnote>
  <w:endnote w:type="continuationSeparator" w:id="0">
    <w:p w14:paraId="4A1104DF" w14:textId="77777777" w:rsidR="00772BF0" w:rsidRDefault="00772BF0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20B0604020202020204"/>
    <w:charset w:val="88"/>
    <w:family w:val="script"/>
    <w:pitch w:val="fixed"/>
    <w:sig w:usb0="F1002BFF" w:usb1="29DFFFFF" w:usb2="00000037" w:usb3="00000000" w:csb0="001000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2FDD7" w14:textId="77777777" w:rsidR="00772BF0" w:rsidRDefault="00772BF0" w:rsidP="00F53800">
      <w:r>
        <w:separator/>
      </w:r>
    </w:p>
  </w:footnote>
  <w:footnote w:type="continuationSeparator" w:id="0">
    <w:p w14:paraId="473F8E71" w14:textId="77777777" w:rsidR="00772BF0" w:rsidRDefault="00772BF0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47F4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110</w:t>
    </w:r>
    <w:r w:rsidRPr="000267DC">
      <w:rPr>
        <w:rFonts w:ascii="標楷體" w:eastAsia="標楷體" w:hAnsi="標楷體" w:hint="eastAsia"/>
      </w:rPr>
      <w:t>年</w:t>
    </w:r>
    <w:r w:rsidR="00DE5276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DE5276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日通識教育中心會議修訂</w:t>
    </w:r>
  </w:p>
  <w:p w14:paraId="27BE5A1F" w14:textId="77777777"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103B9F"/>
    <w:rsid w:val="00180BA5"/>
    <w:rsid w:val="001C01EC"/>
    <w:rsid w:val="001C0275"/>
    <w:rsid w:val="002122EF"/>
    <w:rsid w:val="00243498"/>
    <w:rsid w:val="002A4899"/>
    <w:rsid w:val="002D0751"/>
    <w:rsid w:val="002E17F3"/>
    <w:rsid w:val="003167A2"/>
    <w:rsid w:val="0033385D"/>
    <w:rsid w:val="00415A61"/>
    <w:rsid w:val="00451230"/>
    <w:rsid w:val="00453675"/>
    <w:rsid w:val="004613C3"/>
    <w:rsid w:val="004D1B51"/>
    <w:rsid w:val="004F6DC1"/>
    <w:rsid w:val="005148E8"/>
    <w:rsid w:val="00547DC5"/>
    <w:rsid w:val="00555E99"/>
    <w:rsid w:val="00556561"/>
    <w:rsid w:val="005A6DD8"/>
    <w:rsid w:val="005B0E08"/>
    <w:rsid w:val="005D572D"/>
    <w:rsid w:val="005E5CBC"/>
    <w:rsid w:val="005F3F9A"/>
    <w:rsid w:val="006B117F"/>
    <w:rsid w:val="006C1882"/>
    <w:rsid w:val="00772BF0"/>
    <w:rsid w:val="007A3F83"/>
    <w:rsid w:val="007D5271"/>
    <w:rsid w:val="00824977"/>
    <w:rsid w:val="00852496"/>
    <w:rsid w:val="00853EF8"/>
    <w:rsid w:val="008A0859"/>
    <w:rsid w:val="008C3804"/>
    <w:rsid w:val="008C69A6"/>
    <w:rsid w:val="008C6B80"/>
    <w:rsid w:val="008F37BD"/>
    <w:rsid w:val="00912400"/>
    <w:rsid w:val="009205CF"/>
    <w:rsid w:val="00926282"/>
    <w:rsid w:val="009474C6"/>
    <w:rsid w:val="0096377B"/>
    <w:rsid w:val="009929EF"/>
    <w:rsid w:val="009A3ADE"/>
    <w:rsid w:val="00A162FA"/>
    <w:rsid w:val="00A24EA5"/>
    <w:rsid w:val="00A24ECE"/>
    <w:rsid w:val="00A4115D"/>
    <w:rsid w:val="00AA366E"/>
    <w:rsid w:val="00AF7370"/>
    <w:rsid w:val="00B23AF1"/>
    <w:rsid w:val="00B75145"/>
    <w:rsid w:val="00BE46FC"/>
    <w:rsid w:val="00BF0C4A"/>
    <w:rsid w:val="00C037DA"/>
    <w:rsid w:val="00C306A1"/>
    <w:rsid w:val="00C5153C"/>
    <w:rsid w:val="00C52C0A"/>
    <w:rsid w:val="00CF2A5E"/>
    <w:rsid w:val="00D0626C"/>
    <w:rsid w:val="00D24DE4"/>
    <w:rsid w:val="00D339B3"/>
    <w:rsid w:val="00D47636"/>
    <w:rsid w:val="00D71EBB"/>
    <w:rsid w:val="00D734AC"/>
    <w:rsid w:val="00D91AE9"/>
    <w:rsid w:val="00DE5276"/>
    <w:rsid w:val="00DE7A56"/>
    <w:rsid w:val="00DF64C8"/>
    <w:rsid w:val="00E3470C"/>
    <w:rsid w:val="00E46EA2"/>
    <w:rsid w:val="00E54C25"/>
    <w:rsid w:val="00E602F8"/>
    <w:rsid w:val="00ED26AE"/>
    <w:rsid w:val="00EE31F5"/>
    <w:rsid w:val="00F048BF"/>
    <w:rsid w:val="00F10DDA"/>
    <w:rsid w:val="00F34027"/>
    <w:rsid w:val="00F53800"/>
    <w:rsid w:val="00F70079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DD88E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0C009-2D19-3942-A290-132B3677A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伯謙 陳</cp:lastModifiedBy>
  <cp:revision>24</cp:revision>
  <cp:lastPrinted>2015-03-16T06:17:00Z</cp:lastPrinted>
  <dcterms:created xsi:type="dcterms:W3CDTF">2022-04-14T03:02:00Z</dcterms:created>
  <dcterms:modified xsi:type="dcterms:W3CDTF">2026-01-27T08:59:00Z</dcterms:modified>
</cp:coreProperties>
</file>