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336F7B5A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77777777" w:rsidR="002023EC" w:rsidRPr="001C052A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eastAsia="微軟正黑體"/>
          <w:b/>
          <w:sz w:val="28"/>
          <w:szCs w:val="28"/>
        </w:rPr>
      </w:pPr>
      <w:r w:rsidRPr="001C052A">
        <w:rPr>
          <w:rFonts w:eastAsia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81"/>
        <w:gridCol w:w="7"/>
        <w:gridCol w:w="3436"/>
        <w:gridCol w:w="34"/>
        <w:gridCol w:w="2070"/>
        <w:gridCol w:w="41"/>
        <w:gridCol w:w="2988"/>
      </w:tblGrid>
      <w:tr w:rsidR="00F47AE1" w:rsidRPr="001C052A" w14:paraId="2CEA8368" w14:textId="77777777" w:rsidTr="00E9460D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33FE3E" w14:textId="77777777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課號</w:t>
            </w:r>
          </w:p>
          <w:p w14:paraId="12AE0BE8" w14:textId="60AD5FF2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7AFDED46" w:rsidR="00E9460D" w:rsidRPr="001C052A" w:rsidRDefault="00E9460D" w:rsidP="00E9460D">
            <w:pPr>
              <w:spacing w:before="0" w:beforeAutospacing="0" w:line="320" w:lineRule="exact"/>
              <w:ind w:firstLineChars="100" w:firstLine="240"/>
              <w:rPr>
                <w:rFonts w:eastAsia="微軟正黑體"/>
                <w:lang w:eastAsia="zh-TW"/>
              </w:rPr>
            </w:pPr>
            <w:r>
              <w:rPr>
                <w:rFonts w:ascii="PMingLiu" w:hAnsi="PMingLiu"/>
                <w:color w:val="000000"/>
              </w:rPr>
              <w:t>2201002-0</w:t>
            </w:r>
            <w:r w:rsidR="005A5710">
              <w:rPr>
                <w:rFonts w:ascii="PMingLiu" w:hAnsi="PMingLiu" w:hint="eastAsia"/>
                <w:color w:val="000000"/>
                <w:lang w:eastAsia="zh-TW"/>
              </w:rPr>
              <w:t>8</w:t>
            </w:r>
          </w:p>
        </w:tc>
        <w:tc>
          <w:tcPr>
            <w:tcW w:w="978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E9460D" w:rsidRPr="001C052A" w:rsidRDefault="00E9460D" w:rsidP="00E9460D">
            <w:pPr>
              <w:spacing w:before="0" w:beforeAutospacing="0"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全英文授課</w:t>
            </w:r>
          </w:p>
          <w:p w14:paraId="30DA585F" w14:textId="77777777" w:rsidR="00E9460D" w:rsidRPr="001C052A" w:rsidRDefault="00E9460D" w:rsidP="00E9460D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 w:rsidRPr="001C052A">
              <w:rPr>
                <w:rFonts w:eastAsia="微軟正黑體"/>
                <w:b/>
              </w:rPr>
              <w:t>EMI</w:t>
            </w:r>
          </w:p>
        </w:tc>
        <w:tc>
          <w:tcPr>
            <w:tcW w:w="1408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6F508EFC" w:rsidR="00E9460D" w:rsidRPr="00730AA7" w:rsidRDefault="00E9460D" w:rsidP="00E9460D">
            <w:pPr>
              <w:spacing w:line="320" w:lineRule="exact"/>
              <w:ind w:firstLineChars="100" w:firstLine="240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 xml:space="preserve">□是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否</w:t>
            </w:r>
          </w:p>
        </w:tc>
      </w:tr>
      <w:tr w:rsidR="00752607" w14:paraId="617841D4" w14:textId="77777777" w:rsidTr="001C1627">
        <w:tblPrEx>
          <w:tblLook w:val="04A0" w:firstRow="1" w:lastRow="0" w:firstColumn="1" w:lastColumn="0" w:noHBand="0" w:noVBand="1"/>
        </w:tblPrEx>
        <w:trPr>
          <w:tblCellSpacing w:w="0" w:type="dxa"/>
          <w:jc w:val="center"/>
        </w:trPr>
        <w:tc>
          <w:tcPr>
            <w:tcW w:w="10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4F7D33" w14:textId="77777777" w:rsidR="00752607" w:rsidRDefault="00752607" w:rsidP="001C162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5882EE55" w14:textId="77777777" w:rsidR="00752607" w:rsidRPr="0074142F" w:rsidRDefault="00752607" w:rsidP="001C162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lang w:eastAsia="zh-TW"/>
              </w:rPr>
            </w:pPr>
            <w:r w:rsidRPr="0074142F">
              <w:rPr>
                <w:rFonts w:ascii="Times New Roman" w:eastAsia="微軟正黑體" w:hAnsi="Times New Roman" w:hint="eastAsia"/>
                <w:lang w:eastAsia="zh-TW"/>
              </w:rPr>
              <w:t>C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 xml:space="preserve">ourse </w:t>
            </w:r>
            <w:r w:rsidRPr="0074142F">
              <w:rPr>
                <w:rFonts w:ascii="Times New Roman" w:eastAsia="微軟正黑體" w:hAnsi="Times New Roman" w:hint="eastAsia"/>
                <w:lang w:eastAsia="zh-TW"/>
              </w:rPr>
              <w:t>T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>ype</w:t>
            </w:r>
          </w:p>
        </w:tc>
        <w:tc>
          <w:tcPr>
            <w:tcW w:w="3986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FE26CB" w14:textId="77777777" w:rsidR="00752607" w:rsidRDefault="00752607" w:rsidP="001C162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競賽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專題課程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7E231382" w14:textId="77777777" w:rsidR="00752607" w:rsidRDefault="00752607" w:rsidP="001C162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 w:rsidRPr="008768F8">
              <w:rPr>
                <w:rFonts w:hint="eastAsia"/>
              </w:rPr>
              <w:t>■</w:t>
            </w:r>
            <w:r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22B0534C" w14:textId="77777777" w:rsidR="00752607" w:rsidRPr="00051F86" w:rsidRDefault="00752607" w:rsidP="001C162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 w:rsidRPr="00051F86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F47AE1" w:rsidRPr="001C052A" w14:paraId="69F99CC7" w14:textId="77777777" w:rsidTr="00E9460D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8465E6" w14:textId="7646C0E5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課程名稱（中文）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00994E91" w:rsidR="00E9460D" w:rsidRPr="001C052A" w:rsidRDefault="00E9460D" w:rsidP="00E9460D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</w:rPr>
              <w:t>普通物理實驗（二）</w:t>
            </w:r>
            <w:r>
              <w:rPr>
                <w:rFonts w:ascii="PMingLiu" w:hAnsi="PMingLiu"/>
                <w:color w:val="000000"/>
              </w:rPr>
              <w:t>-TEAL</w:t>
            </w:r>
          </w:p>
        </w:tc>
      </w:tr>
      <w:tr w:rsidR="00F47AE1" w:rsidRPr="00B836C3" w14:paraId="30021486" w14:textId="77777777" w:rsidTr="00E9460D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63064F" w14:textId="77777777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課程名稱（英文）</w:t>
            </w:r>
          </w:p>
          <w:p w14:paraId="076F0783" w14:textId="58F5B494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ourse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460937CF" w:rsidR="00E9460D" w:rsidRPr="001C052A" w:rsidRDefault="00E9460D" w:rsidP="00E9460D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</w:rPr>
              <w:t xml:space="preserve">Experiments on General </w:t>
            </w:r>
            <w:proofErr w:type="gramStart"/>
            <w:r>
              <w:rPr>
                <w:rFonts w:ascii="PMingLiu" w:hAnsi="PMingLiu"/>
                <w:color w:val="000000"/>
              </w:rPr>
              <w:t>Physics(</w:t>
            </w:r>
            <w:proofErr w:type="gramEnd"/>
            <w:r>
              <w:rPr>
                <w:rFonts w:ascii="PMingLiu" w:hAnsi="PMingLiu"/>
                <w:color w:val="000000"/>
              </w:rPr>
              <w:t>II)</w:t>
            </w:r>
          </w:p>
        </w:tc>
      </w:tr>
      <w:tr w:rsidR="00E95E28" w:rsidRPr="001C052A" w14:paraId="585712CF" w14:textId="77777777" w:rsidTr="00E95E2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1D6E3A" w14:textId="77777777" w:rsidR="00E95E28" w:rsidRPr="001C052A" w:rsidRDefault="00E95E28" w:rsidP="00E95E2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學年</w:t>
            </w:r>
          </w:p>
          <w:p w14:paraId="4B75CA52" w14:textId="11A9E236" w:rsidR="00E95E28" w:rsidRPr="001C052A" w:rsidRDefault="00E95E28" w:rsidP="00E95E2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cademic</w:t>
            </w:r>
            <w:r>
              <w:rPr>
                <w:rFonts w:eastAsia="微軟正黑體" w:hint="eastAsia"/>
                <w:b/>
                <w:lang w:eastAsia="zh-TW"/>
              </w:rPr>
              <w:t xml:space="preserve"> Y</w:t>
            </w:r>
            <w:r w:rsidRPr="001C052A">
              <w:rPr>
                <w:rFonts w:eastAsia="微軟正黑體"/>
                <w:b/>
              </w:rPr>
              <w:t>ear /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>emester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27E1DA57" w:rsidR="00E95E28" w:rsidRPr="001C052A" w:rsidRDefault="00E95E28" w:rsidP="00E95E28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ascii="PMingLiu" w:hAnsi="PMingLiu"/>
                <w:color w:val="000000"/>
              </w:rPr>
              <w:t>11</w:t>
            </w:r>
            <w:r w:rsidR="00AC5196">
              <w:rPr>
                <w:rFonts w:ascii="PMingLiu" w:hAnsi="PMingLiu"/>
                <w:color w:val="000000"/>
              </w:rPr>
              <w:t>4</w:t>
            </w:r>
            <w:r>
              <w:rPr>
                <w:rFonts w:ascii="PMingLiu" w:hAnsi="PMingLiu"/>
                <w:color w:val="000000"/>
              </w:rPr>
              <w:t xml:space="preserve"> </w:t>
            </w:r>
            <w:r>
              <w:rPr>
                <w:rFonts w:ascii="PMingLiu" w:hAnsi="PMingLiu"/>
                <w:color w:val="000000"/>
              </w:rPr>
              <w:t>第</w:t>
            </w:r>
            <w:r>
              <w:rPr>
                <w:rFonts w:ascii="PMingLiu" w:hAnsi="PMingLiu"/>
                <w:color w:val="000000"/>
              </w:rPr>
              <w:t xml:space="preserve"> 2 </w:t>
            </w:r>
            <w:r>
              <w:rPr>
                <w:rFonts w:ascii="PMingLiu" w:hAnsi="PMingLiu"/>
                <w:color w:val="000000"/>
              </w:rPr>
              <w:t>學期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46"/>
            </w:tblGrid>
            <w:tr w:rsidR="00E95E28" w:rsidRPr="001C052A" w14:paraId="2A4CE188" w14:textId="77777777" w:rsidTr="00027DEF">
              <w:trPr>
                <w:trHeight w:val="309"/>
              </w:trPr>
              <w:tc>
                <w:tcPr>
                  <w:tcW w:w="2058" w:type="dxa"/>
                </w:tcPr>
                <w:p w14:paraId="3D41CE6D" w14:textId="77777777" w:rsidR="00E95E28" w:rsidRPr="001C052A" w:rsidRDefault="00E95E28" w:rsidP="00E95E28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 w:rsidRPr="001C052A">
                    <w:rPr>
                      <w:rFonts w:eastAsia="微軟正黑體"/>
                      <w:b/>
                    </w:rPr>
                    <w:t>學分</w:t>
                  </w:r>
                </w:p>
                <w:p w14:paraId="20990B22" w14:textId="77777777" w:rsidR="00E95E28" w:rsidRPr="001C052A" w:rsidRDefault="00E95E28" w:rsidP="00E95E28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 w:hint="eastAsia"/>
                      <w:b/>
                      <w:lang w:eastAsia="zh-TW"/>
                    </w:rPr>
                    <w:t>C</w:t>
                  </w:r>
                  <w:r w:rsidRPr="001C052A">
                    <w:rPr>
                      <w:rFonts w:eastAsia="微軟正黑體"/>
                      <w:b/>
                    </w:rPr>
                    <w:t>redits</w:t>
                  </w:r>
                </w:p>
              </w:tc>
            </w:tr>
          </w:tbl>
          <w:p w14:paraId="25D246C2" w14:textId="77777777" w:rsidR="00E95E28" w:rsidRPr="001C052A" w:rsidRDefault="00E95E28" w:rsidP="00E95E28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49E509BD" w:rsidR="00E95E28" w:rsidRPr="001C052A" w:rsidRDefault="00500795" w:rsidP="00E95E28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  <w:lang w:eastAsia="zh-TW"/>
              </w:rPr>
              <w:t>1</w:t>
            </w:r>
          </w:p>
        </w:tc>
      </w:tr>
      <w:tr w:rsidR="00E95E28" w:rsidRPr="001C052A" w14:paraId="028A81B4" w14:textId="77777777" w:rsidTr="00E95E2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A4F2BF" w14:textId="77777777" w:rsidR="00E95E28" w:rsidRPr="001C052A" w:rsidRDefault="00E95E28" w:rsidP="00E95E2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學系（所）</w:t>
            </w:r>
          </w:p>
          <w:p w14:paraId="18C0328D" w14:textId="340164BA" w:rsidR="00E95E28" w:rsidRPr="001C052A" w:rsidRDefault="00E95E28" w:rsidP="00E95E2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epartment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20574155" w:rsidR="00E95E28" w:rsidRPr="001C052A" w:rsidRDefault="00E95E28" w:rsidP="00E95E28">
            <w:pPr>
              <w:spacing w:before="0" w:beforeAutospacing="0" w:line="320" w:lineRule="exact"/>
              <w:ind w:left="562" w:hangingChars="100" w:hanging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物理系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3B61A633" w14:textId="77777777" w:rsidR="00E95E28" w:rsidRPr="00C659A2" w:rsidRDefault="00E95E28" w:rsidP="00E95E28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C659A2">
              <w:rPr>
                <w:rFonts w:eastAsia="微軟正黑體"/>
                <w:b/>
              </w:rPr>
              <w:t>必選修</w:t>
            </w:r>
          </w:p>
          <w:p w14:paraId="3175F5F3" w14:textId="2C31BF2E" w:rsidR="00E95E28" w:rsidRPr="0083117F" w:rsidRDefault="00E95E28" w:rsidP="00E95E28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新細明體" w:eastAsia="新細明體" w:hAnsi="新細明體"/>
                <w:b/>
              </w:rPr>
            </w:pPr>
            <w:r w:rsidRPr="0083117F">
              <w:rPr>
                <w:rFonts w:ascii="新細明體" w:eastAsia="新細明體" w:hAnsi="新細明體" w:cs="Calibri"/>
                <w:b/>
                <w:bCs/>
              </w:rPr>
              <w:t>Compulsory/</w:t>
            </w:r>
            <w:r w:rsidRPr="0083117F">
              <w:rPr>
                <w:rFonts w:ascii="新細明體" w:eastAsia="新細明體" w:hAnsi="新細明體" w:cs="Calibri" w:hint="eastAsia"/>
                <w:b/>
                <w:bCs/>
                <w:lang w:eastAsia="zh-TW"/>
              </w:rPr>
              <w:t>E</w:t>
            </w:r>
            <w:r w:rsidRPr="0083117F">
              <w:rPr>
                <w:rFonts w:ascii="新細明體" w:eastAsia="新細明體" w:hAnsi="新細明體" w:cs="Calibri"/>
                <w:b/>
                <w:bCs/>
              </w:rPr>
              <w:t>lective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E755E14" w14:textId="19B198D5" w:rsidR="00E95E28" w:rsidRPr="0083117F" w:rsidRDefault="00E95E28" w:rsidP="00E95E28">
            <w:pPr>
              <w:pStyle w:val="Web"/>
              <w:spacing w:before="0" w:beforeAutospacing="0" w:after="0" w:afterAutospacing="0"/>
              <w:ind w:left="404" w:hanging="82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 xml:space="preserve"> </w:t>
            </w:r>
            <w:r w:rsidRPr="00C659A2">
              <w:t>□</w:t>
            </w:r>
            <w:r w:rsidRPr="00C659A2">
              <w:rPr>
                <w:rFonts w:ascii="PMingLiu" w:hAnsi="PMingLiu"/>
              </w:rPr>
              <w:t>必修</w:t>
            </w:r>
            <w:r w:rsidRPr="00C659A2">
              <w:rPr>
                <w:rFonts w:ascii="PMingLiu" w:hAnsi="PMingLiu"/>
              </w:rPr>
              <w:t xml:space="preserve"> </w:t>
            </w:r>
            <w:r w:rsidRPr="0083117F">
              <w:rPr>
                <w:rFonts w:asciiTheme="minorEastAsia" w:eastAsiaTheme="minorEastAsia" w:hAnsiTheme="minorEastAsia" w:hint="eastAsia"/>
              </w:rPr>
              <w:t>C</w:t>
            </w:r>
            <w:r w:rsidRPr="0083117F">
              <w:rPr>
                <w:rFonts w:asciiTheme="minorEastAsia" w:eastAsiaTheme="minorEastAsia" w:hAnsiTheme="minorEastAsia" w:cs="Calibri"/>
                <w:b/>
                <w:bCs/>
              </w:rPr>
              <w:t>ompulsory</w:t>
            </w:r>
          </w:p>
          <w:p w14:paraId="1569450B" w14:textId="4D56CC05" w:rsidR="00E95E28" w:rsidRPr="00730AA7" w:rsidRDefault="00E95E28" w:rsidP="00E95E28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C659A2">
              <w:rPr>
                <w:rFonts w:ascii="新細明體" w:hAnsi="新細明體" w:hint="eastAsia"/>
                <w:lang w:eastAsia="zh-TW"/>
              </w:rPr>
              <w:t>■</w:t>
            </w:r>
            <w:r w:rsidRPr="00C659A2">
              <w:rPr>
                <w:rFonts w:ascii="PMingLiu" w:hAnsi="PMingLiu"/>
              </w:rPr>
              <w:t>選修</w:t>
            </w:r>
            <w:r w:rsidRPr="00C659A2">
              <w:rPr>
                <w:rFonts w:ascii="PMingLiu" w:hAnsi="PMingLiu"/>
              </w:rPr>
              <w:t xml:space="preserve"> </w:t>
            </w:r>
            <w:r w:rsidRPr="0083117F">
              <w:rPr>
                <w:rFonts w:hint="eastAsia"/>
                <w:lang w:eastAsia="zh-TW"/>
              </w:rPr>
              <w:t>E</w:t>
            </w:r>
            <w:r w:rsidRPr="0083117F">
              <w:rPr>
                <w:rFonts w:cs="Calibri"/>
                <w:b/>
                <w:bCs/>
              </w:rPr>
              <w:t>lective</w:t>
            </w:r>
          </w:p>
        </w:tc>
      </w:tr>
      <w:tr w:rsidR="00E95E28" w:rsidRPr="001C052A" w14:paraId="3B83ECC7" w14:textId="77777777" w:rsidTr="00E95E2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81F728" w14:textId="77777777" w:rsidR="00E95E28" w:rsidRPr="009A29DC" w:rsidRDefault="00E95E28" w:rsidP="00E95E2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9A29DC">
              <w:rPr>
                <w:rFonts w:eastAsia="微軟正黑體"/>
                <w:b/>
              </w:rPr>
              <w:t>上課時間</w:t>
            </w:r>
          </w:p>
          <w:p w14:paraId="222A631E" w14:textId="78F38D39" w:rsidR="00E95E28" w:rsidRPr="009A29DC" w:rsidRDefault="00E95E28" w:rsidP="00E95E2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9A29DC">
              <w:rPr>
                <w:rFonts w:eastAsia="微軟正黑體"/>
                <w:b/>
              </w:rPr>
              <w:t xml:space="preserve">lass </w:t>
            </w:r>
            <w:r>
              <w:rPr>
                <w:rFonts w:eastAsia="微軟正黑體" w:hint="eastAsia"/>
                <w:b/>
                <w:lang w:eastAsia="zh-TW"/>
              </w:rPr>
              <w:t>H</w:t>
            </w:r>
            <w:r w:rsidRPr="009A29DC">
              <w:rPr>
                <w:rFonts w:eastAsia="微軟正黑體"/>
                <w:b/>
              </w:rPr>
              <w:t>ours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4376F70B" w:rsidR="00E95E28" w:rsidRDefault="00500795" w:rsidP="00E95E28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星期</w:t>
            </w:r>
            <w:r w:rsidR="00D934B7">
              <w:rPr>
                <w:rFonts w:eastAsia="微軟正黑體" w:hint="eastAsia"/>
              </w:rPr>
              <w:t>一</w:t>
            </w:r>
            <w:r>
              <w:rPr>
                <w:rFonts w:eastAsia="微軟正黑體" w:hint="eastAsia"/>
                <w:lang w:eastAsia="zh-TW"/>
              </w:rPr>
              <w:t>(</w:t>
            </w:r>
            <w:r w:rsidR="00D934B7">
              <w:rPr>
                <w:rFonts w:eastAsia="微軟正黑體"/>
                <w:lang w:eastAsia="zh-TW"/>
              </w:rPr>
              <w:t>7</w:t>
            </w:r>
            <w:r w:rsidR="00D934B7">
              <w:rPr>
                <w:rFonts w:eastAsia="微軟正黑體" w:hint="eastAsia"/>
                <w:lang w:eastAsia="zh-TW"/>
              </w:rPr>
              <w:t>、</w:t>
            </w:r>
            <w:r w:rsidR="00D934B7">
              <w:rPr>
                <w:rFonts w:eastAsia="微軟正黑體"/>
                <w:lang w:eastAsia="zh-TW"/>
              </w:rPr>
              <w:t>8</w:t>
            </w:r>
            <w:r w:rsidR="00D934B7">
              <w:rPr>
                <w:rFonts w:eastAsia="微軟正黑體" w:hint="eastAsia"/>
                <w:lang w:eastAsia="zh-TW"/>
              </w:rPr>
              <w:t>、</w:t>
            </w:r>
            <w:r w:rsidR="00D934B7">
              <w:rPr>
                <w:rFonts w:eastAsia="微軟正黑體"/>
                <w:lang w:eastAsia="zh-TW"/>
              </w:rPr>
              <w:t>9</w:t>
            </w:r>
            <w:r>
              <w:rPr>
                <w:rFonts w:eastAsia="微軟正黑體" w:hint="eastAsia"/>
                <w:lang w:eastAsia="zh-TW"/>
              </w:rPr>
              <w:t>)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C889BEC" w14:textId="77777777" w:rsidR="00E95E28" w:rsidRDefault="00E95E28" w:rsidP="00E95E28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上課地點</w:t>
            </w:r>
          </w:p>
          <w:p w14:paraId="5F356474" w14:textId="2FD285C0" w:rsidR="00E95E28" w:rsidRPr="001C052A" w:rsidRDefault="00E95E28" w:rsidP="00E95E28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lassroom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3E728456" w:rsidR="00E95E28" w:rsidRDefault="00500795" w:rsidP="00E95E28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物理館</w:t>
            </w:r>
            <w:r>
              <w:rPr>
                <w:rFonts w:eastAsia="微軟正黑體" w:hint="eastAsia"/>
                <w:lang w:eastAsia="zh-TW"/>
              </w:rPr>
              <w:t>206</w:t>
            </w:r>
          </w:p>
        </w:tc>
      </w:tr>
      <w:tr w:rsidR="00E95E28" w:rsidRPr="001C052A" w14:paraId="326474A0" w14:textId="77777777" w:rsidTr="00E95E2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7DBFCA" w14:textId="77777777" w:rsidR="00E95E28" w:rsidRPr="001C052A" w:rsidRDefault="00E95E28" w:rsidP="00E95E2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7E8A4B67" w14:textId="1D337A6F" w:rsidR="00E95E28" w:rsidRPr="001C052A" w:rsidRDefault="00E95E28" w:rsidP="00E95E2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 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71B72501" w:rsidR="00E95E28" w:rsidRPr="001C052A" w:rsidRDefault="006872C4" w:rsidP="00E95E28">
            <w:pPr>
              <w:spacing w:before="0" w:beforeAutospacing="0" w:line="320" w:lineRule="exact"/>
              <w:rPr>
                <w:rFonts w:eastAsia="微軟正黑體"/>
                <w:lang w:eastAsia="zh-TW"/>
              </w:rPr>
            </w:pPr>
            <w:r w:rsidRPr="006872C4">
              <w:rPr>
                <w:rFonts w:eastAsia="微軟正黑體" w:hint="eastAsia"/>
                <w:lang w:eastAsia="zh-TW"/>
              </w:rPr>
              <w:t>羅曉敏</w:t>
            </w:r>
            <w:bookmarkStart w:id="0" w:name="_GoBack"/>
            <w:bookmarkEnd w:id="0"/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921307E" w14:textId="77777777" w:rsidR="00E95E28" w:rsidRDefault="00E95E28" w:rsidP="00E95E28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教師</w:t>
            </w:r>
            <w:r>
              <w:rPr>
                <w:rFonts w:eastAsia="微軟正黑體" w:hint="eastAsia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  <w:p w14:paraId="376320C0" w14:textId="694E423D" w:rsidR="00E95E28" w:rsidRPr="001C052A" w:rsidRDefault="00E95E28" w:rsidP="00E95E28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Instructor</w:t>
            </w:r>
            <w:r>
              <w:rPr>
                <w:rFonts w:eastAsia="微軟正黑體"/>
                <w:b/>
              </w:rPr>
              <w:t xml:space="preserve">’s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1CE78196" w:rsidR="00E95E28" w:rsidRPr="001C052A" w:rsidRDefault="00E95E28" w:rsidP="005A5710">
            <w:pPr>
              <w:spacing w:line="320" w:lineRule="exact"/>
              <w:ind w:leftChars="0" w:left="0"/>
              <w:rPr>
                <w:rFonts w:eastAsia="微軟正黑體"/>
              </w:rPr>
            </w:pPr>
          </w:p>
        </w:tc>
      </w:tr>
      <w:tr w:rsidR="00E95E28" w:rsidRPr="001C052A" w14:paraId="52671300" w14:textId="77777777" w:rsidTr="00E95E2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ECA3D4" w14:textId="77777777" w:rsidR="00E95E28" w:rsidRPr="001C052A" w:rsidRDefault="00E95E28" w:rsidP="00E95E2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</w:p>
          <w:p w14:paraId="152C03FE" w14:textId="4355DC00" w:rsidR="00E95E28" w:rsidRPr="001C052A" w:rsidRDefault="00E95E28" w:rsidP="00E95E2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ssistant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77777777" w:rsidR="00E95E28" w:rsidRPr="001C052A" w:rsidRDefault="00E95E28" w:rsidP="00E95E28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C9B9F1F" w14:textId="77777777" w:rsidR="00E95E28" w:rsidRPr="001C052A" w:rsidRDefault="00E95E28" w:rsidP="00E95E28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  <w:p w14:paraId="68350671" w14:textId="29345AFB" w:rsidR="00E95E28" w:rsidRPr="001C052A" w:rsidRDefault="00E95E28" w:rsidP="00E95E28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TA</w:t>
            </w:r>
            <w:r>
              <w:rPr>
                <w:rFonts w:eastAsia="微軟正黑體"/>
                <w:b/>
              </w:rPr>
              <w:t>’</w:t>
            </w:r>
            <w:r>
              <w:rPr>
                <w:rFonts w:eastAsia="微軟正黑體" w:hint="eastAsia"/>
                <w:b/>
              </w:rPr>
              <w:t>s</w:t>
            </w:r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E95E28" w:rsidRPr="001C052A" w:rsidRDefault="00E95E28" w:rsidP="00E95E28">
            <w:pPr>
              <w:spacing w:line="320" w:lineRule="exact"/>
              <w:rPr>
                <w:rFonts w:eastAsia="微軟正黑體"/>
              </w:rPr>
            </w:pPr>
          </w:p>
        </w:tc>
      </w:tr>
      <w:tr w:rsidR="00F47AE1" w:rsidRPr="001C052A" w14:paraId="1855F7A7" w14:textId="77777777" w:rsidTr="00E9460D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E5B9A0" w14:textId="77777777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先修科目或</w:t>
            </w:r>
          </w:p>
          <w:p w14:paraId="3B0F0FDC" w14:textId="77777777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先備能力</w:t>
            </w:r>
          </w:p>
          <w:p w14:paraId="623D534E" w14:textId="4BE03181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P</w:t>
            </w:r>
            <w:r w:rsidRPr="001C052A">
              <w:rPr>
                <w:rFonts w:eastAsia="微軟正黑體"/>
                <w:b/>
              </w:rPr>
              <w:t>rerequisites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77777777" w:rsidR="00E9460D" w:rsidRPr="001C052A" w:rsidRDefault="00E9460D" w:rsidP="00E9460D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E9460D" w:rsidRPr="001C052A" w:rsidRDefault="00E9460D" w:rsidP="00E9460D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F47AE1" w:rsidRPr="001C052A" w14:paraId="2E121AC8" w14:textId="77777777" w:rsidTr="00E9460D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D7FFBF" w14:textId="77777777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課程概述</w:t>
            </w:r>
          </w:p>
          <w:p w14:paraId="70761405" w14:textId="637B3314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escriptions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2380"/>
              <w:gridCol w:w="5714"/>
            </w:tblGrid>
            <w:tr w:rsidR="00F47AE1" w:rsidRPr="00C83AAE" w14:paraId="6DEE2992" w14:textId="77777777" w:rsidTr="00C83AAE">
              <w:trPr>
                <w:trHeight w:val="34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31BF3BDE" w14:textId="77777777" w:rsidR="00E9460D" w:rsidRPr="00C83AAE" w:rsidRDefault="00E9460D" w:rsidP="00E9460D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項次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0687F67" w14:textId="77777777" w:rsidR="00E9460D" w:rsidRPr="00C83AAE" w:rsidRDefault="00E9460D" w:rsidP="00E9460D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名稱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3EC5E66" w14:textId="77777777" w:rsidR="00E9460D" w:rsidRPr="00C83AAE" w:rsidRDefault="00E9460D" w:rsidP="00E9460D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內容</w:t>
                  </w:r>
                </w:p>
              </w:tc>
            </w:tr>
            <w:tr w:rsidR="00F47AE1" w:rsidRPr="00C83AAE" w14:paraId="6669760B" w14:textId="77777777" w:rsidTr="00C83AAE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4BDC0EB" w14:textId="77777777" w:rsidR="00E9460D" w:rsidRPr="00C83AAE" w:rsidRDefault="00E9460D" w:rsidP="00E9460D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5E9EF360" w14:textId="77777777" w:rsidR="00E9460D" w:rsidRPr="00C83AAE" w:rsidRDefault="00E9460D" w:rsidP="00E9460D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實驗一：靜電實驗及靜電場模擬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2EB9B52" w14:textId="77777777" w:rsidR="00E9460D" w:rsidRPr="00C83AAE" w:rsidRDefault="00E9460D" w:rsidP="00E9460D">
                  <w:pPr>
                    <w:spacing w:before="0" w:beforeAutospacing="0"/>
                    <w:ind w:leftChars="0" w:left="0" w:hanging="36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1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、觀察靜電感應與電荷問相互作用力的現象。</w:t>
                  </w:r>
                </w:p>
                <w:p w14:paraId="73B24C69" w14:textId="77777777" w:rsidR="00E9460D" w:rsidRPr="00C83AAE" w:rsidRDefault="00E9460D" w:rsidP="00E9460D">
                  <w:pPr>
                    <w:spacing w:before="0" w:beforeAutospacing="0"/>
                    <w:ind w:leftChars="0" w:left="0" w:hanging="36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2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、觀察靜電屏蔽現象。</w:t>
                  </w:r>
                </w:p>
                <w:p w14:paraId="1A2A5E1E" w14:textId="77777777" w:rsidR="00E9460D" w:rsidRPr="00C83AAE" w:rsidRDefault="00E9460D" w:rsidP="00E9460D">
                  <w:pPr>
                    <w:spacing w:before="0" w:beforeAutospacing="0"/>
                    <w:ind w:leftChars="0" w:left="0" w:hanging="36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3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、利用數值運算程式模擬靜電場之電場及電位分佈。</w:t>
                  </w:r>
                </w:p>
              </w:tc>
            </w:tr>
            <w:tr w:rsidR="00F47AE1" w:rsidRPr="00C83AAE" w14:paraId="677F2EB8" w14:textId="77777777" w:rsidTr="00C83AAE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76E27955" w14:textId="77777777" w:rsidR="00E9460D" w:rsidRPr="00C83AAE" w:rsidRDefault="00E9460D" w:rsidP="00E9460D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9559CF3" w14:textId="77777777" w:rsidR="00E9460D" w:rsidRPr="00C83AAE" w:rsidRDefault="00E9460D" w:rsidP="00E9460D">
                  <w:pPr>
                    <w:spacing w:before="0" w:beforeAutospacing="0"/>
                    <w:ind w:leftChars="0" w:left="0"/>
                    <w:jc w:val="center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實驗二：三用電錶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(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電壓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)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操作實驗與等電位實驗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47305D9" w14:textId="77777777" w:rsidR="00E9460D" w:rsidRPr="00C83AAE" w:rsidRDefault="00E9460D" w:rsidP="00E9460D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1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、練習使用三用電錶測量電路元件之電壓。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 </w:t>
                  </w:r>
                </w:p>
                <w:p w14:paraId="1BB41B11" w14:textId="77777777" w:rsidR="00E9460D" w:rsidRPr="00C83AAE" w:rsidRDefault="00E9460D" w:rsidP="00E9460D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2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、觀察各種不同電荷分布的等電位面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(equipotential surface)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垂直的電力線形狀。</w:t>
                  </w:r>
                </w:p>
              </w:tc>
            </w:tr>
            <w:tr w:rsidR="00F47AE1" w:rsidRPr="00C83AAE" w14:paraId="233C87F8" w14:textId="77777777" w:rsidTr="00C83AAE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53036FE" w14:textId="77777777" w:rsidR="00E9460D" w:rsidRPr="00C83AAE" w:rsidRDefault="00E9460D" w:rsidP="00E9460D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75BA6232" w14:textId="77777777" w:rsidR="00E9460D" w:rsidRPr="00C83AAE" w:rsidRDefault="00E9460D" w:rsidP="00E9460D">
                  <w:pPr>
                    <w:spacing w:before="0" w:beforeAutospacing="0"/>
                    <w:ind w:leftChars="0" w:left="0" w:hanging="53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實驗三：靜電力實驗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0A5613A6" w14:textId="6AA0FA91" w:rsidR="00E9460D" w:rsidRPr="00C83AAE" w:rsidRDefault="00E9460D" w:rsidP="00E9460D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測量一般狀態下空氣的介電係數</w:t>
                  </w:r>
                  <w:r w:rsidRPr="00C83AAE">
                    <w:rPr>
                      <w:rFonts w:ascii="PMingLiu" w:eastAsia="新細明體" w:hAnsi="PMingLiu" w:cs="新細明體" w:hint="eastAsia"/>
                      <w:noProof/>
                      <w:color w:val="000000"/>
                      <w:szCs w:val="24"/>
                      <w:bdr w:val="none" w:sz="0" w:space="0" w:color="auto" w:frame="1"/>
                      <w:lang w:eastAsia="zh-TW"/>
                    </w:rPr>
                    <w:drawing>
                      <wp:inline distT="0" distB="0" distL="0" distR="0" wp14:anchorId="5E35A1D0" wp14:editId="1CA7C0ED">
                        <wp:extent cx="158750" cy="228600"/>
                        <wp:effectExtent l="0" t="0" r="0" b="0"/>
                        <wp:docPr id="2" name="圖片 2" descr="https://lh4.googleusercontent.com/jxewcXfe_jUtb3RycysIC6U1YASAjBPyw44KqOMm2S7Rye1IlfKIiOFG_vLlT9mjsAspMXIxncWJry47UwiTMHCv12BXK3vYmSCQa2xmurTTrAWcWYAu5ApRIRZ9KBM5HoR-Vas-nezzk2KIIOoxy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lh4.googleusercontent.com/jxewcXfe_jUtb3RycysIC6U1YASAjBPyw44KqOMm2S7Rye1IlfKIiOFG_vLlT9mjsAspMXIxncWJry47UwiTMHCv12BXK3vYmSCQa2xmurTTrAWcWYAu5ApRIRZ9KBM5HoR-Vas-nezzk2KIIOoxy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。</w:t>
                  </w:r>
                </w:p>
              </w:tc>
            </w:tr>
            <w:tr w:rsidR="00F47AE1" w:rsidRPr="00C83AAE" w14:paraId="08A9A0F7" w14:textId="77777777" w:rsidTr="00C83AAE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4390591" w14:textId="77777777" w:rsidR="00E9460D" w:rsidRPr="00C83AAE" w:rsidRDefault="00E9460D" w:rsidP="00E9460D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7A9768A9" w14:textId="77777777" w:rsidR="00E9460D" w:rsidRPr="00C83AAE" w:rsidRDefault="00E9460D" w:rsidP="00E9460D">
                  <w:pPr>
                    <w:spacing w:before="0" w:beforeAutospacing="0"/>
                    <w:ind w:leftChars="0" w:left="0" w:hanging="53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實驗四：三用電錶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(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電流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)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、歐姆定律與電容實驗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D970532" w14:textId="77777777" w:rsidR="00E9460D" w:rsidRPr="00C83AAE" w:rsidRDefault="00E9460D" w:rsidP="00E9460D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1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、練習使用三用電錶測量電路元件之電流。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 </w:t>
                  </w:r>
                </w:p>
                <w:p w14:paraId="45AF14EC" w14:textId="77777777" w:rsidR="00E9460D" w:rsidRPr="00C83AAE" w:rsidRDefault="00E9460D" w:rsidP="00E9460D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2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、觀察電阻兩端電壓與所通過電流之關係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 xml:space="preserve">, 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驗證歐姆定律。</w:t>
                  </w:r>
                </w:p>
                <w:p w14:paraId="68C27FB1" w14:textId="77777777" w:rsidR="00E9460D" w:rsidRPr="00C83AAE" w:rsidRDefault="00E9460D" w:rsidP="00E9460D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3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、以鋁箔為電極製作簡單之電容，按高斯定律所得之公式，估算其電容值，並將估算值與電容錶所量測之結果比較。</w:t>
                  </w:r>
                </w:p>
              </w:tc>
            </w:tr>
            <w:tr w:rsidR="00F47AE1" w:rsidRPr="00C83AAE" w14:paraId="0B0D8FD3" w14:textId="77777777" w:rsidTr="00C83AAE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E90DA47" w14:textId="77777777" w:rsidR="00E9460D" w:rsidRPr="00C83AAE" w:rsidRDefault="00E9460D" w:rsidP="00E9460D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4612B8A0" w14:textId="77777777" w:rsidR="00E9460D" w:rsidRPr="00C83AAE" w:rsidRDefault="00E9460D" w:rsidP="00E9460D">
                  <w:pPr>
                    <w:spacing w:before="0" w:beforeAutospacing="0"/>
                    <w:ind w:leftChars="0" w:left="0" w:hanging="53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實驗五：克希荷夫實驗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57419C14" w14:textId="77777777" w:rsidR="00E9460D" w:rsidRPr="00C83AAE" w:rsidRDefault="00E9460D" w:rsidP="00E9460D">
                  <w:pPr>
                    <w:spacing w:before="0" w:beforeAutospacing="0"/>
                    <w:ind w:leftChars="0" w:left="0" w:hanging="96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量測電路中的電流與電位差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 xml:space="preserve">, 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並與理論值比較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,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驗證克希荷夫定律，並了解克希荷夫定律在電路上的應用。</w:t>
                  </w:r>
                </w:p>
              </w:tc>
            </w:tr>
            <w:tr w:rsidR="00F47AE1" w:rsidRPr="00C83AAE" w14:paraId="4B1C4291" w14:textId="77777777" w:rsidTr="00C83AAE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22533BFD" w14:textId="77777777" w:rsidR="00E9460D" w:rsidRPr="00C83AAE" w:rsidRDefault="00E9460D" w:rsidP="00E9460D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E31246F" w14:textId="77777777" w:rsidR="00E9460D" w:rsidRPr="00C83AAE" w:rsidRDefault="00E9460D" w:rsidP="00E9460D">
                  <w:pPr>
                    <w:spacing w:before="0" w:beforeAutospacing="0"/>
                    <w:ind w:leftChars="0" w:left="0" w:hanging="53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實驗六：示波器操作與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 xml:space="preserve">RC 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直流電路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E4FBA1F" w14:textId="77777777" w:rsidR="00E9460D" w:rsidRPr="00C83AAE" w:rsidRDefault="00E9460D" w:rsidP="00E9460D">
                  <w:pPr>
                    <w:spacing w:before="0" w:beforeAutospacing="0"/>
                    <w:ind w:leftChars="0" w:left="0" w:hanging="36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1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、熟悉示波器及波形產生器的歸零操作及校正。</w:t>
                  </w:r>
                </w:p>
                <w:p w14:paraId="03A42496" w14:textId="77777777" w:rsidR="00E9460D" w:rsidRPr="00C83AAE" w:rsidRDefault="00E9460D" w:rsidP="00E9460D">
                  <w:pPr>
                    <w:spacing w:before="0" w:beforeAutospacing="0"/>
                    <w:ind w:leftChars="0" w:left="0" w:hanging="36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2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、研究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RC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電路中電荷的鬆弛現象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(Relaxation)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。</w:t>
                  </w:r>
                </w:p>
              </w:tc>
            </w:tr>
            <w:tr w:rsidR="00F47AE1" w:rsidRPr="00C83AAE" w14:paraId="38B93EED" w14:textId="77777777" w:rsidTr="00C83AAE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63297BC" w14:textId="77777777" w:rsidR="00E9460D" w:rsidRPr="00C83AAE" w:rsidRDefault="00E9460D" w:rsidP="00E9460D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2DF3BFB8" w14:textId="77777777" w:rsidR="00E9460D" w:rsidRPr="00C83AAE" w:rsidRDefault="00E9460D" w:rsidP="00E9460D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實驗七：磁力實驗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7B0EC710" w14:textId="77777777" w:rsidR="00E9460D" w:rsidRPr="00C83AAE" w:rsidRDefault="00E9460D" w:rsidP="00E9460D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1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、研究在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2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條導線間所受的磁力。</w:t>
                  </w:r>
                </w:p>
                <w:p w14:paraId="00F7AD1F" w14:textId="3339596F" w:rsidR="00E9460D" w:rsidRPr="00C83AAE" w:rsidRDefault="00E9460D" w:rsidP="00E9460D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lastRenderedPageBreak/>
                    <w:t>2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、測量磁導率</w:t>
                  </w:r>
                  <w:r w:rsidRPr="00C83AAE">
                    <w:rPr>
                      <w:rFonts w:ascii="PMingLiu" w:eastAsia="新細明體" w:hAnsi="PMingLiu" w:cs="新細明體" w:hint="eastAsia"/>
                      <w:noProof/>
                      <w:color w:val="000000"/>
                      <w:szCs w:val="24"/>
                      <w:bdr w:val="none" w:sz="0" w:space="0" w:color="auto" w:frame="1"/>
                      <w:lang w:eastAsia="zh-TW"/>
                    </w:rPr>
                    <w:drawing>
                      <wp:inline distT="0" distB="0" distL="0" distR="0" wp14:anchorId="4A8D81F4" wp14:editId="6A25479E">
                        <wp:extent cx="203200" cy="228600"/>
                        <wp:effectExtent l="0" t="0" r="6350" b="0"/>
                        <wp:docPr id="1" name="圖片 1" descr="https://lh5.googleusercontent.com/CY6Sl3l6nd0hxkFj9OxH-lNCaqZWLad7WViAQ6ZE-226qKGmSusZsze8d3xKTWgw6fOOgCkwHcXf4NieKqm5FAoRmgV311KM9sY0WPSgoYDjVafl0oHwSSwH9cE5tleOv6bVXN4aIhplJIE4-_WsoQ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lh5.googleusercontent.com/CY6Sl3l6nd0hxkFj9OxH-lNCaqZWLad7WViAQ6ZE-226qKGmSusZsze8d3xKTWgw6fOOgCkwHcXf4NieKqm5FAoRmgV311KM9sY0WPSgoYDjVafl0oHwSSwH9cE5tleOv6bVXN4aIhplJIE4-_WsoQ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2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。</w:t>
                  </w:r>
                </w:p>
              </w:tc>
            </w:tr>
            <w:tr w:rsidR="00F47AE1" w:rsidRPr="00C83AAE" w14:paraId="37524F37" w14:textId="77777777" w:rsidTr="00C83AAE">
              <w:trPr>
                <w:trHeight w:val="79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35AFDA93" w14:textId="77777777" w:rsidR="00E9460D" w:rsidRPr="00C83AAE" w:rsidRDefault="00E9460D" w:rsidP="00E9460D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lastRenderedPageBreak/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3660FB7D" w14:textId="77777777" w:rsidR="00E9460D" w:rsidRPr="00C83AAE" w:rsidRDefault="00E9460D" w:rsidP="00E9460D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實驗八：法拉第定律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419CCC31" w14:textId="77777777" w:rsidR="00E9460D" w:rsidRPr="00C83AAE" w:rsidRDefault="00E9460D" w:rsidP="00E9460D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透過磁通量變化和感應電流的關係來了解法拉第感應定律。</w:t>
                  </w:r>
                </w:p>
              </w:tc>
            </w:tr>
            <w:tr w:rsidR="00F47AE1" w:rsidRPr="00C83AAE" w14:paraId="597A1814" w14:textId="77777777" w:rsidTr="00C83AAE">
              <w:trPr>
                <w:trHeight w:val="79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BB5BB88" w14:textId="77777777" w:rsidR="00E9460D" w:rsidRPr="00C83AAE" w:rsidRDefault="00E9460D" w:rsidP="00E9460D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35E84658" w14:textId="77777777" w:rsidR="00E9460D" w:rsidRPr="00C83AAE" w:rsidRDefault="00E9460D" w:rsidP="00E9460D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實驗九：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 xml:space="preserve">RLC 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直流電路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2ADF7436" w14:textId="77777777" w:rsidR="00E9460D" w:rsidRPr="00C83AAE" w:rsidRDefault="00E9460D" w:rsidP="00E9460D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研究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RL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Ｃ線路的電荷振盪現象。</w:t>
                  </w:r>
                </w:p>
              </w:tc>
            </w:tr>
            <w:tr w:rsidR="00F47AE1" w:rsidRPr="00C83AAE" w14:paraId="14BF5823" w14:textId="77777777" w:rsidTr="00C83AAE">
              <w:trPr>
                <w:trHeight w:val="79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3BFA96A6" w14:textId="77777777" w:rsidR="00E9460D" w:rsidRPr="00C83AAE" w:rsidRDefault="00E9460D" w:rsidP="00E9460D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77240EA" w14:textId="77777777" w:rsidR="00E9460D" w:rsidRPr="00C83AAE" w:rsidRDefault="00E9460D" w:rsidP="00E9460D">
                  <w:pPr>
                    <w:spacing w:before="0" w:beforeAutospacing="0"/>
                    <w:ind w:leftChars="0" w:left="0" w:hanging="53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實驗十：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 xml:space="preserve">RLC 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交流電路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53105FC" w14:textId="77777777" w:rsidR="00E9460D" w:rsidRPr="00C83AAE" w:rsidRDefault="00E9460D" w:rsidP="00E9460D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研究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RCL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電路的強迫振盪現象。</w:t>
                  </w:r>
                </w:p>
              </w:tc>
            </w:tr>
            <w:tr w:rsidR="00F47AE1" w:rsidRPr="00C83AAE" w14:paraId="2E91520B" w14:textId="77777777" w:rsidTr="00C83AAE">
              <w:trPr>
                <w:trHeight w:val="79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0BA4E40D" w14:textId="77777777" w:rsidR="00E9460D" w:rsidRPr="00C83AAE" w:rsidRDefault="00E9460D" w:rsidP="00E9460D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4FCD7614" w14:textId="77777777" w:rsidR="00E9460D" w:rsidRPr="00C83AAE" w:rsidRDefault="00E9460D" w:rsidP="00E9460D">
                  <w:pPr>
                    <w:spacing w:before="0" w:beforeAutospacing="0"/>
                    <w:ind w:leftChars="0" w:left="0" w:hanging="53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實驗十一：光的繞射與干涉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837AF51" w14:textId="77777777" w:rsidR="00E9460D" w:rsidRPr="00C83AAE" w:rsidRDefault="00E9460D" w:rsidP="00E9460D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1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、觀察光通過單狹縫時所產生的繞射現象，並量測亮、暗紋的位置和理論值比較。</w:t>
                  </w:r>
                </w:p>
                <w:p w14:paraId="2B4D65EF" w14:textId="77777777" w:rsidR="00E9460D" w:rsidRPr="00C83AAE" w:rsidRDefault="00E9460D" w:rsidP="00E9460D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2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、觀察光通過雙狹縫後所產生的繞射及干涉條紋，並利用此條紋側量出雷射光源的波長。</w:t>
                  </w:r>
                </w:p>
                <w:p w14:paraId="534C3B71" w14:textId="77777777" w:rsidR="00E9460D" w:rsidRPr="00C83AAE" w:rsidRDefault="00E9460D" w:rsidP="00E9460D">
                  <w:pPr>
                    <w:spacing w:before="0" w:beforeAutospacing="0"/>
                    <w:ind w:leftChars="0" w:left="627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3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、觀察多狹縫及光柵的繞射現象，並利用光柵繞射求出雷射光的波長。</w:t>
                  </w:r>
                </w:p>
              </w:tc>
            </w:tr>
          </w:tbl>
          <w:p w14:paraId="414924B5" w14:textId="77777777" w:rsidR="00E9460D" w:rsidRPr="00C83AAE" w:rsidRDefault="00E9460D" w:rsidP="00E9460D">
            <w:pPr>
              <w:spacing w:before="0" w:beforeAutospacing="0" w:line="320" w:lineRule="exact"/>
              <w:ind w:firstLineChars="200" w:firstLine="480"/>
              <w:rPr>
                <w:rFonts w:eastAsia="微軟正黑體"/>
              </w:rPr>
            </w:pPr>
          </w:p>
        </w:tc>
      </w:tr>
      <w:tr w:rsidR="00F47AE1" w:rsidRPr="001C052A" w14:paraId="4E1DA0BC" w14:textId="77777777" w:rsidTr="00E9460D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63674D" w14:textId="77777777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學習目標</w:t>
            </w:r>
          </w:p>
          <w:p w14:paraId="5EA729E8" w14:textId="687EB110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L</w:t>
            </w:r>
            <w:r w:rsidRPr="001C052A">
              <w:rPr>
                <w:rFonts w:eastAsia="微軟正黑體"/>
                <w:b/>
              </w:rPr>
              <w:t xml:space="preserve">earning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bjectives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1F4F3F5A" w:rsidR="00E9460D" w:rsidRPr="006E67D6" w:rsidRDefault="00E9460D" w:rsidP="00E9460D">
            <w:pPr>
              <w:spacing w:before="0" w:beforeAutospacing="0"/>
              <w:ind w:leftChars="0" w:left="0"/>
              <w:rPr>
                <w:rFonts w:eastAsia="微軟正黑體"/>
              </w:rPr>
            </w:pPr>
            <w:r w:rsidRPr="006E67D6">
              <w:rPr>
                <w:rFonts w:ascii="PMingLiu" w:hAnsi="PMingLiu"/>
                <w:color w:val="000000"/>
              </w:rPr>
              <w:t>從簡單的物理實驗，培養基礎動手作實驗能力，學習分析實驗現象與分析數據方法，進一步深入了解普通物理學內容。</w:t>
            </w:r>
          </w:p>
        </w:tc>
      </w:tr>
      <w:tr w:rsidR="00F47AE1" w:rsidRPr="001C052A" w14:paraId="07DFDDA4" w14:textId="77777777" w:rsidTr="00E9460D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5BA693" w14:textId="77777777" w:rsidR="00E9460D" w:rsidRPr="001C052A" w:rsidRDefault="00E9460D" w:rsidP="0083117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教科書及參考書</w:t>
            </w:r>
          </w:p>
          <w:p w14:paraId="5DC094A8" w14:textId="5A124797" w:rsidR="00E9460D" w:rsidRPr="001C052A" w:rsidRDefault="00E9460D" w:rsidP="0083117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extbooks </w:t>
            </w:r>
            <w:proofErr w:type="gramStart"/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nd</w:t>
            </w:r>
            <w:proofErr w:type="gramEnd"/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eference</w:t>
            </w:r>
            <w:r>
              <w:rPr>
                <w:rFonts w:eastAsia="微軟正黑體"/>
                <w:b/>
              </w:rPr>
              <w:t>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468F2E" w14:textId="77777777" w:rsidR="00E9460D" w:rsidRPr="00C83AAE" w:rsidRDefault="00E9460D" w:rsidP="00E9460D">
            <w:pPr>
              <w:numPr>
                <w:ilvl w:val="0"/>
                <w:numId w:val="6"/>
              </w:numPr>
              <w:spacing w:before="0" w:beforeAutospacing="0"/>
              <w:ind w:leftChars="0" w:left="322" w:right="-94"/>
              <w:jc w:val="left"/>
              <w:textAlignment w:val="baseline"/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</w:pPr>
            <w:r w:rsidRPr="00C83AA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中正大學普通物理實驗講義（二）</w:t>
            </w:r>
          </w:p>
          <w:p w14:paraId="60AA7F3B" w14:textId="560C29FF" w:rsidR="00E9460D" w:rsidRPr="00C83AAE" w:rsidRDefault="00E9460D" w:rsidP="00E9460D">
            <w:pPr>
              <w:spacing w:before="0" w:beforeAutospacing="0"/>
              <w:ind w:leftChars="0" w:right="-94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C83AAE">
              <w:rPr>
                <w:rFonts w:ascii="PMingLiu" w:eastAsia="新細明體" w:hAnsi="PMingLiu" w:cs="新細明體"/>
                <w:color w:val="FF0000"/>
                <w:szCs w:val="24"/>
                <w:lang w:eastAsia="zh-TW"/>
              </w:rPr>
              <w:t>「請尊重智慧財產權，不得非法影印教師指定之教科書籍」</w:t>
            </w:r>
          </w:p>
        </w:tc>
      </w:tr>
    </w:tbl>
    <w:p w14:paraId="0EB60B2B" w14:textId="77777777" w:rsidR="001B56F5" w:rsidRPr="001C052A" w:rsidRDefault="001B56F5" w:rsidP="001B56F5">
      <w:pPr>
        <w:spacing w:line="320" w:lineRule="exact"/>
        <w:ind w:leftChars="0" w:left="0"/>
        <w:rPr>
          <w:rFonts w:eastAsia="微軟正黑體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64"/>
        <w:gridCol w:w="9293"/>
      </w:tblGrid>
      <w:tr w:rsidR="002023EC" w:rsidRPr="001C052A" w14:paraId="35583A50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77777777" w:rsidR="002023EC" w:rsidRPr="001C052A" w:rsidRDefault="002023EC" w:rsidP="00411A41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E9460D" w:rsidRPr="001C052A" w14:paraId="68A248FE" w14:textId="77777777" w:rsidTr="00E9460D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7657C4" w14:textId="77777777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教材編選</w:t>
            </w:r>
          </w:p>
          <w:p w14:paraId="6EF98D1D" w14:textId="3611E7F9" w:rsidR="00E9460D" w:rsidRPr="001C052A" w:rsidRDefault="00E9460D" w:rsidP="00E9460D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>aterials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242D8A04" w:rsidR="00E9460D" w:rsidRDefault="00E9460D" w:rsidP="00E9460D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自製簡報(ppt)</w:t>
            </w:r>
            <w:r>
              <w:rPr>
                <w:rFonts w:ascii="新細明體" w:hAnsi="新細明體" w:hint="eastAsia"/>
                <w:lang w:eastAsia="zh-TW"/>
              </w:rPr>
              <w:t xml:space="preserve">  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課程講義</w:t>
            </w:r>
            <w:r>
              <w:rPr>
                <w:rFonts w:ascii="新細明體" w:hAnsi="新細明體" w:hint="eastAsia"/>
                <w:lang w:eastAsia="zh-TW"/>
              </w:rPr>
              <w:t xml:space="preserve">             ■</w:t>
            </w:r>
            <w:r w:rsidRPr="00730AA7">
              <w:rPr>
                <w:rFonts w:ascii="新細明體" w:hAnsi="新細明體"/>
              </w:rPr>
              <w:t>自編</w:t>
            </w:r>
            <w:r w:rsidRPr="00E652FF">
              <w:rPr>
                <w:rFonts w:ascii="新細明體" w:hAnsi="新細明體" w:hint="eastAsia"/>
              </w:rPr>
              <w:t>教科書</w:t>
            </w:r>
          </w:p>
          <w:p w14:paraId="1175A0B0" w14:textId="1A20BBCE" w:rsidR="00E9460D" w:rsidRPr="00730AA7" w:rsidRDefault="00E9460D" w:rsidP="00E9460D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教學程式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 xml:space="preserve"> 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自製教學影片</w:t>
            </w:r>
            <w:r w:rsidRPr="00730AA7">
              <w:rPr>
                <w:rFonts w:ascii="新細明體" w:hAnsi="新細明體"/>
              </w:rPr>
              <w:t xml:space="preserve">        </w:t>
            </w:r>
            <w:r>
              <w:rPr>
                <w:rFonts w:ascii="新細明體" w:hAnsi="新細明體" w:hint="eastAsia"/>
                <w:lang w:eastAsia="zh-TW"/>
              </w:rPr>
              <w:t xml:space="preserve"> 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新細明體" w:hAnsi="新細明體" w:hint="eastAsia"/>
                <w:lang w:eastAsia="zh-TW"/>
              </w:rPr>
              <w:t>(</w:t>
            </w:r>
            <w:r>
              <w:rPr>
                <w:rFonts w:ascii="PMingLiu" w:hAnsi="PMingLiu"/>
                <w:color w:val="000000"/>
              </w:rPr>
              <w:t>教科書作者提供</w:t>
            </w:r>
            <w:r>
              <w:rPr>
                <w:rFonts w:ascii="PMingLiu" w:hAnsi="PMingLiu" w:hint="eastAsia"/>
                <w:color w:val="000000"/>
                <w:lang w:eastAsia="zh-TW"/>
              </w:rPr>
              <w:t>)</w:t>
            </w:r>
          </w:p>
        </w:tc>
      </w:tr>
      <w:tr w:rsidR="00E9460D" w:rsidRPr="001C052A" w14:paraId="285EAB32" w14:textId="77777777" w:rsidTr="00E9460D">
        <w:trPr>
          <w:trHeight w:val="739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3C20F4B" w14:textId="77777777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教學方法</w:t>
            </w:r>
          </w:p>
          <w:p w14:paraId="3A714D9D" w14:textId="76D1B7A3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 xml:space="preserve">ethod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49579D2C" w:rsidR="00E9460D" w:rsidRPr="00730AA7" w:rsidRDefault="00E9460D" w:rsidP="00E9460D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講述</w:t>
            </w:r>
            <w:r>
              <w:rPr>
                <w:rFonts w:ascii="新細明體" w:hAnsi="新細明體" w:hint="eastAsia"/>
                <w:lang w:eastAsia="zh-TW"/>
              </w:rPr>
              <w:t>(投影片、板書</w:t>
            </w:r>
            <w:r>
              <w:rPr>
                <w:rFonts w:ascii="新細明體" w:hAnsi="新細明體"/>
                <w:lang w:eastAsia="zh-TW"/>
              </w:rPr>
              <w:t>)</w:t>
            </w:r>
            <w:r w:rsidRPr="00730AA7">
              <w:rPr>
                <w:rFonts w:ascii="新細明體" w:hAnsi="新細明體"/>
              </w:rPr>
              <w:t xml:space="preserve">    □小組討論    □</w:t>
            </w:r>
            <w:r w:rsidRPr="00DA0099">
              <w:rPr>
                <w:rFonts w:ascii="新細明體" w:hAnsi="新細明體" w:hint="eastAsia"/>
              </w:rPr>
              <w:t>學生口頭報告</w:t>
            </w:r>
            <w:r>
              <w:rPr>
                <w:rFonts w:ascii="新細明體" w:hAnsi="新細明體" w:hint="eastAsia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□問題導向學習</w:t>
            </w:r>
          </w:p>
          <w:p w14:paraId="56A23882" w14:textId="55751FD0" w:rsidR="00E9460D" w:rsidRPr="00730AA7" w:rsidRDefault="00E9460D" w:rsidP="00E9460D">
            <w:pPr>
              <w:spacing w:line="320" w:lineRule="exact"/>
              <w:rPr>
                <w:rFonts w:ascii="新細明體" w:hAnsi="新細明體"/>
                <w:lang w:eastAsia="zh-TW"/>
              </w:rPr>
            </w:pPr>
            <w:r w:rsidRPr="00730AA7">
              <w:rPr>
                <w:rFonts w:ascii="新細明體" w:hAnsi="新細明體"/>
              </w:rPr>
              <w:t xml:space="preserve">□個案研究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新細明體" w:hAnsi="新細明體" w:hint="eastAsia"/>
                <w:lang w:eastAsia="zh-TW"/>
              </w:rPr>
              <w:t>(實作</w:t>
            </w:r>
            <w:r>
              <w:rPr>
                <w:rFonts w:ascii="新細明體" w:hAnsi="新細明體"/>
                <w:lang w:eastAsia="zh-TW"/>
              </w:rPr>
              <w:t>)</w:t>
            </w:r>
          </w:p>
        </w:tc>
      </w:tr>
      <w:tr w:rsidR="00E9460D" w:rsidRPr="001C052A" w14:paraId="7A7DFB0B" w14:textId="77777777" w:rsidTr="00E9460D">
        <w:trPr>
          <w:trHeight w:val="1246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F4939E" w14:textId="77777777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評量</w:t>
            </w:r>
            <w:r>
              <w:rPr>
                <w:rFonts w:eastAsia="微軟正黑體" w:hint="eastAsia"/>
                <w:b/>
              </w:rPr>
              <w:t>工具</w:t>
            </w:r>
          </w:p>
          <w:p w14:paraId="1DBEA4F5" w14:textId="77CFE312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 xml:space="preserve">valuation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70C23A3F" w:rsidR="00E9460D" w:rsidRPr="00730AA7" w:rsidRDefault="00E9460D" w:rsidP="00E9460D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□期中考</w:t>
            </w:r>
            <w:r>
              <w:rPr>
                <w:rFonts w:ascii="新細明體" w:hAnsi="新細明體" w:hint="eastAsia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期末考</w:t>
            </w:r>
            <w:r>
              <w:rPr>
                <w:rFonts w:ascii="新細明體" w:hAnsi="新細明體" w:hint="eastAsia"/>
                <w:lang w:eastAsia="zh-TW"/>
              </w:rPr>
              <w:t>(</w:t>
            </w:r>
            <w:r>
              <w:rPr>
                <w:rFonts w:ascii="新細明體" w:hAnsi="新細明體" w:hint="eastAsia"/>
              </w:rPr>
              <w:t>筆試</w:t>
            </w:r>
            <w:r>
              <w:rPr>
                <w:rFonts w:ascii="PMingLiu" w:hAnsi="PMingLiu"/>
                <w:color w:val="000000"/>
              </w:rPr>
              <w:t>25%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>)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 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隨堂測驗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  </w:t>
            </w:r>
            <w:r>
              <w:rPr>
                <w:rFonts w:ascii="新細明體" w:hAnsi="新細明體"/>
              </w:rPr>
              <w:t xml:space="preserve">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隨堂作業</w:t>
            </w:r>
          </w:p>
          <w:p w14:paraId="6FAB1812" w14:textId="77777777" w:rsidR="00E9460D" w:rsidRDefault="00E9460D" w:rsidP="00E9460D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課後作業</w:t>
            </w:r>
            <w:r>
              <w:rPr>
                <w:rFonts w:ascii="新細明體" w:hAnsi="新細明體"/>
              </w:rPr>
              <w:t xml:space="preserve">  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中</w:t>
            </w:r>
            <w:r w:rsidRPr="00730AA7">
              <w:rPr>
                <w:rFonts w:ascii="新細明體" w:hAnsi="新細明體"/>
              </w:rPr>
              <w:t xml:space="preserve">報告 </w:t>
            </w:r>
            <w:r>
              <w:rPr>
                <w:rFonts w:ascii="新細明體" w:hAnsi="新細明體" w:hint="eastAsia"/>
                <w:lang w:eastAsia="zh-TW"/>
              </w:rPr>
              <w:t xml:space="preserve">   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末報告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</w:t>
            </w:r>
            <w:r>
              <w:rPr>
                <w:rFonts w:ascii="新細明體" w:hAnsi="新細明體" w:hint="eastAsia"/>
              </w:rPr>
              <w:t>專題報告</w:t>
            </w:r>
          </w:p>
          <w:p w14:paraId="24AC2115" w14:textId="46C61833" w:rsidR="00E9460D" w:rsidRPr="006F176E" w:rsidRDefault="00E9460D" w:rsidP="00E9460D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評量尺規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新細明體" w:hAnsi="新細明體" w:hint="eastAsia"/>
                <w:lang w:eastAsia="zh-TW"/>
              </w:rPr>
              <w:t>(</w:t>
            </w:r>
            <w:r>
              <w:rPr>
                <w:rFonts w:ascii="PMingLiu" w:hAnsi="PMingLiu"/>
                <w:color w:val="000000"/>
              </w:rPr>
              <w:t>實作</w:t>
            </w:r>
            <w:r>
              <w:rPr>
                <w:rFonts w:ascii="PMingLiu" w:hAnsi="PMingLiu"/>
                <w:color w:val="000000"/>
              </w:rPr>
              <w:t>50%</w:t>
            </w:r>
            <w:r>
              <w:rPr>
                <w:rFonts w:ascii="新細明體" w:hAnsi="新細明體" w:hint="eastAsia"/>
                <w:lang w:eastAsia="zh-TW"/>
              </w:rPr>
              <w:t>、</w:t>
            </w:r>
            <w:r>
              <w:rPr>
                <w:rFonts w:ascii="PMingLiu" w:hAnsi="PMingLiu"/>
                <w:color w:val="000000"/>
              </w:rPr>
              <w:t>期末操作考</w:t>
            </w:r>
            <w:r>
              <w:rPr>
                <w:rFonts w:ascii="PMingLiu" w:hAnsi="PMingLiu"/>
                <w:color w:val="000000"/>
              </w:rPr>
              <w:t>25%</w:t>
            </w:r>
            <w:r>
              <w:rPr>
                <w:rFonts w:ascii="新細明體" w:hAnsi="新細明體" w:hint="eastAsia"/>
                <w:lang w:eastAsia="zh-TW"/>
              </w:rPr>
              <w:t>)</w:t>
            </w:r>
          </w:p>
        </w:tc>
      </w:tr>
      <w:tr w:rsidR="00E9460D" w:rsidRPr="001C052A" w14:paraId="4D1A228C" w14:textId="77777777" w:rsidTr="00E9460D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810223" w14:textId="77777777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教學資源</w:t>
            </w:r>
          </w:p>
          <w:p w14:paraId="0C728340" w14:textId="6C3BBC86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esources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6EE023E1" w:rsidR="00E9460D" w:rsidRPr="00730AA7" w:rsidRDefault="00E9460D" w:rsidP="00E9460D">
            <w:pPr>
              <w:spacing w:line="320" w:lineRule="exact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/>
              </w:rPr>
              <w:t xml:space="preserve">課程網站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/>
              </w:rPr>
              <w:t>教材電子檔供下載      □實習網站</w:t>
            </w:r>
          </w:p>
        </w:tc>
      </w:tr>
      <w:tr w:rsidR="00E9460D" w:rsidRPr="00251E57" w14:paraId="48BD4635" w14:textId="77777777" w:rsidTr="001A67B3">
        <w:trPr>
          <w:trHeight w:val="3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226714" w14:textId="77777777" w:rsidR="00E9460D" w:rsidRPr="001C052A" w:rsidRDefault="00E9460D" w:rsidP="001A67B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bookmarkStart w:id="1" w:name="_Hlk145582890"/>
            <w:r w:rsidRPr="001C052A">
              <w:rPr>
                <w:rFonts w:eastAsia="微軟正黑體"/>
                <w:b/>
              </w:rPr>
              <w:t>與</w:t>
            </w:r>
            <w:r w:rsidRPr="001C052A">
              <w:rPr>
                <w:rFonts w:eastAsia="微軟正黑體"/>
                <w:b/>
              </w:rPr>
              <w:t>SDGs</w:t>
            </w:r>
            <w:r w:rsidRPr="001C052A">
              <w:rPr>
                <w:rFonts w:eastAsia="微軟正黑體"/>
                <w:b/>
              </w:rPr>
              <w:t>目標的關聯</w:t>
            </w:r>
          </w:p>
          <w:p w14:paraId="59D92815" w14:textId="77777777" w:rsidR="00E9460D" w:rsidRPr="001C052A" w:rsidRDefault="00E9460D" w:rsidP="001A67B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 xml:space="preserve">elated to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 xml:space="preserve">bjectives </w:t>
            </w:r>
            <w:proofErr w:type="gramStart"/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f</w:t>
            </w:r>
            <w:proofErr w:type="gramEnd"/>
            <w:r w:rsidRPr="001C052A">
              <w:rPr>
                <w:rFonts w:eastAsia="微軟正黑體"/>
                <w:b/>
              </w:rPr>
              <w:t xml:space="preserve"> SDGs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E381D9" w14:textId="77777777" w:rsidR="00E9460D" w:rsidRPr="00730AA7" w:rsidRDefault="00E9460D" w:rsidP="001A67B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9" w:anchor="1" w:history="1">
              <w:r w:rsidRPr="00730AA7">
                <w:rPr>
                  <w:rFonts w:ascii="新細明體" w:hAnsi="新細明體"/>
                </w:rPr>
                <w:t>SDG 1 終結貧窮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0" w:anchor="2" w:history="1">
              <w:r w:rsidRPr="00730AA7">
                <w:rPr>
                  <w:rFonts w:ascii="新細明體" w:hAnsi="新細明體"/>
                </w:rPr>
                <w:t>SDG 2 消除飢餓</w:t>
              </w:r>
            </w:hyperlink>
            <w:r w:rsidRPr="00730AA7">
              <w:rPr>
                <w:rFonts w:ascii="新細明體" w:hAnsi="新細明體"/>
              </w:rPr>
              <w:t xml:space="preserve">             </w:t>
            </w:r>
          </w:p>
          <w:p w14:paraId="04F958F9" w14:textId="77777777" w:rsidR="00E9460D" w:rsidRPr="00730AA7" w:rsidRDefault="00E9460D" w:rsidP="001A67B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1" w:anchor="3" w:history="1">
              <w:r w:rsidRPr="00730AA7">
                <w:rPr>
                  <w:rFonts w:ascii="新細明體" w:hAnsi="新細明體"/>
                </w:rPr>
                <w:t>SDG 3 健康與福祉</w:t>
              </w:r>
            </w:hyperlink>
            <w:r w:rsidRPr="00730AA7">
              <w:rPr>
                <w:rFonts w:ascii="新細明體" w:hAnsi="新細明體"/>
              </w:rPr>
              <w:t xml:space="preserve">      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2" w:anchor="4" w:history="1">
              <w:r w:rsidRPr="00730AA7">
                <w:rPr>
                  <w:rFonts w:ascii="新細明體" w:hAnsi="新細明體"/>
                </w:rPr>
                <w:t>SDG 4 優質教育</w:t>
              </w:r>
            </w:hyperlink>
            <w:r w:rsidRPr="00730AA7">
              <w:rPr>
                <w:rFonts w:ascii="新細明體" w:hAnsi="新細明體"/>
              </w:rPr>
              <w:t xml:space="preserve">   </w:t>
            </w:r>
          </w:p>
          <w:p w14:paraId="6CD6F4BD" w14:textId="77777777" w:rsidR="00E9460D" w:rsidRPr="00730AA7" w:rsidRDefault="00E9460D" w:rsidP="001A67B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3" w:anchor="5" w:history="1">
              <w:r w:rsidRPr="00730AA7">
                <w:rPr>
                  <w:rFonts w:ascii="新細明體" w:hAnsi="新細明體"/>
                </w:rPr>
                <w:t>SDG 5 性別平權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4" w:anchor="6" w:history="1">
              <w:r w:rsidRPr="00730AA7">
                <w:rPr>
                  <w:rFonts w:ascii="新細明體" w:hAnsi="新細明體"/>
                </w:rPr>
                <w:t>SDG 6 淨水及衛生</w:t>
              </w:r>
            </w:hyperlink>
          </w:p>
          <w:p w14:paraId="0D77DDEA" w14:textId="77777777" w:rsidR="00E9460D" w:rsidRPr="00730AA7" w:rsidRDefault="00E9460D" w:rsidP="001A67B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5" w:anchor="7" w:history="1">
              <w:r w:rsidRPr="00730AA7">
                <w:rPr>
                  <w:rFonts w:ascii="新細明體" w:hAnsi="新細明體"/>
                </w:rPr>
                <w:t>SDG 7 可負擔的潔淨能源</w:t>
              </w:r>
            </w:hyperlink>
            <w:r w:rsidRPr="00730AA7">
              <w:rPr>
                <w:rFonts w:ascii="新細明體" w:hAnsi="新細明體"/>
              </w:rPr>
              <w:t xml:space="preserve">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6" w:anchor="8" w:history="1">
              <w:r w:rsidRPr="00730AA7">
                <w:rPr>
                  <w:rFonts w:ascii="新細明體" w:hAnsi="新細明體"/>
                </w:rPr>
                <w:t>SDG 8 合適的工作及經濟成長</w:t>
              </w:r>
            </w:hyperlink>
            <w:r w:rsidRPr="00730AA7">
              <w:rPr>
                <w:rFonts w:ascii="新細明體" w:hAnsi="新細明體"/>
              </w:rPr>
              <w:t xml:space="preserve"> </w:t>
            </w:r>
          </w:p>
          <w:p w14:paraId="4A89192C" w14:textId="77777777" w:rsidR="00E9460D" w:rsidRPr="00730AA7" w:rsidRDefault="00E9460D" w:rsidP="001A67B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lastRenderedPageBreak/>
              <w:t>■</w:t>
            </w:r>
            <w:hyperlink r:id="rId17" w:anchor="9" w:history="1">
              <w:r w:rsidRPr="00730AA7">
                <w:rPr>
                  <w:rFonts w:ascii="新細明體" w:hAnsi="新細明體"/>
                </w:rPr>
                <w:t>SDG 9 工業化、創新及基礎建設</w:t>
              </w:r>
            </w:hyperlink>
            <w:r w:rsidRPr="00730AA7">
              <w:rPr>
                <w:rFonts w:ascii="新細明體" w:hAnsi="新細明體"/>
              </w:rPr>
              <w:t xml:space="preserve">     □</w:t>
            </w:r>
            <w:hyperlink r:id="rId18" w:anchor="10" w:history="1">
              <w:r w:rsidRPr="00730AA7">
                <w:rPr>
                  <w:rFonts w:ascii="新細明體" w:hAnsi="新細明體"/>
                </w:rPr>
                <w:t>SDG 10 減少不平等</w:t>
              </w:r>
            </w:hyperlink>
          </w:p>
          <w:p w14:paraId="08978B8C" w14:textId="77777777" w:rsidR="00E9460D" w:rsidRPr="00730AA7" w:rsidRDefault="00E9460D" w:rsidP="001A67B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9" w:anchor="11" w:history="1">
              <w:r w:rsidRPr="00730AA7">
                <w:rPr>
                  <w:rFonts w:ascii="新細明體" w:hAnsi="新細明體"/>
                </w:rPr>
                <w:t>SDG 11 永續城鄉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0" w:anchor="12" w:history="1">
              <w:r w:rsidRPr="00730AA7">
                <w:rPr>
                  <w:rFonts w:ascii="新細明體" w:hAnsi="新細明體"/>
                </w:rPr>
                <w:t>SDG 12 責任消費及生產</w:t>
              </w:r>
            </w:hyperlink>
          </w:p>
          <w:p w14:paraId="38D1362D" w14:textId="77777777" w:rsidR="00E9460D" w:rsidRPr="00730AA7" w:rsidRDefault="00E9460D" w:rsidP="001A67B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1" w:anchor="13" w:history="1">
              <w:r w:rsidRPr="00730AA7">
                <w:rPr>
                  <w:rFonts w:ascii="新細明體" w:hAnsi="新細明體"/>
                </w:rPr>
                <w:t>SDG 13 氣候行動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2" w:anchor="14" w:history="1">
              <w:r w:rsidRPr="00730AA7">
                <w:rPr>
                  <w:rFonts w:ascii="新細明體" w:hAnsi="新細明體"/>
                </w:rPr>
                <w:t>SDG 14 保育海洋生態</w:t>
              </w:r>
            </w:hyperlink>
          </w:p>
          <w:p w14:paraId="4D183EA7" w14:textId="77777777" w:rsidR="00E9460D" w:rsidRPr="00730AA7" w:rsidRDefault="00E9460D" w:rsidP="001A67B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3" w:anchor="15" w:history="1">
              <w:r w:rsidRPr="00730AA7">
                <w:rPr>
                  <w:rFonts w:ascii="新細明體" w:hAnsi="新細明體"/>
                </w:rPr>
                <w:t>SDG 15 保育陸域生態</w:t>
              </w:r>
            </w:hyperlink>
            <w:r w:rsidRPr="00730AA7">
              <w:rPr>
                <w:rFonts w:ascii="新細明體" w:hAnsi="新細明體"/>
              </w:rPr>
              <w:t xml:space="preserve">              □</w:t>
            </w:r>
            <w:hyperlink r:id="rId24" w:anchor="16" w:history="1">
              <w:r w:rsidRPr="00730AA7">
                <w:rPr>
                  <w:rFonts w:ascii="新細明體" w:hAnsi="新細明體"/>
                </w:rPr>
                <w:t>SDG 16 和平、正義及健全制度</w:t>
              </w:r>
            </w:hyperlink>
          </w:p>
          <w:p w14:paraId="3628727F" w14:textId="77777777" w:rsidR="00E9460D" w:rsidRPr="001C052A" w:rsidRDefault="00E9460D" w:rsidP="001A67B3">
            <w:pPr>
              <w:spacing w:line="320" w:lineRule="exact"/>
              <w:rPr>
                <w:rFonts w:eastAsia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5" w:anchor="17" w:history="1">
              <w:r w:rsidRPr="00730AA7">
                <w:rPr>
                  <w:rFonts w:ascii="新細明體" w:hAnsi="新細明體"/>
                </w:rPr>
                <w:t>SDG 17 多元夥伴關係</w:t>
              </w:r>
            </w:hyperlink>
            <w:r w:rsidRPr="00730AA7">
              <w:rPr>
                <w:rFonts w:ascii="新細明體" w:hAnsi="新細明體"/>
              </w:rPr>
              <w:t xml:space="preserve">              □無關聯</w:t>
            </w:r>
          </w:p>
        </w:tc>
      </w:tr>
      <w:bookmarkEnd w:id="1"/>
      <w:tr w:rsidR="00E9460D" w:rsidRPr="001C052A" w14:paraId="324CD86F" w14:textId="77777777" w:rsidTr="00E9460D">
        <w:trPr>
          <w:trHeight w:val="3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7153FA" w14:textId="77777777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教師</w:t>
            </w:r>
          </w:p>
          <w:p w14:paraId="0AAF4AB5" w14:textId="77777777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相關訊息</w:t>
            </w:r>
          </w:p>
          <w:p w14:paraId="5D09CF05" w14:textId="01D1ADAA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nstructor’s </w:t>
            </w: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>nformation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C75E05" w14:textId="77777777" w:rsidR="00E9460D" w:rsidRDefault="00E9460D" w:rsidP="00E9460D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ascii="PMingLiu" w:hAnsi="PMingLiu" w:hint="eastAsia"/>
                <w:color w:val="FF0000"/>
              </w:rPr>
            </w:pPr>
            <w:r>
              <w:rPr>
                <w:rFonts w:ascii="PMingLiu" w:hAnsi="PMingLiu"/>
                <w:color w:val="FF0000"/>
              </w:rPr>
              <w:t>實驗實作課程</w:t>
            </w:r>
            <w:r>
              <w:rPr>
                <w:rFonts w:ascii="PMingLiu" w:hAnsi="PMingLiu"/>
                <w:color w:val="FF0000"/>
              </w:rPr>
              <w:t>(</w:t>
            </w:r>
            <w:r>
              <w:rPr>
                <w:rFonts w:ascii="PMingLiu" w:hAnsi="PMingLiu"/>
                <w:color w:val="FF0000"/>
              </w:rPr>
              <w:t>含開學第一堂課</w:t>
            </w:r>
            <w:r>
              <w:rPr>
                <w:rFonts w:ascii="PMingLiu" w:hAnsi="PMingLiu"/>
                <w:color w:val="FF0000"/>
              </w:rPr>
              <w:t xml:space="preserve">), </w:t>
            </w:r>
            <w:r>
              <w:rPr>
                <w:rFonts w:ascii="PMingLiu" w:hAnsi="PMingLiu"/>
                <w:color w:val="FF0000"/>
              </w:rPr>
              <w:t>期末操作考及</w:t>
            </w:r>
            <w:r>
              <w:rPr>
                <w:rFonts w:ascii="PMingLiu" w:hAnsi="PMingLiu"/>
                <w:color w:val="FF0000"/>
              </w:rPr>
              <w:t> </w:t>
            </w:r>
            <w:r>
              <w:rPr>
                <w:rFonts w:ascii="PMingLiu" w:hAnsi="PMingLiu"/>
                <w:color w:val="FF0000"/>
              </w:rPr>
              <w:t>筆試未出席者，該科成績以零分計分</w:t>
            </w:r>
          </w:p>
          <w:p w14:paraId="1C1B63B2" w14:textId="61CC7423" w:rsidR="00E9460D" w:rsidRPr="00DE0031" w:rsidRDefault="00E9460D" w:rsidP="00E9460D">
            <w:pPr>
              <w:pStyle w:val="a5"/>
              <w:numPr>
                <w:ilvl w:val="0"/>
                <w:numId w:val="7"/>
              </w:numPr>
              <w:spacing w:before="0" w:beforeAutospacing="0"/>
              <w:ind w:leftChars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實驗報告撰寫</w:t>
            </w:r>
            <w:r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, </w:t>
            </w:r>
            <w:r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請參考講義相關規定。</w:t>
            </w:r>
          </w:p>
          <w:p w14:paraId="5C57E083" w14:textId="01B09AC2" w:rsidR="00E9460D" w:rsidRPr="00DE0031" w:rsidRDefault="00E9460D" w:rsidP="00E9460D">
            <w:pPr>
              <w:pStyle w:val="a5"/>
              <w:numPr>
                <w:ilvl w:val="0"/>
                <w:numId w:val="7"/>
              </w:numPr>
              <w:spacing w:before="0" w:beforeAutospacing="0"/>
              <w:ind w:leftChars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請遵守普通物理實驗室相關管理規則。</w:t>
            </w:r>
          </w:p>
        </w:tc>
      </w:tr>
      <w:tr w:rsidR="002023EC" w:rsidRPr="001C052A" w14:paraId="5CD8ECA3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7BECA733" w14:textId="77777777" w:rsidR="00E9460D" w:rsidRPr="001C052A" w:rsidRDefault="00E9460D" w:rsidP="00C80A92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每週課程內容</w:t>
            </w:r>
          </w:p>
          <w:p w14:paraId="343E809E" w14:textId="40D73D86" w:rsidR="002023EC" w:rsidRPr="001C052A" w:rsidRDefault="00E9460D" w:rsidP="00C80A92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W</w:t>
            </w:r>
            <w:r w:rsidRPr="001C052A">
              <w:rPr>
                <w:rFonts w:eastAsia="微軟正黑體"/>
                <w:b/>
              </w:rPr>
              <w:t xml:space="preserve">eekly 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 xml:space="preserve">cheduled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ontents</w:t>
            </w:r>
          </w:p>
        </w:tc>
      </w:tr>
      <w:tr w:rsidR="002023EC" w:rsidRPr="001C052A" w14:paraId="22716D96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5BE73276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</w:t>
            </w:r>
            <w:r w:rsidR="00DE0031" w:rsidRPr="00DE0031">
              <w:rPr>
                <w:rFonts w:ascii="PMingLiu" w:hAnsi="PMingLiu"/>
                <w:color w:val="000000"/>
              </w:rPr>
              <w:t>學前測驗</w:t>
            </w:r>
          </w:p>
        </w:tc>
      </w:tr>
      <w:tr w:rsidR="002023EC" w:rsidRPr="001C052A" w14:paraId="4C821A8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1A3FA84A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2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實驗一：靜電實驗及靜電場模擬</w:t>
            </w:r>
          </w:p>
        </w:tc>
      </w:tr>
      <w:tr w:rsidR="002023EC" w:rsidRPr="001C052A" w14:paraId="43D0D65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6DF6EE31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3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自行運用</w:t>
            </w:r>
          </w:p>
        </w:tc>
      </w:tr>
      <w:tr w:rsidR="002023EC" w:rsidRPr="001C052A" w14:paraId="0F061F9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03E10CE5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4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實驗二：三用電錶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(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電壓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)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操作實驗與等電位實驗</w:t>
            </w:r>
          </w:p>
        </w:tc>
      </w:tr>
      <w:tr w:rsidR="002023EC" w:rsidRPr="001C052A" w14:paraId="7E89BCA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0340EEC5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5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實驗三：靜電力實驗</w:t>
            </w:r>
          </w:p>
        </w:tc>
      </w:tr>
      <w:tr w:rsidR="002023EC" w:rsidRPr="001C052A" w14:paraId="0791BBB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745BFFEE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6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實驗四：三用電錶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(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電流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)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、歐姆定律與電容實驗</w:t>
            </w:r>
          </w:p>
        </w:tc>
      </w:tr>
      <w:tr w:rsidR="002023EC" w:rsidRPr="001C052A" w14:paraId="539582E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764C98D0" w:rsidR="002023EC" w:rsidRPr="001C052A" w:rsidRDefault="002023EC" w:rsidP="00C704D2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7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實驗五：克希荷夫實驗</w:t>
            </w:r>
          </w:p>
        </w:tc>
      </w:tr>
      <w:tr w:rsidR="002023EC" w:rsidRPr="001C052A" w14:paraId="2CA2392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614B07B9" w:rsidR="002023EC" w:rsidRPr="00D82C29" w:rsidRDefault="002023EC" w:rsidP="00D82C29">
            <w:pPr>
              <w:pStyle w:val="Web"/>
              <w:spacing w:before="0" w:beforeAutospacing="0" w:after="0" w:afterAutospacing="0"/>
            </w:pPr>
            <w:r>
              <w:rPr>
                <w:rFonts w:eastAsia="微軟正黑體"/>
              </w:rPr>
              <w:t>Week 8</w:t>
            </w:r>
            <w:r w:rsidR="00D82C29" w:rsidRPr="00DE0031">
              <w:rPr>
                <w:rFonts w:ascii="PMingLiu" w:hAnsi="PMingLiu"/>
                <w:color w:val="000000"/>
              </w:rPr>
              <w:t>實驗五：動量守恆定律</w:t>
            </w:r>
          </w:p>
        </w:tc>
      </w:tr>
      <w:tr w:rsidR="002023EC" w:rsidRPr="001C052A" w14:paraId="390F163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4ADFACC2" w:rsidR="002023EC" w:rsidRPr="001C052A" w:rsidRDefault="002023EC" w:rsidP="00C704D2">
            <w:pPr>
              <w:widowControl w:val="0"/>
              <w:snapToGrid w:val="0"/>
              <w:spacing w:line="0" w:lineRule="atLeas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9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實驗六：示波器操作與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RC 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直流電路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(I)</w:t>
            </w:r>
          </w:p>
        </w:tc>
      </w:tr>
      <w:tr w:rsidR="002023EC" w:rsidRPr="001C052A" w14:paraId="584B1D5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2D12BDBE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10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實驗六：示波器操作與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RC 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直流電路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(II)</w:t>
            </w:r>
          </w:p>
        </w:tc>
      </w:tr>
      <w:tr w:rsidR="002023EC" w:rsidRPr="001C052A" w14:paraId="14D09CB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6F818504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11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實驗七：磁力實驗</w:t>
            </w:r>
          </w:p>
        </w:tc>
      </w:tr>
      <w:tr w:rsidR="002023EC" w:rsidRPr="001C052A" w14:paraId="35E099C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3FB16F9A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12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實驗八：法拉第定律</w:t>
            </w:r>
          </w:p>
        </w:tc>
      </w:tr>
      <w:tr w:rsidR="002023EC" w:rsidRPr="001C052A" w14:paraId="6A51EBB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4FCE6E23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13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實驗九：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RLC 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直流電路</w:t>
            </w:r>
          </w:p>
        </w:tc>
      </w:tr>
      <w:tr w:rsidR="002023EC" w:rsidRPr="001C052A" w14:paraId="5D28D94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500AE458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14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實驗十：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RLC 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交流電路</w:t>
            </w:r>
          </w:p>
        </w:tc>
      </w:tr>
      <w:tr w:rsidR="002023EC" w:rsidRPr="001C052A" w14:paraId="3E75AC2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535DA9B4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15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實驗操作考練習</w:t>
            </w:r>
          </w:p>
        </w:tc>
      </w:tr>
      <w:tr w:rsidR="002023EC" w:rsidRPr="001C052A" w14:paraId="6567666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19D79A2D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</w:t>
            </w:r>
            <w:r>
              <w:rPr>
                <w:rFonts w:eastAsia="微軟正黑體" w:hint="eastAsia"/>
                <w:lang w:eastAsia="zh-TW"/>
              </w:rPr>
              <w:t>16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實驗操作考、實驗筆試</w:t>
            </w:r>
          </w:p>
        </w:tc>
      </w:tr>
      <w:tr w:rsidR="002023EC" w:rsidRPr="001C052A" w14:paraId="3BEBA8E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06BB0919" w:rsidR="002023EC" w:rsidRPr="00D82C29" w:rsidRDefault="002023EC" w:rsidP="00D82C29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eastAsia="微軟正黑體"/>
              </w:rPr>
              <w:t>Week 17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實驗十一：光的繞射與干涉</w:t>
            </w:r>
          </w:p>
        </w:tc>
      </w:tr>
      <w:tr w:rsidR="002023EC" w:rsidRPr="001C052A" w14:paraId="3A42606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7402F77C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18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補做實驗</w:t>
            </w:r>
          </w:p>
        </w:tc>
      </w:tr>
      <w:tr w:rsidR="002023EC" w:rsidRPr="000C163A" w14:paraId="0457C36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76BD30B2" w14:textId="77777777" w:rsidR="0083117F" w:rsidRPr="001C052A" w:rsidRDefault="0083117F" w:rsidP="00C80A92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核心能力</w:t>
            </w:r>
          </w:p>
          <w:p w14:paraId="26E0422F" w14:textId="530214B3" w:rsidR="002023EC" w:rsidRPr="001C052A" w:rsidRDefault="0083117F" w:rsidP="00C80A92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ore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647F3E">
              <w:rPr>
                <w:rFonts w:eastAsia="微軟正黑體"/>
                <w:b/>
                <w:lang w:eastAsia="zh-TW"/>
              </w:rPr>
              <w:t>ompetencies</w:t>
            </w:r>
          </w:p>
        </w:tc>
      </w:tr>
      <w:tr w:rsidR="002023EC" w:rsidRPr="001C052A" w14:paraId="6A0986BA" w14:textId="77777777" w:rsidTr="00752607">
        <w:trPr>
          <w:trHeight w:val="679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4856"/>
              <w:gridCol w:w="923"/>
              <w:gridCol w:w="831"/>
              <w:gridCol w:w="865"/>
              <w:gridCol w:w="865"/>
              <w:gridCol w:w="866"/>
            </w:tblGrid>
            <w:tr w:rsidR="007D6BEE" w14:paraId="70659AD6" w14:textId="77777777" w:rsidTr="001B3110">
              <w:tc>
                <w:tcPr>
                  <w:tcW w:w="6198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8C2F537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0A45F72E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4350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39286788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5E1896FF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7D6BEE" w14:paraId="59BD3AB5" w14:textId="77777777" w:rsidTr="001B3110">
              <w:tc>
                <w:tcPr>
                  <w:tcW w:w="6198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04F1FAA8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923" w:type="dxa"/>
                  <w:tcBorders>
                    <w:bottom w:val="double" w:sz="4" w:space="0" w:color="auto"/>
                  </w:tcBorders>
                  <w:vAlign w:val="center"/>
                </w:tcPr>
                <w:p w14:paraId="5229BCB2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bottom w:val="double" w:sz="4" w:space="0" w:color="auto"/>
                  </w:tcBorders>
                  <w:vAlign w:val="center"/>
                </w:tcPr>
                <w:p w14:paraId="2638E550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6FC1F012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7E23E3B6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41E3C304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7D6BEE" w14:paraId="389BA352" w14:textId="77777777" w:rsidTr="001B3110">
              <w:tc>
                <w:tcPr>
                  <w:tcW w:w="1342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B820BD1" w14:textId="77777777" w:rsidR="007D6BEE" w:rsidRDefault="007D6BEE" w:rsidP="007D6BEE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570C3780" w14:textId="77777777" w:rsidR="007D6BEE" w:rsidRDefault="007D6BEE" w:rsidP="007D6BEE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0ABA1CE5" w14:textId="77777777" w:rsidR="007D6BEE" w:rsidRDefault="007D6BEE" w:rsidP="007D6BEE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</w:p>
              </w:tc>
              <w:tc>
                <w:tcPr>
                  <w:tcW w:w="4856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</w:tcPr>
                <w:p w14:paraId="20F3262E" w14:textId="77777777" w:rsidR="007D6BEE" w:rsidRDefault="007D6BEE" w:rsidP="007D6BEE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具備物理領域之基本知識</w:t>
                  </w: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2B0C73E6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17C71972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4C27EA8D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325E0FA5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5D8B0069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7D6BEE" w14:paraId="2CD21D17" w14:textId="77777777" w:rsidTr="001B3110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5D55F33" w14:textId="77777777" w:rsidR="007D6BEE" w:rsidRDefault="007D6BEE" w:rsidP="007D6BEE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</w:tcPr>
                <w:p w14:paraId="25B1FC46" w14:textId="77777777" w:rsidR="007D6BEE" w:rsidRDefault="007D6BEE" w:rsidP="007D6BEE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具備執行物理及相關領域專題</w:t>
                  </w:r>
                </w:p>
                <w:p w14:paraId="3827CD9E" w14:textId="77777777" w:rsidR="007D6BEE" w:rsidRDefault="007D6BEE" w:rsidP="007D6BEE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研究之能力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6A07E51C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4BED64A6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6D3B0959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0CE27B65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67A48012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7D6BEE" w14:paraId="24D432C0" w14:textId="77777777" w:rsidTr="001B3110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3B2BA13" w14:textId="77777777" w:rsidR="007D6BEE" w:rsidRDefault="007D6BEE" w:rsidP="007D6BEE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A991FA7" w14:textId="77777777" w:rsidR="007D6BEE" w:rsidRDefault="007D6BEE" w:rsidP="007D6BEE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具備閱讀物理相關論文之能力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F601EB6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870C2D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EAEF18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E32FE8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51B195FF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7D6BEE" w14:paraId="649B01A3" w14:textId="77777777" w:rsidTr="001B3110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BABC4CA" w14:textId="77777777" w:rsidR="007D6BEE" w:rsidRDefault="007D6BEE" w:rsidP="007D6BEE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</w:tcPr>
                <w:p w14:paraId="07A97FCF" w14:textId="77777777" w:rsidR="007D6BEE" w:rsidRDefault="007D6BEE" w:rsidP="007D6BEE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具備邏輯推理及解決相關問題</w:t>
                  </w:r>
                </w:p>
                <w:p w14:paraId="0C98D695" w14:textId="77777777" w:rsidR="007D6BEE" w:rsidRDefault="007D6BEE" w:rsidP="007D6BEE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5E6CD650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1066A025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4C1A6031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2AE90CD9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499E9A87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7D6BEE" w14:paraId="1A83F2DD" w14:textId="77777777" w:rsidTr="001B3110">
              <w:tc>
                <w:tcPr>
                  <w:tcW w:w="1342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99AA6D4" w14:textId="77777777" w:rsidR="007D6BEE" w:rsidRDefault="007D6BEE" w:rsidP="007D6BEE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</w:tcPr>
                <w:p w14:paraId="2CFED9F9" w14:textId="77777777" w:rsidR="007D6BEE" w:rsidRDefault="007D6BEE" w:rsidP="007D6BEE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具備終身自我學習成長之能力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47FCFFD2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4FEEF760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1D9500C8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784BC980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0E7E3355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372352A5" w:rsidR="002023EC" w:rsidRPr="007D6BEE" w:rsidRDefault="002023EC" w:rsidP="00D82C29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</w:p>
        </w:tc>
      </w:tr>
    </w:tbl>
    <w:p w14:paraId="0CDB40FA" w14:textId="77777777" w:rsidR="002023EC" w:rsidRPr="003E7C8A" w:rsidRDefault="002023EC" w:rsidP="00D82C29">
      <w:pPr>
        <w:rPr>
          <w:rFonts w:ascii="標楷體" w:eastAsia="標楷體" w:hAnsi="標楷體" w:cs="新細明體"/>
          <w:sz w:val="44"/>
          <w:szCs w:val="44"/>
          <w:lang w:eastAsia="zh-TW"/>
        </w:rPr>
      </w:pPr>
    </w:p>
    <w:p w14:paraId="26878AA4" w14:textId="77777777" w:rsidR="007D6BEE" w:rsidRPr="003E7C8A" w:rsidRDefault="007D6BEE">
      <w:pPr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7D6BEE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88FF2" w14:textId="77777777" w:rsidR="00A046A4" w:rsidRDefault="00A046A4" w:rsidP="00E9068E">
      <w:pPr>
        <w:spacing w:before="0"/>
      </w:pPr>
      <w:r>
        <w:separator/>
      </w:r>
    </w:p>
  </w:endnote>
  <w:endnote w:type="continuationSeparator" w:id="0">
    <w:p w14:paraId="4749BA63" w14:textId="77777777" w:rsidR="00A046A4" w:rsidRDefault="00A046A4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0C17AE" w14:textId="77777777" w:rsidR="00A046A4" w:rsidRDefault="00A046A4" w:rsidP="00E9068E">
      <w:pPr>
        <w:spacing w:before="0"/>
      </w:pPr>
      <w:r>
        <w:separator/>
      </w:r>
    </w:p>
  </w:footnote>
  <w:footnote w:type="continuationSeparator" w:id="0">
    <w:p w14:paraId="57D99560" w14:textId="77777777" w:rsidR="00A046A4" w:rsidRDefault="00A046A4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E26B6"/>
    <w:multiLevelType w:val="hybridMultilevel"/>
    <w:tmpl w:val="8DB02D26"/>
    <w:lvl w:ilvl="0" w:tplc="8320C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9016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508A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2CC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2B2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708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2ED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4F7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B869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D27E5B"/>
    <w:multiLevelType w:val="multilevel"/>
    <w:tmpl w:val="662AB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458B257E"/>
    <w:multiLevelType w:val="hybridMultilevel"/>
    <w:tmpl w:val="F7B80B8C"/>
    <w:lvl w:ilvl="0" w:tplc="77C8A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4AAA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6A66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608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DC25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0088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66C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6E0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04D4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B8F67E7"/>
    <w:multiLevelType w:val="hybridMultilevel"/>
    <w:tmpl w:val="7A92AA0C"/>
    <w:lvl w:ilvl="0" w:tplc="912A8B4C">
      <w:start w:val="1"/>
      <w:numFmt w:val="decimal"/>
      <w:lvlText w:val="%1."/>
      <w:lvlJc w:val="left"/>
      <w:pPr>
        <w:ind w:left="360" w:hanging="360"/>
      </w:pPr>
      <w:rPr>
        <w:rFonts w:ascii="PMingLiu" w:hAnsi="PMingLiu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690"/>
    <w:rsid w:val="0007415C"/>
    <w:rsid w:val="0008209B"/>
    <w:rsid w:val="000A4CF7"/>
    <w:rsid w:val="000B5D10"/>
    <w:rsid w:val="000C472E"/>
    <w:rsid w:val="000D7AC3"/>
    <w:rsid w:val="000F085A"/>
    <w:rsid w:val="00102919"/>
    <w:rsid w:val="001424D0"/>
    <w:rsid w:val="00156A09"/>
    <w:rsid w:val="00185033"/>
    <w:rsid w:val="001950C6"/>
    <w:rsid w:val="001A3D56"/>
    <w:rsid w:val="001B416E"/>
    <w:rsid w:val="001B56F5"/>
    <w:rsid w:val="001D03F8"/>
    <w:rsid w:val="001D3110"/>
    <w:rsid w:val="001E2DE7"/>
    <w:rsid w:val="001E41B1"/>
    <w:rsid w:val="002023EC"/>
    <w:rsid w:val="00207D0E"/>
    <w:rsid w:val="00210E36"/>
    <w:rsid w:val="00213958"/>
    <w:rsid w:val="00214F43"/>
    <w:rsid w:val="0021511C"/>
    <w:rsid w:val="00231672"/>
    <w:rsid w:val="002353F2"/>
    <w:rsid w:val="00242C9E"/>
    <w:rsid w:val="00262E65"/>
    <w:rsid w:val="00266059"/>
    <w:rsid w:val="00266EBE"/>
    <w:rsid w:val="002712DA"/>
    <w:rsid w:val="00275662"/>
    <w:rsid w:val="00286DDE"/>
    <w:rsid w:val="002D309E"/>
    <w:rsid w:val="00315BF1"/>
    <w:rsid w:val="00342694"/>
    <w:rsid w:val="003866FE"/>
    <w:rsid w:val="003A2A12"/>
    <w:rsid w:val="003B04CD"/>
    <w:rsid w:val="003B2943"/>
    <w:rsid w:val="003C19DC"/>
    <w:rsid w:val="003E0932"/>
    <w:rsid w:val="003E77B8"/>
    <w:rsid w:val="003E7C8A"/>
    <w:rsid w:val="003F0401"/>
    <w:rsid w:val="0042300C"/>
    <w:rsid w:val="004255C4"/>
    <w:rsid w:val="004424E7"/>
    <w:rsid w:val="004A22ED"/>
    <w:rsid w:val="004F4DFA"/>
    <w:rsid w:val="004F517A"/>
    <w:rsid w:val="00500795"/>
    <w:rsid w:val="00505EBF"/>
    <w:rsid w:val="005363DA"/>
    <w:rsid w:val="0054139C"/>
    <w:rsid w:val="005478D7"/>
    <w:rsid w:val="00554B7B"/>
    <w:rsid w:val="00563CB8"/>
    <w:rsid w:val="005778AD"/>
    <w:rsid w:val="00581B9D"/>
    <w:rsid w:val="005A47C9"/>
    <w:rsid w:val="005A5710"/>
    <w:rsid w:val="005D00B8"/>
    <w:rsid w:val="005E5E9E"/>
    <w:rsid w:val="005F0E72"/>
    <w:rsid w:val="006202DB"/>
    <w:rsid w:val="006620EE"/>
    <w:rsid w:val="006749F5"/>
    <w:rsid w:val="006827BB"/>
    <w:rsid w:val="006872C4"/>
    <w:rsid w:val="006B376A"/>
    <w:rsid w:val="006D11E4"/>
    <w:rsid w:val="006E67D6"/>
    <w:rsid w:val="00727F5E"/>
    <w:rsid w:val="00752607"/>
    <w:rsid w:val="00753EE9"/>
    <w:rsid w:val="007607E9"/>
    <w:rsid w:val="007A2C51"/>
    <w:rsid w:val="007C04DC"/>
    <w:rsid w:val="007D4DC5"/>
    <w:rsid w:val="007D6BEE"/>
    <w:rsid w:val="007F645B"/>
    <w:rsid w:val="00801E9F"/>
    <w:rsid w:val="0081399B"/>
    <w:rsid w:val="00820424"/>
    <w:rsid w:val="0083117F"/>
    <w:rsid w:val="008324AE"/>
    <w:rsid w:val="008675FE"/>
    <w:rsid w:val="008758A6"/>
    <w:rsid w:val="008A5A3D"/>
    <w:rsid w:val="008D29F6"/>
    <w:rsid w:val="008D5B4B"/>
    <w:rsid w:val="008E29D9"/>
    <w:rsid w:val="008F28CD"/>
    <w:rsid w:val="008F2E1B"/>
    <w:rsid w:val="009323A7"/>
    <w:rsid w:val="009533AF"/>
    <w:rsid w:val="009636D0"/>
    <w:rsid w:val="00965BE9"/>
    <w:rsid w:val="0099199D"/>
    <w:rsid w:val="009A17F2"/>
    <w:rsid w:val="009A235C"/>
    <w:rsid w:val="009F1228"/>
    <w:rsid w:val="009F53E0"/>
    <w:rsid w:val="00A046A4"/>
    <w:rsid w:val="00A059C6"/>
    <w:rsid w:val="00A336D5"/>
    <w:rsid w:val="00A3561E"/>
    <w:rsid w:val="00A41B7F"/>
    <w:rsid w:val="00A63746"/>
    <w:rsid w:val="00A642A3"/>
    <w:rsid w:val="00A92675"/>
    <w:rsid w:val="00A94058"/>
    <w:rsid w:val="00AC5196"/>
    <w:rsid w:val="00B23992"/>
    <w:rsid w:val="00B239BD"/>
    <w:rsid w:val="00B3289C"/>
    <w:rsid w:val="00B341BD"/>
    <w:rsid w:val="00B41D5C"/>
    <w:rsid w:val="00B46395"/>
    <w:rsid w:val="00B46FE0"/>
    <w:rsid w:val="00B916A8"/>
    <w:rsid w:val="00BA3B3C"/>
    <w:rsid w:val="00BB3197"/>
    <w:rsid w:val="00BB7AC8"/>
    <w:rsid w:val="00C12D8D"/>
    <w:rsid w:val="00C219A1"/>
    <w:rsid w:val="00C41496"/>
    <w:rsid w:val="00C453F1"/>
    <w:rsid w:val="00C66749"/>
    <w:rsid w:val="00C704D2"/>
    <w:rsid w:val="00C80A92"/>
    <w:rsid w:val="00C83AAE"/>
    <w:rsid w:val="00CC4933"/>
    <w:rsid w:val="00CE72FE"/>
    <w:rsid w:val="00D10C18"/>
    <w:rsid w:val="00D15EB5"/>
    <w:rsid w:val="00D346A1"/>
    <w:rsid w:val="00D60A18"/>
    <w:rsid w:val="00D72526"/>
    <w:rsid w:val="00D82C29"/>
    <w:rsid w:val="00D83835"/>
    <w:rsid w:val="00D83DB5"/>
    <w:rsid w:val="00D934B7"/>
    <w:rsid w:val="00DD4F0C"/>
    <w:rsid w:val="00DE0031"/>
    <w:rsid w:val="00DE18A3"/>
    <w:rsid w:val="00E15F38"/>
    <w:rsid w:val="00E70A19"/>
    <w:rsid w:val="00E9068E"/>
    <w:rsid w:val="00E9460D"/>
    <w:rsid w:val="00E95E28"/>
    <w:rsid w:val="00EC360C"/>
    <w:rsid w:val="00F215AE"/>
    <w:rsid w:val="00F22674"/>
    <w:rsid w:val="00F345EA"/>
    <w:rsid w:val="00F47AE1"/>
    <w:rsid w:val="00F75052"/>
    <w:rsid w:val="00F76384"/>
    <w:rsid w:val="00F95DD9"/>
    <w:rsid w:val="00FA404A"/>
    <w:rsid w:val="00FC3432"/>
    <w:rsid w:val="00FC707F"/>
    <w:rsid w:val="00FF1501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semiHidden/>
    <w:unhideWhenUsed/>
    <w:rsid w:val="006E67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5594">
          <w:marLeft w:val="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9795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8118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futurecity.cw.com.tw/article/1867" TargetMode="External"/><Relationship Id="rId18" Type="http://schemas.openxmlformats.org/officeDocument/2006/relationships/hyperlink" Target="https://futurecity.cw.com.tw/article/1867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futurecity.cw.com.tw/article/1867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futurecity.cw.com.tw/article/1867" TargetMode="External"/><Relationship Id="rId17" Type="http://schemas.openxmlformats.org/officeDocument/2006/relationships/hyperlink" Target="https://futurecity.cw.com.tw/article/1867" TargetMode="External"/><Relationship Id="rId25" Type="http://schemas.openxmlformats.org/officeDocument/2006/relationships/hyperlink" Target="https://futurecity.cw.com.tw/article/1867" TargetMode="External"/><Relationship Id="rId2" Type="http://schemas.openxmlformats.org/officeDocument/2006/relationships/styles" Target="styles.xml"/><Relationship Id="rId16" Type="http://schemas.openxmlformats.org/officeDocument/2006/relationships/hyperlink" Target="https://futurecity.cw.com.tw/article/1867" TargetMode="External"/><Relationship Id="rId20" Type="http://schemas.openxmlformats.org/officeDocument/2006/relationships/hyperlink" Target="https://futurecity.cw.com.tw/article/186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uturecity.cw.com.tw/article/1867" TargetMode="External"/><Relationship Id="rId24" Type="http://schemas.openxmlformats.org/officeDocument/2006/relationships/hyperlink" Target="https://futurecity.cw.com.tw/article/186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uturecity.cw.com.tw/article/1867" TargetMode="External"/><Relationship Id="rId23" Type="http://schemas.openxmlformats.org/officeDocument/2006/relationships/hyperlink" Target="https://futurecity.cw.com.tw/article/1867" TargetMode="External"/><Relationship Id="rId10" Type="http://schemas.openxmlformats.org/officeDocument/2006/relationships/hyperlink" Target="https://futurecity.cw.com.tw/article/1867" TargetMode="External"/><Relationship Id="rId19" Type="http://schemas.openxmlformats.org/officeDocument/2006/relationships/hyperlink" Target="https://futurecity.cw.com.tw/article/18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uturecity.cw.com.tw/article/1867" TargetMode="External"/><Relationship Id="rId14" Type="http://schemas.openxmlformats.org/officeDocument/2006/relationships/hyperlink" Target="https://futurecity.cw.com.tw/article/1867" TargetMode="External"/><Relationship Id="rId22" Type="http://schemas.openxmlformats.org/officeDocument/2006/relationships/hyperlink" Target="https://futurecity.cw.com.tw/article/186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638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2023-06-26T09:36:00Z</cp:lastPrinted>
  <dcterms:created xsi:type="dcterms:W3CDTF">2024-12-20T06:23:00Z</dcterms:created>
  <dcterms:modified xsi:type="dcterms:W3CDTF">2025-11-26T02:21:00Z</dcterms:modified>
</cp:coreProperties>
</file>