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3A573" w14:textId="77777777" w:rsidR="0054035C" w:rsidRPr="00F81CF1" w:rsidRDefault="0054035C" w:rsidP="0054035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Cs w:val="24"/>
        </w:rPr>
      </w:pPr>
      <w:r w:rsidRPr="00F81CF1">
        <w:rPr>
          <w:rFonts w:ascii="Times New Roman" w:eastAsia="標楷體" w:hAnsi="Times New Roman"/>
          <w:b/>
          <w:szCs w:val="24"/>
        </w:rPr>
        <w:t>國立中正大學課程大綱</w:t>
      </w:r>
    </w:p>
    <w:p w14:paraId="526EFE13" w14:textId="77777777" w:rsidR="0054035C" w:rsidRPr="00F81CF1" w:rsidRDefault="0054035C" w:rsidP="0054035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Cs w:val="24"/>
        </w:rPr>
      </w:pPr>
      <w:r w:rsidRPr="00F81CF1">
        <w:rPr>
          <w:rFonts w:ascii="Times New Roman" w:eastAsia="標楷體" w:hAnsi="Times New Roman"/>
          <w:b/>
          <w:szCs w:val="24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68"/>
        <w:gridCol w:w="2306"/>
        <w:gridCol w:w="2795"/>
      </w:tblGrid>
      <w:tr w:rsidR="00236DA4" w:rsidRPr="00F81CF1" w14:paraId="16B4198B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15FBD1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課號</w:t>
            </w:r>
          </w:p>
          <w:p w14:paraId="716A3D64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13C21593" w14:textId="2C66529C" w:rsidR="0054035C" w:rsidRPr="004D640E" w:rsidRDefault="00F81CF1" w:rsidP="0081739A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4D640E">
              <w:rPr>
                <w:rFonts w:ascii="Times New Roman" w:eastAsia="標楷體" w:hAnsi="Times New Roman" w:hint="eastAsia"/>
                <w:szCs w:val="24"/>
                <w:lang w:eastAsia="zh-TW"/>
              </w:rPr>
              <w:t>3103107_01</w:t>
            </w:r>
          </w:p>
        </w:tc>
        <w:tc>
          <w:tcPr>
            <w:tcW w:w="107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7C25FC7" w14:textId="77777777" w:rsidR="0054035C" w:rsidRPr="00F81CF1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全英文授課</w:t>
            </w:r>
          </w:p>
          <w:p w14:paraId="16E111B0" w14:textId="77777777" w:rsidR="0054035C" w:rsidRPr="00F81CF1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3704FD9" w14:textId="77777777" w:rsidR="0054035C" w:rsidRPr="00021F9E" w:rsidRDefault="0054035C" w:rsidP="000B54E8">
            <w:pPr>
              <w:spacing w:line="32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021F9E">
              <w:rPr>
                <w:rFonts w:ascii="標楷體" w:eastAsia="標楷體" w:hAnsi="標楷體"/>
                <w:szCs w:val="24"/>
              </w:rPr>
              <w:t xml:space="preserve">□是      </w:t>
            </w:r>
            <w:r w:rsidR="000B54E8" w:rsidRPr="00021F9E">
              <w:rPr>
                <w:rFonts w:ascii="標楷體" w:eastAsia="標楷體" w:hAnsi="標楷體"/>
                <w:szCs w:val="24"/>
              </w:rPr>
              <w:t>█</w:t>
            </w:r>
            <w:r w:rsidRPr="00021F9E">
              <w:rPr>
                <w:rFonts w:ascii="標楷體" w:eastAsia="標楷體" w:hAnsi="標楷體"/>
                <w:szCs w:val="24"/>
              </w:rPr>
              <w:t>否</w:t>
            </w:r>
          </w:p>
        </w:tc>
      </w:tr>
      <w:tr w:rsidR="00236DA4" w:rsidRPr="00F81CF1" w14:paraId="7FE41269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449794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課程類別</w:t>
            </w:r>
          </w:p>
          <w:p w14:paraId="6077D770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  <w:lang w:eastAsia="zh-TW"/>
              </w:rPr>
              <w:t>course type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90D93F" w14:textId="3FD9FB80" w:rsidR="0054035C" w:rsidRPr="00021F9E" w:rsidRDefault="0054035C" w:rsidP="0081739A">
            <w:pPr>
              <w:spacing w:before="0" w:beforeAutospacing="0" w:line="320" w:lineRule="exact"/>
              <w:ind w:leftChars="0" w:left="0" w:firstLineChars="100" w:firstLine="240"/>
              <w:rPr>
                <w:rFonts w:ascii="標楷體" w:eastAsia="標楷體" w:hAnsi="標楷體"/>
                <w:szCs w:val="24"/>
                <w:lang w:eastAsia="zh-TW"/>
              </w:rPr>
            </w:pPr>
            <w:r w:rsidRPr="00021F9E">
              <w:rPr>
                <w:rFonts w:ascii="標楷體" w:eastAsia="標楷體" w:hAnsi="標楷體"/>
                <w:szCs w:val="24"/>
              </w:rPr>
              <w:t>□1</w:t>
            </w:r>
            <w:r w:rsidRPr="00021F9E">
              <w:rPr>
                <w:rFonts w:ascii="標楷體" w:eastAsia="標楷體" w:hAnsi="標楷體"/>
                <w:spacing w:val="-4"/>
                <w:szCs w:val="24"/>
              </w:rPr>
              <w:t>資訊科技</w:t>
            </w:r>
            <w:r w:rsidRPr="00021F9E">
              <w:rPr>
                <w:rFonts w:ascii="標楷體" w:eastAsia="標楷體" w:hAnsi="標楷體"/>
                <w:szCs w:val="24"/>
              </w:rPr>
              <w:t>課程</w:t>
            </w:r>
            <w:r w:rsidRPr="00021F9E">
              <w:rPr>
                <w:rFonts w:ascii="標楷體" w:eastAsia="標楷體" w:hAnsi="標楷體"/>
                <w:spacing w:val="-4"/>
                <w:szCs w:val="24"/>
                <w:lang w:eastAsia="zh-TW"/>
              </w:rPr>
              <w:t xml:space="preserve">    </w:t>
            </w:r>
            <w:r w:rsidR="00E41BD6" w:rsidRPr="00021F9E">
              <w:rPr>
                <w:rFonts w:ascii="標楷體" w:eastAsia="標楷體" w:hAnsi="標楷體"/>
                <w:spacing w:val="-4"/>
                <w:szCs w:val="24"/>
                <w:lang w:eastAsia="zh-TW"/>
              </w:rPr>
              <w:t>█</w:t>
            </w:r>
            <w:r w:rsidRPr="00021F9E">
              <w:rPr>
                <w:rFonts w:ascii="標楷體" w:eastAsia="標楷體" w:hAnsi="標楷體"/>
                <w:szCs w:val="24"/>
              </w:rPr>
              <w:t>2</w:t>
            </w:r>
            <w:r w:rsidRPr="00021F9E">
              <w:rPr>
                <w:rFonts w:ascii="標楷體" w:eastAsia="標楷體" w:hAnsi="標楷體"/>
                <w:spacing w:val="-4"/>
                <w:szCs w:val="24"/>
              </w:rPr>
              <w:t>人文關懷</w:t>
            </w:r>
            <w:r w:rsidRPr="00021F9E">
              <w:rPr>
                <w:rFonts w:ascii="標楷體" w:eastAsia="標楷體" w:hAnsi="標楷體"/>
                <w:szCs w:val="24"/>
              </w:rPr>
              <w:t>課程</w:t>
            </w:r>
            <w:r w:rsidRPr="00021F9E">
              <w:rPr>
                <w:rFonts w:ascii="標楷體" w:eastAsia="標楷體" w:hAnsi="標楷體"/>
                <w:spacing w:val="-4"/>
                <w:szCs w:val="24"/>
                <w:lang w:eastAsia="zh-TW"/>
              </w:rPr>
              <w:t xml:space="preserve">   </w:t>
            </w:r>
            <w:r w:rsidRPr="00021F9E">
              <w:rPr>
                <w:rFonts w:ascii="標楷體" w:eastAsia="標楷體" w:hAnsi="標楷體"/>
                <w:szCs w:val="24"/>
              </w:rPr>
              <w:t>□3跨領域課程</w:t>
            </w:r>
            <w:r w:rsidRPr="00021F9E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Pr="00021F9E">
              <w:rPr>
                <w:rFonts w:ascii="標楷體" w:eastAsia="標楷體" w:hAnsi="標楷體"/>
                <w:szCs w:val="24"/>
              </w:rPr>
              <w:t>□4競賽專題</w:t>
            </w:r>
          </w:p>
          <w:p w14:paraId="7FEB45DC" w14:textId="558C5B00" w:rsidR="0054035C" w:rsidRPr="00F81CF1" w:rsidRDefault="00E41BD6" w:rsidP="00E41BD6">
            <w:pPr>
              <w:spacing w:before="0" w:beforeAutospacing="0" w:line="320" w:lineRule="exact"/>
              <w:ind w:leftChars="0" w:left="0" w:firstLineChars="100" w:firstLine="240"/>
              <w:rPr>
                <w:rFonts w:ascii="Times New Roman" w:eastAsia="標楷體" w:hAnsi="Times New Roman"/>
                <w:szCs w:val="24"/>
              </w:rPr>
            </w:pPr>
            <w:r w:rsidRPr="00021F9E">
              <w:rPr>
                <w:rFonts w:ascii="標楷體" w:eastAsia="標楷體" w:hAnsi="標楷體"/>
                <w:szCs w:val="24"/>
              </w:rPr>
              <w:t>█</w:t>
            </w:r>
            <w:r w:rsidR="0054035C" w:rsidRPr="00021F9E">
              <w:rPr>
                <w:rFonts w:ascii="標楷體" w:eastAsia="標楷體" w:hAnsi="標楷體"/>
                <w:szCs w:val="24"/>
              </w:rPr>
              <w:t>5問題導向課程</w:t>
            </w:r>
            <w:r w:rsidR="0054035C" w:rsidRPr="00021F9E">
              <w:rPr>
                <w:rFonts w:ascii="標楷體" w:eastAsia="標楷體" w:hAnsi="標楷體"/>
                <w:szCs w:val="24"/>
                <w:lang w:eastAsia="zh-TW"/>
              </w:rPr>
              <w:t xml:space="preserve">   </w:t>
            </w:r>
            <w:r w:rsidR="0054035C" w:rsidRPr="00021F9E">
              <w:rPr>
                <w:rFonts w:ascii="標楷體" w:eastAsia="標楷體" w:hAnsi="標楷體"/>
                <w:szCs w:val="24"/>
              </w:rPr>
              <w:t>□6</w:t>
            </w:r>
            <w:r w:rsidR="0054035C" w:rsidRPr="00021F9E">
              <w:rPr>
                <w:rFonts w:ascii="標楷體" w:eastAsia="標楷體" w:hAnsi="標楷體"/>
                <w:szCs w:val="24"/>
                <w:lang w:eastAsia="zh-TW"/>
              </w:rPr>
              <w:t>專導</w:t>
            </w:r>
            <w:r w:rsidR="0054035C" w:rsidRPr="00021F9E">
              <w:rPr>
                <w:rFonts w:ascii="標楷體" w:eastAsia="標楷體" w:hAnsi="標楷體"/>
                <w:szCs w:val="24"/>
              </w:rPr>
              <w:t>向課程</w:t>
            </w:r>
            <w:r w:rsidR="0054035C" w:rsidRPr="00021F9E">
              <w:rPr>
                <w:rFonts w:ascii="標楷體" w:eastAsia="標楷體" w:hAnsi="標楷體"/>
                <w:szCs w:val="24"/>
                <w:lang w:eastAsia="zh-TW"/>
              </w:rPr>
              <w:t xml:space="preserve">     </w:t>
            </w:r>
            <w:r w:rsidR="0054035C" w:rsidRPr="00021F9E">
              <w:rPr>
                <w:rFonts w:ascii="標楷體" w:eastAsia="標楷體" w:hAnsi="標楷體"/>
                <w:szCs w:val="24"/>
              </w:rPr>
              <w:t>□7總整課程</w:t>
            </w:r>
            <w:r w:rsidR="0054035C" w:rsidRPr="00021F9E">
              <w:rPr>
                <w:rFonts w:ascii="標楷體" w:eastAsia="標楷體" w:hAnsi="標楷體"/>
                <w:szCs w:val="24"/>
                <w:lang w:eastAsia="zh-TW"/>
              </w:rPr>
              <w:t xml:space="preserve">    </w:t>
            </w:r>
            <w:r w:rsidR="0054035C" w:rsidRPr="00021F9E">
              <w:rPr>
                <w:rFonts w:ascii="標楷體" w:eastAsia="標楷體" w:hAnsi="標楷體"/>
                <w:szCs w:val="24"/>
              </w:rPr>
              <w:t>□8</w:t>
            </w:r>
            <w:r w:rsidR="0054035C" w:rsidRPr="00021F9E">
              <w:rPr>
                <w:rFonts w:ascii="標楷體" w:eastAsia="標楷體" w:hAnsi="標楷體"/>
                <w:bCs/>
                <w:kern w:val="24"/>
                <w:szCs w:val="24"/>
              </w:rPr>
              <w:t>實作</w:t>
            </w:r>
            <w:r w:rsidR="0054035C" w:rsidRPr="00021F9E">
              <w:rPr>
                <w:rFonts w:ascii="標楷體" w:eastAsia="標楷體" w:hAnsi="標楷體"/>
                <w:szCs w:val="24"/>
              </w:rPr>
              <w:t>課程</w:t>
            </w:r>
          </w:p>
        </w:tc>
      </w:tr>
      <w:tr w:rsidR="00236DA4" w:rsidRPr="00F81CF1" w14:paraId="24A98D9F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A35255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課程名稱（中文）</w:t>
            </w:r>
          </w:p>
          <w:p w14:paraId="739A8162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Chinese course name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628C35" w14:textId="77777777" w:rsidR="0054035C" w:rsidRPr="00F81CF1" w:rsidRDefault="0004454E" w:rsidP="00461379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長期照顧</w:t>
            </w:r>
            <w:r w:rsidR="00461379" w:rsidRPr="00F81CF1">
              <w:rPr>
                <w:rFonts w:ascii="Times New Roman" w:eastAsia="標楷體" w:hAnsi="Times New Roman"/>
                <w:szCs w:val="24"/>
                <w:lang w:eastAsia="zh-TW"/>
              </w:rPr>
              <w:t>服務</w:t>
            </w:r>
          </w:p>
        </w:tc>
      </w:tr>
      <w:tr w:rsidR="00236DA4" w:rsidRPr="00F81CF1" w14:paraId="67A06A08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AAC15D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課程名稱（英文）</w:t>
            </w:r>
          </w:p>
          <w:p w14:paraId="0CC8D3E5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English course name</w:t>
            </w:r>
          </w:p>
          <w:p w14:paraId="0F75BA22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7257D6" w14:textId="77777777" w:rsidR="0054035C" w:rsidRPr="00F81CF1" w:rsidRDefault="001E446D" w:rsidP="001E446D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Cs/>
                <w:szCs w:val="24"/>
              </w:rPr>
              <w:t>L</w:t>
            </w:r>
            <w:r w:rsidRPr="00F81CF1">
              <w:rPr>
                <w:rFonts w:ascii="Times New Roman" w:eastAsia="標楷體" w:hAnsi="Times New Roman"/>
                <w:szCs w:val="24"/>
              </w:rPr>
              <w:t>ong-term care services</w:t>
            </w: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</w:p>
        </w:tc>
      </w:tr>
      <w:tr w:rsidR="00236DA4" w:rsidRPr="00F81CF1" w14:paraId="1E70324D" w14:textId="77777777" w:rsidTr="004D640E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10A514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學年</w:t>
            </w:r>
            <w:r w:rsidRPr="00F81CF1">
              <w:rPr>
                <w:rFonts w:ascii="Times New Roman" w:eastAsia="標楷體" w:hAnsi="Times New Roman"/>
                <w:b/>
                <w:szCs w:val="24"/>
                <w:lang w:eastAsia="zh-TW"/>
              </w:rPr>
              <w:t>/</w:t>
            </w:r>
            <w:r w:rsidRPr="00F81CF1">
              <w:rPr>
                <w:rFonts w:ascii="Times New Roman" w:eastAsia="標楷體" w:hAnsi="Times New Roman"/>
                <w:b/>
                <w:szCs w:val="24"/>
                <w:lang w:eastAsia="zh-TW"/>
              </w:rPr>
              <w:t>學期</w:t>
            </w:r>
          </w:p>
          <w:p w14:paraId="6999A084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academic year /semester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AFE742" w14:textId="26941BAE" w:rsidR="0054035C" w:rsidRPr="00C926F9" w:rsidRDefault="005D4A87" w:rsidP="00021F9E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4D640E">
              <w:rPr>
                <w:rFonts w:ascii="Times New Roman" w:eastAsia="標楷體" w:hAnsi="Times New Roman"/>
                <w:szCs w:val="24"/>
              </w:rPr>
              <w:t>11</w:t>
            </w:r>
            <w:r w:rsidR="00021F9E" w:rsidRPr="004D640E">
              <w:rPr>
                <w:rFonts w:ascii="Times New Roman" w:eastAsia="標楷體" w:hAnsi="Times New Roman" w:hint="eastAsia"/>
                <w:szCs w:val="24"/>
                <w:lang w:eastAsia="zh-TW"/>
              </w:rPr>
              <w:t>4</w:t>
            </w:r>
            <w:r w:rsidRPr="004D640E">
              <w:rPr>
                <w:rFonts w:ascii="Times New Roman" w:eastAsia="標楷體" w:hAnsi="Times New Roman"/>
                <w:szCs w:val="24"/>
                <w:lang w:eastAsia="zh-TW"/>
              </w:rPr>
              <w:t>學年第</w:t>
            </w:r>
            <w:r w:rsidR="001E446D" w:rsidRPr="004D640E">
              <w:rPr>
                <w:rFonts w:ascii="Times New Roman" w:eastAsia="標楷體" w:hAnsi="Times New Roman"/>
                <w:szCs w:val="24"/>
                <w:lang w:eastAsia="zh-TW"/>
              </w:rPr>
              <w:t>2</w:t>
            </w:r>
            <w:r w:rsidRPr="004D640E">
              <w:rPr>
                <w:rFonts w:ascii="Times New Roman" w:eastAsia="標楷體" w:hAnsi="Times New Roman"/>
                <w:szCs w:val="24"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9812CD4" w14:textId="77777777" w:rsidR="00021F9E" w:rsidRDefault="00021F9E" w:rsidP="00021F9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學分</w:t>
            </w:r>
          </w:p>
          <w:p w14:paraId="54CED6ED" w14:textId="122D9386" w:rsidR="0054035C" w:rsidRPr="00021F9E" w:rsidRDefault="00021F9E" w:rsidP="00021F9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credits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181F29" w14:textId="77777777" w:rsidR="0054035C" w:rsidRPr="00F81CF1" w:rsidRDefault="005D4A87" w:rsidP="00221CC7">
            <w:pPr>
              <w:spacing w:line="32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3</w:t>
            </w:r>
          </w:p>
        </w:tc>
      </w:tr>
      <w:tr w:rsidR="00236DA4" w:rsidRPr="00F81CF1" w14:paraId="7F17D98E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46759C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學系（所）</w:t>
            </w:r>
          </w:p>
          <w:p w14:paraId="171AC002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department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844DA80" w14:textId="6BA1C736" w:rsidR="0054035C" w:rsidRPr="00021F9E" w:rsidRDefault="005D4A87" w:rsidP="00021F9E">
            <w:pPr>
              <w:spacing w:before="0" w:beforeAutospacing="0" w:line="320" w:lineRule="exact"/>
              <w:ind w:left="562" w:hangingChars="100" w:hanging="240"/>
              <w:jc w:val="center"/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021F9E">
              <w:rPr>
                <w:rFonts w:ascii="Times New Roman" w:eastAsia="標楷體" w:hAnsi="Times New Roman"/>
                <w:szCs w:val="24"/>
                <w:lang w:eastAsia="zh-TW"/>
              </w:rPr>
              <w:t>社會福利</w:t>
            </w:r>
            <w:r w:rsidR="00BE5757" w:rsidRPr="00021F9E">
              <w:rPr>
                <w:rFonts w:ascii="Times New Roman" w:eastAsia="標楷體" w:hAnsi="Times New Roman"/>
                <w:szCs w:val="24"/>
                <w:lang w:eastAsia="zh-TW"/>
              </w:rPr>
              <w:t>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47F4F2C" w14:textId="77777777" w:rsidR="0054035C" w:rsidRPr="00F81CF1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必選修</w:t>
            </w:r>
          </w:p>
          <w:p w14:paraId="230D0967" w14:textId="77777777" w:rsidR="0054035C" w:rsidRPr="00F81CF1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62E73A8" w14:textId="77777777" w:rsidR="0054035C" w:rsidRPr="00021F9E" w:rsidRDefault="0054035C" w:rsidP="002F68B4">
            <w:pPr>
              <w:spacing w:line="32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021F9E">
              <w:rPr>
                <w:rFonts w:ascii="標楷體" w:eastAsia="標楷體" w:hAnsi="標楷體"/>
                <w:szCs w:val="24"/>
              </w:rPr>
              <w:t xml:space="preserve">□必修    </w:t>
            </w:r>
            <w:r w:rsidR="002F68B4" w:rsidRPr="00021F9E">
              <w:rPr>
                <w:rFonts w:ascii="標楷體" w:eastAsia="標楷體" w:hAnsi="標楷體"/>
                <w:szCs w:val="24"/>
              </w:rPr>
              <w:t>█</w:t>
            </w:r>
            <w:r w:rsidR="001E446D" w:rsidRPr="00021F9E">
              <w:rPr>
                <w:rFonts w:ascii="標楷體" w:eastAsia="標楷體" w:hAnsi="標楷體"/>
                <w:szCs w:val="24"/>
                <w:lang w:eastAsia="zh-TW"/>
              </w:rPr>
              <w:t>必</w:t>
            </w:r>
            <w:r w:rsidRPr="00021F9E">
              <w:rPr>
                <w:rFonts w:ascii="標楷體" w:eastAsia="標楷體" w:hAnsi="標楷體"/>
                <w:szCs w:val="24"/>
              </w:rPr>
              <w:t>選修</w:t>
            </w:r>
          </w:p>
        </w:tc>
      </w:tr>
      <w:tr w:rsidR="00236DA4" w:rsidRPr="00F81CF1" w14:paraId="1445C785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022182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上課時間</w:t>
            </w:r>
          </w:p>
          <w:p w14:paraId="59CC5B0E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class hours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FCE1855" w14:textId="27F1832E" w:rsidR="0054035C" w:rsidRPr="00F81CF1" w:rsidRDefault="00BE5757" w:rsidP="00021F9E">
            <w:pPr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81CF1">
              <w:rPr>
                <w:rFonts w:ascii="Times New Roman" w:eastAsia="標楷體" w:hAnsi="Times New Roman"/>
                <w:szCs w:val="24"/>
              </w:rPr>
              <w:t>週</w:t>
            </w: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二</w:t>
            </w:r>
            <w:r w:rsidR="001E446D" w:rsidRPr="00F81CF1">
              <w:rPr>
                <w:rFonts w:ascii="Times New Roman" w:eastAsia="標楷體" w:hAnsi="Times New Roman"/>
                <w:szCs w:val="24"/>
              </w:rPr>
              <w:t>1</w:t>
            </w: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0</w:t>
            </w:r>
            <w:r w:rsidR="001E446D" w:rsidRPr="00F81CF1">
              <w:rPr>
                <w:rFonts w:ascii="Times New Roman" w:eastAsia="標楷體" w:hAnsi="Times New Roman"/>
                <w:szCs w:val="24"/>
              </w:rPr>
              <w:t>:15~1</w:t>
            </w: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3</w:t>
            </w:r>
            <w:r w:rsidR="001E446D" w:rsidRPr="00F81CF1">
              <w:rPr>
                <w:rFonts w:ascii="Times New Roman" w:eastAsia="標楷體" w:hAnsi="Times New Roman"/>
                <w:szCs w:val="24"/>
              </w:rPr>
              <w:t>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0882C19" w14:textId="77777777" w:rsidR="0054035C" w:rsidRPr="00F81CF1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上課地點</w:t>
            </w:r>
          </w:p>
          <w:p w14:paraId="3310B644" w14:textId="77777777" w:rsidR="0054035C" w:rsidRPr="00F81CF1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32D19DC" w14:textId="25C51638" w:rsidR="0054035C" w:rsidRPr="004D640E" w:rsidRDefault="00BF5399" w:rsidP="0081739A">
            <w:pPr>
              <w:spacing w:line="320" w:lineRule="exact"/>
              <w:ind w:leftChars="100" w:left="240"/>
              <w:rPr>
                <w:rFonts w:ascii="Times New Roman" w:eastAsia="標楷體" w:hAnsi="Times New Roman"/>
                <w:szCs w:val="24"/>
              </w:rPr>
            </w:pPr>
            <w:r w:rsidRPr="004D640E">
              <w:rPr>
                <w:rFonts w:ascii="Times New Roman" w:eastAsia="標楷體" w:hAnsi="Times New Roman"/>
                <w:szCs w:val="24"/>
                <w:lang w:eastAsia="zh-TW"/>
              </w:rPr>
              <w:t>R</w:t>
            </w:r>
            <w:r w:rsidR="000D35BA" w:rsidRPr="004D640E">
              <w:rPr>
                <w:rFonts w:ascii="Times New Roman" w:eastAsia="標楷體" w:hAnsi="Times New Roman" w:hint="eastAsia"/>
                <w:szCs w:val="24"/>
                <w:lang w:eastAsia="zh-TW"/>
              </w:rPr>
              <w:t>241</w:t>
            </w:r>
          </w:p>
        </w:tc>
      </w:tr>
      <w:tr w:rsidR="00236DA4" w:rsidRPr="00F81CF1" w14:paraId="53A093AA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03EE71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教師</w:t>
            </w:r>
          </w:p>
          <w:p w14:paraId="35DF3693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 xml:space="preserve">instructor 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4F3D70DB" w14:textId="0897C845" w:rsidR="0054035C" w:rsidRPr="00F81CF1" w:rsidRDefault="005D4A87" w:rsidP="00021F9E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鄭清霞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31F5808" w14:textId="77777777" w:rsidR="0054035C" w:rsidRPr="00F81CF1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教師</w:t>
            </w:r>
            <w:r w:rsidRPr="00F81CF1">
              <w:rPr>
                <w:rFonts w:ascii="Times New Roman" w:eastAsia="標楷體" w:hAnsi="Times New Roman"/>
                <w:b/>
                <w:szCs w:val="24"/>
              </w:rPr>
              <w:t xml:space="preserve"> email</w:t>
            </w:r>
          </w:p>
          <w:p w14:paraId="6480CF8B" w14:textId="77777777" w:rsidR="0054035C" w:rsidRPr="00F81CF1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2D9D09" w14:textId="59DC8908" w:rsidR="000D35BA" w:rsidRDefault="00873845" w:rsidP="00873845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F5328D" w:rsidRPr="00F81CF1">
              <w:rPr>
                <w:rFonts w:ascii="Times New Roman" w:eastAsia="標楷體" w:hAnsi="Times New Roman"/>
                <w:szCs w:val="24"/>
                <w:lang w:eastAsia="zh-TW"/>
              </w:rPr>
              <w:t>教學信箱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：</w:t>
            </w:r>
          </w:p>
          <w:p w14:paraId="6DD9B278" w14:textId="790898D8" w:rsidR="000D35BA" w:rsidRPr="000D35BA" w:rsidRDefault="006C459E" w:rsidP="006C459E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szCs w:val="24"/>
                <w:u w:val="single"/>
                <w:lang w:eastAsia="zh-TW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0D35BA" w:rsidRPr="000D35BA">
              <w:rPr>
                <w:rFonts w:ascii="Times New Roman" w:eastAsia="標楷體" w:hAnsi="Times New Roman"/>
                <w:szCs w:val="24"/>
              </w:rPr>
              <w:t>c</w:t>
            </w:r>
            <w:r w:rsidR="000D35BA" w:rsidRPr="000D35BA">
              <w:rPr>
                <w:rFonts w:ascii="Times New Roman" w:eastAsia="標楷體" w:hAnsi="Times New Roman"/>
                <w:szCs w:val="24"/>
                <w:lang w:eastAsia="zh-TW"/>
              </w:rPr>
              <w:t>hengas0922@gmail.com</w:t>
            </w:r>
          </w:p>
        </w:tc>
      </w:tr>
      <w:tr w:rsidR="00236DA4" w:rsidRPr="00F81CF1" w14:paraId="63444003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4DB427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助教</w:t>
            </w:r>
          </w:p>
          <w:p w14:paraId="0A051C61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teaching assistant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11E7169" w14:textId="17674DAB" w:rsidR="0054035C" w:rsidRPr="00F81CF1" w:rsidRDefault="003A3D8B" w:rsidP="003A3D8B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李恩浩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7F17727" w14:textId="77777777" w:rsidR="0054035C" w:rsidRPr="00F81CF1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助教</w:t>
            </w:r>
            <w:r w:rsidRPr="00F81CF1">
              <w:rPr>
                <w:rFonts w:ascii="Times New Roman" w:eastAsia="標楷體" w:hAnsi="Times New Roman"/>
                <w:b/>
                <w:szCs w:val="24"/>
              </w:rPr>
              <w:t>email</w:t>
            </w:r>
          </w:p>
          <w:p w14:paraId="5574DAE0" w14:textId="77777777" w:rsidR="0054035C" w:rsidRPr="00F81CF1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EFDA231" w14:textId="606A4A65" w:rsidR="0054035C" w:rsidRPr="00F81CF1" w:rsidRDefault="00FE47FE" w:rsidP="003A3D8B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3A3D8B">
              <w:rPr>
                <w:rFonts w:ascii="Times New Roman" w:eastAsia="標楷體" w:hAnsi="Times New Roman" w:hint="eastAsia"/>
                <w:szCs w:val="24"/>
                <w:lang w:eastAsia="zh-TW"/>
              </w:rPr>
              <w:t>a0981909728@gmail.com</w:t>
            </w:r>
          </w:p>
        </w:tc>
      </w:tr>
      <w:tr w:rsidR="00236DA4" w:rsidRPr="00F81CF1" w14:paraId="05D995AE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58AA00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先修科目或</w:t>
            </w:r>
          </w:p>
          <w:p w14:paraId="007EA5F5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先備能力</w:t>
            </w:r>
          </w:p>
          <w:p w14:paraId="15B16752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prerequisites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D57AEC" w14:textId="77777777" w:rsidR="0054035C" w:rsidRPr="00F81CF1" w:rsidRDefault="00A07C74" w:rsidP="00DC2D6F">
            <w:pPr>
              <w:spacing w:before="0" w:beforeAutospacing="0" w:line="320" w:lineRule="exact"/>
              <w:rPr>
                <w:rFonts w:ascii="Times New Roman" w:eastAsia="標楷體" w:hAnsi="Times New Roman"/>
                <w:szCs w:val="24"/>
              </w:rPr>
            </w:pP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無</w:t>
            </w:r>
          </w:p>
        </w:tc>
      </w:tr>
      <w:tr w:rsidR="00236DA4" w:rsidRPr="00F81CF1" w14:paraId="22AACAA0" w14:textId="77777777" w:rsidTr="0081739A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4FD93B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課程概述</w:t>
            </w:r>
          </w:p>
          <w:p w14:paraId="1D4D5592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course descriptions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D8912A" w14:textId="77777777" w:rsidR="00162F3D" w:rsidRPr="00F81CF1" w:rsidRDefault="00C00536" w:rsidP="0077572F">
            <w:pPr>
              <w:spacing w:before="240" w:beforeAutospacing="0" w:line="320" w:lineRule="exact"/>
              <w:ind w:leftChars="100" w:left="240" w:rightChars="100" w:right="240"/>
              <w:rPr>
                <w:rFonts w:ascii="Times New Roman" w:eastAsia="標楷體" w:hAnsi="Times New Roman"/>
                <w:szCs w:val="24"/>
              </w:rPr>
            </w:pP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長期照顧制度</w:t>
            </w:r>
            <w:r w:rsidR="008253EF" w:rsidRPr="00F81CF1">
              <w:rPr>
                <w:rFonts w:ascii="Times New Roman" w:eastAsia="標楷體" w:hAnsi="Times New Roman"/>
                <w:szCs w:val="24"/>
                <w:lang w:eastAsia="zh-TW"/>
              </w:rPr>
              <w:t>設計包括：</w:t>
            </w:r>
            <w:r w:rsidR="002401E0" w:rsidRPr="00F81CF1">
              <w:rPr>
                <w:rFonts w:ascii="Times New Roman" w:eastAsia="標楷體" w:hAnsi="Times New Roman"/>
                <w:szCs w:val="24"/>
                <w:lang w:eastAsia="zh-TW"/>
              </w:rPr>
              <w:t>財務來源與財務處理方式、</w:t>
            </w:r>
            <w:r w:rsidR="002401E0" w:rsidRPr="00F81CF1">
              <w:rPr>
                <w:rFonts w:ascii="Times New Roman" w:eastAsia="標楷體" w:hAnsi="Times New Roman"/>
                <w:szCs w:val="24"/>
              </w:rPr>
              <w:t>保障範圍、給付項目、給付內容、給付水準以及部分負擔比例</w:t>
            </w:r>
            <w:r w:rsidR="002401E0" w:rsidRPr="00F81CF1">
              <w:rPr>
                <w:rFonts w:ascii="Times New Roman" w:eastAsia="標楷體" w:hAnsi="Times New Roman"/>
                <w:szCs w:val="24"/>
                <w:lang w:eastAsia="zh-TW"/>
              </w:rPr>
              <w:t>、</w:t>
            </w:r>
            <w:r w:rsidRPr="00F81CF1">
              <w:rPr>
                <w:rFonts w:ascii="Times New Roman" w:eastAsia="標楷體" w:hAnsi="Times New Roman"/>
                <w:bCs/>
                <w:szCs w:val="24"/>
              </w:rPr>
              <w:t>支付</w:t>
            </w:r>
            <w:r w:rsidRPr="00F81CF1">
              <w:rPr>
                <w:rFonts w:ascii="Times New Roman" w:eastAsia="標楷體" w:hAnsi="Times New Roman"/>
                <w:bCs/>
                <w:szCs w:val="24"/>
                <w:lang w:eastAsia="zh-TW"/>
              </w:rPr>
              <w:t>設計</w:t>
            </w:r>
            <w:r w:rsidR="002401E0" w:rsidRPr="00F81CF1">
              <w:rPr>
                <w:rFonts w:ascii="Times New Roman" w:eastAsia="標楷體" w:hAnsi="Times New Roman"/>
                <w:bCs/>
                <w:szCs w:val="24"/>
                <w:lang w:eastAsia="zh-TW"/>
              </w:rPr>
              <w:t>…</w:t>
            </w:r>
            <w:r w:rsidR="002401E0" w:rsidRPr="00F81CF1">
              <w:rPr>
                <w:rFonts w:ascii="Times New Roman" w:eastAsia="標楷體" w:hAnsi="Times New Roman"/>
                <w:bCs/>
                <w:szCs w:val="24"/>
                <w:lang w:eastAsia="zh-TW"/>
              </w:rPr>
              <w:t>等制度設計影響</w:t>
            </w:r>
            <w:r w:rsidR="008253EF" w:rsidRPr="00F81CF1">
              <w:rPr>
                <w:rFonts w:ascii="Times New Roman" w:eastAsia="標楷體" w:hAnsi="Times New Roman"/>
                <w:szCs w:val="24"/>
              </w:rPr>
              <w:t>民眾照顧方式選擇</w:t>
            </w:r>
            <w:r w:rsidR="008253EF" w:rsidRPr="00F81CF1">
              <w:rPr>
                <w:rFonts w:ascii="Times New Roman" w:eastAsia="標楷體" w:hAnsi="Times New Roman"/>
                <w:szCs w:val="24"/>
                <w:lang w:eastAsia="zh-TW"/>
              </w:rPr>
              <w:t>安排、</w:t>
            </w:r>
            <w:r w:rsidR="008253EF" w:rsidRPr="00F81CF1">
              <w:rPr>
                <w:rFonts w:ascii="Times New Roman" w:eastAsia="標楷體" w:hAnsi="Times New Roman"/>
                <w:szCs w:val="24"/>
              </w:rPr>
              <w:t>服務利用</w:t>
            </w:r>
            <w:r w:rsidR="008253EF" w:rsidRPr="00F81CF1">
              <w:rPr>
                <w:rFonts w:ascii="Times New Roman" w:eastAsia="標楷體" w:hAnsi="Times New Roman"/>
                <w:szCs w:val="24"/>
                <w:lang w:eastAsia="zh-TW"/>
              </w:rPr>
              <w:t>、</w:t>
            </w:r>
            <w:r w:rsidRPr="00F81CF1">
              <w:rPr>
                <w:rFonts w:ascii="Times New Roman" w:eastAsia="標楷體" w:hAnsi="Times New Roman"/>
                <w:szCs w:val="24"/>
              </w:rPr>
              <w:t>費用水準</w:t>
            </w: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以及人民福祉</w:t>
            </w:r>
            <w:r w:rsidR="00ED109F" w:rsidRPr="00F81CF1">
              <w:rPr>
                <w:rFonts w:ascii="Times New Roman" w:eastAsia="標楷體" w:hAnsi="Times New Roman"/>
                <w:szCs w:val="24"/>
                <w:lang w:eastAsia="zh-TW"/>
              </w:rPr>
              <w:t>，</w:t>
            </w:r>
            <w:r w:rsidR="002401E0" w:rsidRPr="00F81CF1">
              <w:rPr>
                <w:rFonts w:ascii="Times New Roman" w:eastAsia="標楷體" w:hAnsi="Times New Roman"/>
                <w:szCs w:val="24"/>
                <w:lang w:eastAsia="zh-TW"/>
              </w:rPr>
              <w:t>同時也</w:t>
            </w:r>
            <w:r w:rsidRPr="00F81CF1">
              <w:rPr>
                <w:rFonts w:ascii="Times New Roman" w:eastAsia="標楷體" w:hAnsi="Times New Roman"/>
                <w:szCs w:val="24"/>
              </w:rPr>
              <w:t>影響勞動參與行為</w:t>
            </w: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；</w:t>
            </w:r>
            <w:r w:rsidR="002401E0" w:rsidRPr="00F81CF1">
              <w:rPr>
                <w:rFonts w:ascii="Times New Roman" w:eastAsia="標楷體" w:hAnsi="Times New Roman"/>
                <w:szCs w:val="24"/>
                <w:lang w:eastAsia="zh-TW"/>
              </w:rPr>
              <w:t>另一方面，</w:t>
            </w:r>
            <w:r w:rsidRPr="00F81CF1">
              <w:rPr>
                <w:rFonts w:ascii="Times New Roman" w:eastAsia="標楷體" w:hAnsi="Times New Roman"/>
                <w:bCs/>
                <w:szCs w:val="24"/>
              </w:rPr>
              <w:t>支付機制</w:t>
            </w:r>
            <w:r w:rsidRPr="00F81CF1">
              <w:rPr>
                <w:rFonts w:ascii="Times New Roman" w:eastAsia="標楷體" w:hAnsi="Times New Roman"/>
                <w:szCs w:val="24"/>
              </w:rPr>
              <w:t>則影響供給方的行為以及服務品質，</w:t>
            </w:r>
            <w:r w:rsidR="002401E0" w:rsidRPr="00F81CF1">
              <w:rPr>
                <w:rFonts w:ascii="Times New Roman" w:eastAsia="標楷體" w:hAnsi="Times New Roman"/>
                <w:szCs w:val="24"/>
                <w:lang w:eastAsia="zh-TW"/>
              </w:rPr>
              <w:t>也同步</w:t>
            </w:r>
            <w:r w:rsidRPr="00F81CF1">
              <w:rPr>
                <w:rFonts w:ascii="Times New Roman" w:eastAsia="標楷體" w:hAnsi="Times New Roman"/>
                <w:szCs w:val="24"/>
              </w:rPr>
              <w:t>影響長期照顧制度費用高低，費用水準的高低更進而影響收入面的財源籌措規劃選項。</w:t>
            </w:r>
          </w:p>
          <w:p w14:paraId="2145CAE8" w14:textId="77777777" w:rsidR="00C00536" w:rsidRPr="00F81CF1" w:rsidRDefault="008253EF" w:rsidP="0077572F">
            <w:pPr>
              <w:spacing w:before="240" w:beforeAutospacing="0" w:line="320" w:lineRule="exact"/>
              <w:ind w:leftChars="100" w:left="240" w:rightChars="100" w:right="24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szCs w:val="24"/>
              </w:rPr>
              <w:t>隨著老年人口的快速成長以及社會經濟變遷，台灣積極建構長期照顧服務體系，從評估、給付、支付到服務提供</w:t>
            </w: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以及財務規劃</w:t>
            </w:r>
            <w:r w:rsidRPr="00F81CF1">
              <w:rPr>
                <w:rFonts w:ascii="Times New Roman" w:eastAsia="標楷體" w:hAnsi="Times New Roman"/>
                <w:szCs w:val="24"/>
              </w:rPr>
              <w:t>，長期照顧服務究竟如何能回應民眾在地老化的需求？</w:t>
            </w:r>
            <w:r w:rsidR="00617D49" w:rsidRPr="00F81CF1">
              <w:rPr>
                <w:rFonts w:ascii="Times New Roman" w:eastAsia="標楷體" w:hAnsi="Times New Roman"/>
                <w:szCs w:val="24"/>
                <w:lang w:eastAsia="zh-TW"/>
              </w:rPr>
              <w:t>如何能準確估計未來服務需求、整備服務供給並發</w:t>
            </w:r>
            <w:r w:rsidR="00162F3D" w:rsidRPr="00F81CF1">
              <w:rPr>
                <w:rFonts w:ascii="Times New Roman" w:eastAsia="標楷體" w:hAnsi="Times New Roman"/>
                <w:szCs w:val="24"/>
                <w:lang w:eastAsia="zh-TW"/>
              </w:rPr>
              <w:t>展</w:t>
            </w:r>
            <w:r w:rsidR="00617D49" w:rsidRPr="00F81CF1">
              <w:rPr>
                <w:rFonts w:ascii="Times New Roman" w:eastAsia="標楷體" w:hAnsi="Times New Roman"/>
                <w:szCs w:val="24"/>
                <w:lang w:eastAsia="zh-TW"/>
              </w:rPr>
              <w:t>多元服務，同時</w:t>
            </w:r>
            <w:r w:rsidRPr="00F81CF1">
              <w:rPr>
                <w:rFonts w:ascii="Times New Roman" w:eastAsia="標楷體" w:hAnsi="Times New Roman"/>
                <w:szCs w:val="24"/>
              </w:rPr>
              <w:t>與</w:t>
            </w: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社會福利、健康</w:t>
            </w:r>
            <w:r w:rsidRPr="00F81CF1">
              <w:rPr>
                <w:rFonts w:ascii="Times New Roman" w:eastAsia="標楷體" w:hAnsi="Times New Roman"/>
                <w:szCs w:val="24"/>
              </w:rPr>
              <w:t>醫療等整合服務無縫接軌？</w:t>
            </w:r>
            <w:r w:rsidR="00ED109F" w:rsidRPr="00F81CF1">
              <w:rPr>
                <w:rFonts w:ascii="Times New Roman" w:eastAsia="標楷體" w:hAnsi="Times New Roman"/>
                <w:szCs w:val="24"/>
                <w:lang w:eastAsia="zh-TW"/>
              </w:rPr>
              <w:t>本課程</w:t>
            </w:r>
            <w:r w:rsidR="00162F3D" w:rsidRPr="00F81CF1">
              <w:rPr>
                <w:rFonts w:ascii="Times New Roman" w:eastAsia="標楷體" w:hAnsi="Times New Roman"/>
                <w:szCs w:val="24"/>
                <w:lang w:eastAsia="zh-TW"/>
              </w:rPr>
              <w:t>以基本理論概念配合時事分析，希望能立基於理論概念與實證數字來探討長期照顧服務的發展。</w:t>
            </w:r>
          </w:p>
          <w:p w14:paraId="0D85E72C" w14:textId="77777777" w:rsidR="00162F3D" w:rsidRPr="00F81CF1" w:rsidRDefault="00162F3D" w:rsidP="0077572F">
            <w:pPr>
              <w:spacing w:before="0" w:beforeAutospacing="0" w:line="320" w:lineRule="exact"/>
              <w:ind w:right="100"/>
              <w:rPr>
                <w:rFonts w:ascii="Times New Roman" w:eastAsia="標楷體" w:hAnsi="Times New Roman"/>
                <w:szCs w:val="24"/>
                <w:lang w:eastAsia="zh-TW"/>
              </w:rPr>
            </w:pPr>
          </w:p>
          <w:p w14:paraId="650241FF" w14:textId="77777777" w:rsidR="0054035C" w:rsidRPr="00F81CF1" w:rsidRDefault="007307EA" w:rsidP="0077572F">
            <w:pPr>
              <w:spacing w:before="0" w:beforeAutospacing="0" w:line="320" w:lineRule="exact"/>
              <w:ind w:leftChars="100" w:left="240" w:rightChars="100" w:right="240"/>
              <w:rPr>
                <w:rFonts w:ascii="Times New Roman" w:eastAsia="標楷體" w:hAnsi="Times New Roman"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  <w:lang w:eastAsia="zh-TW"/>
              </w:rPr>
              <w:t>本課程</w:t>
            </w:r>
            <w:r w:rsidR="00BE5757" w:rsidRPr="00F81CF1">
              <w:rPr>
                <w:rFonts w:ascii="Times New Roman" w:eastAsia="標楷體" w:hAnsi="Times New Roman"/>
                <w:b/>
                <w:szCs w:val="24"/>
                <w:lang w:eastAsia="zh-TW"/>
              </w:rPr>
              <w:t>規劃期中考以及議題分析</w:t>
            </w:r>
            <w:r w:rsidR="00F7798A" w:rsidRPr="00F81CF1">
              <w:rPr>
                <w:rFonts w:ascii="Times New Roman" w:eastAsia="標楷體" w:hAnsi="Times New Roman"/>
                <w:b/>
                <w:szCs w:val="24"/>
                <w:lang w:eastAsia="zh-TW"/>
              </w:rPr>
              <w:t>報告</w:t>
            </w:r>
            <w:r w:rsidR="00BE5757" w:rsidRPr="00F81CF1">
              <w:rPr>
                <w:rFonts w:ascii="Times New Roman" w:eastAsia="標楷體" w:hAnsi="Times New Roman"/>
                <w:b/>
                <w:szCs w:val="24"/>
                <w:lang w:eastAsia="zh-TW"/>
              </w:rPr>
              <w:t>，作為主要評量機制</w:t>
            </w:r>
            <w:r w:rsidRPr="00F81CF1">
              <w:rPr>
                <w:rFonts w:ascii="Times New Roman" w:eastAsia="標楷體" w:hAnsi="Times New Roman"/>
                <w:b/>
                <w:szCs w:val="24"/>
                <w:lang w:eastAsia="zh-TW"/>
              </w:rPr>
              <w:t>。評量方式也保留修課者與教師共同討論的空間。</w:t>
            </w:r>
          </w:p>
        </w:tc>
      </w:tr>
      <w:tr w:rsidR="00236DA4" w:rsidRPr="00F81CF1" w14:paraId="71977116" w14:textId="77777777" w:rsidTr="0077572F">
        <w:trPr>
          <w:trHeight w:val="120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2C20B0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lastRenderedPageBreak/>
              <w:t>學習目標</w:t>
            </w:r>
          </w:p>
          <w:p w14:paraId="70EEBB21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learning objectives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8DCDDD" w14:textId="77777777" w:rsidR="00C323C6" w:rsidRPr="00F81CF1" w:rsidRDefault="00C323C6" w:rsidP="00186E41">
            <w:pPr>
              <w:contextualSpacing/>
              <w:rPr>
                <w:rFonts w:ascii="Times New Roman" w:eastAsia="標楷體" w:hAnsi="Times New Roman"/>
                <w:szCs w:val="24"/>
              </w:rPr>
            </w:pP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1.</w:t>
            </w: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理解與掌握</w:t>
            </w:r>
            <w:r w:rsidRPr="00F81CF1">
              <w:rPr>
                <w:rFonts w:ascii="Times New Roman" w:eastAsia="標楷體" w:hAnsi="Times New Roman"/>
                <w:szCs w:val="24"/>
              </w:rPr>
              <w:t>長期照顧</w:t>
            </w: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服務</w:t>
            </w:r>
            <w:r w:rsidRPr="00F81CF1">
              <w:rPr>
                <w:rFonts w:ascii="Times New Roman" w:eastAsia="標楷體" w:hAnsi="Times New Roman"/>
                <w:szCs w:val="24"/>
              </w:rPr>
              <w:t>的規劃面向與元素。</w:t>
            </w:r>
          </w:p>
          <w:p w14:paraId="081F47EB" w14:textId="1E0DE0E9" w:rsidR="00C323C6" w:rsidRPr="00F81CF1" w:rsidRDefault="00C323C6" w:rsidP="00186E41">
            <w:pPr>
              <w:contextualSpacing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2.</w:t>
            </w:r>
            <w:r w:rsidRPr="00F81CF1">
              <w:rPr>
                <w:rFonts w:ascii="Times New Roman" w:eastAsia="標楷體" w:hAnsi="Times New Roman"/>
                <w:szCs w:val="24"/>
              </w:rPr>
              <w:t>強化高齡者照顧服務需求的調查與分析實作能力。</w:t>
            </w:r>
          </w:p>
          <w:p w14:paraId="3316B16D" w14:textId="77777777" w:rsidR="00C323C6" w:rsidRPr="00F81CF1" w:rsidRDefault="00C323C6" w:rsidP="00186E41">
            <w:pPr>
              <w:contextualSpacing/>
              <w:rPr>
                <w:rFonts w:ascii="Times New Roman" w:eastAsia="標楷體" w:hAnsi="Times New Roman"/>
                <w:szCs w:val="24"/>
              </w:rPr>
            </w:pP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3.</w:t>
            </w:r>
            <w:r w:rsidRPr="00F81CF1">
              <w:rPr>
                <w:rFonts w:ascii="Times New Roman" w:eastAsia="標楷體" w:hAnsi="Times New Roman"/>
                <w:szCs w:val="24"/>
              </w:rPr>
              <w:t>認識多元的長期照顧服務實務現場運作型態，並具備初步規劃與執行能力。</w:t>
            </w:r>
          </w:p>
          <w:p w14:paraId="08A17F23" w14:textId="77777777" w:rsidR="00C323C6" w:rsidRPr="00F81CF1" w:rsidRDefault="00C323C6" w:rsidP="00186E41">
            <w:pPr>
              <w:contextualSpacing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4.</w:t>
            </w: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認識長期照顧服務的跨域合作議題。</w:t>
            </w:r>
          </w:p>
          <w:p w14:paraId="369721B4" w14:textId="77777777" w:rsidR="00C323C6" w:rsidRPr="00F81CF1" w:rsidRDefault="00C323C6" w:rsidP="00186E41">
            <w:pPr>
              <w:contextualSpacing/>
              <w:rPr>
                <w:rFonts w:ascii="Times New Roman" w:eastAsia="標楷體" w:hAnsi="Times New Roman"/>
                <w:szCs w:val="24"/>
                <w:lang w:eastAsia="zh-TW"/>
              </w:rPr>
            </w:pPr>
          </w:p>
          <w:p w14:paraId="5EF4D4E0" w14:textId="0DACCF96" w:rsidR="0054035C" w:rsidRPr="0077572F" w:rsidRDefault="00C323C6" w:rsidP="00386A84">
            <w:pPr>
              <w:contextualSpacing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7572F">
              <w:rPr>
                <w:rFonts w:ascii="Times New Roman" w:eastAsia="標楷體" w:hAnsi="Times New Roman"/>
                <w:b/>
                <w:bCs/>
                <w:szCs w:val="24"/>
              </w:rPr>
              <w:t>本課程講授與課堂討論並重，兼有實地場域教學。</w:t>
            </w:r>
          </w:p>
        </w:tc>
      </w:tr>
      <w:tr w:rsidR="00236DA4" w:rsidRPr="00F81CF1" w14:paraId="16931E12" w14:textId="77777777" w:rsidTr="0081739A">
        <w:trPr>
          <w:trHeight w:val="1377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DA3F6B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教科書及參考書</w:t>
            </w:r>
          </w:p>
          <w:p w14:paraId="24BFD167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 xml:space="preserve">textbooks and </w:t>
            </w:r>
          </w:p>
          <w:p w14:paraId="6DD1149D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references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10ADB8" w14:textId="77777777" w:rsidR="0054035C" w:rsidRPr="00F81CF1" w:rsidRDefault="001E1E6B" w:rsidP="0048353A">
            <w:pPr>
              <w:spacing w:before="0" w:beforeAutospacing="0" w:line="320" w:lineRule="exact"/>
              <w:ind w:leftChars="100" w:left="240" w:rightChars="100" w:right="240"/>
              <w:jc w:val="lef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教師自編講義以及</w:t>
            </w:r>
            <w:r w:rsidR="00DE4154" w:rsidRPr="00F81CF1">
              <w:rPr>
                <w:rFonts w:ascii="Times New Roman" w:eastAsia="標楷體" w:hAnsi="Times New Roman"/>
                <w:szCs w:val="24"/>
                <w:lang w:eastAsia="zh-TW"/>
              </w:rPr>
              <w:t>指定的</w:t>
            </w: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相關論文</w:t>
            </w:r>
            <w:r w:rsidR="001D6FC8" w:rsidRPr="00F81CF1">
              <w:rPr>
                <w:rFonts w:ascii="Times New Roman" w:eastAsia="標楷體" w:hAnsi="Times New Roman"/>
                <w:szCs w:val="24"/>
                <w:lang w:eastAsia="zh-TW"/>
              </w:rPr>
              <w:t>，請參考每週進度說明</w:t>
            </w:r>
            <w:r w:rsidR="00881B3A" w:rsidRPr="00F81CF1">
              <w:rPr>
                <w:rFonts w:ascii="Times New Roman" w:eastAsia="標楷體" w:hAnsi="Times New Roman"/>
                <w:szCs w:val="24"/>
                <w:lang w:eastAsia="zh-TW"/>
              </w:rPr>
              <w:t>。以下是提供長照制度議題的基本教科書。</w:t>
            </w:r>
          </w:p>
          <w:p w14:paraId="5FE527DC" w14:textId="77777777" w:rsidR="001E11E6" w:rsidRPr="00F81CF1" w:rsidRDefault="001E11E6" w:rsidP="0048353A">
            <w:pPr>
              <w:spacing w:before="0" w:beforeAutospacing="0" w:line="320" w:lineRule="exact"/>
              <w:ind w:leftChars="100" w:left="240" w:rightChars="100" w:right="240"/>
              <w:jc w:val="left"/>
              <w:rPr>
                <w:rFonts w:ascii="Times New Roman" w:eastAsia="標楷體" w:hAnsi="Times New Roman"/>
                <w:szCs w:val="24"/>
                <w:lang w:eastAsia="zh-TW"/>
              </w:rPr>
            </w:pPr>
          </w:p>
          <w:p w14:paraId="75370FB7" w14:textId="4554C55A" w:rsidR="00CF65EF" w:rsidRPr="00F81CF1" w:rsidRDefault="00CB1C4D" w:rsidP="0048353A">
            <w:pPr>
              <w:pStyle w:val="a9"/>
              <w:ind w:leftChars="100" w:left="720" w:rightChars="100" w:right="240" w:hangingChars="200" w:hanging="480"/>
              <w:rPr>
                <w:rStyle w:val="a8"/>
                <w:szCs w:val="24"/>
                <w:shd w:val="clear" w:color="auto" w:fill="FFFFFF"/>
              </w:rPr>
            </w:pPr>
            <w:r w:rsidRPr="00F81CF1">
              <w:rPr>
                <w:szCs w:val="24"/>
              </w:rPr>
              <w:t xml:space="preserve">OECD (2026) </w:t>
            </w:r>
            <w:r w:rsidRPr="00F81CF1">
              <w:rPr>
                <w:i/>
                <w:szCs w:val="24"/>
              </w:rPr>
              <w:t>Policies to ensure the sustainability of long-term care funding</w:t>
            </w:r>
            <w:r w:rsidRPr="00F81CF1">
              <w:rPr>
                <w:szCs w:val="24"/>
              </w:rPr>
              <w:t>.</w:t>
            </w:r>
            <w:r w:rsidRPr="00F81CF1">
              <w:rPr>
                <w:color w:val="0A0A0A"/>
                <w:szCs w:val="24"/>
                <w:shd w:val="clear" w:color="auto" w:fill="FFFFFF"/>
              </w:rPr>
              <w:t xml:space="preserve"> OECD Publishing. </w:t>
            </w:r>
            <w:r w:rsidR="000D35BA" w:rsidRPr="0048353A">
              <w:rPr>
                <w:szCs w:val="24"/>
                <w:shd w:val="clear" w:color="auto" w:fill="FFFFFF"/>
              </w:rPr>
              <w:t>https://www.oecd.org/content/dam/oecd/en/publications/support-materials/2025/06/needs-assessment-and-eligibility-criteria-in-long-term-care_5311432d/OECD-Policies-sustainability-of-LTC-funding.pdf</w:t>
            </w:r>
          </w:p>
          <w:p w14:paraId="56B09F64" w14:textId="454E75E0" w:rsidR="00585E81" w:rsidRPr="00F81CF1" w:rsidRDefault="00585E81" w:rsidP="0048353A">
            <w:pPr>
              <w:pStyle w:val="a9"/>
              <w:ind w:leftChars="100" w:left="720" w:rightChars="100" w:right="240" w:hangingChars="200" w:hanging="480"/>
              <w:rPr>
                <w:szCs w:val="24"/>
              </w:rPr>
            </w:pPr>
            <w:bookmarkStart w:id="0" w:name="_Hlk221766785"/>
            <w:r w:rsidRPr="00F81CF1">
              <w:rPr>
                <w:szCs w:val="24"/>
              </w:rPr>
              <w:t xml:space="preserve">OECD (2024), Is Care Affordable for Older </w:t>
            </w:r>
            <w:proofErr w:type="gramStart"/>
            <w:r w:rsidRPr="00F81CF1">
              <w:rPr>
                <w:szCs w:val="24"/>
              </w:rPr>
              <w:t>People?,</w:t>
            </w:r>
            <w:proofErr w:type="gramEnd"/>
            <w:r w:rsidRPr="00F81CF1">
              <w:rPr>
                <w:szCs w:val="24"/>
              </w:rPr>
              <w:t xml:space="preserve"> OECD Health Policy Studies, OECD Publishing, Paris, </w:t>
            </w:r>
            <w:r w:rsidRPr="0048353A">
              <w:rPr>
                <w:szCs w:val="24"/>
              </w:rPr>
              <w:t>https://doi.org/10.1787/450ea778-en</w:t>
            </w:r>
            <w:bookmarkEnd w:id="0"/>
          </w:p>
          <w:p w14:paraId="50DFA694" w14:textId="77777777" w:rsidR="001D4D1A" w:rsidRPr="00F81CF1" w:rsidRDefault="001D4D1A" w:rsidP="0048353A">
            <w:pPr>
              <w:pStyle w:val="a9"/>
              <w:ind w:leftChars="100" w:left="720" w:rightChars="100" w:right="240" w:hangingChars="200" w:hanging="480"/>
              <w:rPr>
                <w:color w:val="auto"/>
                <w:szCs w:val="24"/>
              </w:rPr>
            </w:pPr>
            <w:r w:rsidRPr="00F81CF1">
              <w:rPr>
                <w:color w:val="auto"/>
                <w:szCs w:val="24"/>
              </w:rPr>
              <w:t>Gori, C., Fernández, J-L., &amp; Wittenberg, R. (eds.) (2016). Long-term Care Reforms in OECD Countries, Bristol: Policy Press.</w:t>
            </w:r>
          </w:p>
          <w:p w14:paraId="2F066125" w14:textId="77777777" w:rsidR="001D4D1A" w:rsidRPr="00F81CF1" w:rsidRDefault="007311C6" w:rsidP="0048353A">
            <w:pPr>
              <w:pStyle w:val="a9"/>
              <w:ind w:leftChars="100" w:left="720" w:rightChars="100" w:right="240" w:hangingChars="200" w:hanging="480"/>
              <w:rPr>
                <w:color w:val="auto"/>
                <w:szCs w:val="24"/>
              </w:rPr>
            </w:pPr>
            <w:r w:rsidRPr="00F81CF1">
              <w:rPr>
                <w:color w:val="auto"/>
                <w:szCs w:val="24"/>
              </w:rPr>
              <w:t xml:space="preserve">Colombo, F., </w:t>
            </w:r>
            <w:proofErr w:type="spellStart"/>
            <w:r w:rsidRPr="00F81CF1">
              <w:rPr>
                <w:color w:val="auto"/>
                <w:szCs w:val="24"/>
              </w:rPr>
              <w:t>Llena</w:t>
            </w:r>
            <w:proofErr w:type="spellEnd"/>
            <w:r w:rsidRPr="00F81CF1">
              <w:rPr>
                <w:color w:val="auto"/>
                <w:szCs w:val="24"/>
              </w:rPr>
              <w:t xml:space="preserve"> </w:t>
            </w:r>
            <w:proofErr w:type="spellStart"/>
            <w:r w:rsidRPr="00F81CF1">
              <w:rPr>
                <w:color w:val="auto"/>
                <w:szCs w:val="24"/>
              </w:rPr>
              <w:t>Nozal</w:t>
            </w:r>
            <w:proofErr w:type="spellEnd"/>
            <w:r w:rsidRPr="00F81CF1">
              <w:rPr>
                <w:color w:val="auto"/>
                <w:szCs w:val="24"/>
              </w:rPr>
              <w:t xml:space="preserve">, A., Mercier, J. and </w:t>
            </w:r>
            <w:proofErr w:type="spellStart"/>
            <w:r w:rsidRPr="00F81CF1">
              <w:rPr>
                <w:color w:val="auto"/>
                <w:szCs w:val="24"/>
              </w:rPr>
              <w:t>Tjadens</w:t>
            </w:r>
            <w:proofErr w:type="spellEnd"/>
            <w:r w:rsidRPr="00F81CF1">
              <w:rPr>
                <w:color w:val="auto"/>
                <w:szCs w:val="24"/>
              </w:rPr>
              <w:t xml:space="preserve">, F. (2011), </w:t>
            </w:r>
            <w:r w:rsidR="001D5ACC" w:rsidRPr="00F81CF1">
              <w:rPr>
                <w:color w:val="auto"/>
                <w:szCs w:val="24"/>
              </w:rPr>
              <w:t>Help wanted</w:t>
            </w:r>
            <w:r w:rsidR="001D5ACC" w:rsidRPr="00F81CF1">
              <w:rPr>
                <w:color w:val="auto"/>
                <w:szCs w:val="24"/>
              </w:rPr>
              <w:t>？</w:t>
            </w:r>
            <w:r w:rsidRPr="00F81CF1">
              <w:rPr>
                <w:color w:val="auto"/>
                <w:szCs w:val="24"/>
              </w:rPr>
              <w:t xml:space="preserve"> providing and paying for long-term care, Paris: OECD Publishing. </w:t>
            </w:r>
          </w:p>
          <w:p w14:paraId="2B01E5BD" w14:textId="21E80889" w:rsidR="00CE4134" w:rsidRPr="00426B50" w:rsidRDefault="0085375E" w:rsidP="00426B50">
            <w:pPr>
              <w:pStyle w:val="a9"/>
              <w:ind w:leftChars="100" w:left="720" w:rightChars="100" w:right="240" w:hangingChars="200" w:hanging="480"/>
              <w:rPr>
                <w:color w:val="auto"/>
                <w:szCs w:val="24"/>
              </w:rPr>
            </w:pPr>
            <w:proofErr w:type="spellStart"/>
            <w:r w:rsidRPr="00F81CF1">
              <w:rPr>
                <w:color w:val="auto"/>
                <w:szCs w:val="24"/>
              </w:rPr>
              <w:t>Wanless</w:t>
            </w:r>
            <w:proofErr w:type="spellEnd"/>
            <w:r w:rsidRPr="00F81CF1">
              <w:rPr>
                <w:color w:val="auto"/>
                <w:szCs w:val="24"/>
              </w:rPr>
              <w:t xml:space="preserve">, D., Forder, J., Fernández, J. L., Poole, T., </w:t>
            </w:r>
            <w:proofErr w:type="spellStart"/>
            <w:r w:rsidRPr="00F81CF1">
              <w:rPr>
                <w:color w:val="auto"/>
                <w:szCs w:val="24"/>
              </w:rPr>
              <w:t>Beesley</w:t>
            </w:r>
            <w:proofErr w:type="spellEnd"/>
            <w:r w:rsidRPr="00F81CF1">
              <w:rPr>
                <w:color w:val="auto"/>
                <w:szCs w:val="24"/>
              </w:rPr>
              <w:t xml:space="preserve">, L., Henwood, M., &amp; Moscone, F. (2006). </w:t>
            </w:r>
            <w:proofErr w:type="spellStart"/>
            <w:r w:rsidRPr="00F81CF1">
              <w:rPr>
                <w:i/>
                <w:iCs/>
                <w:color w:val="auto"/>
                <w:szCs w:val="24"/>
              </w:rPr>
              <w:t>Wan</w:t>
            </w:r>
            <w:r w:rsidRPr="00F81CF1">
              <w:rPr>
                <w:i/>
                <w:iCs/>
                <w:color w:val="auto"/>
                <w:szCs w:val="24"/>
              </w:rPr>
              <w:softHyphen/>
              <w:t>less</w:t>
            </w:r>
            <w:proofErr w:type="spellEnd"/>
            <w:r w:rsidRPr="00F81CF1">
              <w:rPr>
                <w:i/>
                <w:iCs/>
                <w:color w:val="auto"/>
                <w:szCs w:val="24"/>
              </w:rPr>
              <w:t xml:space="preserve"> social care review: securing good care for older people, taking a long-term view</w:t>
            </w:r>
            <w:r w:rsidRPr="00F81CF1">
              <w:rPr>
                <w:color w:val="auto"/>
                <w:szCs w:val="24"/>
              </w:rPr>
              <w:t>. King’s Fund</w:t>
            </w:r>
          </w:p>
          <w:p w14:paraId="02D73EDC" w14:textId="77777777" w:rsidR="00CE4134" w:rsidRPr="00F81CF1" w:rsidRDefault="00CE4134" w:rsidP="00CE4134">
            <w:pPr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bCs/>
                <w:color w:val="222222"/>
                <w:szCs w:val="24"/>
                <w:shd w:val="clear" w:color="auto" w:fill="FFFFFF"/>
              </w:rPr>
              <w:t>「</w:t>
            </w:r>
            <w:r w:rsidRPr="00F81CF1">
              <w:rPr>
                <w:rFonts w:ascii="Times New Roman" w:eastAsia="標楷體" w:hAnsi="Times New Roman"/>
                <w:b/>
                <w:bCs/>
                <w:color w:val="FF0000"/>
                <w:szCs w:val="24"/>
                <w:shd w:val="clear" w:color="auto" w:fill="FFFFFF"/>
              </w:rPr>
              <w:t>請尊重智慧財產權，不得非法影印教師指定之教科書籍</w:t>
            </w:r>
            <w:r w:rsidRPr="00F81CF1">
              <w:rPr>
                <w:rFonts w:ascii="Times New Roman" w:eastAsia="標楷體" w:hAnsi="Times New Roman"/>
                <w:b/>
                <w:bCs/>
                <w:color w:val="222222"/>
                <w:szCs w:val="24"/>
                <w:shd w:val="clear" w:color="auto" w:fill="FFFFFF"/>
              </w:rPr>
              <w:t>」</w:t>
            </w:r>
          </w:p>
        </w:tc>
      </w:tr>
    </w:tbl>
    <w:p w14:paraId="24F54919" w14:textId="77777777" w:rsidR="0054035C" w:rsidRPr="00F81CF1" w:rsidRDefault="0054035C" w:rsidP="0054035C">
      <w:pPr>
        <w:spacing w:line="320" w:lineRule="exact"/>
        <w:ind w:leftChars="0" w:left="0"/>
        <w:rPr>
          <w:rFonts w:ascii="Times New Roman" w:eastAsia="標楷體" w:hAnsi="Times New Roman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9146"/>
      </w:tblGrid>
      <w:tr w:rsidR="00236DA4" w:rsidRPr="00F81CF1" w14:paraId="75408693" w14:textId="77777777" w:rsidTr="0081739A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102032B" w14:textId="77777777" w:rsidR="0054035C" w:rsidRPr="00F81CF1" w:rsidRDefault="0054035C" w:rsidP="0081739A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教學要點概述</w:t>
            </w:r>
          </w:p>
        </w:tc>
      </w:tr>
      <w:tr w:rsidR="00236DA4" w:rsidRPr="00F81CF1" w14:paraId="2A836A7F" w14:textId="77777777" w:rsidTr="00694465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779C47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教材編選</w:t>
            </w:r>
          </w:p>
          <w:p w14:paraId="52B338C4" w14:textId="77777777" w:rsidR="0054035C" w:rsidRPr="00F81CF1" w:rsidRDefault="0054035C" w:rsidP="0081739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 xml:space="preserve">teaching </w:t>
            </w:r>
          </w:p>
          <w:p w14:paraId="4095A366" w14:textId="77777777" w:rsidR="0054035C" w:rsidRPr="00F81CF1" w:rsidRDefault="0054035C" w:rsidP="0081739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materials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AA64FC" w14:textId="77777777" w:rsidR="0054035C" w:rsidRPr="0048353A" w:rsidRDefault="00056FE6" w:rsidP="0081739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8353A">
              <w:rPr>
                <w:rFonts w:ascii="標楷體" w:eastAsia="標楷體" w:hAnsi="標楷體"/>
                <w:szCs w:val="24"/>
              </w:rPr>
              <w:t>█</w:t>
            </w:r>
            <w:r w:rsidR="0054035C" w:rsidRPr="0048353A">
              <w:rPr>
                <w:rFonts w:ascii="標楷體" w:eastAsia="標楷體" w:hAnsi="標楷體"/>
                <w:szCs w:val="24"/>
              </w:rPr>
              <w:t>1自製簡報(ppt)</w:t>
            </w:r>
            <w:r w:rsidR="0054035C" w:rsidRPr="0048353A">
              <w:rPr>
                <w:rFonts w:ascii="標楷體" w:eastAsia="標楷體" w:hAnsi="標楷體"/>
                <w:szCs w:val="24"/>
                <w:lang w:eastAsia="zh-TW"/>
              </w:rPr>
              <w:t xml:space="preserve">     </w:t>
            </w:r>
            <w:r w:rsidRPr="0048353A">
              <w:rPr>
                <w:rFonts w:ascii="標楷體" w:eastAsia="標楷體" w:hAnsi="標楷體"/>
                <w:szCs w:val="24"/>
              </w:rPr>
              <w:t>█</w:t>
            </w:r>
            <w:r w:rsidR="0054035C" w:rsidRPr="0048353A">
              <w:rPr>
                <w:rFonts w:ascii="標楷體" w:eastAsia="標楷體" w:hAnsi="標楷體"/>
                <w:szCs w:val="24"/>
              </w:rPr>
              <w:t>2課程講義</w:t>
            </w:r>
            <w:r w:rsidR="0054035C" w:rsidRPr="0048353A">
              <w:rPr>
                <w:rFonts w:ascii="標楷體" w:eastAsia="標楷體" w:hAnsi="標楷體"/>
                <w:szCs w:val="24"/>
                <w:lang w:eastAsia="zh-TW"/>
              </w:rPr>
              <w:t xml:space="preserve">             </w:t>
            </w:r>
            <w:r w:rsidR="0054035C" w:rsidRPr="0048353A">
              <w:rPr>
                <w:rFonts w:ascii="標楷體" w:eastAsia="標楷體" w:hAnsi="標楷體"/>
                <w:szCs w:val="24"/>
              </w:rPr>
              <w:t>□3自編教科書</w:t>
            </w:r>
          </w:p>
          <w:p w14:paraId="6EF0E4B8" w14:textId="77777777" w:rsidR="0054035C" w:rsidRPr="0048353A" w:rsidRDefault="0054035C" w:rsidP="0081739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8353A">
              <w:rPr>
                <w:rFonts w:ascii="標楷體" w:eastAsia="標楷體" w:hAnsi="標楷體"/>
                <w:szCs w:val="24"/>
              </w:rPr>
              <w:t xml:space="preserve">□4教學程式     </w:t>
            </w:r>
            <w:r w:rsidRPr="0048353A">
              <w:rPr>
                <w:rFonts w:ascii="標楷體" w:eastAsia="標楷體" w:hAnsi="標楷體"/>
                <w:szCs w:val="24"/>
                <w:lang w:eastAsia="zh-TW"/>
              </w:rPr>
              <w:t xml:space="preserve">    </w:t>
            </w:r>
            <w:r w:rsidRPr="0048353A">
              <w:rPr>
                <w:rFonts w:ascii="標楷體" w:eastAsia="標楷體" w:hAnsi="標楷體"/>
                <w:szCs w:val="24"/>
              </w:rPr>
              <w:t xml:space="preserve">□5自製教學影片        </w:t>
            </w:r>
            <w:r w:rsidRPr="0048353A">
              <w:rPr>
                <w:rFonts w:ascii="標楷體" w:eastAsia="標楷體" w:hAnsi="標楷體"/>
                <w:szCs w:val="24"/>
                <w:lang w:eastAsia="zh-TW"/>
              </w:rPr>
              <w:t xml:space="preserve"> </w:t>
            </w:r>
            <w:r w:rsidRPr="0048353A">
              <w:rPr>
                <w:rFonts w:ascii="標楷體" w:eastAsia="標楷體" w:hAnsi="標楷體"/>
                <w:szCs w:val="24"/>
              </w:rPr>
              <w:t>□6其他</w:t>
            </w:r>
          </w:p>
        </w:tc>
      </w:tr>
      <w:tr w:rsidR="00236DA4" w:rsidRPr="00F81CF1" w14:paraId="15BEA282" w14:textId="77777777" w:rsidTr="00694465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994329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教學方法</w:t>
            </w:r>
          </w:p>
          <w:p w14:paraId="28B23823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 xml:space="preserve">teaching </w:t>
            </w:r>
          </w:p>
          <w:p w14:paraId="5820720D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 xml:space="preserve">methods 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C446AB" w14:textId="77777777" w:rsidR="0054035C" w:rsidRPr="0048353A" w:rsidRDefault="00056FE6" w:rsidP="0081739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8353A">
              <w:rPr>
                <w:rFonts w:ascii="標楷體" w:eastAsia="標楷體" w:hAnsi="標楷體"/>
                <w:szCs w:val="24"/>
              </w:rPr>
              <w:t>█</w:t>
            </w:r>
            <w:r w:rsidR="0054035C" w:rsidRPr="0048353A">
              <w:rPr>
                <w:rFonts w:ascii="標楷體" w:eastAsia="標楷體" w:hAnsi="標楷體"/>
                <w:szCs w:val="24"/>
              </w:rPr>
              <w:t xml:space="preserve">1講述          </w:t>
            </w:r>
            <w:r w:rsidRPr="0048353A">
              <w:rPr>
                <w:rFonts w:ascii="標楷體" w:eastAsia="標楷體" w:hAnsi="標楷體"/>
                <w:szCs w:val="24"/>
              </w:rPr>
              <w:t>█</w:t>
            </w:r>
            <w:r w:rsidR="0054035C" w:rsidRPr="0048353A">
              <w:rPr>
                <w:rFonts w:ascii="標楷體" w:eastAsia="標楷體" w:hAnsi="標楷體"/>
                <w:szCs w:val="24"/>
              </w:rPr>
              <w:t xml:space="preserve">2小組討論    </w:t>
            </w:r>
            <w:r w:rsidRPr="0048353A">
              <w:rPr>
                <w:rFonts w:ascii="標楷體" w:eastAsia="標楷體" w:hAnsi="標楷體"/>
                <w:szCs w:val="24"/>
              </w:rPr>
              <w:t>█</w:t>
            </w:r>
            <w:r w:rsidR="0054035C" w:rsidRPr="0048353A">
              <w:rPr>
                <w:rFonts w:ascii="標楷體" w:eastAsia="標楷體" w:hAnsi="標楷體"/>
                <w:szCs w:val="24"/>
              </w:rPr>
              <w:t xml:space="preserve">3學生口頭報告  </w:t>
            </w:r>
            <w:r w:rsidR="0054035C" w:rsidRPr="0048353A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="0054035C" w:rsidRPr="0048353A">
              <w:rPr>
                <w:rFonts w:ascii="標楷體" w:eastAsia="標楷體" w:hAnsi="標楷體"/>
                <w:szCs w:val="24"/>
              </w:rPr>
              <w:t xml:space="preserve"> </w:t>
            </w:r>
            <w:r w:rsidRPr="0048353A">
              <w:rPr>
                <w:rFonts w:ascii="標楷體" w:eastAsia="標楷體" w:hAnsi="標楷體"/>
                <w:szCs w:val="24"/>
              </w:rPr>
              <w:t>█</w:t>
            </w:r>
            <w:r w:rsidR="0054035C" w:rsidRPr="0048353A">
              <w:rPr>
                <w:rFonts w:ascii="標楷體" w:eastAsia="標楷體" w:hAnsi="標楷體"/>
                <w:szCs w:val="24"/>
              </w:rPr>
              <w:t>4問題導向學習</w:t>
            </w:r>
          </w:p>
          <w:p w14:paraId="57D8082E" w14:textId="77777777" w:rsidR="0054035C" w:rsidRPr="0048353A" w:rsidRDefault="0054035C" w:rsidP="0081739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8353A">
              <w:rPr>
                <w:rFonts w:ascii="標楷體" w:eastAsia="標楷體" w:hAnsi="標楷體"/>
                <w:szCs w:val="24"/>
              </w:rPr>
              <w:t>□5個案研究      □6其他</w:t>
            </w:r>
          </w:p>
        </w:tc>
      </w:tr>
      <w:tr w:rsidR="00236DA4" w:rsidRPr="00F81CF1" w14:paraId="04C38EEC" w14:textId="77777777" w:rsidTr="00694465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6D07E1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評量工具</w:t>
            </w:r>
          </w:p>
          <w:p w14:paraId="6AD4147C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Evaluation</w:t>
            </w:r>
          </w:p>
          <w:p w14:paraId="6522B967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tools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2F950A" w14:textId="77777777" w:rsidR="0054035C" w:rsidRPr="0048353A" w:rsidRDefault="004240BA" w:rsidP="0081739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8353A">
              <w:rPr>
                <w:rFonts w:ascii="標楷體" w:eastAsia="標楷體" w:hAnsi="標楷體"/>
                <w:szCs w:val="24"/>
              </w:rPr>
              <w:t>█</w:t>
            </w:r>
            <w:r w:rsidR="0054035C" w:rsidRPr="0048353A">
              <w:rPr>
                <w:rFonts w:ascii="標楷體" w:eastAsia="標楷體" w:hAnsi="標楷體"/>
                <w:szCs w:val="24"/>
              </w:rPr>
              <w:t>1期中考</w:t>
            </w:r>
            <w:r w:rsidR="0054035C" w:rsidRPr="0048353A">
              <w:rPr>
                <w:rFonts w:ascii="標楷體" w:eastAsia="標楷體" w:hAnsi="標楷體"/>
                <w:szCs w:val="24"/>
                <w:lang w:eastAsia="zh-TW"/>
              </w:rPr>
              <w:t xml:space="preserve">   </w:t>
            </w:r>
            <w:r w:rsidR="0054035C" w:rsidRPr="0048353A">
              <w:rPr>
                <w:rFonts w:ascii="標楷體" w:eastAsia="標楷體" w:hAnsi="標楷體"/>
                <w:szCs w:val="24"/>
              </w:rPr>
              <w:t xml:space="preserve">     □2期末考      □3隨堂測驗         </w:t>
            </w:r>
            <w:r w:rsidR="00056FE6" w:rsidRPr="0048353A">
              <w:rPr>
                <w:rFonts w:ascii="標楷體" w:eastAsia="標楷體" w:hAnsi="標楷體"/>
                <w:szCs w:val="24"/>
              </w:rPr>
              <w:t>█</w:t>
            </w:r>
            <w:r w:rsidR="0054035C" w:rsidRPr="0048353A">
              <w:rPr>
                <w:rFonts w:ascii="標楷體" w:eastAsia="標楷體" w:hAnsi="標楷體"/>
                <w:szCs w:val="24"/>
              </w:rPr>
              <w:t>4隨堂作業</w:t>
            </w:r>
          </w:p>
          <w:p w14:paraId="3C755455" w14:textId="77777777" w:rsidR="0054035C" w:rsidRPr="0048353A" w:rsidRDefault="00056FE6" w:rsidP="0081739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8353A">
              <w:rPr>
                <w:rFonts w:ascii="標楷體" w:eastAsia="標楷體" w:hAnsi="標楷體"/>
                <w:szCs w:val="24"/>
              </w:rPr>
              <w:t>█</w:t>
            </w:r>
            <w:r w:rsidR="0054035C" w:rsidRPr="0048353A">
              <w:rPr>
                <w:rFonts w:ascii="標楷體" w:eastAsia="標楷體" w:hAnsi="標楷體"/>
                <w:szCs w:val="24"/>
              </w:rPr>
              <w:t xml:space="preserve">5課後作業      </w:t>
            </w:r>
            <w:r w:rsidR="009F006A" w:rsidRPr="0048353A">
              <w:rPr>
                <w:rFonts w:ascii="標楷體" w:eastAsia="標楷體" w:hAnsi="標楷體"/>
                <w:szCs w:val="24"/>
              </w:rPr>
              <w:t>█</w:t>
            </w:r>
            <w:r w:rsidR="0054035C" w:rsidRPr="0048353A">
              <w:rPr>
                <w:rFonts w:ascii="標楷體" w:eastAsia="標楷體" w:hAnsi="標楷體"/>
                <w:szCs w:val="24"/>
              </w:rPr>
              <w:t xml:space="preserve">6期中報告 </w:t>
            </w:r>
            <w:r w:rsidR="0054035C" w:rsidRPr="0048353A">
              <w:rPr>
                <w:rFonts w:ascii="標楷體" w:eastAsia="標楷體" w:hAnsi="標楷體"/>
                <w:szCs w:val="24"/>
                <w:lang w:eastAsia="zh-TW"/>
              </w:rPr>
              <w:t xml:space="preserve">   </w:t>
            </w:r>
            <w:r w:rsidRPr="0048353A">
              <w:rPr>
                <w:rFonts w:ascii="標楷體" w:eastAsia="標楷體" w:hAnsi="標楷體"/>
                <w:szCs w:val="24"/>
              </w:rPr>
              <w:t>█</w:t>
            </w:r>
            <w:r w:rsidR="0054035C" w:rsidRPr="0048353A">
              <w:rPr>
                <w:rFonts w:ascii="標楷體" w:eastAsia="標楷體" w:hAnsi="標楷體"/>
                <w:szCs w:val="24"/>
              </w:rPr>
              <w:t xml:space="preserve">7期末報告    </w:t>
            </w:r>
            <w:r w:rsidR="0054035C" w:rsidRPr="0048353A">
              <w:rPr>
                <w:rFonts w:ascii="標楷體" w:eastAsia="標楷體" w:hAnsi="標楷體"/>
                <w:szCs w:val="24"/>
                <w:lang w:eastAsia="zh-TW"/>
              </w:rPr>
              <w:t xml:space="preserve"> </w:t>
            </w:r>
            <w:r w:rsidR="0054035C" w:rsidRPr="0048353A">
              <w:rPr>
                <w:rFonts w:ascii="標楷體" w:eastAsia="標楷體" w:hAnsi="標楷體"/>
                <w:szCs w:val="24"/>
              </w:rPr>
              <w:t xml:space="preserve">    □8專題報告</w:t>
            </w:r>
          </w:p>
          <w:p w14:paraId="7C312774" w14:textId="77777777" w:rsidR="0054035C" w:rsidRPr="0048353A" w:rsidRDefault="0054035C" w:rsidP="0081739A">
            <w:pPr>
              <w:spacing w:line="3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8353A">
              <w:rPr>
                <w:rFonts w:ascii="標楷體" w:eastAsia="標楷體" w:hAnsi="標楷體"/>
                <w:szCs w:val="24"/>
                <w:lang w:eastAsia="zh-TW"/>
              </w:rPr>
              <w:t xml:space="preserve">   </w:t>
            </w:r>
            <w:r w:rsidRPr="0048353A">
              <w:rPr>
                <w:rFonts w:ascii="標楷體" w:eastAsia="標楷體" w:hAnsi="標楷體"/>
                <w:szCs w:val="24"/>
              </w:rPr>
              <w:t xml:space="preserve">□9評量尺規      □10其他 </w:t>
            </w:r>
          </w:p>
        </w:tc>
      </w:tr>
      <w:tr w:rsidR="00236DA4" w:rsidRPr="00F81CF1" w14:paraId="3C65EC82" w14:textId="77777777" w:rsidTr="00694465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4E97EC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教學資源</w:t>
            </w:r>
          </w:p>
          <w:p w14:paraId="2B272EAC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teaching</w:t>
            </w:r>
          </w:p>
          <w:p w14:paraId="19365294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 xml:space="preserve"> resources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0AC64A" w14:textId="77777777" w:rsidR="0054035C" w:rsidRPr="0048353A" w:rsidRDefault="002B7BB0" w:rsidP="002B7BB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8353A">
              <w:rPr>
                <w:rFonts w:ascii="標楷體" w:eastAsia="標楷體" w:hAnsi="標楷體"/>
                <w:szCs w:val="24"/>
              </w:rPr>
              <w:t>█</w:t>
            </w:r>
            <w:r w:rsidR="0054035C" w:rsidRPr="0048353A">
              <w:rPr>
                <w:rFonts w:ascii="標楷體" w:eastAsia="標楷體" w:hAnsi="標楷體"/>
                <w:szCs w:val="24"/>
              </w:rPr>
              <w:t xml:space="preserve">1課程網站       </w:t>
            </w:r>
            <w:r w:rsidR="000D2830" w:rsidRPr="0048353A">
              <w:rPr>
                <w:rFonts w:ascii="標楷體" w:eastAsia="標楷體" w:hAnsi="標楷體"/>
                <w:szCs w:val="24"/>
              </w:rPr>
              <w:t>█</w:t>
            </w:r>
            <w:r w:rsidR="0054035C" w:rsidRPr="0048353A">
              <w:rPr>
                <w:rFonts w:ascii="標楷體" w:eastAsia="標楷體" w:hAnsi="標楷體"/>
                <w:szCs w:val="24"/>
              </w:rPr>
              <w:t>2教材電子檔供下載      □3實習網站</w:t>
            </w:r>
          </w:p>
        </w:tc>
      </w:tr>
      <w:tr w:rsidR="00236DA4" w:rsidRPr="00F81CF1" w14:paraId="16A2C1B9" w14:textId="77777777" w:rsidTr="00694465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2F1916" w14:textId="77777777" w:rsidR="0054035C" w:rsidRPr="00F81CF1" w:rsidRDefault="0054035C" w:rsidP="0081739A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與</w:t>
            </w:r>
            <w:r w:rsidRPr="00F81CF1">
              <w:rPr>
                <w:rFonts w:ascii="Times New Roman" w:eastAsia="標楷體" w:hAnsi="Times New Roman"/>
                <w:b/>
                <w:szCs w:val="24"/>
              </w:rPr>
              <w:t>SDGs</w:t>
            </w:r>
            <w:r w:rsidRPr="00F81CF1">
              <w:rPr>
                <w:rFonts w:ascii="Times New Roman" w:eastAsia="標楷體" w:hAnsi="Times New Roman"/>
                <w:b/>
                <w:szCs w:val="24"/>
              </w:rPr>
              <w:t>目標的關聯</w:t>
            </w:r>
          </w:p>
          <w:p w14:paraId="02E21D04" w14:textId="77777777" w:rsidR="0054035C" w:rsidRPr="00F81CF1" w:rsidRDefault="0054035C" w:rsidP="0081739A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lastRenderedPageBreak/>
              <w:t>related to objectives of SDGs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7FC286" w14:textId="77777777" w:rsidR="0054035C" w:rsidRPr="00C926F9" w:rsidRDefault="0054035C" w:rsidP="0081739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926F9">
              <w:rPr>
                <w:rFonts w:ascii="標楷體" w:eastAsia="標楷體" w:hAnsi="標楷體"/>
                <w:szCs w:val="24"/>
              </w:rPr>
              <w:lastRenderedPageBreak/>
              <w:t>□</w:t>
            </w:r>
            <w:hyperlink r:id="rId7" w:anchor="1" w:history="1">
              <w:r w:rsidRPr="00C926F9">
                <w:rPr>
                  <w:rFonts w:ascii="標楷體" w:eastAsia="標楷體" w:hAnsi="標楷體"/>
                  <w:szCs w:val="24"/>
                </w:rPr>
                <w:t>SDG 1 終結貧窮</w:t>
              </w:r>
            </w:hyperlink>
            <w:r w:rsidRPr="00C926F9">
              <w:rPr>
                <w:rFonts w:ascii="標楷體" w:eastAsia="標楷體" w:hAnsi="標楷體"/>
                <w:szCs w:val="24"/>
              </w:rPr>
              <w:t xml:space="preserve">                   □</w:t>
            </w:r>
            <w:hyperlink r:id="rId8" w:anchor="2" w:history="1">
              <w:r w:rsidRPr="00C926F9">
                <w:rPr>
                  <w:rFonts w:ascii="標楷體" w:eastAsia="標楷體" w:hAnsi="標楷體"/>
                  <w:szCs w:val="24"/>
                </w:rPr>
                <w:t>SDG 2 消除飢餓</w:t>
              </w:r>
            </w:hyperlink>
            <w:r w:rsidRPr="00C926F9">
              <w:rPr>
                <w:rFonts w:ascii="標楷體" w:eastAsia="標楷體" w:hAnsi="標楷體"/>
                <w:szCs w:val="24"/>
              </w:rPr>
              <w:t xml:space="preserve">             </w:t>
            </w:r>
          </w:p>
          <w:p w14:paraId="3B565EA2" w14:textId="77777777" w:rsidR="0054035C" w:rsidRPr="00C926F9" w:rsidRDefault="000D2830" w:rsidP="0081739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926F9">
              <w:rPr>
                <w:rFonts w:ascii="標楷體" w:eastAsia="標楷體" w:hAnsi="標楷體"/>
                <w:szCs w:val="24"/>
              </w:rPr>
              <w:t>█</w:t>
            </w:r>
            <w:hyperlink r:id="rId9" w:anchor="3" w:history="1">
              <w:r w:rsidR="0054035C" w:rsidRPr="00C926F9">
                <w:rPr>
                  <w:rFonts w:ascii="標楷體" w:eastAsia="標楷體" w:hAnsi="標楷體"/>
                  <w:szCs w:val="24"/>
                </w:rPr>
                <w:t>SDG 3 健康與福祉</w:t>
              </w:r>
            </w:hyperlink>
            <w:r w:rsidR="0054035C" w:rsidRPr="00C926F9">
              <w:rPr>
                <w:rFonts w:ascii="標楷體" w:eastAsia="標楷體" w:hAnsi="標楷體"/>
                <w:szCs w:val="24"/>
              </w:rPr>
              <w:t xml:space="preserve">                 □</w:t>
            </w:r>
            <w:hyperlink r:id="rId10" w:anchor="4" w:history="1">
              <w:r w:rsidR="0054035C" w:rsidRPr="00C926F9">
                <w:rPr>
                  <w:rFonts w:ascii="標楷體" w:eastAsia="標楷體" w:hAnsi="標楷體"/>
                  <w:szCs w:val="24"/>
                </w:rPr>
                <w:t>SDG 4 優質教育</w:t>
              </w:r>
            </w:hyperlink>
            <w:r w:rsidR="0054035C" w:rsidRPr="00C926F9">
              <w:rPr>
                <w:rFonts w:ascii="標楷體" w:eastAsia="標楷體" w:hAnsi="標楷體"/>
                <w:szCs w:val="24"/>
              </w:rPr>
              <w:t xml:space="preserve">   </w:t>
            </w:r>
          </w:p>
          <w:p w14:paraId="7B79300F" w14:textId="77777777" w:rsidR="0054035C" w:rsidRPr="00C926F9" w:rsidRDefault="0054035C" w:rsidP="0081739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926F9">
              <w:rPr>
                <w:rFonts w:ascii="標楷體" w:eastAsia="標楷體" w:hAnsi="標楷體"/>
                <w:szCs w:val="24"/>
              </w:rPr>
              <w:lastRenderedPageBreak/>
              <w:t>□</w:t>
            </w:r>
            <w:hyperlink r:id="rId11" w:anchor="5" w:history="1">
              <w:r w:rsidRPr="00C926F9">
                <w:rPr>
                  <w:rFonts w:ascii="標楷體" w:eastAsia="標楷體" w:hAnsi="標楷體"/>
                  <w:szCs w:val="24"/>
                </w:rPr>
                <w:t>SDG 5 性別平權</w:t>
              </w:r>
            </w:hyperlink>
            <w:r w:rsidRPr="00C926F9">
              <w:rPr>
                <w:rFonts w:ascii="標楷體" w:eastAsia="標楷體" w:hAnsi="標楷體"/>
                <w:szCs w:val="24"/>
              </w:rPr>
              <w:t xml:space="preserve">                   □</w:t>
            </w:r>
            <w:hyperlink r:id="rId12" w:anchor="6" w:history="1">
              <w:r w:rsidRPr="00C926F9">
                <w:rPr>
                  <w:rFonts w:ascii="標楷體" w:eastAsia="標楷體" w:hAnsi="標楷體"/>
                  <w:szCs w:val="24"/>
                </w:rPr>
                <w:t>SDG 6 淨水及衛生</w:t>
              </w:r>
            </w:hyperlink>
          </w:p>
          <w:p w14:paraId="7335AD07" w14:textId="77777777" w:rsidR="0054035C" w:rsidRPr="00C926F9" w:rsidRDefault="0054035C" w:rsidP="0081739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926F9">
              <w:rPr>
                <w:rFonts w:ascii="標楷體" w:eastAsia="標楷體" w:hAnsi="標楷體"/>
                <w:szCs w:val="24"/>
              </w:rPr>
              <w:t>□</w:t>
            </w:r>
            <w:hyperlink r:id="rId13" w:anchor="7" w:history="1">
              <w:r w:rsidRPr="00C926F9">
                <w:rPr>
                  <w:rFonts w:ascii="標楷體" w:eastAsia="標楷體" w:hAnsi="標楷體"/>
                  <w:szCs w:val="24"/>
                </w:rPr>
                <w:t>SDG 7 可負擔的潔淨能源</w:t>
              </w:r>
            </w:hyperlink>
            <w:r w:rsidRPr="00C926F9">
              <w:rPr>
                <w:rFonts w:ascii="標楷體" w:eastAsia="標楷體" w:hAnsi="標楷體"/>
                <w:szCs w:val="24"/>
              </w:rPr>
              <w:t xml:space="preserve">           □</w:t>
            </w:r>
            <w:hyperlink r:id="rId14" w:anchor="8" w:history="1">
              <w:r w:rsidRPr="00C926F9">
                <w:rPr>
                  <w:rFonts w:ascii="標楷體" w:eastAsia="標楷體" w:hAnsi="標楷體"/>
                  <w:szCs w:val="24"/>
                </w:rPr>
                <w:t>SDG 8 合適的工作及經濟成長</w:t>
              </w:r>
            </w:hyperlink>
            <w:r w:rsidRPr="00C926F9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6D3BCFDD" w14:textId="77777777" w:rsidR="0054035C" w:rsidRPr="00C926F9" w:rsidRDefault="0054035C" w:rsidP="0081739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926F9">
              <w:rPr>
                <w:rFonts w:ascii="標楷體" w:eastAsia="標楷體" w:hAnsi="標楷體"/>
                <w:szCs w:val="24"/>
              </w:rPr>
              <w:t>□</w:t>
            </w:r>
            <w:hyperlink r:id="rId15" w:anchor="9" w:history="1">
              <w:r w:rsidRPr="00C926F9">
                <w:rPr>
                  <w:rFonts w:ascii="標楷體" w:eastAsia="標楷體" w:hAnsi="標楷體"/>
                  <w:szCs w:val="24"/>
                </w:rPr>
                <w:t>SDG 9 工業化、創新及基礎建設</w:t>
              </w:r>
            </w:hyperlink>
            <w:r w:rsidRPr="00C926F9">
              <w:rPr>
                <w:rFonts w:ascii="標楷體" w:eastAsia="標楷體" w:hAnsi="標楷體"/>
                <w:szCs w:val="24"/>
              </w:rPr>
              <w:t xml:space="preserve">     </w:t>
            </w:r>
            <w:r w:rsidR="000D2830" w:rsidRPr="00C926F9">
              <w:rPr>
                <w:rFonts w:ascii="標楷體" w:eastAsia="標楷體" w:hAnsi="標楷體"/>
                <w:szCs w:val="24"/>
              </w:rPr>
              <w:t>█</w:t>
            </w:r>
            <w:hyperlink r:id="rId16" w:anchor="10" w:history="1">
              <w:r w:rsidRPr="00C926F9">
                <w:rPr>
                  <w:rFonts w:ascii="標楷體" w:eastAsia="標楷體" w:hAnsi="標楷體"/>
                  <w:szCs w:val="24"/>
                </w:rPr>
                <w:t>SDG 10 減少不平等</w:t>
              </w:r>
            </w:hyperlink>
          </w:p>
          <w:p w14:paraId="2AA247E6" w14:textId="77777777" w:rsidR="0054035C" w:rsidRPr="00C926F9" w:rsidRDefault="0054035C" w:rsidP="0081739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926F9">
              <w:rPr>
                <w:rFonts w:ascii="標楷體" w:eastAsia="標楷體" w:hAnsi="標楷體"/>
                <w:szCs w:val="24"/>
              </w:rPr>
              <w:t>□</w:t>
            </w:r>
            <w:hyperlink r:id="rId17" w:anchor="11" w:history="1">
              <w:r w:rsidRPr="00C926F9">
                <w:rPr>
                  <w:rFonts w:ascii="標楷體" w:eastAsia="標楷體" w:hAnsi="標楷體"/>
                  <w:szCs w:val="24"/>
                </w:rPr>
                <w:t>SDG 11 永續城鄉</w:t>
              </w:r>
            </w:hyperlink>
            <w:r w:rsidRPr="00C926F9">
              <w:rPr>
                <w:rFonts w:ascii="標楷體" w:eastAsia="標楷體" w:hAnsi="標楷體"/>
                <w:szCs w:val="24"/>
              </w:rPr>
              <w:t xml:space="preserve">                  □</w:t>
            </w:r>
            <w:hyperlink r:id="rId18" w:anchor="12" w:history="1">
              <w:r w:rsidRPr="00C926F9">
                <w:rPr>
                  <w:rFonts w:ascii="標楷體" w:eastAsia="標楷體" w:hAnsi="標楷體"/>
                  <w:szCs w:val="24"/>
                </w:rPr>
                <w:t>SDG 12 責任消費及生產</w:t>
              </w:r>
            </w:hyperlink>
          </w:p>
          <w:p w14:paraId="2EAD0AB6" w14:textId="77777777" w:rsidR="0054035C" w:rsidRPr="00C926F9" w:rsidRDefault="0054035C" w:rsidP="0081739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926F9">
              <w:rPr>
                <w:rFonts w:ascii="標楷體" w:eastAsia="標楷體" w:hAnsi="標楷體"/>
                <w:szCs w:val="24"/>
              </w:rPr>
              <w:t>□</w:t>
            </w:r>
            <w:hyperlink r:id="rId19" w:anchor="13" w:history="1">
              <w:r w:rsidRPr="00C926F9">
                <w:rPr>
                  <w:rFonts w:ascii="標楷體" w:eastAsia="標楷體" w:hAnsi="標楷體"/>
                  <w:szCs w:val="24"/>
                </w:rPr>
                <w:t>SDG 13 氣候行動</w:t>
              </w:r>
            </w:hyperlink>
            <w:r w:rsidRPr="00C926F9">
              <w:rPr>
                <w:rFonts w:ascii="標楷體" w:eastAsia="標楷體" w:hAnsi="標楷體"/>
                <w:szCs w:val="24"/>
              </w:rPr>
              <w:t xml:space="preserve">                  □</w:t>
            </w:r>
            <w:hyperlink r:id="rId20" w:anchor="14" w:history="1">
              <w:r w:rsidRPr="00C926F9">
                <w:rPr>
                  <w:rFonts w:ascii="標楷體" w:eastAsia="標楷體" w:hAnsi="標楷體"/>
                  <w:szCs w:val="24"/>
                </w:rPr>
                <w:t>SDG 14 保育海洋生態</w:t>
              </w:r>
            </w:hyperlink>
          </w:p>
          <w:p w14:paraId="3F80BEE2" w14:textId="77777777" w:rsidR="0054035C" w:rsidRPr="00C926F9" w:rsidRDefault="0054035C" w:rsidP="0081739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926F9">
              <w:rPr>
                <w:rFonts w:ascii="標楷體" w:eastAsia="標楷體" w:hAnsi="標楷體"/>
                <w:szCs w:val="24"/>
              </w:rPr>
              <w:t>□</w:t>
            </w:r>
            <w:hyperlink r:id="rId21" w:anchor="15" w:history="1">
              <w:r w:rsidRPr="00C926F9">
                <w:rPr>
                  <w:rFonts w:ascii="標楷體" w:eastAsia="標楷體" w:hAnsi="標楷體"/>
                  <w:szCs w:val="24"/>
                </w:rPr>
                <w:t>SDG 15 保育陸域生態</w:t>
              </w:r>
            </w:hyperlink>
            <w:r w:rsidRPr="00C926F9">
              <w:rPr>
                <w:rFonts w:ascii="標楷體" w:eastAsia="標楷體" w:hAnsi="標楷體"/>
                <w:szCs w:val="24"/>
              </w:rPr>
              <w:t xml:space="preserve">              </w:t>
            </w:r>
            <w:r w:rsidR="009F006A" w:rsidRPr="00C926F9">
              <w:rPr>
                <w:rFonts w:ascii="標楷體" w:eastAsia="標楷體" w:hAnsi="標楷體"/>
                <w:szCs w:val="24"/>
              </w:rPr>
              <w:t>█</w:t>
            </w:r>
            <w:hyperlink r:id="rId22" w:anchor="16" w:history="1">
              <w:r w:rsidRPr="00C926F9">
                <w:rPr>
                  <w:rFonts w:ascii="標楷體" w:eastAsia="標楷體" w:hAnsi="標楷體"/>
                  <w:szCs w:val="24"/>
                </w:rPr>
                <w:t>SDG 16 和平、正義及健全制度</w:t>
              </w:r>
            </w:hyperlink>
          </w:p>
          <w:p w14:paraId="4927CAFA" w14:textId="77777777" w:rsidR="0054035C" w:rsidRPr="00F81CF1" w:rsidRDefault="0054035C" w:rsidP="0081739A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C926F9">
              <w:rPr>
                <w:rFonts w:ascii="標楷體" w:eastAsia="標楷體" w:hAnsi="標楷體"/>
                <w:szCs w:val="24"/>
              </w:rPr>
              <w:t>□</w:t>
            </w:r>
            <w:hyperlink r:id="rId23" w:anchor="17" w:history="1">
              <w:r w:rsidRPr="00C926F9">
                <w:rPr>
                  <w:rFonts w:ascii="標楷體" w:eastAsia="標楷體" w:hAnsi="標楷體"/>
                  <w:szCs w:val="24"/>
                </w:rPr>
                <w:t>SDG 17 多元夥伴關係</w:t>
              </w:r>
            </w:hyperlink>
            <w:r w:rsidRPr="00C926F9">
              <w:rPr>
                <w:rFonts w:ascii="標楷體" w:eastAsia="標楷體" w:hAnsi="標楷體"/>
                <w:szCs w:val="24"/>
              </w:rPr>
              <w:t xml:space="preserve">              □無關聯</w:t>
            </w:r>
          </w:p>
        </w:tc>
      </w:tr>
      <w:tr w:rsidR="00236DA4" w:rsidRPr="00F81CF1" w14:paraId="3A904A34" w14:textId="77777777" w:rsidTr="00694465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EE9512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lastRenderedPageBreak/>
              <w:t>教師</w:t>
            </w:r>
          </w:p>
          <w:p w14:paraId="67D9BC96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相關訊息</w:t>
            </w:r>
          </w:p>
          <w:p w14:paraId="2724B9CF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instructor’s</w:t>
            </w:r>
          </w:p>
          <w:p w14:paraId="46F90294" w14:textId="77777777" w:rsidR="0054035C" w:rsidRPr="00F81CF1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 xml:space="preserve"> information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E4D370" w14:textId="77777777" w:rsidR="0054035C" w:rsidRPr="00F81CF1" w:rsidRDefault="0054035C" w:rsidP="0081739A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6DA4" w:rsidRPr="00F81CF1" w14:paraId="4063F510" w14:textId="77777777" w:rsidTr="0081739A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C7B708D" w14:textId="77777777" w:rsidR="0054035C" w:rsidRPr="00F81CF1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每週課程內容</w:t>
            </w:r>
            <w:r w:rsidR="007B360A" w:rsidRPr="00F81CF1">
              <w:rPr>
                <w:rFonts w:ascii="Times New Roman" w:eastAsia="標楷體" w:hAnsi="Times New Roman"/>
                <w:b/>
                <w:szCs w:val="24"/>
                <w:lang w:eastAsia="zh-TW"/>
              </w:rPr>
              <w:t>(</w:t>
            </w:r>
            <w:r w:rsidR="007B360A" w:rsidRPr="00F81CF1">
              <w:rPr>
                <w:rFonts w:ascii="Times New Roman" w:eastAsia="標楷體" w:hAnsi="Times New Roman"/>
                <w:b/>
                <w:szCs w:val="24"/>
                <w:lang w:eastAsia="zh-TW"/>
              </w:rPr>
              <w:t>參閱閱讀文獻下表</w:t>
            </w:r>
            <w:r w:rsidR="007B360A" w:rsidRPr="00F81CF1">
              <w:rPr>
                <w:rFonts w:ascii="Times New Roman" w:eastAsia="標楷體" w:hAnsi="Times New Roman"/>
                <w:b/>
                <w:szCs w:val="24"/>
                <w:lang w:eastAsia="zh-TW"/>
              </w:rPr>
              <w:t>)</w:t>
            </w:r>
          </w:p>
          <w:p w14:paraId="3699ABE3" w14:textId="77777777" w:rsidR="0054035C" w:rsidRPr="00F81CF1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weekly scheduled contents</w:t>
            </w:r>
          </w:p>
        </w:tc>
      </w:tr>
      <w:tr w:rsidR="00236DA4" w:rsidRPr="00F81CF1" w14:paraId="3A85A7D2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5BD393C" w14:textId="77777777" w:rsidR="0054035C" w:rsidRPr="00F81CF1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核心能力</w:t>
            </w:r>
          </w:p>
          <w:p w14:paraId="57498524" w14:textId="77777777" w:rsidR="0054035C" w:rsidRPr="00F81CF1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 xml:space="preserve">core competencies </w:t>
            </w:r>
          </w:p>
        </w:tc>
      </w:tr>
      <w:tr w:rsidR="0054035C" w:rsidRPr="00F81CF1" w14:paraId="33CAD362" w14:textId="77777777" w:rsidTr="0081739A">
        <w:trPr>
          <w:trHeight w:val="6335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36DA4" w:rsidRPr="00F81CF1" w14:paraId="54DA24B8" w14:textId="77777777" w:rsidTr="0081739A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483F2CA" w14:textId="77777777" w:rsidR="0054035C" w:rsidRPr="00F81CF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szCs w:val="24"/>
                    </w:rPr>
                    <w:t>核心能力</w:t>
                  </w:r>
                </w:p>
                <w:p w14:paraId="4505FE82" w14:textId="77777777" w:rsidR="0054035C" w:rsidRPr="00F81CF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20193E0" w14:textId="77777777" w:rsidR="0054035C" w:rsidRPr="00F81CF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6192B943" w14:textId="77777777" w:rsidR="0054035C" w:rsidRPr="00F81CF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szCs w:val="24"/>
                    </w:rPr>
                    <w:t>Degrees of related to core competenc</w:t>
                  </w:r>
                  <w:r w:rsidRPr="00F81CF1"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36DA4" w:rsidRPr="00F81CF1" w14:paraId="40A016D1" w14:textId="77777777" w:rsidTr="0081739A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FBF7777" w14:textId="77777777" w:rsidR="0054035C" w:rsidRPr="00F81CF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7F56FB26" w14:textId="77777777" w:rsidR="0054035C" w:rsidRPr="00F81CF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6EDE8B9" w14:textId="77777777" w:rsidR="0054035C" w:rsidRPr="00F81CF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005EE3B" w14:textId="77777777" w:rsidR="0054035C" w:rsidRPr="00F81CF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6E910BEC" w14:textId="77777777" w:rsidR="0054035C" w:rsidRPr="00F81CF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4D83494E" w14:textId="77777777" w:rsidR="0054035C" w:rsidRPr="00F81CF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236DA4" w:rsidRPr="00F81CF1" w14:paraId="18DEB1EC" w14:textId="77777777" w:rsidTr="0081739A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89835D4" w14:textId="77777777" w:rsidR="0054035C" w:rsidRPr="00F81CF1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409" w:hangingChars="213" w:hanging="51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專業能力</w:t>
                  </w:r>
                </w:p>
                <w:p w14:paraId="6255E10D" w14:textId="77777777" w:rsidR="0054035C" w:rsidRPr="00F81CF1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409" w:hangingChars="213" w:hanging="51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Specific</w:t>
                  </w:r>
                </w:p>
                <w:p w14:paraId="13A7A42A" w14:textId="77777777" w:rsidR="0054035C" w:rsidRPr="00F81CF1" w:rsidRDefault="0054035C" w:rsidP="0081739A">
                  <w:pPr>
                    <w:adjustRightInd w:val="0"/>
                    <w:snapToGrid w:val="0"/>
                    <w:spacing w:before="0" w:beforeAutospacing="0"/>
                    <w:ind w:leftChars="-43" w:left="409" w:hangingChars="213" w:hanging="51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1519D13" w14:textId="77777777" w:rsidR="0054035C" w:rsidRPr="00F81CF1" w:rsidRDefault="0054035C" w:rsidP="0081739A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專業能力</w:t>
                  </w: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303B61F" w14:textId="77777777" w:rsidR="0054035C" w:rsidRPr="00C926F9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06EA365" w14:textId="77777777" w:rsidR="0054035C" w:rsidRPr="00C926F9" w:rsidRDefault="001616EB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  <w:r w:rsidRPr="00C926F9">
                    <w:rPr>
                      <w:rFonts w:ascii="標楷體" w:eastAsia="標楷體" w:hAnsi="標楷體"/>
                      <w:szCs w:val="24"/>
                    </w:rPr>
                    <w:t>█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F7F3541" w14:textId="77777777" w:rsidR="0054035C" w:rsidRPr="00C926F9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0E2AD71B" w14:textId="77777777" w:rsidR="0054035C" w:rsidRPr="00C926F9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8AEE25" w14:textId="77777777" w:rsidR="0054035C" w:rsidRPr="00F81CF1" w:rsidRDefault="0054035C" w:rsidP="0081739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236DA4" w:rsidRPr="00F81CF1" w14:paraId="0A3C3C83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25C7238" w14:textId="77777777" w:rsidR="00824796" w:rsidRPr="00F81CF1" w:rsidRDefault="00824796" w:rsidP="0082479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F968CC3" w14:textId="77777777" w:rsidR="00824796" w:rsidRPr="00F81CF1" w:rsidRDefault="00824796" w:rsidP="00824796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專業能力</w:t>
                  </w: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A2D414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AAEE8CC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3259261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6D7CE4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  <w:r w:rsidRPr="00C926F9">
                    <w:rPr>
                      <w:rFonts w:ascii="標楷體" w:eastAsia="標楷體" w:hAnsi="標楷體"/>
                      <w:szCs w:val="24"/>
                    </w:rPr>
                    <w:t>█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A5CEEA6" w14:textId="77777777" w:rsidR="00824796" w:rsidRPr="00F81CF1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236DA4" w:rsidRPr="00F81CF1" w14:paraId="12416057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3EA17C6" w14:textId="77777777" w:rsidR="00824796" w:rsidRPr="00F81CF1" w:rsidRDefault="00824796" w:rsidP="0082479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69EEAE3" w14:textId="77777777" w:rsidR="00824796" w:rsidRPr="00F81CF1" w:rsidRDefault="00824796" w:rsidP="00824796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專業能力</w:t>
                  </w: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9A5C5C8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7A14FCB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7ED2D2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6AA558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  <w:r w:rsidRPr="00C926F9">
                    <w:rPr>
                      <w:rFonts w:ascii="標楷體" w:eastAsia="標楷體" w:hAnsi="標楷體"/>
                      <w:szCs w:val="24"/>
                    </w:rPr>
                    <w:t>█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455FFC1" w14:textId="77777777" w:rsidR="00824796" w:rsidRPr="00F81CF1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236DA4" w:rsidRPr="00F81CF1" w14:paraId="4844A82E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119992F" w14:textId="77777777" w:rsidR="00824796" w:rsidRPr="00F81CF1" w:rsidRDefault="00824796" w:rsidP="0082479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E168706" w14:textId="77777777" w:rsidR="00824796" w:rsidRPr="00F81CF1" w:rsidRDefault="00824796" w:rsidP="00824796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專業能力</w:t>
                  </w: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46E133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73A2A48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74F44E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ACD409C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F346647" w14:textId="77777777" w:rsidR="00824796" w:rsidRPr="00F81CF1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236DA4" w:rsidRPr="00F81CF1" w14:paraId="228B4648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F4C641" w14:textId="77777777" w:rsidR="00824796" w:rsidRPr="00F81CF1" w:rsidRDefault="00824796" w:rsidP="00824796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566616A" w14:textId="77777777" w:rsidR="00824796" w:rsidRPr="00F81CF1" w:rsidRDefault="00824796" w:rsidP="00824796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專業能力</w:t>
                  </w: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3B3E304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0719038C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5A9C555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D0445EA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AFB65" w14:textId="77777777" w:rsidR="00824796" w:rsidRPr="00F81CF1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236DA4" w:rsidRPr="00F81CF1" w14:paraId="5D655CCF" w14:textId="77777777" w:rsidTr="0081739A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41403E8" w14:textId="77777777" w:rsidR="00824796" w:rsidRPr="00F81CF1" w:rsidRDefault="00824796" w:rsidP="00824796">
                  <w:pPr>
                    <w:adjustRightInd w:val="0"/>
                    <w:snapToGrid w:val="0"/>
                    <w:spacing w:before="0" w:beforeAutospacing="0"/>
                    <w:ind w:leftChars="-43" w:left="409" w:hangingChars="213" w:hanging="512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共通能力</w:t>
                  </w:r>
                </w:p>
                <w:p w14:paraId="1EE6CDA0" w14:textId="77777777" w:rsidR="00824796" w:rsidRPr="00F81CF1" w:rsidRDefault="00824796" w:rsidP="00824796">
                  <w:pPr>
                    <w:adjustRightInd w:val="0"/>
                    <w:snapToGrid w:val="0"/>
                    <w:spacing w:before="0" w:beforeAutospacing="0"/>
                    <w:ind w:leftChars="-43" w:left="409" w:hangingChars="213" w:hanging="512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General</w:t>
                  </w:r>
                </w:p>
                <w:p w14:paraId="176B2DA6" w14:textId="77777777" w:rsidR="00824796" w:rsidRPr="00F81CF1" w:rsidRDefault="00824796" w:rsidP="00824796">
                  <w:pPr>
                    <w:adjustRightInd w:val="0"/>
                    <w:snapToGrid w:val="0"/>
                    <w:spacing w:before="0" w:beforeAutospacing="0"/>
                    <w:ind w:leftChars="-43" w:left="409" w:hangingChars="213" w:hanging="512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5C2E777" w14:textId="77777777" w:rsidR="00824796" w:rsidRPr="00F81CF1" w:rsidRDefault="00824796" w:rsidP="00824796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共通能力</w:t>
                  </w: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1366F83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4060BFAB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5AA5DD1C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8205AC8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  <w:r w:rsidRPr="00C926F9">
                    <w:rPr>
                      <w:rFonts w:ascii="標楷體" w:eastAsia="標楷體" w:hAnsi="標楷體"/>
                      <w:szCs w:val="24"/>
                    </w:rPr>
                    <w:t>█</w:t>
                  </w: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477BCD" w14:textId="77777777" w:rsidR="00824796" w:rsidRPr="00F81CF1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236DA4" w:rsidRPr="00F81CF1" w14:paraId="70378B46" w14:textId="77777777" w:rsidTr="0081739A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14A65C6D" w14:textId="77777777" w:rsidR="00824796" w:rsidRPr="00F81CF1" w:rsidRDefault="00824796" w:rsidP="00824796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D34724D" w14:textId="77777777" w:rsidR="00824796" w:rsidRPr="00F81CF1" w:rsidRDefault="00824796" w:rsidP="00824796">
                  <w:pPr>
                    <w:adjustRightInd w:val="0"/>
                    <w:snapToGrid w:val="0"/>
                    <w:spacing w:before="0" w:beforeAutospacing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共通能力</w:t>
                  </w: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011D05B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67331D6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BC578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E367A2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  <w:r w:rsidRPr="00C926F9">
                    <w:rPr>
                      <w:rFonts w:ascii="標楷體" w:eastAsia="標楷體" w:hAnsi="標楷體"/>
                      <w:szCs w:val="24"/>
                    </w:rPr>
                    <w:t>█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C0B7FED" w14:textId="77777777" w:rsidR="00824796" w:rsidRPr="00F81CF1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236DA4" w:rsidRPr="00F81CF1" w14:paraId="5B413B76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1DE6F704" w14:textId="77777777" w:rsidR="00824796" w:rsidRPr="00F81CF1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09F0E39" w14:textId="77777777" w:rsidR="00824796" w:rsidRPr="00F81CF1" w:rsidRDefault="00824796" w:rsidP="00824796">
                  <w:pPr>
                    <w:adjustRightInd w:val="0"/>
                    <w:snapToGrid w:val="0"/>
                    <w:spacing w:before="0" w:beforeAutospacing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共通能力</w:t>
                  </w: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F17C45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393B8F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DAEA449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FE134FF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  <w:r w:rsidRPr="00C926F9">
                    <w:rPr>
                      <w:rFonts w:ascii="標楷體" w:eastAsia="標楷體" w:hAnsi="標楷體"/>
                      <w:szCs w:val="24"/>
                    </w:rPr>
                    <w:t>█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DBB087C" w14:textId="77777777" w:rsidR="00824796" w:rsidRPr="00F81CF1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236DA4" w:rsidRPr="00F81CF1" w14:paraId="18F2AA17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0930378" w14:textId="77777777" w:rsidR="00824796" w:rsidRPr="00F81CF1" w:rsidRDefault="00824796" w:rsidP="00824796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2F8F81F" w14:textId="77777777" w:rsidR="00824796" w:rsidRPr="00F81CF1" w:rsidRDefault="00824796" w:rsidP="00824796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共通能力</w:t>
                  </w: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4539BE6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69089D8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04DB4A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F5D8C16" w14:textId="77777777" w:rsidR="00824796" w:rsidRPr="00C926F9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2D3F88B" w14:textId="77777777" w:rsidR="00824796" w:rsidRPr="00F81CF1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236DA4" w:rsidRPr="00F81CF1" w14:paraId="1A4DC4E3" w14:textId="77777777" w:rsidTr="0081739A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073F3AC" w14:textId="77777777" w:rsidR="00824796" w:rsidRPr="00F81CF1" w:rsidRDefault="00824796" w:rsidP="00824796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6B57EA9E" w14:textId="77777777" w:rsidR="00824796" w:rsidRPr="00F81CF1" w:rsidRDefault="00824796" w:rsidP="00824796">
                  <w:pPr>
                    <w:adjustRightInd w:val="0"/>
                    <w:snapToGrid w:val="0"/>
                    <w:ind w:leftChars="0" w:left="387" w:hangingChars="161" w:hanging="387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>共通能力</w:t>
                  </w:r>
                  <w:r w:rsidRPr="00F81CF1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6D0A723" w14:textId="77777777" w:rsidR="00824796" w:rsidRPr="00F81CF1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DA8A762" w14:textId="77777777" w:rsidR="00824796" w:rsidRPr="00F81CF1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A2A20E3" w14:textId="77777777" w:rsidR="00824796" w:rsidRPr="00F81CF1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D3C6679" w14:textId="77777777" w:rsidR="00824796" w:rsidRPr="00F81CF1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1343123" w14:textId="77777777" w:rsidR="00824796" w:rsidRPr="00F81CF1" w:rsidRDefault="00824796" w:rsidP="008247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</w:tbl>
          <w:p w14:paraId="348702A5" w14:textId="77777777" w:rsidR="0054035C" w:rsidRPr="00F81CF1" w:rsidRDefault="0054035C" w:rsidP="0081739A">
            <w:pPr>
              <w:spacing w:line="320" w:lineRule="exac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註：關聯強度以五點量表標示，</w:t>
            </w:r>
            <w:r w:rsidRPr="00F81CF1">
              <w:rPr>
                <w:rFonts w:ascii="Times New Roman" w:eastAsia="標楷體" w:hAnsi="Times New Roman"/>
                <w:b/>
                <w:szCs w:val="24"/>
                <w:lang w:eastAsia="zh-TW"/>
              </w:rPr>
              <w:t>1</w:t>
            </w:r>
            <w:r w:rsidRPr="00F81CF1">
              <w:rPr>
                <w:rFonts w:ascii="Times New Roman" w:eastAsia="標楷體" w:hAnsi="Times New Roman"/>
                <w:b/>
                <w:szCs w:val="24"/>
                <w:lang w:eastAsia="zh-TW"/>
              </w:rPr>
              <w:t>表示沒有關聯，</w:t>
            </w:r>
            <w:r w:rsidRPr="00F81CF1">
              <w:rPr>
                <w:rFonts w:ascii="Times New Roman" w:eastAsia="標楷體" w:hAnsi="Times New Roman"/>
                <w:b/>
                <w:szCs w:val="24"/>
                <w:lang w:eastAsia="zh-TW"/>
              </w:rPr>
              <w:t>5</w:t>
            </w:r>
            <w:r w:rsidRPr="00F81CF1">
              <w:rPr>
                <w:rFonts w:ascii="Times New Roman" w:eastAsia="標楷體" w:hAnsi="Times New Roman"/>
                <w:b/>
                <w:szCs w:val="24"/>
                <w:lang w:eastAsia="zh-TW"/>
              </w:rPr>
              <w:t>表示非常有關聯。</w:t>
            </w:r>
          </w:p>
          <w:p w14:paraId="25620836" w14:textId="77777777" w:rsidR="007203CC" w:rsidRDefault="002B7BB0" w:rsidP="002B7BB0">
            <w:pPr>
              <w:spacing w:line="320" w:lineRule="exac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t>專業能力</w:t>
            </w:r>
          </w:p>
          <w:p w14:paraId="3A7D470A" w14:textId="30D63954" w:rsidR="002B7BB0" w:rsidRPr="007203CC" w:rsidRDefault="002B7BB0" w:rsidP="002B7BB0">
            <w:pPr>
              <w:spacing w:line="32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7203CC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7203CC">
              <w:rPr>
                <w:rFonts w:ascii="Times New Roman" w:eastAsia="標楷體" w:hAnsi="Times New Roman"/>
                <w:bCs/>
                <w:szCs w:val="24"/>
              </w:rPr>
              <w:t>具備社會福利資訊與資料分析之能力</w:t>
            </w:r>
          </w:p>
          <w:p w14:paraId="731B0EF7" w14:textId="77777777" w:rsidR="002B7BB0" w:rsidRPr="007203CC" w:rsidRDefault="002B7BB0" w:rsidP="002B7BB0">
            <w:pPr>
              <w:spacing w:line="32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7203CC">
              <w:rPr>
                <w:rFonts w:ascii="Times New Roman" w:eastAsia="標楷體" w:hAnsi="Times New Roman"/>
                <w:bCs/>
                <w:szCs w:val="24"/>
              </w:rPr>
              <w:t>2</w:t>
            </w:r>
            <w:r w:rsidRPr="007203CC">
              <w:rPr>
                <w:rFonts w:ascii="Times New Roman" w:eastAsia="標楷體" w:hAnsi="Times New Roman"/>
                <w:bCs/>
                <w:szCs w:val="24"/>
              </w:rPr>
              <w:t>具備社會福利政策、方案設計之評估與執行能力</w:t>
            </w:r>
          </w:p>
          <w:p w14:paraId="701A0CBE" w14:textId="77777777" w:rsidR="002B7BB0" w:rsidRPr="007203CC" w:rsidRDefault="002B7BB0" w:rsidP="002B7BB0">
            <w:pPr>
              <w:spacing w:line="32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7203CC">
              <w:rPr>
                <w:rFonts w:ascii="Times New Roman" w:eastAsia="標楷體" w:hAnsi="Times New Roman"/>
                <w:bCs/>
                <w:szCs w:val="24"/>
              </w:rPr>
              <w:t>3</w:t>
            </w:r>
            <w:r w:rsidRPr="007203CC">
              <w:rPr>
                <w:rFonts w:ascii="Times New Roman" w:eastAsia="標楷體" w:hAnsi="Times New Roman"/>
                <w:bCs/>
                <w:szCs w:val="24"/>
              </w:rPr>
              <w:t>具備社會福利實務與運用之能力</w:t>
            </w:r>
          </w:p>
          <w:p w14:paraId="3A5E28DB" w14:textId="77777777" w:rsidR="007203CC" w:rsidRDefault="002B7BB0" w:rsidP="002B7BB0">
            <w:pPr>
              <w:spacing w:line="320" w:lineRule="exac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</w:rPr>
              <w:lastRenderedPageBreak/>
              <w:t>共通能力</w:t>
            </w:r>
          </w:p>
          <w:p w14:paraId="3267CE55" w14:textId="3CE1B80A" w:rsidR="002B7BB0" w:rsidRPr="007203CC" w:rsidRDefault="002B7BB0" w:rsidP="002B7BB0">
            <w:pPr>
              <w:spacing w:line="32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7203CC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7203CC">
              <w:rPr>
                <w:rFonts w:ascii="Times New Roman" w:eastAsia="標楷體" w:hAnsi="Times New Roman"/>
                <w:bCs/>
                <w:szCs w:val="24"/>
              </w:rPr>
              <w:t>具備對於國內外社會問題關懷熱忱與探究興趣之能力</w:t>
            </w:r>
          </w:p>
          <w:p w14:paraId="53636FB7" w14:textId="77777777" w:rsidR="002B7BB0" w:rsidRPr="007203CC" w:rsidRDefault="002B7BB0" w:rsidP="002B7BB0">
            <w:pPr>
              <w:spacing w:line="32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7203CC">
              <w:rPr>
                <w:rFonts w:ascii="Times New Roman" w:eastAsia="標楷體" w:hAnsi="Times New Roman"/>
                <w:bCs/>
                <w:szCs w:val="24"/>
              </w:rPr>
              <w:t>2</w:t>
            </w:r>
            <w:r w:rsidRPr="007203CC">
              <w:rPr>
                <w:rFonts w:ascii="Times New Roman" w:eastAsia="標楷體" w:hAnsi="Times New Roman"/>
                <w:bCs/>
                <w:szCs w:val="24"/>
              </w:rPr>
              <w:t>具備理解與運用社會、政治、經濟等社會科學基本知識之能力</w:t>
            </w:r>
          </w:p>
          <w:p w14:paraId="335DC16B" w14:textId="49522F80" w:rsidR="00C926F9" w:rsidRDefault="002B7BB0" w:rsidP="007203CC">
            <w:pPr>
              <w:spacing w:line="320" w:lineRule="exact"/>
              <w:rPr>
                <w:rFonts w:ascii="Times New Roman" w:eastAsia="標楷體" w:hAnsi="Times New Roman"/>
                <w:bCs/>
                <w:szCs w:val="24"/>
                <w:lang w:eastAsia="zh-TW"/>
              </w:rPr>
            </w:pPr>
            <w:r w:rsidRPr="007203CC">
              <w:rPr>
                <w:rFonts w:ascii="Times New Roman" w:eastAsia="標楷體" w:hAnsi="Times New Roman"/>
                <w:bCs/>
                <w:szCs w:val="24"/>
              </w:rPr>
              <w:t>3</w:t>
            </w:r>
            <w:r w:rsidRPr="007203CC">
              <w:rPr>
                <w:rFonts w:ascii="Times New Roman" w:eastAsia="標楷體" w:hAnsi="Times New Roman"/>
                <w:bCs/>
                <w:szCs w:val="24"/>
              </w:rPr>
              <w:t>具備邏輯思考與分析問題，理解與運用社會科學研究方法之能力</w:t>
            </w:r>
          </w:p>
          <w:p w14:paraId="055A85FF" w14:textId="77777777" w:rsidR="002632EC" w:rsidRPr="007203CC" w:rsidRDefault="002632EC" w:rsidP="007203CC">
            <w:pPr>
              <w:spacing w:line="320" w:lineRule="exact"/>
              <w:rPr>
                <w:rFonts w:ascii="Times New Roman" w:eastAsia="標楷體" w:hAnsi="Times New Roman"/>
                <w:bCs/>
                <w:szCs w:val="24"/>
                <w:lang w:eastAsia="zh-TW"/>
              </w:rPr>
            </w:pPr>
          </w:p>
          <w:p w14:paraId="46EA5635" w14:textId="5172A58E" w:rsidR="00C926F9" w:rsidRPr="00F81CF1" w:rsidRDefault="00C926F9" w:rsidP="002B7BB0">
            <w:pPr>
              <w:spacing w:line="320" w:lineRule="exac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【備註】</w:t>
            </w:r>
          </w:p>
          <w:p w14:paraId="26714CF9" w14:textId="4D74AB94" w:rsidR="00845D4A" w:rsidRPr="00F81CF1" w:rsidRDefault="00845D4A" w:rsidP="00845D4A">
            <w:pPr>
              <w:spacing w:line="320" w:lineRule="exac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szCs w:val="24"/>
                <w:lang w:eastAsia="zh-TW"/>
              </w:rPr>
              <w:t>檔案格式</w:t>
            </w:r>
            <w:r w:rsidR="00C926F9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：</w:t>
            </w:r>
          </w:p>
          <w:p w14:paraId="63A2A34D" w14:textId="77777777" w:rsidR="00845D4A" w:rsidRPr="00C926F9" w:rsidRDefault="00845D4A" w:rsidP="00845D4A">
            <w:pPr>
              <w:spacing w:line="320" w:lineRule="exact"/>
              <w:rPr>
                <w:rFonts w:ascii="Times New Roman" w:eastAsia="標楷體" w:hAnsi="Times New Roman"/>
                <w:bCs/>
                <w:szCs w:val="24"/>
                <w:lang w:eastAsia="zh-TW"/>
              </w:rPr>
            </w:pPr>
            <w:r w:rsidRPr="00C926F9">
              <w:rPr>
                <w:rFonts w:ascii="Times New Roman" w:eastAsia="標楷體" w:hAnsi="Times New Roman"/>
                <w:bCs/>
                <w:szCs w:val="24"/>
                <w:lang w:eastAsia="zh-TW"/>
              </w:rPr>
              <w:t>第</w:t>
            </w:r>
            <w:r w:rsidRPr="00C926F9">
              <w:rPr>
                <w:rFonts w:ascii="Times New Roman" w:eastAsia="標楷體" w:hAnsi="Times New Roman"/>
                <w:bCs/>
                <w:szCs w:val="24"/>
                <w:lang w:eastAsia="zh-TW"/>
              </w:rPr>
              <w:t>26030</w:t>
            </w:r>
            <w:r w:rsidR="00494F4D" w:rsidRPr="00C926F9">
              <w:rPr>
                <w:rFonts w:ascii="Times New Roman" w:eastAsia="標楷體" w:hAnsi="Times New Roman"/>
                <w:bCs/>
                <w:szCs w:val="24"/>
                <w:lang w:eastAsia="zh-TW"/>
              </w:rPr>
              <w:t>3</w:t>
            </w:r>
            <w:r w:rsidRPr="00C926F9">
              <w:rPr>
                <w:rFonts w:ascii="Times New Roman" w:eastAsia="標楷體" w:hAnsi="Times New Roman"/>
                <w:bCs/>
                <w:szCs w:val="24"/>
                <w:lang w:eastAsia="zh-TW"/>
              </w:rPr>
              <w:t>號作業</w:t>
            </w:r>
            <w:r w:rsidRPr="00C926F9">
              <w:rPr>
                <w:rFonts w:ascii="Times New Roman" w:eastAsia="標楷體" w:hAnsi="Times New Roman"/>
                <w:bCs/>
                <w:szCs w:val="24"/>
                <w:lang w:eastAsia="zh-TW"/>
              </w:rPr>
              <w:t>_</w:t>
            </w:r>
            <w:r w:rsidRPr="00C926F9">
              <w:rPr>
                <w:rFonts w:ascii="Times New Roman" w:eastAsia="標楷體" w:hAnsi="Times New Roman"/>
                <w:bCs/>
                <w:szCs w:val="24"/>
                <w:lang w:eastAsia="zh-TW"/>
              </w:rPr>
              <w:t>學生姓名</w:t>
            </w:r>
          </w:p>
          <w:p w14:paraId="715FBFAC" w14:textId="77777777" w:rsidR="00845D4A" w:rsidRPr="00C926F9" w:rsidRDefault="00845D4A" w:rsidP="00845D4A">
            <w:pPr>
              <w:spacing w:line="320" w:lineRule="exact"/>
              <w:rPr>
                <w:rFonts w:ascii="Times New Roman" w:eastAsia="標楷體" w:hAnsi="Times New Roman"/>
                <w:bCs/>
                <w:szCs w:val="24"/>
                <w:lang w:eastAsia="zh-TW"/>
              </w:rPr>
            </w:pPr>
            <w:r w:rsidRPr="00C926F9">
              <w:rPr>
                <w:rFonts w:ascii="Times New Roman" w:eastAsia="標楷體" w:hAnsi="Times New Roman"/>
                <w:bCs/>
                <w:szCs w:val="24"/>
                <w:lang w:eastAsia="zh-TW"/>
              </w:rPr>
              <w:t>第</w:t>
            </w:r>
            <w:r w:rsidRPr="00C926F9">
              <w:rPr>
                <w:rFonts w:ascii="Times New Roman" w:eastAsia="標楷體" w:hAnsi="Times New Roman"/>
                <w:bCs/>
                <w:szCs w:val="24"/>
                <w:lang w:eastAsia="zh-TW"/>
              </w:rPr>
              <w:t>26030</w:t>
            </w:r>
            <w:r w:rsidR="00494F4D" w:rsidRPr="00C926F9">
              <w:rPr>
                <w:rFonts w:ascii="Times New Roman" w:eastAsia="標楷體" w:hAnsi="Times New Roman"/>
                <w:bCs/>
                <w:szCs w:val="24"/>
                <w:lang w:eastAsia="zh-TW"/>
              </w:rPr>
              <w:t>3</w:t>
            </w:r>
            <w:r w:rsidRPr="00C926F9">
              <w:rPr>
                <w:rFonts w:ascii="Times New Roman" w:eastAsia="標楷體" w:hAnsi="Times New Roman"/>
                <w:bCs/>
                <w:szCs w:val="24"/>
                <w:lang w:eastAsia="zh-TW"/>
              </w:rPr>
              <w:t>號導讀</w:t>
            </w:r>
            <w:r w:rsidRPr="00C926F9">
              <w:rPr>
                <w:rFonts w:ascii="Times New Roman" w:eastAsia="標楷體" w:hAnsi="Times New Roman"/>
                <w:bCs/>
                <w:szCs w:val="24"/>
                <w:lang w:eastAsia="zh-TW"/>
              </w:rPr>
              <w:t>_</w:t>
            </w:r>
            <w:r w:rsidRPr="00C926F9">
              <w:rPr>
                <w:rFonts w:ascii="Times New Roman" w:eastAsia="標楷體" w:hAnsi="Times New Roman"/>
                <w:bCs/>
                <w:szCs w:val="24"/>
                <w:lang w:eastAsia="zh-TW"/>
              </w:rPr>
              <w:t>文獻名稱</w:t>
            </w:r>
            <w:r w:rsidRPr="00C926F9">
              <w:rPr>
                <w:rFonts w:ascii="Times New Roman" w:eastAsia="標楷體" w:hAnsi="Times New Roman"/>
                <w:bCs/>
                <w:szCs w:val="24"/>
                <w:lang w:eastAsia="zh-TW"/>
              </w:rPr>
              <w:t>_</w:t>
            </w:r>
            <w:r w:rsidRPr="00C926F9">
              <w:rPr>
                <w:rFonts w:ascii="Times New Roman" w:eastAsia="標楷體" w:hAnsi="Times New Roman"/>
                <w:bCs/>
                <w:szCs w:val="24"/>
                <w:lang w:eastAsia="zh-TW"/>
              </w:rPr>
              <w:t>學生姓名</w:t>
            </w:r>
          </w:p>
          <w:p w14:paraId="01492F9C" w14:textId="77777777" w:rsidR="002B7BB0" w:rsidRPr="00426B50" w:rsidRDefault="009A261E" w:rsidP="00426B50">
            <w:pPr>
              <w:spacing w:after="240" w:line="320" w:lineRule="exact"/>
              <w:rPr>
                <w:rFonts w:ascii="Times New Roman" w:eastAsia="標楷體" w:hAnsi="Times New Roman"/>
                <w:b/>
                <w:bCs/>
                <w:color w:val="FF0000"/>
                <w:szCs w:val="24"/>
                <w:u w:val="single"/>
                <w:shd w:val="clear" w:color="auto" w:fill="FFFFFF"/>
              </w:rPr>
            </w:pPr>
            <w:r w:rsidRPr="00426B50">
              <w:rPr>
                <w:rFonts w:ascii="Times New Roman" w:eastAsia="標楷體" w:hAnsi="Times New Roman"/>
                <w:b/>
                <w:bCs/>
                <w:color w:val="FF0000"/>
                <w:szCs w:val="24"/>
                <w:u w:val="single"/>
                <w:shd w:val="clear" w:color="auto" w:fill="FFFFFF"/>
              </w:rPr>
              <w:t>「撰文若使用</w:t>
            </w:r>
            <w:r w:rsidRPr="00426B50">
              <w:rPr>
                <w:rFonts w:ascii="Times New Roman" w:eastAsia="標楷體" w:hAnsi="Times New Roman"/>
                <w:b/>
                <w:bCs/>
                <w:color w:val="FF0000"/>
                <w:szCs w:val="24"/>
                <w:u w:val="single"/>
                <w:shd w:val="clear" w:color="auto" w:fill="FFFFFF"/>
              </w:rPr>
              <w:t>AI</w:t>
            </w:r>
            <w:r w:rsidRPr="00426B50">
              <w:rPr>
                <w:rFonts w:ascii="Times New Roman" w:eastAsia="標楷體" w:hAnsi="Times New Roman"/>
                <w:b/>
                <w:bCs/>
                <w:color w:val="FF0000"/>
                <w:szCs w:val="24"/>
                <w:u w:val="single"/>
                <w:shd w:val="clear" w:color="auto" w:fill="FFFFFF"/>
              </w:rPr>
              <w:t>輔助撰寫，應於該段落進行引用標記，並且於文末主動揭露使用之軟體名稱、使用方式、使用範圍，對內容負監督及最終責任，以維護文章撰寫誠信。」</w:t>
            </w:r>
          </w:p>
          <w:p w14:paraId="6FB42C8A" w14:textId="466C3CB7" w:rsidR="002927EA" w:rsidRPr="00C926F9" w:rsidRDefault="002927EA" w:rsidP="0081739A">
            <w:pPr>
              <w:spacing w:line="320" w:lineRule="exact"/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</w:pPr>
            <w:r w:rsidRPr="00C926F9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主要評量方式</w:t>
            </w:r>
            <w:r w:rsidR="00C926F9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：</w:t>
            </w:r>
          </w:p>
          <w:p w14:paraId="6E1DA52A" w14:textId="77777777" w:rsidR="002927EA" w:rsidRPr="00F81CF1" w:rsidRDefault="002927EA" w:rsidP="0081739A">
            <w:pPr>
              <w:spacing w:line="32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個人作業</w:t>
            </w:r>
          </w:p>
          <w:p w14:paraId="02562B61" w14:textId="77777777" w:rsidR="002927EA" w:rsidRPr="00F81CF1" w:rsidRDefault="002927EA" w:rsidP="0081739A">
            <w:pPr>
              <w:spacing w:line="32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團體作業</w:t>
            </w:r>
          </w:p>
          <w:p w14:paraId="3ECAEA1A" w14:textId="77777777" w:rsidR="00B5263B" w:rsidRPr="00F81CF1" w:rsidRDefault="002927EA" w:rsidP="0081739A">
            <w:pPr>
              <w:spacing w:line="32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一次閱讀文獻摘要報告</w:t>
            </w: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(</w:t>
            </w: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書面以及課堂</w:t>
            </w: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)</w:t>
            </w:r>
            <w:r w:rsidR="009D17DC" w:rsidRPr="00F81CF1">
              <w:rPr>
                <w:rFonts w:ascii="Times New Roman" w:eastAsia="標楷體" w:hAnsi="Times New Roman"/>
                <w:szCs w:val="24"/>
                <w:lang w:eastAsia="zh-TW"/>
              </w:rPr>
              <w:t>(</w:t>
            </w:r>
            <w:r w:rsidR="009D17DC" w:rsidRPr="00F81CF1">
              <w:rPr>
                <w:rFonts w:ascii="Times New Roman" w:eastAsia="標楷體" w:hAnsi="Times New Roman"/>
                <w:szCs w:val="24"/>
                <w:lang w:eastAsia="zh-TW"/>
              </w:rPr>
              <w:t>請認領</w:t>
            </w:r>
            <w:r w:rsidR="009D17DC" w:rsidRPr="00F81CF1">
              <w:rPr>
                <w:rFonts w:ascii="Times New Roman" w:eastAsia="標楷體" w:hAnsi="Times New Roman"/>
                <w:szCs w:val="24"/>
                <w:lang w:eastAsia="zh-TW"/>
              </w:rPr>
              <w:t>)</w:t>
            </w:r>
          </w:p>
          <w:p w14:paraId="0983B454" w14:textId="77777777" w:rsidR="002927EA" w:rsidRPr="00F81CF1" w:rsidRDefault="002927EA" w:rsidP="0081739A">
            <w:pPr>
              <w:spacing w:line="32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三次社區實作觀察報告</w:t>
            </w:r>
            <w:r w:rsidR="009D17DC" w:rsidRPr="00F81CF1">
              <w:rPr>
                <w:rFonts w:ascii="Times New Roman" w:eastAsia="標楷體" w:hAnsi="Times New Roman"/>
                <w:szCs w:val="24"/>
                <w:lang w:eastAsia="zh-TW"/>
              </w:rPr>
              <w:t>(</w:t>
            </w:r>
            <w:r w:rsidR="009D17DC" w:rsidRPr="00F81CF1">
              <w:rPr>
                <w:rFonts w:ascii="Times New Roman" w:eastAsia="標楷體" w:hAnsi="Times New Roman"/>
                <w:szCs w:val="24"/>
                <w:lang w:eastAsia="zh-TW"/>
              </w:rPr>
              <w:t>請認領時間</w:t>
            </w:r>
            <w:r w:rsidR="009D17DC" w:rsidRPr="00F81CF1">
              <w:rPr>
                <w:rFonts w:ascii="Times New Roman" w:eastAsia="標楷體" w:hAnsi="Times New Roman"/>
                <w:szCs w:val="24"/>
                <w:lang w:eastAsia="zh-TW"/>
              </w:rPr>
              <w:t>)</w:t>
            </w:r>
          </w:p>
          <w:p w14:paraId="1CA9AC92" w14:textId="77777777" w:rsidR="002927EA" w:rsidRPr="00F81CF1" w:rsidRDefault="002927EA" w:rsidP="0081739A">
            <w:pPr>
              <w:spacing w:line="32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主題報告</w:t>
            </w:r>
            <w:r w:rsidR="009D17DC" w:rsidRPr="00F81CF1">
              <w:rPr>
                <w:rFonts w:ascii="Times New Roman" w:eastAsia="標楷體" w:hAnsi="Times New Roman"/>
                <w:szCs w:val="24"/>
                <w:lang w:eastAsia="zh-TW"/>
              </w:rPr>
              <w:t>(</w:t>
            </w:r>
            <w:r w:rsidR="009D17DC" w:rsidRPr="00F81CF1">
              <w:rPr>
                <w:rFonts w:ascii="Times New Roman" w:eastAsia="標楷體" w:hAnsi="Times New Roman"/>
                <w:szCs w:val="24"/>
                <w:lang w:eastAsia="zh-TW"/>
              </w:rPr>
              <w:t>與老師討論</w:t>
            </w:r>
            <w:r w:rsidR="009D17DC" w:rsidRPr="00F81CF1">
              <w:rPr>
                <w:rFonts w:ascii="Times New Roman" w:eastAsia="標楷體" w:hAnsi="Times New Roman"/>
                <w:szCs w:val="24"/>
                <w:lang w:eastAsia="zh-TW"/>
              </w:rPr>
              <w:t>)</w:t>
            </w:r>
          </w:p>
          <w:p w14:paraId="344E1D67" w14:textId="77777777" w:rsidR="002927EA" w:rsidRPr="00F81CF1" w:rsidRDefault="002927EA" w:rsidP="0081739A">
            <w:pPr>
              <w:spacing w:line="32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szCs w:val="24"/>
                <w:lang w:eastAsia="zh-TW"/>
              </w:rPr>
              <w:t>期中考試</w:t>
            </w:r>
          </w:p>
        </w:tc>
      </w:tr>
    </w:tbl>
    <w:p w14:paraId="5CAC910D" w14:textId="77777777" w:rsidR="00653802" w:rsidRPr="00F81CF1" w:rsidRDefault="00653802" w:rsidP="00653802">
      <w:pPr>
        <w:rPr>
          <w:rFonts w:ascii="Times New Roman" w:eastAsia="標楷體" w:hAnsi="Times New Roman"/>
          <w:szCs w:val="24"/>
        </w:rPr>
      </w:pPr>
      <w:r w:rsidRPr="00F81CF1">
        <w:rPr>
          <w:rFonts w:ascii="Times New Roman" w:eastAsia="標楷體" w:hAnsi="Times New Roman"/>
          <w:szCs w:val="24"/>
          <w:lang w:eastAsia="zh-TW"/>
        </w:rPr>
        <w:lastRenderedPageBreak/>
        <w:t>每週預定進度規劃與閱讀文獻</w:t>
      </w:r>
      <w:r w:rsidRPr="00F81CF1">
        <w:rPr>
          <w:rFonts w:ascii="Times New Roman" w:eastAsia="標楷體" w:hAnsi="Times New Roman"/>
          <w:szCs w:val="24"/>
          <w:lang w:eastAsia="zh-TW"/>
        </w:rPr>
        <w:t>(</w:t>
      </w:r>
      <w:r w:rsidRPr="00F81CF1">
        <w:rPr>
          <w:rFonts w:ascii="Times New Roman" w:eastAsia="標楷體" w:hAnsi="Times New Roman"/>
          <w:szCs w:val="24"/>
          <w:lang w:eastAsia="zh-TW"/>
        </w:rPr>
        <w:t>以下僅供參考，師生討論後調整再確認</w:t>
      </w:r>
      <w:r w:rsidRPr="00F81CF1">
        <w:rPr>
          <w:rFonts w:ascii="Times New Roman" w:eastAsia="標楷體" w:hAnsi="Times New Roman"/>
          <w:szCs w:val="24"/>
          <w:lang w:eastAsia="zh-TW"/>
        </w:rPr>
        <w:t>)</w:t>
      </w:r>
    </w:p>
    <w:p w14:paraId="634599EE" w14:textId="77777777" w:rsidR="0054035C" w:rsidRPr="00F81CF1" w:rsidRDefault="0054035C" w:rsidP="0054035C">
      <w:pPr>
        <w:spacing w:before="0" w:beforeAutospacing="0"/>
        <w:ind w:leftChars="0" w:left="0"/>
        <w:jc w:val="center"/>
        <w:rPr>
          <w:rFonts w:ascii="Times New Roman" w:eastAsia="標楷體" w:hAnsi="Times New Roman"/>
          <w:szCs w:val="24"/>
          <w:lang w:eastAsia="zh-TW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63"/>
      </w:tblGrid>
      <w:tr w:rsidR="00236DA4" w:rsidRPr="00F81CF1" w14:paraId="4960FB0D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231F" w14:textId="4B620E87" w:rsidR="00042106" w:rsidRPr="00FE47FE" w:rsidRDefault="00042106" w:rsidP="00557D41">
            <w:pPr>
              <w:spacing w:line="320" w:lineRule="exact"/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</w:pPr>
            <w:r w:rsidRPr="00FE47FE">
              <w:rPr>
                <w:rFonts w:ascii="Times New Roman" w:eastAsia="標楷體" w:hAnsi="Times New Roman"/>
                <w:b/>
                <w:bCs/>
                <w:szCs w:val="24"/>
              </w:rPr>
              <w:t>Week 1  (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69765D" w:rsidRPr="00FE47FE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2</w:t>
            </w:r>
            <w:r w:rsidRPr="00FE47FE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="006402B1" w:rsidRPr="00FE47FE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24</w:t>
            </w:r>
            <w:r w:rsidRPr="00FE47FE">
              <w:rPr>
                <w:rFonts w:ascii="Times New Roman" w:eastAsia="標楷體" w:hAnsi="Times New Roman"/>
                <w:b/>
                <w:bCs/>
                <w:szCs w:val="24"/>
              </w:rPr>
              <w:t xml:space="preserve">)   </w:t>
            </w:r>
            <w:r w:rsidRPr="00FE47FE">
              <w:rPr>
                <w:rFonts w:ascii="Times New Roman" w:eastAsia="標楷體" w:hAnsi="Times New Roman"/>
                <w:b/>
                <w:bCs/>
                <w:szCs w:val="24"/>
              </w:rPr>
              <w:t>課程簡介；長期照顧與台灣社經變遷趨勢</w:t>
            </w:r>
            <w:r w:rsidR="00557D41" w:rsidRPr="00FE47FE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(</w:t>
            </w:r>
            <w:r w:rsidRPr="00FE47FE">
              <w:rPr>
                <w:rFonts w:ascii="Times New Roman" w:eastAsia="標楷體" w:hAnsi="Times New Roman"/>
                <w:b/>
                <w:bCs/>
                <w:szCs w:val="24"/>
              </w:rPr>
              <w:t>老師授課</w:t>
            </w:r>
            <w:r w:rsidR="00557D41" w:rsidRPr="00FE47FE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)</w:t>
            </w:r>
          </w:p>
          <w:p w14:paraId="2B62FFB4" w14:textId="59829529" w:rsidR="00535352" w:rsidRPr="00F81CF1" w:rsidRDefault="00FE47FE" w:rsidP="00E05987">
            <w:pPr>
              <w:spacing w:line="320" w:lineRule="exact"/>
              <w:rPr>
                <w:rFonts w:ascii="Times New Roman" w:eastAsia="標楷體" w:hAnsi="Times New Roman"/>
                <w:szCs w:val="24"/>
                <w:shd w:val="clear" w:color="auto" w:fill="FFFFFF"/>
              </w:rPr>
            </w:pPr>
            <w:r w:rsidRPr="00F81CF1">
              <w:rPr>
                <w:rFonts w:ascii="Times New Roman" w:eastAsia="標楷體" w:hAnsi="Times New Roman"/>
                <w:szCs w:val="24"/>
              </w:rPr>
              <w:t>參考：</w:t>
            </w:r>
            <w:r w:rsidR="00C73204" w:rsidRPr="00F81CF1">
              <w:rPr>
                <w:rFonts w:ascii="Times New Roman" w:eastAsia="標楷體" w:hAnsi="Times New Roman"/>
                <w:szCs w:val="24"/>
                <w:shd w:val="clear" w:color="auto" w:fill="FFFFFF"/>
              </w:rPr>
              <w:t>鄭清霞（</w:t>
            </w:r>
            <w:r w:rsidR="00C73204" w:rsidRPr="00F81CF1">
              <w:rPr>
                <w:rFonts w:ascii="Times New Roman" w:eastAsia="標楷體" w:hAnsi="Times New Roman"/>
                <w:szCs w:val="24"/>
                <w:shd w:val="clear" w:color="auto" w:fill="FFFFFF"/>
              </w:rPr>
              <w:t>2009</w:t>
            </w:r>
            <w:r w:rsidR="00C73204" w:rsidRPr="00F81CF1">
              <w:rPr>
                <w:rFonts w:ascii="Times New Roman" w:eastAsia="標楷體" w:hAnsi="Times New Roman"/>
                <w:szCs w:val="24"/>
                <w:shd w:val="clear" w:color="auto" w:fill="FFFFFF"/>
              </w:rPr>
              <w:t>）。〈台灣經濟家戶組成與特性的變遷－</w:t>
            </w:r>
            <w:r w:rsidR="00C73204" w:rsidRPr="00F81CF1">
              <w:rPr>
                <w:rFonts w:ascii="Times New Roman" w:eastAsia="標楷體" w:hAnsi="Times New Roman"/>
                <w:szCs w:val="24"/>
                <w:shd w:val="clear" w:color="auto" w:fill="FFFFFF"/>
              </w:rPr>
              <w:t>1976</w:t>
            </w:r>
            <w:r w:rsidR="00C73204" w:rsidRPr="00F81CF1">
              <w:rPr>
                <w:rFonts w:ascii="Times New Roman" w:eastAsia="標楷體" w:hAnsi="Times New Roman"/>
                <w:szCs w:val="24"/>
                <w:shd w:val="clear" w:color="auto" w:fill="FFFFFF"/>
              </w:rPr>
              <w:t>年至</w:t>
            </w:r>
            <w:r w:rsidR="00C73204" w:rsidRPr="00F81CF1">
              <w:rPr>
                <w:rFonts w:ascii="Times New Roman" w:eastAsia="標楷體" w:hAnsi="Times New Roman"/>
                <w:szCs w:val="24"/>
                <w:shd w:val="clear" w:color="auto" w:fill="FFFFFF"/>
              </w:rPr>
              <w:t>2004</w:t>
            </w:r>
            <w:r w:rsidR="00C73204" w:rsidRPr="00F81CF1">
              <w:rPr>
                <w:rFonts w:ascii="Times New Roman" w:eastAsia="標楷體" w:hAnsi="Times New Roman"/>
                <w:szCs w:val="24"/>
                <w:shd w:val="clear" w:color="auto" w:fill="FFFFFF"/>
              </w:rPr>
              <w:t>年〉。《臺灣社會福利學刊》</w:t>
            </w:r>
            <w:r w:rsidR="00124654">
              <w:rPr>
                <w:rFonts w:ascii="Times New Roman" w:eastAsia="標楷體" w:hAnsi="Times New Roman" w:hint="eastAsia"/>
                <w:szCs w:val="24"/>
                <w:shd w:val="clear" w:color="auto" w:fill="FFFFFF"/>
              </w:rPr>
              <w:t>。</w:t>
            </w:r>
            <w:r w:rsidR="00C73204" w:rsidRPr="00F81CF1">
              <w:rPr>
                <w:rFonts w:ascii="Times New Roman" w:eastAsia="標楷體" w:hAnsi="Times New Roman"/>
                <w:szCs w:val="24"/>
                <w:shd w:val="clear" w:color="auto" w:fill="FFFFFF"/>
              </w:rPr>
              <w:t>7(2)</w:t>
            </w:r>
            <w:r>
              <w:rPr>
                <w:rFonts w:ascii="Times New Roman" w:eastAsia="標楷體" w:hAnsi="Times New Roman" w:hint="eastAsia"/>
                <w:szCs w:val="24"/>
                <w:shd w:val="clear" w:color="auto" w:fill="FFFFFF"/>
              </w:rPr>
              <w:t>，</w:t>
            </w:r>
            <w:r w:rsidR="00C73204" w:rsidRPr="00F81CF1">
              <w:rPr>
                <w:rFonts w:ascii="Times New Roman" w:eastAsia="標楷體" w:hAnsi="Times New Roman"/>
                <w:szCs w:val="24"/>
                <w:shd w:val="clear" w:color="auto" w:fill="FFFFFF"/>
              </w:rPr>
              <w:t>47-100</w:t>
            </w:r>
            <w:r w:rsidR="00C73204" w:rsidRPr="00F81CF1">
              <w:rPr>
                <w:rFonts w:ascii="Times New Roman" w:eastAsia="標楷體" w:hAnsi="Times New Roman"/>
                <w:szCs w:val="24"/>
                <w:shd w:val="clear" w:color="auto" w:fill="FFFFFF"/>
              </w:rPr>
              <w:t>。</w:t>
            </w:r>
          </w:p>
          <w:p w14:paraId="0FF87303" w14:textId="77777777" w:rsidR="00394BDE" w:rsidRPr="00F81CF1" w:rsidRDefault="00394BDE" w:rsidP="00845714">
            <w:pPr>
              <w:spacing w:after="240" w:line="32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第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2</w:t>
            </w:r>
            <w:r w:rsidR="00EF5EE3"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60224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號個人作業</w:t>
            </w:r>
            <w:r w:rsidR="002B224F"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(</w:t>
            </w:r>
            <w:r w:rsidR="002B224F"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課堂書面完成</w:t>
            </w:r>
            <w:r w:rsidR="002B224F"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)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：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(1)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請問您為什麼想要修習這門課程？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(2)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哪些議題是您們好奇而希望多加理解的？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(3)</w:t>
            </w:r>
            <w:r w:rsidR="006126BB"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已經修習過哪些相關課程？</w:t>
            </w:r>
            <w:r w:rsidR="006126BB"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(4)</w:t>
            </w:r>
            <w:r w:rsidR="002B224F"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您</w:t>
            </w:r>
            <w:r w:rsidR="00EF5EE3"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如何運用</w:t>
            </w:r>
            <w:r w:rsidR="00EF5EE3"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AI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？</w:t>
            </w:r>
          </w:p>
        </w:tc>
      </w:tr>
      <w:tr w:rsidR="00236DA4" w:rsidRPr="00F81CF1" w14:paraId="43C3077F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0E12" w14:textId="0BD42EB5" w:rsidR="00042106" w:rsidRPr="00FE47FE" w:rsidRDefault="0069765D" w:rsidP="00E16129">
            <w:pPr>
              <w:spacing w:line="32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E47FE">
              <w:rPr>
                <w:rFonts w:ascii="Times New Roman" w:eastAsia="標楷體" w:hAnsi="Times New Roman"/>
                <w:b/>
                <w:bCs/>
                <w:szCs w:val="24"/>
              </w:rPr>
              <w:t xml:space="preserve">Week 2 </w:t>
            </w:r>
            <w:r w:rsidR="00845714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 xml:space="preserve"> </w:t>
            </w:r>
            <w:r w:rsidRPr="00FE47FE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6402B1" w:rsidRPr="00FE47FE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3</w:t>
            </w:r>
            <w:r w:rsidR="00042106" w:rsidRPr="00FE47FE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="006402B1" w:rsidRPr="00FE47FE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03</w:t>
            </w:r>
            <w:r w:rsidR="00042106" w:rsidRPr="00FE47FE">
              <w:rPr>
                <w:rFonts w:ascii="Times New Roman" w:eastAsia="標楷體" w:hAnsi="Times New Roman"/>
                <w:b/>
                <w:bCs/>
                <w:szCs w:val="24"/>
              </w:rPr>
              <w:t xml:space="preserve">)  </w:t>
            </w:r>
            <w:r w:rsidR="00E54451" w:rsidRPr="00FE47FE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長期照顧風險特性？</w:t>
            </w:r>
            <w:r w:rsidR="00C858BC" w:rsidRPr="00FE47FE">
              <w:rPr>
                <w:rFonts w:ascii="Times New Roman" w:eastAsia="標楷體" w:hAnsi="Times New Roman"/>
                <w:b/>
                <w:bCs/>
                <w:szCs w:val="24"/>
              </w:rPr>
              <w:t>為什麼要有公共的長期照顧制度？社會救助、社會津貼、社會保險、商業保險的區分</w:t>
            </w:r>
          </w:p>
          <w:p w14:paraId="2004950B" w14:textId="18B78ECC" w:rsidR="00635B30" w:rsidRPr="00F81CF1" w:rsidRDefault="00E7610B" w:rsidP="00FE47FE">
            <w:pPr>
              <w:tabs>
                <w:tab w:val="num" w:pos="720"/>
              </w:tabs>
              <w:rPr>
                <w:rFonts w:ascii="Times New Roman" w:eastAsia="標楷體" w:hAnsi="Times New Roman"/>
                <w:szCs w:val="24"/>
              </w:rPr>
            </w:pPr>
            <w:r w:rsidRPr="00F81CF1">
              <w:rPr>
                <w:rFonts w:ascii="Times New Roman" w:eastAsia="標楷體" w:hAnsi="Times New Roman"/>
                <w:szCs w:val="24"/>
              </w:rPr>
              <w:lastRenderedPageBreak/>
              <w:t>參考：楊靜利（</w:t>
            </w:r>
            <w:r w:rsidRPr="00F81CF1">
              <w:rPr>
                <w:rFonts w:ascii="Times New Roman" w:eastAsia="標楷體" w:hAnsi="Times New Roman"/>
                <w:szCs w:val="24"/>
              </w:rPr>
              <w:t>2000</w:t>
            </w:r>
            <w:r w:rsidRPr="00F81CF1">
              <w:rPr>
                <w:rFonts w:ascii="Times New Roman" w:eastAsia="標楷體" w:hAnsi="Times New Roman"/>
                <w:szCs w:val="24"/>
              </w:rPr>
              <w:t>）。社會保險的意義與社會福利體系。《台灣社會福利學刊》</w:t>
            </w:r>
            <w:r w:rsidR="00124654">
              <w:rPr>
                <w:rFonts w:ascii="Times New Roman" w:eastAsia="標楷體" w:hAnsi="Times New Roman" w:hint="eastAsia"/>
                <w:szCs w:val="24"/>
              </w:rPr>
              <w:t>。</w:t>
            </w:r>
            <w:r w:rsidRPr="00F81CF1">
              <w:rPr>
                <w:rFonts w:ascii="Times New Roman" w:eastAsia="標楷體" w:hAnsi="Times New Roman"/>
                <w:szCs w:val="24"/>
              </w:rPr>
              <w:t>1</w:t>
            </w:r>
            <w:r w:rsidRPr="00F81CF1">
              <w:rPr>
                <w:rFonts w:ascii="Times New Roman" w:eastAsia="標楷體" w:hAnsi="Times New Roman"/>
                <w:szCs w:val="24"/>
              </w:rPr>
              <w:t>，</w:t>
            </w:r>
            <w:r w:rsidRPr="00F81CF1">
              <w:rPr>
                <w:rFonts w:ascii="Times New Roman" w:eastAsia="標楷體" w:hAnsi="Times New Roman"/>
                <w:szCs w:val="24"/>
              </w:rPr>
              <w:t>157-177</w:t>
            </w:r>
            <w:r w:rsidRPr="00F81CF1">
              <w:rPr>
                <w:rFonts w:ascii="Times New Roman" w:eastAsia="標楷體" w:hAnsi="Times New Roman"/>
                <w:szCs w:val="24"/>
              </w:rPr>
              <w:t>。</w:t>
            </w:r>
            <w:r w:rsidRPr="00F81CF1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6AD68BEE" w14:textId="6345D46C" w:rsidR="00E538BA" w:rsidRPr="00F81CF1" w:rsidRDefault="00E538BA" w:rsidP="00845714">
            <w:pPr>
              <w:spacing w:after="240" w:line="32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第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2</w:t>
            </w:r>
            <w:r w:rsidR="000C76D9">
              <w:rPr>
                <w:rFonts w:ascii="Times New Roman" w:eastAsia="標楷體" w:hAnsi="Times New Roman" w:hint="eastAsia"/>
                <w:b/>
                <w:color w:val="00B0F0"/>
                <w:szCs w:val="24"/>
                <w:lang w:eastAsia="zh-TW"/>
              </w:rPr>
              <w:t>6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0303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號個人作業：請選擇一本看護工向前衝，書寫概述以及閱讀心得。</w:t>
            </w:r>
          </w:p>
        </w:tc>
      </w:tr>
      <w:tr w:rsidR="00236DA4" w:rsidRPr="00F81CF1" w14:paraId="1A4D3D99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6B7B" w14:textId="66108B2D" w:rsidR="00846C89" w:rsidRPr="00FE47FE" w:rsidRDefault="00F47315" w:rsidP="00846C89">
            <w:pPr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E47FE">
              <w:rPr>
                <w:rFonts w:ascii="Times New Roman" w:eastAsia="標楷體" w:hAnsi="Times New Roman"/>
                <w:b/>
                <w:bCs/>
                <w:szCs w:val="24"/>
              </w:rPr>
              <w:lastRenderedPageBreak/>
              <w:t>Week 3  (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69765D" w:rsidRPr="00FE47FE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3</w:t>
            </w:r>
            <w:r w:rsidRPr="00FE47FE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="006402B1" w:rsidRPr="00FE47FE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10</w:t>
            </w:r>
            <w:r w:rsidRPr="00FE47FE">
              <w:rPr>
                <w:rFonts w:ascii="Times New Roman" w:eastAsia="標楷體" w:hAnsi="Times New Roman"/>
                <w:b/>
                <w:bCs/>
                <w:szCs w:val="24"/>
              </w:rPr>
              <w:t xml:space="preserve">) </w:t>
            </w:r>
            <w:r w:rsidR="00937594" w:rsidRPr="00FE47FE">
              <w:rPr>
                <w:rFonts w:ascii="Times New Roman" w:eastAsia="標楷體" w:hAnsi="Times New Roman"/>
                <w:b/>
                <w:bCs/>
                <w:szCs w:val="24"/>
              </w:rPr>
              <w:t xml:space="preserve"> </w:t>
            </w:r>
            <w:r w:rsidR="00937594" w:rsidRPr="00FE47FE">
              <w:rPr>
                <w:rFonts w:ascii="Times New Roman" w:eastAsia="標楷體" w:hAnsi="Times New Roman"/>
                <w:b/>
                <w:bCs/>
                <w:szCs w:val="24"/>
              </w:rPr>
              <w:t>長期照顧制度概論；</w:t>
            </w:r>
            <w:r w:rsidR="00846C89" w:rsidRPr="00FE47FE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認識各種照顧服務類型：居家服務、日間照顧、家庭托顧</w:t>
            </w:r>
            <w:r w:rsidR="00846C89" w:rsidRPr="00FE47FE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…</w:t>
            </w:r>
          </w:p>
          <w:p w14:paraId="1A3F0715" w14:textId="77777777" w:rsidR="000927EF" w:rsidRPr="00F81CF1" w:rsidRDefault="000927EF" w:rsidP="000927EF">
            <w:pPr>
              <w:spacing w:line="320" w:lineRule="exact"/>
              <w:ind w:leftChars="0" w:left="0"/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請閱讀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</w:rPr>
              <w:t>下列文獻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書寫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</w:rPr>
              <w:t>摘要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以及閱讀心得並於課堂報告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(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認領登記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)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。</w:t>
            </w:r>
          </w:p>
          <w:p w14:paraId="7EFF6959" w14:textId="77777777" w:rsidR="00843741" w:rsidRPr="00F81CF1" w:rsidRDefault="00843741" w:rsidP="00843741">
            <w:pPr>
              <w:pStyle w:val="a9"/>
              <w:ind w:left="480" w:hangingChars="200" w:hanging="480"/>
              <w:rPr>
                <w:rStyle w:val="a8"/>
                <w:color w:val="BF8F00" w:themeColor="accent4" w:themeShade="BF"/>
                <w:szCs w:val="24"/>
              </w:rPr>
            </w:pP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World Health Organization. (2024). 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>Long-term care financing: lessons for low-and middle-income settings.</w:t>
            </w:r>
            <w:r w:rsidRPr="00F81CF1">
              <w:rPr>
                <w:rStyle w:val="A00"/>
                <w:rFonts w:cs="Times New Roman"/>
                <w:i/>
                <w:color w:val="BF8F00" w:themeColor="accent4" w:themeShade="BF"/>
                <w:sz w:val="24"/>
                <w:szCs w:val="24"/>
              </w:rPr>
              <w:t xml:space="preserve"> Brief 2. </w:t>
            </w:r>
            <w:r w:rsidRPr="00F81CF1">
              <w:rPr>
                <w:color w:val="BF8F00" w:themeColor="accent4" w:themeShade="BF"/>
                <w:szCs w:val="24"/>
              </w:rPr>
              <w:t>Decisions about population coverage of long-term care</w:t>
            </w:r>
            <w:r w:rsidRPr="00F81CF1">
              <w:rPr>
                <w:i/>
                <w:color w:val="BF8F00" w:themeColor="accent4" w:themeShade="BF"/>
                <w:szCs w:val="24"/>
                <w:shd w:val="clear" w:color="auto" w:fill="FFFFFF"/>
              </w:rPr>
              <w:t xml:space="preserve">. </w:t>
            </w: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World Health Organization.</w:t>
            </w:r>
            <w:r w:rsidRPr="00F81CF1">
              <w:rPr>
                <w:color w:val="BF8F00" w:themeColor="accent4" w:themeShade="BF"/>
                <w:szCs w:val="24"/>
              </w:rPr>
              <w:t xml:space="preserve"> </w:t>
            </w:r>
            <w:hyperlink r:id="rId24" w:history="1">
              <w:r w:rsidRPr="00F81CF1">
                <w:rPr>
                  <w:rStyle w:val="a8"/>
                  <w:color w:val="BF8F00" w:themeColor="accent4" w:themeShade="BF"/>
                  <w:szCs w:val="24"/>
                </w:rPr>
                <w:t>https://wkc.who.int/resources/news/item/14-06-2024-wkc-completes-innovative-research-brief-series-on-financing-long-term-care-(ltc)</w:t>
              </w:r>
            </w:hyperlink>
          </w:p>
          <w:p w14:paraId="77A8096B" w14:textId="56E66F4E" w:rsidR="000D2F3A" w:rsidRPr="00124654" w:rsidRDefault="0073709E" w:rsidP="00124654">
            <w:pPr>
              <w:spacing w:line="320" w:lineRule="exact"/>
              <w:ind w:leftChars="0" w:left="0"/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第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2</w:t>
            </w:r>
            <w:r w:rsidR="000C76D9">
              <w:rPr>
                <w:rFonts w:ascii="Times New Roman" w:eastAsia="標楷體" w:hAnsi="Times New Roman" w:hint="eastAsia"/>
                <w:b/>
                <w:color w:val="00B0F0"/>
                <w:szCs w:val="24"/>
                <w:lang w:eastAsia="zh-TW"/>
              </w:rPr>
              <w:t>6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0310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號個人作業：</w:t>
            </w:r>
            <w:r w:rsidR="00E01DBA"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請</w:t>
            </w:r>
            <w:r w:rsidR="00E01DBA">
              <w:rPr>
                <w:rFonts w:ascii="Times New Roman" w:eastAsia="標楷體" w:hAnsi="Times New Roman" w:hint="eastAsia"/>
                <w:b/>
                <w:color w:val="00B0F0"/>
                <w:szCs w:val="24"/>
                <w:lang w:eastAsia="zh-TW"/>
              </w:rPr>
              <w:t>再</w:t>
            </w:r>
            <w:r w:rsidR="00E01DBA"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選擇一本看護工向前</w:t>
            </w:r>
            <w:proofErr w:type="gramStart"/>
            <w:r w:rsidR="00E01DBA"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衝</w:t>
            </w:r>
            <w:proofErr w:type="gramEnd"/>
            <w:r w:rsidR="00E01DBA"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，書寫概述以及閱讀心得。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(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請不要重複</w:t>
            </w:r>
            <w:r w:rsidRPr="00F81CF1">
              <w:rPr>
                <w:rFonts w:ascii="Times New Roman" w:eastAsia="標楷體" w:hAnsi="Times New Roman"/>
                <w:b/>
                <w:color w:val="00B0F0"/>
                <w:szCs w:val="24"/>
                <w:lang w:eastAsia="zh-TW"/>
              </w:rPr>
              <w:t>)</w:t>
            </w:r>
          </w:p>
          <w:p w14:paraId="047E3653" w14:textId="77777777" w:rsidR="00EB4963" w:rsidRPr="00124654" w:rsidRDefault="00C91300" w:rsidP="000D2F3A">
            <w:pPr>
              <w:numPr>
                <w:ilvl w:val="0"/>
                <w:numId w:val="2"/>
              </w:numPr>
              <w:ind w:left="682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1.</w:t>
            </w: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照顧管理專員</w:t>
            </w: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hyperlink r:id="rId25" w:history="1">
              <w:r w:rsidRPr="00124654">
                <w:rPr>
                  <w:rStyle w:val="a8"/>
                  <w:rFonts w:ascii="Times New Roman" w:eastAsia="標楷體" w:hAnsi="Times New Roman"/>
                  <w:szCs w:val="24"/>
                  <w:lang w:eastAsia="zh-TW"/>
                </w:rPr>
                <w:t>https://www.youtube.com/watch?v=JZVBpzwhiXg</w:t>
              </w:r>
            </w:hyperlink>
          </w:p>
          <w:p w14:paraId="78F6C9B8" w14:textId="77777777" w:rsidR="00EB4963" w:rsidRPr="00124654" w:rsidRDefault="00C91300" w:rsidP="000D2F3A">
            <w:pPr>
              <w:numPr>
                <w:ilvl w:val="0"/>
                <w:numId w:val="2"/>
              </w:numPr>
              <w:ind w:left="682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2.</w:t>
            </w: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個案管理員</w:t>
            </w:r>
            <w:r w:rsidR="00995E0E">
              <w:fldChar w:fldCharType="begin"/>
            </w:r>
            <w:r w:rsidR="00995E0E">
              <w:instrText xml:space="preserve"> HYPERLINK "https://www.youtube.com/watch?v=CxBuBHUbjj4" </w:instrText>
            </w:r>
            <w:r w:rsidR="00995E0E">
              <w:fldChar w:fldCharType="separate"/>
            </w:r>
            <w:r w:rsidRPr="00124654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t>https://www.youtube.com/watch?v=CxBuBHUbjj4</w:t>
            </w:r>
            <w:r w:rsidR="00995E0E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fldChar w:fldCharType="end"/>
            </w:r>
          </w:p>
          <w:p w14:paraId="2EA58132" w14:textId="77777777" w:rsidR="00EB4963" w:rsidRPr="00124654" w:rsidRDefault="00C91300" w:rsidP="000D2F3A">
            <w:pPr>
              <w:numPr>
                <w:ilvl w:val="0"/>
                <w:numId w:val="2"/>
              </w:numPr>
              <w:ind w:left="682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3.</w:t>
            </w: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居家服務員</w:t>
            </w:r>
            <w:r w:rsidR="00995E0E">
              <w:fldChar w:fldCharType="begin"/>
            </w:r>
            <w:r w:rsidR="00995E0E">
              <w:instrText xml:space="preserve"> HYPERLINK "https://www.youtube.com/watch?v=M076zVVUBFQ" </w:instrText>
            </w:r>
            <w:r w:rsidR="00995E0E">
              <w:fldChar w:fldCharType="separate"/>
            </w:r>
            <w:r w:rsidRPr="00124654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t>https://www.youtube.com/watch?v=M076zVVUBFQ</w:t>
            </w:r>
            <w:r w:rsidR="00995E0E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fldChar w:fldCharType="end"/>
            </w:r>
          </w:p>
          <w:p w14:paraId="1E5A1DA1" w14:textId="77777777" w:rsidR="00EB4963" w:rsidRPr="00124654" w:rsidRDefault="00C91300" w:rsidP="000D2F3A">
            <w:pPr>
              <w:numPr>
                <w:ilvl w:val="0"/>
                <w:numId w:val="2"/>
              </w:numPr>
              <w:ind w:left="682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4.</w:t>
            </w: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輔具及居家無障礙環境改善服務</w:t>
            </w:r>
            <w:r w:rsidR="00995E0E">
              <w:fldChar w:fldCharType="begin"/>
            </w:r>
            <w:r w:rsidR="00995E0E">
              <w:instrText xml:space="preserve"> HYPERLINK "https://www.youtube.com/watch?v=i7brkb3nWaM" </w:instrText>
            </w:r>
            <w:r w:rsidR="00995E0E">
              <w:fldChar w:fldCharType="separate"/>
            </w:r>
            <w:r w:rsidRPr="00124654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t>https://www.youtube.com/watch?v=i7brkb3nWaM</w:t>
            </w:r>
            <w:r w:rsidR="00995E0E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fldChar w:fldCharType="end"/>
            </w:r>
          </w:p>
          <w:p w14:paraId="022F6164" w14:textId="77777777" w:rsidR="00EB4963" w:rsidRPr="00124654" w:rsidRDefault="00C91300" w:rsidP="000D2F3A">
            <w:pPr>
              <w:numPr>
                <w:ilvl w:val="0"/>
                <w:numId w:val="2"/>
              </w:numPr>
              <w:ind w:left="682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5.</w:t>
            </w: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家庭照顧者支持服務</w:t>
            </w:r>
            <w:r w:rsidR="00995E0E">
              <w:fldChar w:fldCharType="begin"/>
            </w:r>
            <w:r w:rsidR="00995E0E">
              <w:instrText xml:space="preserve"> HYPERLINK "https://www.youtube.com/watch?v=BVbr0mRGEfE" </w:instrText>
            </w:r>
            <w:r w:rsidR="00995E0E">
              <w:fldChar w:fldCharType="separate"/>
            </w:r>
            <w:r w:rsidRPr="00124654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t>https://www.youtube.com/watch?v=BVbr0mRGEfE</w:t>
            </w:r>
            <w:r w:rsidR="00995E0E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fldChar w:fldCharType="end"/>
            </w:r>
          </w:p>
          <w:p w14:paraId="6EB7D9C5" w14:textId="77777777" w:rsidR="00EB4963" w:rsidRPr="00124654" w:rsidRDefault="00C91300" w:rsidP="000D2F3A">
            <w:pPr>
              <w:numPr>
                <w:ilvl w:val="0"/>
                <w:numId w:val="2"/>
              </w:numPr>
              <w:ind w:left="682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6.</w:t>
            </w: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小規模多機能服務</w:t>
            </w:r>
            <w:r w:rsidR="00995E0E">
              <w:fldChar w:fldCharType="begin"/>
            </w:r>
            <w:r w:rsidR="00995E0E">
              <w:instrText xml:space="preserve"> HYPERLINK "https://www.youtube.com/watch?v=wB4Y_NwB8HQ" </w:instrText>
            </w:r>
            <w:r w:rsidR="00995E0E">
              <w:fldChar w:fldCharType="separate"/>
            </w:r>
            <w:r w:rsidRPr="00124654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t>https://www.youtube.com/watch?v=wB4Y_NwB8HQ</w:t>
            </w:r>
            <w:r w:rsidR="00995E0E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fldChar w:fldCharType="end"/>
            </w:r>
          </w:p>
          <w:p w14:paraId="1E2A4D5C" w14:textId="77777777" w:rsidR="00EB4963" w:rsidRPr="00124654" w:rsidRDefault="00C91300" w:rsidP="000D2F3A">
            <w:pPr>
              <w:numPr>
                <w:ilvl w:val="0"/>
                <w:numId w:val="2"/>
              </w:numPr>
              <w:ind w:left="682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7.</w:t>
            </w: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居家失能個案家庭醫師</w:t>
            </w:r>
            <w:hyperlink r:id="rId26" w:history="1">
              <w:r w:rsidRPr="00124654">
                <w:rPr>
                  <w:rStyle w:val="a8"/>
                  <w:rFonts w:ascii="Times New Roman" w:eastAsia="標楷體" w:hAnsi="Times New Roman"/>
                  <w:szCs w:val="24"/>
                  <w:lang w:eastAsia="zh-TW"/>
                </w:rPr>
                <w:t>https://www.youtube.com/watch?v=ugw0sxVxlmo</w:t>
              </w:r>
            </w:hyperlink>
          </w:p>
          <w:p w14:paraId="57E69777" w14:textId="77777777" w:rsidR="00EB4963" w:rsidRPr="00124654" w:rsidRDefault="00C91300" w:rsidP="000D2F3A">
            <w:pPr>
              <w:numPr>
                <w:ilvl w:val="0"/>
                <w:numId w:val="2"/>
              </w:numPr>
              <w:ind w:left="682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8.</w:t>
            </w:r>
            <w:proofErr w:type="gramStart"/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家庭托顧</w:t>
            </w:r>
            <w:proofErr w:type="gramEnd"/>
            <w:r>
              <w:fldChar w:fldCharType="begin"/>
            </w:r>
            <w:r>
              <w:instrText>HYPERLINK "https://www.youtube.com/watch?v=pex0eAI8CM8"</w:instrText>
            </w:r>
            <w:r>
              <w:fldChar w:fldCharType="separate"/>
            </w:r>
            <w:r w:rsidRPr="00124654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t>https://www.youtube.com/watch?v=pex0eAI8CM8</w:t>
            </w:r>
            <w:r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fldChar w:fldCharType="end"/>
            </w:r>
          </w:p>
          <w:p w14:paraId="444D904A" w14:textId="77777777" w:rsidR="00EB4963" w:rsidRPr="00124654" w:rsidRDefault="00C91300" w:rsidP="000D2F3A">
            <w:pPr>
              <w:numPr>
                <w:ilvl w:val="0"/>
                <w:numId w:val="2"/>
              </w:numPr>
              <w:ind w:left="682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9.</w:t>
            </w: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原鄉地區長照服務</w:t>
            </w:r>
            <w:r w:rsidR="00995E0E">
              <w:fldChar w:fldCharType="begin"/>
            </w:r>
            <w:r w:rsidR="00995E0E">
              <w:instrText xml:space="preserve"> HYPERLINK "https://www.youtube.com/watch?v=TtfmyOcXdkk" </w:instrText>
            </w:r>
            <w:r w:rsidR="00995E0E">
              <w:fldChar w:fldCharType="separate"/>
            </w:r>
            <w:r w:rsidRPr="00124654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t>https://www.youtube.com/watch?v=TtfmyOcXdkk</w:t>
            </w:r>
            <w:r w:rsidR="00995E0E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fldChar w:fldCharType="end"/>
            </w:r>
          </w:p>
          <w:p w14:paraId="6EA53B79" w14:textId="77777777" w:rsidR="00EB4963" w:rsidRPr="00124654" w:rsidRDefault="00C91300" w:rsidP="000D2F3A">
            <w:pPr>
              <w:numPr>
                <w:ilvl w:val="0"/>
                <w:numId w:val="2"/>
              </w:numPr>
              <w:ind w:left="682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10.</w:t>
            </w: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專業服務</w:t>
            </w:r>
            <w:proofErr w:type="gramStart"/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─</w:t>
            </w: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復能</w:t>
            </w:r>
            <w:proofErr w:type="gramEnd"/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服務</w:t>
            </w:r>
            <w:r w:rsidR="00995E0E">
              <w:fldChar w:fldCharType="begin"/>
            </w:r>
            <w:r w:rsidR="00995E0E">
              <w:instrText xml:space="preserve"> HYPERLINK "https://www.youtube.com/watch?v=EaeAA68mzaE" </w:instrText>
            </w:r>
            <w:r w:rsidR="00995E0E">
              <w:fldChar w:fldCharType="separate"/>
            </w:r>
            <w:r w:rsidRPr="00124654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t>https://www.youtube.com/watch?v=EaeAA68mzaE</w:t>
            </w:r>
            <w:r w:rsidR="00995E0E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fldChar w:fldCharType="end"/>
            </w:r>
          </w:p>
          <w:p w14:paraId="53E793EE" w14:textId="77777777" w:rsidR="00EB4963" w:rsidRPr="00124654" w:rsidRDefault="00C91300" w:rsidP="000D2F3A">
            <w:pPr>
              <w:numPr>
                <w:ilvl w:val="0"/>
                <w:numId w:val="2"/>
              </w:numPr>
              <w:ind w:left="682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11.</w:t>
            </w: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專業服務</w:t>
            </w:r>
            <w:proofErr w:type="gramStart"/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─</w:t>
            </w:r>
            <w:proofErr w:type="gramEnd"/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營養照護</w:t>
            </w:r>
            <w:r w:rsidR="00995E0E">
              <w:fldChar w:fldCharType="begin"/>
            </w:r>
            <w:r w:rsidR="00995E0E">
              <w:instrText xml:space="preserve"> HYPERLINK "https://www.youtube.com/watch?v=rWwA6UsX97g" </w:instrText>
            </w:r>
            <w:r w:rsidR="00995E0E">
              <w:fldChar w:fldCharType="separate"/>
            </w:r>
            <w:r w:rsidRPr="00124654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t>https://www.youtube.com/watch?v=rWwA6UsX97g</w:t>
            </w:r>
            <w:r w:rsidR="00995E0E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fldChar w:fldCharType="end"/>
            </w:r>
          </w:p>
          <w:p w14:paraId="7622FEC7" w14:textId="77777777" w:rsidR="00EB4963" w:rsidRPr="00124654" w:rsidRDefault="00C91300" w:rsidP="000D2F3A">
            <w:pPr>
              <w:numPr>
                <w:ilvl w:val="0"/>
                <w:numId w:val="2"/>
              </w:numPr>
              <w:ind w:left="682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12.</w:t>
            </w: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失智共同照護中心</w:t>
            </w:r>
            <w:r w:rsidR="00995E0E">
              <w:fldChar w:fldCharType="begin"/>
            </w:r>
            <w:r w:rsidR="00995E0E">
              <w:instrText xml:space="preserve"> HYPERLINK "https://www.youtube.com/watch?v=8MzWcDjjD38" </w:instrText>
            </w:r>
            <w:r w:rsidR="00995E0E">
              <w:fldChar w:fldCharType="separate"/>
            </w:r>
            <w:r w:rsidRPr="00124654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t>https://www.youtube.com/watch?v=8MzWcDjjD38</w:t>
            </w:r>
            <w:r w:rsidR="00995E0E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fldChar w:fldCharType="end"/>
            </w:r>
          </w:p>
          <w:p w14:paraId="37951905" w14:textId="77777777" w:rsidR="00EB4963" w:rsidRPr="00F81CF1" w:rsidRDefault="00C91300" w:rsidP="000D2F3A">
            <w:pPr>
              <w:numPr>
                <w:ilvl w:val="0"/>
                <w:numId w:val="2"/>
              </w:numPr>
              <w:ind w:left="682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13.</w:t>
            </w:r>
            <w:r w:rsidRPr="00124654">
              <w:rPr>
                <w:rFonts w:ascii="Times New Roman" w:eastAsia="標楷體" w:hAnsi="Times New Roman"/>
                <w:szCs w:val="24"/>
                <w:lang w:eastAsia="zh-TW"/>
              </w:rPr>
              <w:t>團體家屋：失智社區照顧新模式</w:t>
            </w:r>
            <w:r w:rsidR="00995E0E">
              <w:fldChar w:fldCharType="begin"/>
            </w:r>
            <w:r w:rsidR="00995E0E">
              <w:instrText xml:space="preserve"> HYPERLINK "https://www.youtube.com/watch?v=gIVnVOUSodU" </w:instrText>
            </w:r>
            <w:r w:rsidR="00995E0E">
              <w:fldChar w:fldCharType="separate"/>
            </w:r>
            <w:r w:rsidRPr="00124654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t>https://www.youtube.com/watch?v=gIVnVOUSodU</w:t>
            </w:r>
            <w:r w:rsidR="00995E0E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fldChar w:fldCharType="end"/>
            </w:r>
          </w:p>
          <w:p w14:paraId="6DEDB10D" w14:textId="371E7721" w:rsidR="000D2F3A" w:rsidRPr="005F4485" w:rsidRDefault="005F4485" w:rsidP="005F4485">
            <w:pPr>
              <w:jc w:val="left"/>
              <w:rPr>
                <w:rFonts w:ascii="Times New Roman" w:eastAsia="標楷體" w:hAnsi="Times New Roman"/>
                <w:b/>
                <w:bCs/>
                <w:color w:val="231815"/>
                <w:szCs w:val="24"/>
                <w:lang w:eastAsia="zh-TW"/>
              </w:rPr>
            </w:pPr>
            <w:r w:rsidRPr="004D640E">
              <w:rPr>
                <w:rFonts w:ascii="Times New Roman" w:eastAsia="標楷體" w:hAnsi="Times New Roman" w:hint="eastAsia"/>
                <w:szCs w:val="24"/>
                <w:lang w:eastAsia="zh-TW"/>
              </w:rPr>
              <w:t>參考：</w:t>
            </w:r>
            <w:r w:rsidR="0000136D" w:rsidRPr="00F81CF1">
              <w:rPr>
                <w:rFonts w:ascii="Times New Roman" w:eastAsia="標楷體" w:hAnsi="Times New Roman"/>
                <w:b/>
                <w:bCs/>
                <w:color w:val="231815"/>
                <w:szCs w:val="24"/>
              </w:rPr>
              <w:t>互助喘息服務：喘息不是逃避，而是為了更好的照顧</w:t>
            </w:r>
            <w:r w:rsidR="00995E0E">
              <w:fldChar w:fldCharType="begin"/>
            </w:r>
            <w:r w:rsidR="00995E0E">
              <w:instrText xml:space="preserve"> HYPERLINK "https://www.charmingscitech.nat.gov.tw/post/mutual-respite" </w:instrText>
            </w:r>
            <w:r w:rsidR="00995E0E">
              <w:fldChar w:fldCharType="separate"/>
            </w:r>
            <w:r w:rsidRPr="00612F6B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t>https://www.charmingscitech.nat.gov.tw/post/mutual-respite</w:t>
            </w:r>
            <w:r w:rsidR="00995E0E"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  <w:fldChar w:fldCharType="end"/>
            </w:r>
          </w:p>
          <w:p w14:paraId="52AE3090" w14:textId="77777777" w:rsidR="0000136D" w:rsidRPr="00F81CF1" w:rsidRDefault="00BF21C9" w:rsidP="000D2F3A">
            <w:pPr>
              <w:rPr>
                <w:rFonts w:ascii="Times New Roman" w:eastAsia="標楷體" w:hAnsi="Times New Roman"/>
                <w:szCs w:val="24"/>
                <w:lang w:eastAsia="zh-TW"/>
              </w:rPr>
            </w:pPr>
            <w:hyperlink r:id="rId27" w:history="1">
              <w:r w:rsidR="0000136D" w:rsidRPr="00F81CF1">
                <w:rPr>
                  <w:rStyle w:val="a8"/>
                  <w:rFonts w:ascii="Times New Roman" w:eastAsia="標楷體" w:hAnsi="Times New Roman"/>
                  <w:szCs w:val="24"/>
                  <w:lang w:eastAsia="zh-TW"/>
                </w:rPr>
                <w:t>https://www.fiftyplus.com.tw/articles/30827</w:t>
              </w:r>
            </w:hyperlink>
          </w:p>
          <w:p w14:paraId="7F89F36D" w14:textId="77777777" w:rsidR="0000136D" w:rsidRPr="00F81CF1" w:rsidRDefault="00BF21C9" w:rsidP="000D2F3A">
            <w:pPr>
              <w:rPr>
                <w:rFonts w:ascii="Times New Roman" w:eastAsia="標楷體" w:hAnsi="Times New Roman"/>
                <w:szCs w:val="24"/>
                <w:lang w:eastAsia="zh-TW"/>
              </w:rPr>
            </w:pPr>
            <w:hyperlink r:id="rId28" w:history="1">
              <w:r w:rsidR="0000136D" w:rsidRPr="00F81CF1">
                <w:rPr>
                  <w:rStyle w:val="a8"/>
                  <w:rFonts w:ascii="Times New Roman" w:eastAsia="標楷體" w:hAnsi="Times New Roman"/>
                  <w:szCs w:val="24"/>
                  <w:lang w:eastAsia="zh-TW"/>
                </w:rPr>
                <w:t>https://www.youtube.com/watch?v=Qn723uEQouc</w:t>
              </w:r>
            </w:hyperlink>
          </w:p>
          <w:p w14:paraId="6A4CAB1C" w14:textId="77777777" w:rsidR="00843741" w:rsidRPr="00F81CF1" w:rsidRDefault="00843741" w:rsidP="0084571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6DA4" w:rsidRPr="00F81CF1" w14:paraId="68FAB1B6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C3B1" w14:textId="23B82ABF" w:rsidR="000572DD" w:rsidRPr="00124654" w:rsidRDefault="00042106" w:rsidP="00236DA4">
            <w:pPr>
              <w:spacing w:line="320" w:lineRule="exact"/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</w:pPr>
            <w:r w:rsidRPr="00124654">
              <w:rPr>
                <w:rFonts w:ascii="Times New Roman" w:eastAsia="標楷體" w:hAnsi="Times New Roman"/>
                <w:b/>
                <w:bCs/>
                <w:szCs w:val="24"/>
              </w:rPr>
              <w:t>Week 4  (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69765D" w:rsidRPr="00124654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3</w:t>
            </w:r>
            <w:r w:rsidRPr="00124654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="0069765D" w:rsidRPr="00124654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1</w:t>
            </w:r>
            <w:r w:rsidR="006402B1" w:rsidRPr="00124654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7</w:t>
            </w:r>
            <w:r w:rsidRPr="00124654">
              <w:rPr>
                <w:rFonts w:ascii="Times New Roman" w:eastAsia="標楷體" w:hAnsi="Times New Roman"/>
                <w:b/>
                <w:bCs/>
                <w:szCs w:val="24"/>
              </w:rPr>
              <w:t xml:space="preserve">)  </w:t>
            </w:r>
            <w:r w:rsidRPr="00124654">
              <w:rPr>
                <w:rFonts w:ascii="Times New Roman" w:eastAsia="標楷體" w:hAnsi="Times New Roman"/>
                <w:b/>
                <w:bCs/>
                <w:szCs w:val="24"/>
              </w:rPr>
              <w:t>長期照顧的供給與需求趨勢</w:t>
            </w:r>
            <w:r w:rsidR="007D5CFC" w:rsidRPr="00124654">
              <w:rPr>
                <w:rFonts w:ascii="Times New Roman" w:eastAsia="標楷體" w:hAnsi="Times New Roman"/>
                <w:b/>
                <w:bCs/>
                <w:szCs w:val="24"/>
              </w:rPr>
              <w:t>；長期照顧的需求評估</w:t>
            </w:r>
          </w:p>
          <w:p w14:paraId="6FA01E1C" w14:textId="77777777" w:rsidR="000927EF" w:rsidRPr="00F81CF1" w:rsidRDefault="000927EF" w:rsidP="000927EF">
            <w:pPr>
              <w:spacing w:line="320" w:lineRule="exact"/>
              <w:ind w:leftChars="0" w:left="0"/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請閱讀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</w:rPr>
              <w:t>下列文獻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書寫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</w:rPr>
              <w:t>摘要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以及閱讀心得並於課堂報告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(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認領登記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)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。</w:t>
            </w:r>
          </w:p>
          <w:p w14:paraId="6CB01CF1" w14:textId="77777777" w:rsidR="00FA004F" w:rsidRPr="00F81CF1" w:rsidRDefault="00FA004F" w:rsidP="00FA004F">
            <w:pPr>
              <w:pStyle w:val="a9"/>
              <w:ind w:left="480" w:hangingChars="200" w:hanging="480"/>
              <w:rPr>
                <w:rStyle w:val="a8"/>
                <w:color w:val="BF8F00" w:themeColor="accent4" w:themeShade="BF"/>
                <w:szCs w:val="24"/>
                <w:shd w:val="clear" w:color="auto" w:fill="FFFFFF"/>
              </w:rPr>
            </w:pPr>
            <w:r w:rsidRPr="00F81CF1">
              <w:rPr>
                <w:color w:val="BF8F00" w:themeColor="accent4" w:themeShade="BF"/>
                <w:szCs w:val="24"/>
              </w:rPr>
              <w:t xml:space="preserve">OECD (2026) </w:t>
            </w:r>
            <w:r w:rsidRPr="00F81CF1">
              <w:rPr>
                <w:i/>
                <w:color w:val="BF8F00" w:themeColor="accent4" w:themeShade="BF"/>
                <w:szCs w:val="24"/>
              </w:rPr>
              <w:t>Policies to ensure the sustainability of long-term care funding</w:t>
            </w:r>
            <w:r w:rsidRPr="00F81CF1">
              <w:rPr>
                <w:color w:val="BF8F00" w:themeColor="accent4" w:themeShade="BF"/>
                <w:szCs w:val="24"/>
              </w:rPr>
              <w:t>.ch1. Needs assessments for long-term care.</w:t>
            </w: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 xml:space="preserve"> OECD Publishing. </w:t>
            </w:r>
            <w:hyperlink r:id="rId29" w:history="1">
              <w:r w:rsidRPr="00F81CF1">
                <w:rPr>
                  <w:rStyle w:val="a8"/>
                  <w:color w:val="BF8F00" w:themeColor="accent4" w:themeShade="BF"/>
                  <w:szCs w:val="24"/>
                  <w:shd w:val="clear" w:color="auto" w:fill="FFFFFF"/>
                </w:rPr>
                <w:t>https://www.oecd.org/content/dam/oecd/en/publications/support-materials/2025/06/needs-assessment-and-eligibility-criteria-in-long-term-care_5311432d/OECD-Policies-sustainability-of-LTC-funding.pdf</w:t>
              </w:r>
            </w:hyperlink>
          </w:p>
          <w:p w14:paraId="3B5344A9" w14:textId="77777777" w:rsidR="00843741" w:rsidRPr="00F81CF1" w:rsidRDefault="00843741" w:rsidP="00FA004F">
            <w:pPr>
              <w:pStyle w:val="a9"/>
              <w:ind w:left="480" w:hangingChars="200" w:hanging="480"/>
              <w:rPr>
                <w:color w:val="BF8F00" w:themeColor="accent4" w:themeShade="BF"/>
                <w:szCs w:val="24"/>
                <w:shd w:val="clear" w:color="auto" w:fill="FFFFFF"/>
              </w:rPr>
            </w:pP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World Health Organization. (2024). 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>Long-term care financing: lessons for low-and middle-income settings.</w:t>
            </w:r>
            <w:r w:rsidRPr="00F81CF1">
              <w:rPr>
                <w:rStyle w:val="A00"/>
                <w:rFonts w:cs="Times New Roman"/>
                <w:i/>
                <w:color w:val="BF8F00" w:themeColor="accent4" w:themeShade="BF"/>
                <w:sz w:val="24"/>
                <w:szCs w:val="24"/>
              </w:rPr>
              <w:t xml:space="preserve"> Brief 1. Drivers of the demand for long-term care</w:t>
            </w:r>
            <w:r w:rsidRPr="00F81CF1">
              <w:rPr>
                <w:i/>
                <w:color w:val="BF8F00" w:themeColor="accent4" w:themeShade="BF"/>
                <w:szCs w:val="24"/>
                <w:shd w:val="clear" w:color="auto" w:fill="FFFFFF"/>
              </w:rPr>
              <w:t xml:space="preserve">. </w:t>
            </w: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World Health Organization.</w:t>
            </w:r>
          </w:p>
          <w:p w14:paraId="047DCBA8" w14:textId="51BB922B" w:rsidR="00843741" w:rsidRPr="00F81CF1" w:rsidRDefault="00AE5E64" w:rsidP="00845714">
            <w:pPr>
              <w:pStyle w:val="a9"/>
              <w:spacing w:after="240"/>
              <w:ind w:leftChars="134" w:left="802" w:hangingChars="200" w:hanging="480"/>
              <w:rPr>
                <w:szCs w:val="24"/>
              </w:rPr>
            </w:pPr>
            <w:r w:rsidRPr="00F81CF1">
              <w:rPr>
                <w:color w:val="222222"/>
                <w:szCs w:val="24"/>
              </w:rPr>
              <w:t>參考：鄭清霞、陳昭榮、呂朝賢</w:t>
            </w:r>
            <w:r w:rsidRPr="00F81CF1">
              <w:rPr>
                <w:color w:val="222222"/>
                <w:szCs w:val="24"/>
              </w:rPr>
              <w:t>(2016)</w:t>
            </w:r>
            <w:r w:rsidRPr="00F81CF1">
              <w:rPr>
                <w:color w:val="222222"/>
                <w:szCs w:val="24"/>
              </w:rPr>
              <w:t>。</w:t>
            </w:r>
            <w:r w:rsidRPr="00F81CF1">
              <w:rPr>
                <w:color w:val="auto"/>
                <w:szCs w:val="24"/>
              </w:rPr>
              <w:t>〈</w:t>
            </w:r>
            <w:r w:rsidRPr="00F81CF1">
              <w:rPr>
                <w:color w:val="222222"/>
                <w:szCs w:val="24"/>
              </w:rPr>
              <w:t>長期照顧居家服務需求調查與服務發展啟示</w:t>
            </w:r>
            <w:r w:rsidRPr="00F81CF1">
              <w:rPr>
                <w:color w:val="222222"/>
                <w:szCs w:val="24"/>
              </w:rPr>
              <w:t>—</w:t>
            </w:r>
            <w:r w:rsidRPr="00F81CF1">
              <w:rPr>
                <w:color w:val="222222"/>
                <w:szCs w:val="24"/>
              </w:rPr>
              <w:t>以台灣南部</w:t>
            </w:r>
            <w:r w:rsidRPr="00F81CF1">
              <w:rPr>
                <w:color w:val="222222"/>
                <w:szCs w:val="24"/>
              </w:rPr>
              <w:lastRenderedPageBreak/>
              <w:t>CY</w:t>
            </w:r>
            <w:r w:rsidRPr="00F81CF1">
              <w:rPr>
                <w:color w:val="222222"/>
                <w:szCs w:val="24"/>
              </w:rPr>
              <w:t>縣為例</w:t>
            </w:r>
            <w:r w:rsidRPr="00F81CF1">
              <w:rPr>
                <w:color w:val="auto"/>
                <w:szCs w:val="24"/>
              </w:rPr>
              <w:t>〉</w:t>
            </w:r>
            <w:r w:rsidRPr="00F81CF1">
              <w:rPr>
                <w:color w:val="222222"/>
                <w:szCs w:val="24"/>
              </w:rPr>
              <w:t>。</w:t>
            </w:r>
            <w:r w:rsidRPr="00F81CF1">
              <w:rPr>
                <w:bCs/>
                <w:color w:val="auto"/>
                <w:szCs w:val="24"/>
              </w:rPr>
              <w:t>《</w:t>
            </w:r>
            <w:r w:rsidRPr="00F81CF1">
              <w:rPr>
                <w:color w:val="222222"/>
                <w:szCs w:val="24"/>
              </w:rPr>
              <w:t>社區發展季刊</w:t>
            </w:r>
            <w:r w:rsidRPr="00F81CF1">
              <w:rPr>
                <w:bCs/>
                <w:color w:val="auto"/>
                <w:szCs w:val="24"/>
              </w:rPr>
              <w:t>》</w:t>
            </w:r>
            <w:r w:rsidR="00124654">
              <w:rPr>
                <w:rFonts w:hint="eastAsia"/>
                <w:bCs/>
                <w:color w:val="auto"/>
                <w:szCs w:val="24"/>
              </w:rPr>
              <w:t>。第</w:t>
            </w:r>
            <w:r w:rsidRPr="00F81CF1">
              <w:rPr>
                <w:color w:val="222222"/>
                <w:szCs w:val="24"/>
              </w:rPr>
              <w:t>153</w:t>
            </w:r>
            <w:r w:rsidR="00124654">
              <w:rPr>
                <w:rFonts w:hint="eastAsia"/>
                <w:color w:val="222222"/>
                <w:szCs w:val="24"/>
              </w:rPr>
              <w:t>期，頁</w:t>
            </w:r>
            <w:r w:rsidRPr="00F81CF1">
              <w:rPr>
                <w:color w:val="222222"/>
                <w:szCs w:val="24"/>
              </w:rPr>
              <w:t>214-229</w:t>
            </w:r>
            <w:r w:rsidRPr="00F81CF1">
              <w:rPr>
                <w:color w:val="222222"/>
                <w:szCs w:val="24"/>
              </w:rPr>
              <w:t>。</w:t>
            </w:r>
          </w:p>
        </w:tc>
      </w:tr>
      <w:tr w:rsidR="00236DA4" w:rsidRPr="00F81CF1" w14:paraId="03334761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9078" w14:textId="6B4C9C5A" w:rsidR="00E97BFE" w:rsidRPr="00124654" w:rsidRDefault="00042106" w:rsidP="00845714">
            <w:pPr>
              <w:spacing w:after="240" w:line="32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24654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lastRenderedPageBreak/>
              <w:t>Week 5  (</w:t>
            </w:r>
            <w:r w:rsidR="004F28ED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  <w:lang w:eastAsia="zh-TW"/>
              </w:rPr>
              <w:t>0</w:t>
            </w:r>
            <w:r w:rsidR="0069765D" w:rsidRPr="00124654">
              <w:rPr>
                <w:rFonts w:ascii="Times New Roman" w:eastAsia="標楷體" w:hAnsi="Times New Roman"/>
                <w:b/>
                <w:bCs/>
                <w:color w:val="FF0000"/>
                <w:szCs w:val="24"/>
                <w:lang w:eastAsia="zh-TW"/>
              </w:rPr>
              <w:t>3</w:t>
            </w:r>
            <w:r w:rsidRPr="00124654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/</w:t>
            </w:r>
            <w:r w:rsidR="006402B1" w:rsidRPr="00124654">
              <w:rPr>
                <w:rFonts w:ascii="Times New Roman" w:eastAsia="標楷體" w:hAnsi="Times New Roman"/>
                <w:b/>
                <w:bCs/>
                <w:color w:val="FF0000"/>
                <w:szCs w:val="24"/>
                <w:lang w:eastAsia="zh-TW"/>
              </w:rPr>
              <w:t>24</w:t>
            </w:r>
            <w:r w:rsidRPr="00124654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 xml:space="preserve">)  </w:t>
            </w:r>
            <w:r w:rsidR="007D5CFC" w:rsidRPr="00124654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調整為社區實作</w:t>
            </w:r>
            <w:r w:rsidR="000C76D9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週</w:t>
            </w:r>
            <w:r w:rsidR="007D5CFC" w:rsidRPr="00124654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六課程</w:t>
            </w:r>
          </w:p>
        </w:tc>
      </w:tr>
      <w:tr w:rsidR="00236DA4" w:rsidRPr="00F81CF1" w14:paraId="29CEC4F6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0A69" w14:textId="75172706" w:rsidR="007D5CFC" w:rsidRPr="00124654" w:rsidRDefault="00042106" w:rsidP="007B2806">
            <w:pPr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24654">
              <w:rPr>
                <w:rFonts w:ascii="Times New Roman" w:eastAsia="標楷體" w:hAnsi="Times New Roman"/>
                <w:b/>
                <w:bCs/>
                <w:szCs w:val="24"/>
              </w:rPr>
              <w:t>Week 6  (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69765D" w:rsidRPr="00124654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3</w:t>
            </w:r>
            <w:r w:rsidRPr="00124654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="006402B1" w:rsidRPr="00124654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31</w:t>
            </w:r>
            <w:r w:rsidRPr="00124654">
              <w:rPr>
                <w:rFonts w:ascii="Times New Roman" w:eastAsia="標楷體" w:hAnsi="Times New Roman"/>
                <w:b/>
                <w:bCs/>
                <w:szCs w:val="24"/>
              </w:rPr>
              <w:t xml:space="preserve">)  </w:t>
            </w:r>
            <w:r w:rsidR="007D5CFC" w:rsidRPr="00124654">
              <w:rPr>
                <w:rFonts w:ascii="Times New Roman" w:eastAsia="標楷體" w:hAnsi="Times New Roman"/>
                <w:b/>
                <w:bCs/>
                <w:szCs w:val="24"/>
              </w:rPr>
              <w:t>社區長期照護需要的調查；長期照顧給付設計</w:t>
            </w:r>
            <w:r w:rsidR="007D5CFC" w:rsidRPr="00124654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7D5CFC" w:rsidRPr="00124654">
              <w:rPr>
                <w:rFonts w:ascii="Times New Roman" w:eastAsia="標楷體" w:hAnsi="Times New Roman"/>
                <w:b/>
                <w:bCs/>
                <w:szCs w:val="24"/>
              </w:rPr>
              <w:t>一</w:t>
            </w:r>
            <w:r w:rsidR="007D5CFC" w:rsidRPr="00124654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  <w:p w14:paraId="570A447F" w14:textId="77777777" w:rsidR="00846C89" w:rsidRPr="00F81CF1" w:rsidRDefault="00846C89" w:rsidP="00846C89">
            <w:pPr>
              <w:spacing w:line="320" w:lineRule="exact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F81CF1">
              <w:rPr>
                <w:rFonts w:ascii="Times New Roman" w:eastAsia="標楷體" w:hAnsi="Times New Roman"/>
                <w:color w:val="FF0000"/>
                <w:szCs w:val="24"/>
                <w:lang w:eastAsia="zh-TW"/>
              </w:rPr>
              <w:t>預定：簡妤臻業務負責人演講</w:t>
            </w:r>
            <w:r w:rsidRPr="00F81CF1">
              <w:rPr>
                <w:rFonts w:ascii="Times New Roman" w:eastAsia="標楷體" w:hAnsi="Times New Roman"/>
                <w:color w:val="FF0000"/>
                <w:szCs w:val="24"/>
              </w:rPr>
              <w:t>：認識居家服務以及居服督導的工作</w:t>
            </w:r>
          </w:p>
          <w:p w14:paraId="3FF2B1A0" w14:textId="77777777" w:rsidR="000927EF" w:rsidRPr="00F81CF1" w:rsidRDefault="000927EF" w:rsidP="000927EF">
            <w:pPr>
              <w:spacing w:line="320" w:lineRule="exact"/>
              <w:ind w:leftChars="0" w:left="0"/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請閱讀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</w:rPr>
              <w:t>下列文獻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書寫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</w:rPr>
              <w:t>摘要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以及閱讀心得並於課堂報告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(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認領登記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)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。</w:t>
            </w:r>
          </w:p>
          <w:p w14:paraId="5C9519C5" w14:textId="77777777" w:rsidR="00AE5E64" w:rsidRPr="00F81CF1" w:rsidRDefault="00AE5E64" w:rsidP="00AE5E64">
            <w:pPr>
              <w:pStyle w:val="a9"/>
              <w:ind w:left="480" w:hangingChars="200" w:hanging="480"/>
              <w:rPr>
                <w:color w:val="BF8F00" w:themeColor="accent4" w:themeShade="BF"/>
                <w:szCs w:val="24"/>
                <w:shd w:val="clear" w:color="auto" w:fill="FFFFFF"/>
              </w:rPr>
            </w:pP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World Health Organization. (2024). 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>Long-term care financing: lessons for low-and middle-income settings. Brief 4. Determining the long-term care services covered in the benefits package</w:t>
            </w: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. World Health Organization.</w:t>
            </w:r>
          </w:p>
          <w:p w14:paraId="1296088C" w14:textId="77777777" w:rsidR="0036549C" w:rsidRDefault="007A67AF" w:rsidP="00AE5E64">
            <w:pPr>
              <w:pStyle w:val="a9"/>
              <w:ind w:left="480" w:hangingChars="200" w:hanging="480"/>
              <w:rPr>
                <w:b/>
                <w:bCs/>
                <w:color w:val="7030A0"/>
                <w:szCs w:val="24"/>
              </w:rPr>
            </w:pPr>
            <w:r w:rsidRPr="00F81CF1">
              <w:rPr>
                <w:b/>
                <w:bCs/>
                <w:color w:val="7030A0"/>
                <w:szCs w:val="24"/>
              </w:rPr>
              <w:t>第</w:t>
            </w:r>
            <w:r w:rsidRPr="00F81CF1">
              <w:rPr>
                <w:b/>
                <w:bCs/>
                <w:color w:val="7030A0"/>
                <w:szCs w:val="24"/>
              </w:rPr>
              <w:t>260331</w:t>
            </w:r>
            <w:r w:rsidRPr="00F81CF1">
              <w:rPr>
                <w:b/>
                <w:bCs/>
                <w:color w:val="7030A0"/>
                <w:szCs w:val="24"/>
              </w:rPr>
              <w:t>號團體作業</w:t>
            </w:r>
            <w:r w:rsidRPr="00F81CF1">
              <w:rPr>
                <w:b/>
                <w:bCs/>
                <w:color w:val="7030A0"/>
                <w:szCs w:val="24"/>
              </w:rPr>
              <w:t>(</w:t>
            </w:r>
            <w:r w:rsidRPr="00F81CF1">
              <w:rPr>
                <w:b/>
                <w:bCs/>
                <w:color w:val="7030A0"/>
                <w:szCs w:val="24"/>
              </w:rPr>
              <w:t>課堂討論完成</w:t>
            </w:r>
            <w:r w:rsidRPr="00F81CF1">
              <w:rPr>
                <w:b/>
                <w:bCs/>
                <w:color w:val="7030A0"/>
                <w:szCs w:val="24"/>
              </w:rPr>
              <w:t>)</w:t>
            </w:r>
            <w:r w:rsidRPr="00F81CF1">
              <w:rPr>
                <w:b/>
                <w:bCs/>
                <w:color w:val="7030A0"/>
                <w:szCs w:val="24"/>
              </w:rPr>
              <w:t>：就您對於家庭照顧者的了解或者想像你是家庭照顧者，您建構的家庭照顧者服務為何？</w:t>
            </w:r>
          </w:p>
          <w:p w14:paraId="5F0A81D1" w14:textId="484823E6" w:rsidR="00874489" w:rsidRPr="00F81CF1" w:rsidRDefault="007D5CFC" w:rsidP="00AE5E64">
            <w:pPr>
              <w:pStyle w:val="a9"/>
              <w:ind w:left="480" w:hangingChars="200" w:hanging="480"/>
              <w:rPr>
                <w:color w:val="auto"/>
                <w:szCs w:val="24"/>
              </w:rPr>
            </w:pPr>
            <w:r w:rsidRPr="00F81CF1">
              <w:rPr>
                <w:color w:val="auto"/>
                <w:szCs w:val="24"/>
              </w:rPr>
              <w:t>參考：鄭清霞、陳昭榮、呂朝賢</w:t>
            </w:r>
            <w:r w:rsidRPr="00F81CF1">
              <w:rPr>
                <w:color w:val="auto"/>
                <w:szCs w:val="24"/>
              </w:rPr>
              <w:t>(2016)</w:t>
            </w:r>
            <w:r w:rsidRPr="00F81CF1">
              <w:rPr>
                <w:color w:val="auto"/>
                <w:szCs w:val="24"/>
              </w:rPr>
              <w:t>。〈長期照顧居家服務需求調查與服務發展啟示</w:t>
            </w:r>
            <w:r w:rsidRPr="00F81CF1">
              <w:rPr>
                <w:color w:val="auto"/>
                <w:szCs w:val="24"/>
              </w:rPr>
              <w:t>—</w:t>
            </w:r>
            <w:r w:rsidRPr="00F81CF1">
              <w:rPr>
                <w:color w:val="auto"/>
                <w:szCs w:val="24"/>
              </w:rPr>
              <w:t>以台灣南部</w:t>
            </w:r>
            <w:r w:rsidRPr="00F81CF1">
              <w:rPr>
                <w:color w:val="auto"/>
                <w:szCs w:val="24"/>
              </w:rPr>
              <w:t>CY</w:t>
            </w:r>
            <w:r w:rsidRPr="00F81CF1">
              <w:rPr>
                <w:color w:val="auto"/>
                <w:szCs w:val="24"/>
              </w:rPr>
              <w:t>縣為例〉。</w:t>
            </w:r>
            <w:r w:rsidRPr="00F81CF1">
              <w:rPr>
                <w:bCs/>
                <w:color w:val="auto"/>
                <w:szCs w:val="24"/>
              </w:rPr>
              <w:t>《</w:t>
            </w:r>
            <w:r w:rsidRPr="00F81CF1">
              <w:rPr>
                <w:color w:val="auto"/>
                <w:szCs w:val="24"/>
              </w:rPr>
              <w:t>社區發展季刊</w:t>
            </w:r>
            <w:r w:rsidRPr="00F81CF1">
              <w:rPr>
                <w:bCs/>
                <w:color w:val="auto"/>
                <w:szCs w:val="24"/>
              </w:rPr>
              <w:t>》。</w:t>
            </w:r>
            <w:r w:rsidRPr="00F81CF1">
              <w:rPr>
                <w:color w:val="auto"/>
                <w:szCs w:val="24"/>
              </w:rPr>
              <w:t>第</w:t>
            </w:r>
            <w:r w:rsidRPr="00F81CF1">
              <w:rPr>
                <w:color w:val="auto"/>
                <w:szCs w:val="24"/>
              </w:rPr>
              <w:t>153</w:t>
            </w:r>
            <w:r w:rsidRPr="00F81CF1">
              <w:rPr>
                <w:color w:val="auto"/>
                <w:szCs w:val="24"/>
              </w:rPr>
              <w:t>期，頁</w:t>
            </w:r>
            <w:r w:rsidRPr="00F81CF1">
              <w:rPr>
                <w:color w:val="auto"/>
                <w:szCs w:val="24"/>
              </w:rPr>
              <w:t>214-229</w:t>
            </w:r>
            <w:r w:rsidRPr="00F81CF1">
              <w:rPr>
                <w:color w:val="auto"/>
                <w:szCs w:val="24"/>
              </w:rPr>
              <w:t>。</w:t>
            </w:r>
          </w:p>
          <w:p w14:paraId="3123144E" w14:textId="77777777" w:rsidR="00000242" w:rsidRPr="00F81CF1" w:rsidRDefault="00000242" w:rsidP="00845714">
            <w:pPr>
              <w:spacing w:before="0" w:beforeAutospacing="0"/>
              <w:ind w:leftChars="0" w:left="0"/>
              <w:rPr>
                <w:rFonts w:ascii="Times New Roman" w:eastAsia="標楷體" w:hAnsi="Times New Roman"/>
                <w:szCs w:val="24"/>
                <w:lang w:eastAsia="zh-TW"/>
              </w:rPr>
            </w:pPr>
          </w:p>
        </w:tc>
      </w:tr>
      <w:tr w:rsidR="00236DA4" w:rsidRPr="00F81CF1" w14:paraId="1029C6A8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D5EC" w14:textId="1440F49D" w:rsidR="00F91826" w:rsidRPr="00124654" w:rsidRDefault="00042106" w:rsidP="00845714">
            <w:pPr>
              <w:spacing w:after="240" w:line="32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24654">
              <w:rPr>
                <w:rFonts w:ascii="Times New Roman" w:eastAsia="標楷體" w:hAnsi="Times New Roman"/>
                <w:b/>
                <w:bCs/>
                <w:szCs w:val="24"/>
              </w:rPr>
              <w:t xml:space="preserve">Week 7  </w:t>
            </w:r>
            <w:r w:rsidR="00BF6376" w:rsidRPr="00124654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BF6376" w:rsidRPr="00124654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4</w:t>
            </w:r>
            <w:r w:rsidR="00BF6376" w:rsidRPr="00124654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="00BF6376" w:rsidRPr="00124654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7</w:t>
            </w:r>
            <w:r w:rsidR="00BF6376" w:rsidRPr="00124654">
              <w:rPr>
                <w:rFonts w:ascii="Times New Roman" w:eastAsia="標楷體" w:hAnsi="Times New Roman"/>
                <w:b/>
                <w:bCs/>
                <w:szCs w:val="24"/>
              </w:rPr>
              <w:t xml:space="preserve">)  </w:t>
            </w:r>
            <w:r w:rsidR="00BF6376" w:rsidRPr="00124654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校際活動停課</w:t>
            </w:r>
          </w:p>
        </w:tc>
      </w:tr>
      <w:tr w:rsidR="00236DA4" w:rsidRPr="00F81CF1" w14:paraId="26562863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E1B1" w14:textId="1AF4E003" w:rsidR="00042106" w:rsidRPr="00124654" w:rsidRDefault="00042106" w:rsidP="00BF6376">
            <w:pPr>
              <w:spacing w:line="32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124654">
              <w:rPr>
                <w:rFonts w:ascii="Times New Roman" w:eastAsia="標楷體" w:hAnsi="Times New Roman"/>
                <w:b/>
                <w:bCs/>
                <w:szCs w:val="24"/>
              </w:rPr>
              <w:t xml:space="preserve">Week 8  </w:t>
            </w:r>
            <w:r w:rsidR="00BF6376" w:rsidRPr="00124654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BF6376" w:rsidRPr="00124654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4</w:t>
            </w:r>
            <w:r w:rsidR="00BF6376" w:rsidRPr="00124654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="00BF6376" w:rsidRPr="00124654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14</w:t>
            </w:r>
            <w:r w:rsidR="00BF6376" w:rsidRPr="00124654">
              <w:rPr>
                <w:rFonts w:ascii="Times New Roman" w:eastAsia="標楷體" w:hAnsi="Times New Roman"/>
                <w:b/>
                <w:bCs/>
                <w:szCs w:val="24"/>
              </w:rPr>
              <w:t xml:space="preserve">)  </w:t>
            </w:r>
            <w:r w:rsidR="00BF6376" w:rsidRPr="00124654">
              <w:rPr>
                <w:rFonts w:ascii="Times New Roman" w:eastAsia="標楷體" w:hAnsi="Times New Roman"/>
                <w:b/>
                <w:bCs/>
                <w:szCs w:val="24"/>
              </w:rPr>
              <w:t>長期照顧給付設計</w:t>
            </w:r>
            <w:r w:rsidR="00BF6376" w:rsidRPr="00124654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BF6376" w:rsidRPr="00124654">
              <w:rPr>
                <w:rFonts w:ascii="Times New Roman" w:eastAsia="標楷體" w:hAnsi="Times New Roman"/>
                <w:b/>
                <w:bCs/>
                <w:szCs w:val="24"/>
              </w:rPr>
              <w:t>二</w:t>
            </w:r>
            <w:r w:rsidR="00BF6376" w:rsidRPr="00124654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  <w:r w:rsidR="00BF6376" w:rsidRPr="00124654">
              <w:rPr>
                <w:rFonts w:ascii="Times New Roman" w:eastAsia="標楷體" w:hAnsi="Times New Roman"/>
                <w:b/>
                <w:bCs/>
                <w:szCs w:val="24"/>
              </w:rPr>
              <w:t>：家庭照顧者；現金給付</w:t>
            </w:r>
          </w:p>
          <w:p w14:paraId="5BFD01CA" w14:textId="77777777" w:rsidR="000927EF" w:rsidRPr="00F81CF1" w:rsidRDefault="000927EF" w:rsidP="000927EF">
            <w:pPr>
              <w:spacing w:line="320" w:lineRule="exact"/>
              <w:ind w:leftChars="0" w:left="0"/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請閱讀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</w:rPr>
              <w:t>下列文獻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書寫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</w:rPr>
              <w:t>摘要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以及閱讀心得並於課堂報告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(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認領登記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)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。</w:t>
            </w:r>
          </w:p>
          <w:p w14:paraId="143A8EF5" w14:textId="77777777" w:rsidR="000927EF" w:rsidRPr="00F81CF1" w:rsidRDefault="000927EF" w:rsidP="00124654">
            <w:pPr>
              <w:spacing w:line="320" w:lineRule="exact"/>
              <w:ind w:leftChars="0" w:left="480" w:hangingChars="200" w:hanging="480"/>
              <w:rPr>
                <w:rFonts w:ascii="Times New Roman" w:eastAsia="標楷體" w:hAnsi="Times New Roman"/>
                <w:i/>
                <w:iCs/>
                <w:color w:val="BF8F00" w:themeColor="accent4" w:themeShade="BF"/>
                <w:szCs w:val="24"/>
                <w:shd w:val="clear" w:color="auto" w:fill="FFFFFF"/>
              </w:rPr>
            </w:pPr>
            <w:r w:rsidRPr="00F81CF1">
              <w:rPr>
                <w:rFonts w:ascii="Times New Roman" w:eastAsia="標楷體" w:hAnsi="Times New Roman"/>
                <w:color w:val="BF8F00" w:themeColor="accent4" w:themeShade="BF"/>
                <w:szCs w:val="24"/>
                <w:shd w:val="clear" w:color="auto" w:fill="FFFFFF"/>
              </w:rPr>
              <w:t xml:space="preserve">Da </w:t>
            </w:r>
            <w:proofErr w:type="spellStart"/>
            <w:r w:rsidRPr="00F81CF1">
              <w:rPr>
                <w:rFonts w:ascii="Times New Roman" w:eastAsia="標楷體" w:hAnsi="Times New Roman"/>
                <w:color w:val="BF8F00" w:themeColor="accent4" w:themeShade="BF"/>
                <w:szCs w:val="24"/>
                <w:shd w:val="clear" w:color="auto" w:fill="FFFFFF"/>
              </w:rPr>
              <w:t>Roit</w:t>
            </w:r>
            <w:proofErr w:type="spellEnd"/>
            <w:r w:rsidRPr="00F81CF1">
              <w:rPr>
                <w:rFonts w:ascii="Times New Roman" w:eastAsia="標楷體" w:hAnsi="Times New Roman"/>
                <w:color w:val="BF8F00" w:themeColor="accent4" w:themeShade="BF"/>
                <w:szCs w:val="24"/>
                <w:shd w:val="clear" w:color="auto" w:fill="FFFFFF"/>
              </w:rPr>
              <w:t xml:space="preserve">, B., Le </w:t>
            </w:r>
            <w:proofErr w:type="spellStart"/>
            <w:r w:rsidRPr="00F81CF1">
              <w:rPr>
                <w:rFonts w:ascii="Times New Roman" w:eastAsia="標楷體" w:hAnsi="Times New Roman"/>
                <w:color w:val="BF8F00" w:themeColor="accent4" w:themeShade="BF"/>
                <w:szCs w:val="24"/>
                <w:shd w:val="clear" w:color="auto" w:fill="FFFFFF"/>
              </w:rPr>
              <w:t>Bihan</w:t>
            </w:r>
            <w:proofErr w:type="spellEnd"/>
            <w:r w:rsidRPr="00F81CF1">
              <w:rPr>
                <w:rFonts w:ascii="Times New Roman" w:eastAsia="標楷體" w:hAnsi="Times New Roman"/>
                <w:color w:val="BF8F00" w:themeColor="accent4" w:themeShade="BF"/>
                <w:szCs w:val="24"/>
                <w:shd w:val="clear" w:color="auto" w:fill="FFFFFF"/>
              </w:rPr>
              <w:t xml:space="preserve">, B., &amp; </w:t>
            </w:r>
            <w:proofErr w:type="spellStart"/>
            <w:r w:rsidRPr="00F81CF1">
              <w:rPr>
                <w:rFonts w:ascii="Times New Roman" w:eastAsia="標楷體" w:hAnsi="Times New Roman"/>
                <w:color w:val="BF8F00" w:themeColor="accent4" w:themeShade="BF"/>
                <w:szCs w:val="24"/>
                <w:shd w:val="clear" w:color="auto" w:fill="FFFFFF"/>
              </w:rPr>
              <w:t>Österle</w:t>
            </w:r>
            <w:proofErr w:type="spellEnd"/>
            <w:r w:rsidRPr="00F81CF1">
              <w:rPr>
                <w:rFonts w:ascii="Times New Roman" w:eastAsia="標楷體" w:hAnsi="Times New Roman"/>
                <w:color w:val="BF8F00" w:themeColor="accent4" w:themeShade="BF"/>
                <w:szCs w:val="24"/>
                <w:shd w:val="clear" w:color="auto" w:fill="FFFFFF"/>
              </w:rPr>
              <w:t xml:space="preserve">, A. (2015). Cash-for-care benefits. </w:t>
            </w:r>
            <w:proofErr w:type="gramStart"/>
            <w:r w:rsidRPr="00F81CF1">
              <w:rPr>
                <w:rFonts w:ascii="Times New Roman" w:eastAsia="標楷體" w:hAnsi="Times New Roman"/>
                <w:color w:val="BF8F00" w:themeColor="accent4" w:themeShade="BF"/>
                <w:szCs w:val="24"/>
                <w:shd w:val="clear" w:color="auto" w:fill="FFFFFF"/>
              </w:rPr>
              <w:t>in </w:t>
            </w:r>
            <w:r w:rsidRPr="00F81CF1">
              <w:rPr>
                <w:rFonts w:ascii="Times New Roman" w:eastAsia="標楷體" w:hAnsi="Times New Roman"/>
                <w:color w:val="BF8F00" w:themeColor="accent4" w:themeShade="BF"/>
                <w:szCs w:val="24"/>
                <w:shd w:val="clear" w:color="auto" w:fill="FFFFFF"/>
                <w:lang w:eastAsia="zh-TW"/>
              </w:rPr>
              <w:t xml:space="preserve"> </w:t>
            </w:r>
            <w:r w:rsidRPr="00F81CF1">
              <w:rPr>
                <w:rFonts w:ascii="Times New Roman" w:eastAsia="標楷體" w:hAnsi="Times New Roman"/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>Long</w:t>
            </w:r>
            <w:proofErr w:type="gramEnd"/>
            <w:r w:rsidRPr="00F81CF1">
              <w:rPr>
                <w:rFonts w:ascii="Times New Roman" w:eastAsia="標楷體" w:hAnsi="Times New Roman"/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>-Term Care Reforms in OECD Countries</w:t>
            </w:r>
            <w:r w:rsidRPr="00F81CF1">
              <w:rPr>
                <w:rFonts w:ascii="Times New Roman" w:eastAsia="標楷體" w:hAnsi="Times New Roman"/>
                <w:color w:val="BF8F00" w:themeColor="accent4" w:themeShade="BF"/>
                <w:szCs w:val="24"/>
                <w:shd w:val="clear" w:color="auto" w:fill="FFFFFF"/>
              </w:rPr>
              <w:t> (pp. 143-166). Policy Press.</w:t>
            </w:r>
            <w:r w:rsidRPr="00F81CF1">
              <w:rPr>
                <w:rFonts w:ascii="Times New Roman" w:eastAsia="標楷體" w:hAnsi="Times New Roman"/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 xml:space="preserve"> chrome-extension://efaidnbmnnnibpcajpcglclefindmkaj/https://iris.who.int/bitstream/handle/10665/375854/9789240086333-eng.pdf?sequence=1</w:t>
            </w:r>
          </w:p>
          <w:p w14:paraId="258B080D" w14:textId="77777777" w:rsidR="008D4F29" w:rsidRPr="00F81CF1" w:rsidRDefault="008D4F29" w:rsidP="008D4F29">
            <w:pPr>
              <w:ind w:leftChars="0" w:left="0"/>
              <w:rPr>
                <w:rFonts w:ascii="Times New Roman" w:eastAsia="標楷體" w:hAnsi="Times New Roman"/>
                <w:b/>
                <w:color w:val="7030A0"/>
                <w:szCs w:val="24"/>
              </w:rPr>
            </w:pPr>
            <w:r w:rsidRPr="00F81CF1">
              <w:rPr>
                <w:rFonts w:ascii="Times New Roman" w:eastAsia="標楷體" w:hAnsi="Times New Roman"/>
                <w:b/>
                <w:color w:val="7030A0"/>
                <w:szCs w:val="24"/>
              </w:rPr>
              <w:t>第</w:t>
            </w:r>
            <w:r w:rsidRPr="00F81CF1">
              <w:rPr>
                <w:rFonts w:ascii="Times New Roman" w:eastAsia="標楷體" w:hAnsi="Times New Roman"/>
                <w:b/>
                <w:color w:val="7030A0"/>
                <w:szCs w:val="24"/>
              </w:rPr>
              <w:t>260414</w:t>
            </w:r>
            <w:r w:rsidRPr="00F81CF1">
              <w:rPr>
                <w:rFonts w:ascii="Times New Roman" w:eastAsia="標楷體" w:hAnsi="Times New Roman"/>
                <w:b/>
                <w:color w:val="7030A0"/>
                <w:szCs w:val="24"/>
              </w:rPr>
              <w:t>號團體作業</w:t>
            </w:r>
            <w:r w:rsidRPr="00F81CF1">
              <w:rPr>
                <w:rFonts w:ascii="Times New Roman" w:eastAsia="標楷體" w:hAnsi="Times New Roman"/>
                <w:b/>
                <w:color w:val="7030A0"/>
                <w:szCs w:val="24"/>
              </w:rPr>
              <w:t>(</w:t>
            </w:r>
            <w:r w:rsidRPr="00F81CF1">
              <w:rPr>
                <w:rFonts w:ascii="Times New Roman" w:eastAsia="標楷體" w:hAnsi="Times New Roman"/>
                <w:b/>
                <w:color w:val="7030A0"/>
                <w:szCs w:val="24"/>
              </w:rPr>
              <w:t>課堂討論完成</w:t>
            </w:r>
            <w:r w:rsidRPr="00F81CF1">
              <w:rPr>
                <w:rFonts w:ascii="Times New Roman" w:eastAsia="標楷體" w:hAnsi="Times New Roman"/>
                <w:b/>
                <w:color w:val="7030A0"/>
                <w:szCs w:val="24"/>
              </w:rPr>
              <w:t>)</w:t>
            </w:r>
            <w:r w:rsidRPr="00F81CF1">
              <w:rPr>
                <w:rFonts w:ascii="Times New Roman" w:eastAsia="標楷體" w:hAnsi="Times New Roman"/>
                <w:b/>
                <w:color w:val="7030A0"/>
                <w:szCs w:val="24"/>
              </w:rPr>
              <w:t>：長期照顧可以發放現金給付？現金給付實施與設計的考量因素？</w:t>
            </w:r>
          </w:p>
          <w:p w14:paraId="7C47378E" w14:textId="77777777" w:rsidR="008470C5" w:rsidRPr="004D640E" w:rsidRDefault="005F719F" w:rsidP="005F719F">
            <w:pPr>
              <w:spacing w:line="320" w:lineRule="exact"/>
              <w:rPr>
                <w:rStyle w:val="a8"/>
                <w:rFonts w:ascii="Times New Roman" w:eastAsia="標楷體" w:hAnsi="Times New Roman"/>
                <w:szCs w:val="24"/>
                <w:lang w:eastAsia="zh-TW"/>
              </w:rPr>
            </w:pPr>
            <w:r w:rsidRPr="004D640E">
              <w:rPr>
                <w:rFonts w:ascii="Times New Roman" w:eastAsia="標楷體" w:hAnsi="Times New Roman" w:hint="eastAsia"/>
                <w:szCs w:val="24"/>
              </w:rPr>
              <w:t>參考：</w:t>
            </w:r>
            <w:r w:rsidR="0089599C" w:rsidRPr="004D640E">
              <w:rPr>
                <w:rFonts w:ascii="Times New Roman" w:eastAsia="標楷體" w:hAnsi="Times New Roman"/>
                <w:szCs w:val="24"/>
              </w:rPr>
              <w:t>歡迎光臨家照據點</w:t>
            </w:r>
            <w:hyperlink r:id="rId30" w:history="1">
              <w:r w:rsidR="0089599C" w:rsidRPr="004D640E">
                <w:rPr>
                  <w:rStyle w:val="a8"/>
                  <w:rFonts w:ascii="Times New Roman" w:eastAsia="標楷體" w:hAnsi="Times New Roman"/>
                  <w:szCs w:val="24"/>
                </w:rPr>
                <w:t>https://www.youtube.com/watch?v=pv7uK7jKkxI</w:t>
              </w:r>
            </w:hyperlink>
          </w:p>
          <w:p w14:paraId="33DF8368" w14:textId="5F4570CC" w:rsidR="00E2379D" w:rsidRPr="005F719F" w:rsidRDefault="008470C5" w:rsidP="005F719F">
            <w:pPr>
              <w:spacing w:line="320" w:lineRule="exact"/>
              <w:rPr>
                <w:rStyle w:val="a8"/>
                <w:rFonts w:ascii="Times New Roman" w:eastAsia="標楷體" w:hAnsi="Times New Roman"/>
                <w:color w:val="auto"/>
                <w:szCs w:val="24"/>
                <w:u w:val="none"/>
              </w:rPr>
            </w:pPr>
            <w:r w:rsidRPr="004D640E">
              <w:rPr>
                <w:rFonts w:ascii="Times New Roman" w:eastAsia="標楷體" w:hAnsi="Times New Roman" w:hint="eastAsia"/>
                <w:szCs w:val="24"/>
                <w:lang w:eastAsia="zh-TW"/>
              </w:rPr>
              <w:t>參考：</w:t>
            </w:r>
            <w:r w:rsidR="00E2379D" w:rsidRPr="004D640E">
              <w:rPr>
                <w:rFonts w:ascii="Times New Roman" w:eastAsia="標楷體" w:hAnsi="Times New Roman"/>
                <w:szCs w:val="24"/>
                <w:lang w:eastAsia="zh-TW"/>
              </w:rPr>
              <w:t>社</w:t>
            </w:r>
            <w:r w:rsidR="00E2379D" w:rsidRPr="00F81CF1">
              <w:rPr>
                <w:rFonts w:ascii="Times New Roman" w:eastAsia="標楷體" w:hAnsi="Times New Roman"/>
                <w:szCs w:val="24"/>
                <w:lang w:eastAsia="zh-TW"/>
              </w:rPr>
              <w:t>區發展家庭照顧者專刊</w:t>
            </w:r>
            <w:hyperlink r:id="rId31" w:history="1">
              <w:r w:rsidR="00E2379D" w:rsidRPr="00F81CF1">
                <w:rPr>
                  <w:rStyle w:val="a8"/>
                  <w:rFonts w:ascii="Times New Roman" w:eastAsia="標楷體" w:hAnsi="Times New Roman"/>
                  <w:szCs w:val="24"/>
                  <w:lang w:eastAsia="zh-TW"/>
                </w:rPr>
                <w:t>https://cdj.sfaa.gov.tw/Journal/Period?page=2&amp;gno=13312</w:t>
              </w:r>
            </w:hyperlink>
          </w:p>
          <w:p w14:paraId="20C0FA7C" w14:textId="77777777" w:rsidR="007D5CFC" w:rsidRPr="00F81CF1" w:rsidRDefault="007D5CFC" w:rsidP="008D4F29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6DA4" w:rsidRPr="00F81CF1" w14:paraId="19E0D3DC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8206D" w14:textId="3F4296AD" w:rsidR="007306A2" w:rsidRPr="005F719F" w:rsidRDefault="00042106" w:rsidP="004F28ED">
            <w:pPr>
              <w:snapToGrid w:val="0"/>
              <w:spacing w:after="240" w:line="0" w:lineRule="atLeas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F719F">
              <w:rPr>
                <w:rFonts w:ascii="Times New Roman" w:eastAsia="標楷體" w:hAnsi="Times New Roman"/>
                <w:b/>
                <w:bCs/>
                <w:szCs w:val="24"/>
              </w:rPr>
              <w:t>Week 9  (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DD75EF" w:rsidRPr="005F719F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4</w:t>
            </w:r>
            <w:r w:rsidRPr="005F719F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="00BF6376" w:rsidRPr="005F719F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21</w:t>
            </w:r>
            <w:r w:rsidRPr="005F719F">
              <w:rPr>
                <w:rFonts w:ascii="Times New Roman" w:eastAsia="標楷體" w:hAnsi="Times New Roman"/>
                <w:b/>
                <w:bCs/>
                <w:szCs w:val="24"/>
              </w:rPr>
              <w:t xml:space="preserve">) </w:t>
            </w:r>
            <w:r w:rsidR="00DD75EF" w:rsidRPr="005F719F">
              <w:rPr>
                <w:rFonts w:ascii="Times New Roman" w:eastAsia="標楷體" w:hAnsi="Times New Roman"/>
                <w:b/>
                <w:bCs/>
                <w:szCs w:val="24"/>
              </w:rPr>
              <w:t>長期照顧的支付設計</w:t>
            </w:r>
            <w:r w:rsidR="00DD75EF" w:rsidRPr="005F719F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DD75EF" w:rsidRPr="005F719F">
              <w:rPr>
                <w:rFonts w:ascii="Times New Roman" w:eastAsia="標楷體" w:hAnsi="Times New Roman"/>
                <w:b/>
                <w:bCs/>
                <w:szCs w:val="24"/>
              </w:rPr>
              <w:t>一</w:t>
            </w:r>
            <w:r w:rsidR="00DD75EF" w:rsidRPr="005F719F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  <w:r w:rsidR="00DD75EF" w:rsidRPr="005F719F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：支付類型</w:t>
            </w:r>
            <w:r w:rsidR="00B418EB" w:rsidRPr="005F719F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；期中考</w:t>
            </w:r>
          </w:p>
        </w:tc>
      </w:tr>
      <w:tr w:rsidR="00236DA4" w:rsidRPr="00F81CF1" w14:paraId="4C8D58B0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65BA" w14:textId="789B3E8A" w:rsidR="009B244E" w:rsidRPr="005F719F" w:rsidRDefault="00042106" w:rsidP="00A43BD1">
            <w:pPr>
              <w:spacing w:line="320" w:lineRule="exact"/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</w:pPr>
            <w:r w:rsidRPr="005F719F">
              <w:rPr>
                <w:rFonts w:ascii="Times New Roman" w:eastAsia="標楷體" w:hAnsi="Times New Roman"/>
                <w:b/>
                <w:bCs/>
                <w:szCs w:val="24"/>
              </w:rPr>
              <w:t xml:space="preserve">Week 10 </w:t>
            </w:r>
            <w:r w:rsidR="00845714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 xml:space="preserve"> </w:t>
            </w:r>
            <w:r w:rsidRPr="005F719F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DD75EF" w:rsidRPr="005F719F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4</w:t>
            </w:r>
            <w:r w:rsidRPr="005F719F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="00BF6376" w:rsidRPr="005F719F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28</w:t>
            </w:r>
            <w:r w:rsidRPr="005F719F">
              <w:rPr>
                <w:rFonts w:ascii="Times New Roman" w:eastAsia="標楷體" w:hAnsi="Times New Roman"/>
                <w:b/>
                <w:bCs/>
                <w:szCs w:val="24"/>
              </w:rPr>
              <w:t xml:space="preserve">) </w:t>
            </w:r>
            <w:r w:rsidR="00567D5C" w:rsidRPr="005F719F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 xml:space="preserve"> </w:t>
            </w:r>
            <w:r w:rsidR="00B47D1D" w:rsidRPr="005F719F">
              <w:rPr>
                <w:rFonts w:ascii="Times New Roman" w:eastAsia="標楷體" w:hAnsi="Times New Roman"/>
                <w:b/>
                <w:bCs/>
                <w:szCs w:val="24"/>
              </w:rPr>
              <w:t>長期照顧的支付設計</w:t>
            </w:r>
            <w:r w:rsidR="00B47D1D" w:rsidRPr="005F719F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B47D1D" w:rsidRPr="005F719F">
              <w:rPr>
                <w:rFonts w:ascii="Times New Roman" w:eastAsia="標楷體" w:hAnsi="Times New Roman"/>
                <w:b/>
                <w:bCs/>
                <w:szCs w:val="24"/>
              </w:rPr>
              <w:t>二</w:t>
            </w:r>
            <w:r w:rsidR="00B47D1D" w:rsidRPr="005F719F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  <w:r w:rsidR="00B47D1D" w:rsidRPr="005F719F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：</w:t>
            </w:r>
            <w:r w:rsidR="00554842" w:rsidRPr="005F719F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支付設計；</w:t>
            </w:r>
            <w:r w:rsidR="00B47D1D" w:rsidRPr="005F719F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部分負擔</w:t>
            </w:r>
          </w:p>
          <w:p w14:paraId="7F47835B" w14:textId="77777777" w:rsidR="000927EF" w:rsidRPr="00F81CF1" w:rsidRDefault="000927EF" w:rsidP="000927EF">
            <w:pPr>
              <w:spacing w:line="320" w:lineRule="exact"/>
              <w:ind w:leftChars="0" w:left="0"/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請閱讀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</w:rPr>
              <w:t>下列文獻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書寫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</w:rPr>
              <w:t>摘要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以及閱讀心得並於課堂報告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(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認領登記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)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。</w:t>
            </w:r>
          </w:p>
          <w:p w14:paraId="758744BF" w14:textId="77777777" w:rsidR="00A43BD1" w:rsidRPr="00F81CF1" w:rsidRDefault="00A43BD1" w:rsidP="00A43BD1">
            <w:pPr>
              <w:pStyle w:val="a9"/>
              <w:ind w:left="480" w:hangingChars="200" w:hanging="480"/>
              <w:jc w:val="left"/>
              <w:rPr>
                <w:color w:val="BF8F00" w:themeColor="accent4" w:themeShade="BF"/>
                <w:szCs w:val="24"/>
              </w:rPr>
            </w:pP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World Health Organization. (2024). 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 xml:space="preserve">Long-term care financing: lessons for low-and middle-income settings. </w:t>
            </w:r>
            <w:r w:rsidRPr="00F81CF1">
              <w:rPr>
                <w:i/>
                <w:color w:val="BF8F00" w:themeColor="accent4" w:themeShade="BF"/>
                <w:szCs w:val="24"/>
              </w:rPr>
              <w:t xml:space="preserve">Brief 5 Aligning financing and delivery in long-term </w:t>
            </w:r>
            <w:proofErr w:type="gramStart"/>
            <w:r w:rsidRPr="00F81CF1">
              <w:rPr>
                <w:i/>
                <w:color w:val="BF8F00" w:themeColor="accent4" w:themeShade="BF"/>
                <w:szCs w:val="24"/>
              </w:rPr>
              <w:t>care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 xml:space="preserve"> </w:t>
            </w: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.</w:t>
            </w:r>
            <w:proofErr w:type="gramEnd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 xml:space="preserve"> World Health Organization.</w:t>
            </w:r>
          </w:p>
          <w:p w14:paraId="5FCC2E05" w14:textId="7A4DF4AD" w:rsidR="0085503A" w:rsidRDefault="0012372B" w:rsidP="0012372B">
            <w:pPr>
              <w:ind w:leftChars="0" w:left="0"/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第</w:t>
            </w: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260428</w:t>
            </w: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號團體作業</w:t>
            </w: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(</w:t>
            </w: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課堂討論完成</w:t>
            </w: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)</w:t>
            </w: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：有關於長期照顧服務的</w:t>
            </w: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D</w:t>
            </w: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碼交通接送服務，嘉義縣屬於第二類區域，</w:t>
            </w: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CMS</w:t>
            </w:r>
            <w:r w:rsidR="0085503A">
              <w:rPr>
                <w:rFonts w:ascii="Times New Roman" w:eastAsia="標楷體" w:hAnsi="Times New Roman" w:hint="eastAsia"/>
                <w:b/>
                <w:bCs/>
                <w:color w:val="7030A0"/>
                <w:szCs w:val="24"/>
                <w:lang w:eastAsia="zh-TW"/>
              </w:rPr>
              <w:t xml:space="preserve"> </w:t>
            </w: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2</w:t>
            </w: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級以上長照需求者，經過照管中心核定後，可以有每月額度</w:t>
            </w: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1840</w:t>
            </w: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元，八趟次，每趟次</w:t>
            </w: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230</w:t>
            </w: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元。</w:t>
            </w:r>
          </w:p>
          <w:p w14:paraId="1266B808" w14:textId="416C4CB9" w:rsidR="0085503A" w:rsidRPr="003B310B" w:rsidRDefault="0085503A" w:rsidP="003B310B">
            <w:pPr>
              <w:ind w:leftChars="0" w:left="0"/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lastRenderedPageBreak/>
              <w:t>在提升服務單位的服務數量以及品質的目標下，請討論這樣的服務給付支付的設計是否恰當？或有其他</w:t>
            </w:r>
            <w:r>
              <w:rPr>
                <w:rFonts w:ascii="Times New Roman" w:eastAsia="標楷體" w:hAnsi="Times New Roman" w:hint="eastAsia"/>
                <w:b/>
                <w:bCs/>
                <w:color w:val="7030A0"/>
                <w:szCs w:val="24"/>
                <w:lang w:eastAsia="zh-TW"/>
              </w:rPr>
              <w:t>的</w:t>
            </w:r>
            <w:r w:rsidRPr="00F81CF1">
              <w:rPr>
                <w:rFonts w:ascii="Times New Roman" w:eastAsia="標楷體" w:hAnsi="Times New Roman"/>
                <w:b/>
                <w:bCs/>
                <w:color w:val="7030A0"/>
                <w:szCs w:val="24"/>
                <w:lang w:eastAsia="zh-TW"/>
              </w:rPr>
              <w:t>給付支付設計方式？能有其誘因提升服務單位服務數量與品質？</w:t>
            </w:r>
          </w:p>
          <w:p w14:paraId="08868B1F" w14:textId="406589DD" w:rsidR="0012372B" w:rsidRPr="00F81CF1" w:rsidRDefault="0012372B" w:rsidP="0012372B">
            <w:pPr>
              <w:ind w:leftChars="0"/>
              <w:rPr>
                <w:rFonts w:ascii="Times New Roman" w:eastAsia="標楷體" w:hAnsi="Times New Roman"/>
                <w:color w:val="7030A0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color w:val="7030A0"/>
                <w:szCs w:val="24"/>
                <w:lang w:eastAsia="zh-TW"/>
              </w:rPr>
              <w:t>請參考嘉義縣相關規定</w:t>
            </w:r>
          </w:p>
          <w:p w14:paraId="2C93DD0F" w14:textId="77777777" w:rsidR="0012372B" w:rsidRPr="00F81CF1" w:rsidRDefault="0012372B" w:rsidP="0012372B">
            <w:pPr>
              <w:ind w:leftChars="0"/>
              <w:rPr>
                <w:rFonts w:ascii="Times New Roman" w:eastAsia="標楷體" w:hAnsi="Times New Roman"/>
                <w:color w:val="7030A0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color w:val="7030A0"/>
                <w:szCs w:val="24"/>
                <w:lang w:eastAsia="zh-TW"/>
              </w:rPr>
              <w:t>(</w:t>
            </w:r>
            <w:hyperlink r:id="rId32" w:history="1">
              <w:r w:rsidRPr="00F81CF1">
                <w:rPr>
                  <w:rStyle w:val="a8"/>
                  <w:rFonts w:ascii="Times New Roman" w:eastAsia="標楷體" w:hAnsi="Times New Roman"/>
                  <w:color w:val="7030A0"/>
                  <w:szCs w:val="24"/>
                  <w:lang w:eastAsia="zh-TW"/>
                </w:rPr>
                <w:t>https://sabcc.cyhg.gov.tw/News_Content.aspx?n=5BDEF45D123C814E&amp;sms=FFD2A0AEF6C4DC5C&amp;s=775E40D2B9FBF69F</w:t>
              </w:r>
            </w:hyperlink>
            <w:r w:rsidRPr="00F81CF1">
              <w:rPr>
                <w:rFonts w:ascii="Times New Roman" w:eastAsia="標楷體" w:hAnsi="Times New Roman"/>
                <w:color w:val="7030A0"/>
                <w:szCs w:val="24"/>
                <w:lang w:eastAsia="zh-TW"/>
              </w:rPr>
              <w:t>)</w:t>
            </w:r>
          </w:p>
          <w:p w14:paraId="3F945626" w14:textId="77777777" w:rsidR="0012372B" w:rsidRPr="00F81CF1" w:rsidRDefault="0012372B" w:rsidP="0012372B">
            <w:pPr>
              <w:ind w:leftChars="0"/>
              <w:rPr>
                <w:rFonts w:ascii="Times New Roman" w:eastAsia="標楷體" w:hAnsi="Times New Roman"/>
                <w:color w:val="7030A0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color w:val="7030A0"/>
                <w:szCs w:val="24"/>
                <w:lang w:eastAsia="zh-TW"/>
              </w:rPr>
              <w:t>根據嘉義縣政府的規劃，除了每趟次的</w:t>
            </w:r>
            <w:r w:rsidRPr="00F81CF1">
              <w:rPr>
                <w:rFonts w:ascii="Times New Roman" w:eastAsia="標楷體" w:hAnsi="Times New Roman"/>
                <w:color w:val="7030A0"/>
                <w:szCs w:val="24"/>
                <w:lang w:eastAsia="zh-TW"/>
              </w:rPr>
              <w:t>230</w:t>
            </w:r>
            <w:r w:rsidRPr="00F81CF1">
              <w:rPr>
                <w:rFonts w:ascii="Times New Roman" w:eastAsia="標楷體" w:hAnsi="Times New Roman"/>
                <w:color w:val="7030A0"/>
                <w:szCs w:val="24"/>
                <w:lang w:eastAsia="zh-TW"/>
              </w:rPr>
              <w:t>元之外，每輛車補助服務提供單位人事費與營運費用每年共</w:t>
            </w:r>
            <w:r w:rsidRPr="00F81CF1">
              <w:rPr>
                <w:rFonts w:ascii="Times New Roman" w:eastAsia="標楷體" w:hAnsi="Times New Roman"/>
                <w:color w:val="7030A0"/>
                <w:szCs w:val="24"/>
                <w:lang w:eastAsia="zh-TW"/>
              </w:rPr>
              <w:t>75</w:t>
            </w:r>
            <w:r w:rsidRPr="00F81CF1">
              <w:rPr>
                <w:rFonts w:ascii="Times New Roman" w:eastAsia="標楷體" w:hAnsi="Times New Roman"/>
                <w:color w:val="7030A0"/>
                <w:szCs w:val="24"/>
                <w:lang w:eastAsia="zh-TW"/>
              </w:rPr>
              <w:t>萬元，若為租車另有租金補助每年</w:t>
            </w:r>
            <w:r w:rsidRPr="00F81CF1">
              <w:rPr>
                <w:rFonts w:ascii="Times New Roman" w:eastAsia="標楷體" w:hAnsi="Times New Roman"/>
                <w:color w:val="7030A0"/>
                <w:szCs w:val="24"/>
                <w:lang w:eastAsia="zh-TW"/>
              </w:rPr>
              <w:t>19</w:t>
            </w:r>
            <w:r w:rsidRPr="00F81CF1">
              <w:rPr>
                <w:rFonts w:ascii="Times New Roman" w:eastAsia="標楷體" w:hAnsi="Times New Roman"/>
                <w:color w:val="7030A0"/>
                <w:szCs w:val="24"/>
                <w:lang w:eastAsia="zh-TW"/>
              </w:rPr>
              <w:t>萬元。</w:t>
            </w:r>
          </w:p>
          <w:p w14:paraId="38B9D782" w14:textId="5273FCA1" w:rsidR="00A43BD1" w:rsidRPr="00F81CF1" w:rsidRDefault="00A43BD1" w:rsidP="00F1310D">
            <w:pPr>
              <w:spacing w:before="0" w:beforeAutospacing="0" w:line="32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6DA4" w:rsidRPr="00F81CF1" w14:paraId="7BCB47AE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3632" w14:textId="12B5DE26" w:rsidR="00F2607C" w:rsidRPr="0085503A" w:rsidRDefault="00042106" w:rsidP="00BF6376">
            <w:pPr>
              <w:spacing w:line="32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85503A">
              <w:rPr>
                <w:rFonts w:ascii="Times New Roman" w:eastAsia="標楷體" w:hAnsi="Times New Roman"/>
                <w:b/>
                <w:bCs/>
                <w:szCs w:val="24"/>
              </w:rPr>
              <w:lastRenderedPageBreak/>
              <w:t xml:space="preserve">Week 11 </w:t>
            </w:r>
            <w:r w:rsidR="00845714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 xml:space="preserve"> </w:t>
            </w:r>
            <w:r w:rsidRPr="0085503A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BF6376" w:rsidRPr="0085503A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5</w:t>
            </w:r>
            <w:r w:rsidRPr="0085503A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BF6376" w:rsidRPr="0085503A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5</w:t>
            </w:r>
            <w:r w:rsidRPr="0085503A">
              <w:rPr>
                <w:rFonts w:ascii="Times New Roman" w:eastAsia="標楷體" w:hAnsi="Times New Roman"/>
                <w:b/>
                <w:bCs/>
                <w:szCs w:val="24"/>
              </w:rPr>
              <w:t xml:space="preserve">)  </w:t>
            </w:r>
            <w:r w:rsidR="00A1691F" w:rsidRPr="0085503A">
              <w:rPr>
                <w:rFonts w:ascii="Times New Roman" w:eastAsia="標楷體" w:hAnsi="Times New Roman"/>
                <w:b/>
                <w:bCs/>
                <w:szCs w:val="24"/>
              </w:rPr>
              <w:t>長期照顧的財務規劃</w:t>
            </w:r>
            <w:r w:rsidR="00A1691F" w:rsidRPr="0085503A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A1691F" w:rsidRPr="0085503A">
              <w:rPr>
                <w:rFonts w:ascii="Times New Roman" w:eastAsia="標楷體" w:hAnsi="Times New Roman"/>
                <w:b/>
                <w:bCs/>
                <w:szCs w:val="24"/>
              </w:rPr>
              <w:t>一</w:t>
            </w:r>
            <w:r w:rsidR="00A1691F" w:rsidRPr="0085503A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  <w:r w:rsidR="00A1691F" w:rsidRPr="0085503A">
              <w:rPr>
                <w:rFonts w:ascii="Times New Roman" w:eastAsia="標楷體" w:hAnsi="Times New Roman"/>
                <w:b/>
                <w:bCs/>
                <w:szCs w:val="24"/>
              </w:rPr>
              <w:t>財源籌措與制度類型</w:t>
            </w:r>
          </w:p>
          <w:p w14:paraId="687C0955" w14:textId="77777777" w:rsidR="000927EF" w:rsidRPr="00F81CF1" w:rsidRDefault="000927EF" w:rsidP="000927EF">
            <w:pPr>
              <w:spacing w:line="320" w:lineRule="exact"/>
              <w:ind w:leftChars="0" w:left="0"/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請閱讀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</w:rPr>
              <w:t>下列文獻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書寫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</w:rPr>
              <w:t>摘要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以及閱讀心得並於課堂報告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(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認領登記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)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。</w:t>
            </w:r>
          </w:p>
          <w:p w14:paraId="797EF4AA" w14:textId="77777777" w:rsidR="006D4F45" w:rsidRPr="00F81CF1" w:rsidRDefault="006D4F45" w:rsidP="006D4F45">
            <w:pPr>
              <w:pStyle w:val="a9"/>
              <w:ind w:left="480" w:hangingChars="200" w:hanging="480"/>
              <w:rPr>
                <w:color w:val="BF8F00" w:themeColor="accent4" w:themeShade="BF"/>
                <w:szCs w:val="24"/>
                <w:shd w:val="clear" w:color="auto" w:fill="FFFFFF"/>
              </w:rPr>
            </w:pP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World Health Organization. (2024). 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>Long-term care financing: lessons for low-and middle-income settings. Brief 3. How countries finance long-term care</w:t>
            </w: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. World Health Organization.</w:t>
            </w:r>
          </w:p>
          <w:p w14:paraId="167D2874" w14:textId="77777777" w:rsidR="00445179" w:rsidRPr="00F81CF1" w:rsidRDefault="00445179" w:rsidP="00445179">
            <w:pPr>
              <w:pStyle w:val="a9"/>
              <w:ind w:left="480" w:hangingChars="200" w:hanging="480"/>
              <w:rPr>
                <w:color w:val="BF8F00" w:themeColor="accent4" w:themeShade="BF"/>
                <w:szCs w:val="24"/>
                <w:shd w:val="clear" w:color="auto" w:fill="FFFFFF"/>
              </w:rPr>
            </w:pP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World Health Organization. (2024). 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 xml:space="preserve">Long-term care financing: lessons for low-and middle-income settings. </w:t>
            </w:r>
            <w:r w:rsidRPr="00F81CF1">
              <w:rPr>
                <w:color w:val="BF8F00" w:themeColor="accent4" w:themeShade="BF"/>
                <w:szCs w:val="24"/>
              </w:rPr>
              <w:t xml:space="preserve">Brief 6. Ensuring financial protection in long-term </w:t>
            </w:r>
            <w:proofErr w:type="gramStart"/>
            <w:r w:rsidRPr="00F81CF1">
              <w:rPr>
                <w:color w:val="BF8F00" w:themeColor="accent4" w:themeShade="BF"/>
                <w:szCs w:val="24"/>
              </w:rPr>
              <w:t>care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 xml:space="preserve"> </w:t>
            </w: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.</w:t>
            </w:r>
            <w:proofErr w:type="gramEnd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 xml:space="preserve"> World Health Organization.</w:t>
            </w:r>
          </w:p>
          <w:p w14:paraId="5A85A602" w14:textId="77777777" w:rsidR="00FA004F" w:rsidRPr="00F81CF1" w:rsidRDefault="00445179" w:rsidP="00FA004F">
            <w:pPr>
              <w:pStyle w:val="a9"/>
              <w:ind w:left="480" w:hangingChars="200" w:hanging="480"/>
              <w:rPr>
                <w:color w:val="BF8F00" w:themeColor="accent4" w:themeShade="BF"/>
                <w:szCs w:val="24"/>
                <w:shd w:val="clear" w:color="auto" w:fill="FFFFFF"/>
              </w:rPr>
            </w:pP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World Health Organization. (2024). 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 xml:space="preserve">Long-term care financing: lessons for low-and middle-income settings. </w:t>
            </w:r>
            <w:r w:rsidRPr="00F81CF1">
              <w:rPr>
                <w:color w:val="BF8F00" w:themeColor="accent4" w:themeShade="BF"/>
                <w:szCs w:val="24"/>
              </w:rPr>
              <w:t xml:space="preserve">Brief 8. Ensuring financial sustainability in long-term </w:t>
            </w:r>
            <w:proofErr w:type="gramStart"/>
            <w:r w:rsidRPr="00F81CF1">
              <w:rPr>
                <w:color w:val="BF8F00" w:themeColor="accent4" w:themeShade="BF"/>
                <w:szCs w:val="24"/>
              </w:rPr>
              <w:t>care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 xml:space="preserve"> </w:t>
            </w: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.</w:t>
            </w:r>
            <w:proofErr w:type="gramEnd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 xml:space="preserve"> World Health Organization.</w:t>
            </w:r>
          </w:p>
          <w:p w14:paraId="06A48465" w14:textId="77777777" w:rsidR="006D4F45" w:rsidRDefault="00890905" w:rsidP="00FA004F">
            <w:pPr>
              <w:pStyle w:val="a9"/>
              <w:ind w:left="480" w:hangingChars="200" w:hanging="480"/>
              <w:rPr>
                <w:b/>
                <w:bCs/>
                <w:color w:val="7030A0"/>
                <w:szCs w:val="24"/>
              </w:rPr>
            </w:pPr>
            <w:r w:rsidRPr="00F81CF1">
              <w:rPr>
                <w:b/>
                <w:bCs/>
                <w:color w:val="7030A0"/>
                <w:szCs w:val="24"/>
              </w:rPr>
              <w:t>第</w:t>
            </w:r>
            <w:r w:rsidRPr="00F81CF1">
              <w:rPr>
                <w:b/>
                <w:bCs/>
                <w:color w:val="7030A0"/>
                <w:szCs w:val="24"/>
              </w:rPr>
              <w:t>2</w:t>
            </w:r>
            <w:r w:rsidR="00FA004F" w:rsidRPr="00F81CF1">
              <w:rPr>
                <w:b/>
                <w:bCs/>
                <w:color w:val="7030A0"/>
                <w:szCs w:val="24"/>
              </w:rPr>
              <w:t>6</w:t>
            </w:r>
            <w:r w:rsidRPr="00F81CF1">
              <w:rPr>
                <w:b/>
                <w:bCs/>
                <w:color w:val="7030A0"/>
                <w:szCs w:val="24"/>
              </w:rPr>
              <w:t>0</w:t>
            </w:r>
            <w:r w:rsidR="00FA004F" w:rsidRPr="00F81CF1">
              <w:rPr>
                <w:b/>
                <w:bCs/>
                <w:color w:val="7030A0"/>
                <w:szCs w:val="24"/>
              </w:rPr>
              <w:t>505</w:t>
            </w:r>
            <w:r w:rsidRPr="00F81CF1">
              <w:rPr>
                <w:b/>
                <w:bCs/>
                <w:color w:val="7030A0"/>
                <w:szCs w:val="24"/>
              </w:rPr>
              <w:t>號團體作業</w:t>
            </w:r>
            <w:r w:rsidRPr="00F81CF1">
              <w:rPr>
                <w:b/>
                <w:bCs/>
                <w:color w:val="7030A0"/>
                <w:szCs w:val="24"/>
              </w:rPr>
              <w:t>(</w:t>
            </w:r>
            <w:r w:rsidRPr="00F81CF1">
              <w:rPr>
                <w:b/>
                <w:bCs/>
                <w:color w:val="7030A0"/>
                <w:szCs w:val="24"/>
              </w:rPr>
              <w:t>課堂討論完成</w:t>
            </w:r>
            <w:r w:rsidRPr="00F81CF1">
              <w:rPr>
                <w:b/>
                <w:bCs/>
                <w:color w:val="7030A0"/>
                <w:szCs w:val="24"/>
              </w:rPr>
              <w:t>)</w:t>
            </w:r>
            <w:r w:rsidRPr="00F81CF1">
              <w:rPr>
                <w:b/>
                <w:bCs/>
                <w:color w:val="7030A0"/>
                <w:szCs w:val="24"/>
              </w:rPr>
              <w:t>：請問日照可以收自費個案？請問可以或不可以的考量條件各自是什麼？</w:t>
            </w:r>
            <w:r w:rsidRPr="00F81CF1">
              <w:rPr>
                <w:b/>
                <w:bCs/>
                <w:color w:val="7030A0"/>
                <w:szCs w:val="24"/>
              </w:rPr>
              <w:t>(</w:t>
            </w:r>
            <w:r w:rsidRPr="00F81CF1">
              <w:rPr>
                <w:b/>
                <w:bCs/>
                <w:color w:val="7030A0"/>
                <w:szCs w:val="24"/>
              </w:rPr>
              <w:t>請區分為有收滿以及沒有收滿的狀況分析</w:t>
            </w:r>
            <w:r w:rsidRPr="00F81CF1">
              <w:rPr>
                <w:b/>
                <w:bCs/>
                <w:color w:val="7030A0"/>
                <w:szCs w:val="24"/>
              </w:rPr>
              <w:t>)</w:t>
            </w:r>
          </w:p>
          <w:p w14:paraId="543E7996" w14:textId="77777777" w:rsidR="007B35C4" w:rsidRPr="007B35C4" w:rsidRDefault="007B35C4" w:rsidP="007B35C4">
            <w:pPr>
              <w:spacing w:before="0" w:beforeAutospacing="0"/>
              <w:rPr>
                <w:lang w:eastAsia="zh-TW"/>
              </w:rPr>
            </w:pPr>
          </w:p>
        </w:tc>
      </w:tr>
      <w:tr w:rsidR="00236DA4" w:rsidRPr="00F81CF1" w14:paraId="74DEC951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D665" w14:textId="66181E29" w:rsidR="00A1691F" w:rsidRPr="007B35C4" w:rsidRDefault="00042106" w:rsidP="00A1691F">
            <w:pPr>
              <w:spacing w:line="32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B35C4">
              <w:rPr>
                <w:rFonts w:ascii="Times New Roman" w:eastAsia="標楷體" w:hAnsi="Times New Roman"/>
                <w:b/>
                <w:bCs/>
                <w:szCs w:val="24"/>
              </w:rPr>
              <w:t>Week 12</w:t>
            </w:r>
            <w:r w:rsidR="00845714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 xml:space="preserve"> </w:t>
            </w:r>
            <w:r w:rsidRPr="007B35C4">
              <w:rPr>
                <w:rFonts w:ascii="Times New Roman" w:eastAsia="標楷體" w:hAnsi="Times New Roman"/>
                <w:b/>
                <w:bCs/>
                <w:szCs w:val="24"/>
              </w:rPr>
              <w:t xml:space="preserve"> (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F2607C" w:rsidRPr="007B35C4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5</w:t>
            </w:r>
            <w:r w:rsidRPr="007B35C4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="00BF6376" w:rsidRPr="007B35C4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12</w:t>
            </w:r>
            <w:r w:rsidRPr="007B35C4">
              <w:rPr>
                <w:rFonts w:ascii="Times New Roman" w:eastAsia="標楷體" w:hAnsi="Times New Roman"/>
                <w:b/>
                <w:bCs/>
                <w:szCs w:val="24"/>
              </w:rPr>
              <w:t xml:space="preserve">)  </w:t>
            </w:r>
            <w:r w:rsidR="00A1691F" w:rsidRPr="007B35C4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長期照顧服務輸送</w:t>
            </w:r>
            <w:r w:rsidR="00D7072F" w:rsidRPr="007B35C4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；整合服務</w:t>
            </w:r>
          </w:p>
          <w:p w14:paraId="02F2C806" w14:textId="77777777" w:rsidR="00846C89" w:rsidRPr="007B35C4" w:rsidRDefault="00846C89" w:rsidP="007B35C4">
            <w:pPr>
              <w:spacing w:line="320" w:lineRule="exact"/>
              <w:rPr>
                <w:rFonts w:ascii="Times New Roman" w:eastAsia="標楷體" w:hAnsi="Times New Roman"/>
                <w:bCs/>
                <w:color w:val="FF0000"/>
                <w:szCs w:val="24"/>
                <w:lang w:eastAsia="zh-TW"/>
              </w:rPr>
            </w:pPr>
            <w:r w:rsidRPr="007B35C4">
              <w:rPr>
                <w:rFonts w:ascii="Times New Roman" w:eastAsia="標楷體" w:hAnsi="Times New Roman"/>
                <w:bCs/>
                <w:color w:val="FF0000"/>
                <w:szCs w:val="24"/>
                <w:lang w:eastAsia="zh-TW"/>
              </w:rPr>
              <w:t>預定：郭芳雅負責人演講：整合服務案例分析</w:t>
            </w:r>
          </w:p>
          <w:p w14:paraId="36F02DCD" w14:textId="77777777" w:rsidR="000927EF" w:rsidRPr="00F81CF1" w:rsidRDefault="000927EF" w:rsidP="000927EF">
            <w:pPr>
              <w:spacing w:line="320" w:lineRule="exact"/>
              <w:ind w:leftChars="0" w:left="0"/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請閱讀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</w:rPr>
              <w:t>下列文獻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書寫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</w:rPr>
              <w:t>摘要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以及閱讀心得並於課堂報告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(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認領登記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)</w:t>
            </w:r>
            <w:r w:rsidRPr="00F81CF1">
              <w:rPr>
                <w:rFonts w:ascii="Times New Roman" w:eastAsia="標楷體" w:hAnsi="Times New Roman"/>
                <w:b/>
                <w:color w:val="BF8F00" w:themeColor="accent4" w:themeShade="BF"/>
                <w:szCs w:val="24"/>
                <w:lang w:eastAsia="zh-TW"/>
              </w:rPr>
              <w:t>。</w:t>
            </w:r>
          </w:p>
          <w:p w14:paraId="3719DDFA" w14:textId="77777777" w:rsidR="00336DBA" w:rsidRPr="00F81CF1" w:rsidRDefault="00445179" w:rsidP="00336DBA">
            <w:pPr>
              <w:pStyle w:val="a9"/>
              <w:ind w:left="480" w:hangingChars="200" w:hanging="480"/>
              <w:rPr>
                <w:color w:val="BF8F00" w:themeColor="accent4" w:themeShade="BF"/>
                <w:szCs w:val="24"/>
                <w:shd w:val="clear" w:color="auto" w:fill="FFFFFF"/>
              </w:rPr>
            </w:pP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World Health Organization. (2024). 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 xml:space="preserve">Long-term care financing: lessons for low-and middle-income settings. </w:t>
            </w:r>
            <w:r w:rsidRPr="00F81CF1">
              <w:rPr>
                <w:color w:val="BF8F00" w:themeColor="accent4" w:themeShade="BF"/>
                <w:szCs w:val="24"/>
              </w:rPr>
              <w:t xml:space="preserve">Brief 7. Promoting quality and value in long-term </w:t>
            </w:r>
            <w:proofErr w:type="gramStart"/>
            <w:r w:rsidRPr="00F81CF1">
              <w:rPr>
                <w:color w:val="BF8F00" w:themeColor="accent4" w:themeShade="BF"/>
                <w:szCs w:val="24"/>
              </w:rPr>
              <w:t>care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 xml:space="preserve"> </w:t>
            </w: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.</w:t>
            </w:r>
            <w:proofErr w:type="gramEnd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 xml:space="preserve"> World Health Organization.</w:t>
            </w:r>
          </w:p>
          <w:p w14:paraId="76659BC1" w14:textId="77777777" w:rsidR="00336DBA" w:rsidRPr="00F81CF1" w:rsidRDefault="00336DBA" w:rsidP="00336DBA">
            <w:pPr>
              <w:pStyle w:val="a9"/>
              <w:ind w:left="480" w:hangingChars="200" w:hanging="480"/>
              <w:rPr>
                <w:color w:val="BF8F00" w:themeColor="accent4" w:themeShade="BF"/>
                <w:szCs w:val="24"/>
                <w:shd w:val="clear" w:color="auto" w:fill="FFFFFF"/>
              </w:rPr>
            </w:pP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 xml:space="preserve">Thiam, Y., Allaire, J. F., Morin, P., </w:t>
            </w:r>
            <w:proofErr w:type="spellStart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Hyppolite</w:t>
            </w:r>
            <w:proofErr w:type="spellEnd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 xml:space="preserve">, S. R., Dore, C., </w:t>
            </w:r>
            <w:proofErr w:type="spellStart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Zomahoun</w:t>
            </w:r>
            <w:proofErr w:type="spellEnd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 xml:space="preserve">, H. T. V., &amp; </w:t>
            </w:r>
            <w:proofErr w:type="spellStart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Garon</w:t>
            </w:r>
            <w:proofErr w:type="spellEnd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, S. (2021). A conceptual framework for integrated community care. 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>International Journal of Integrated Care</w:t>
            </w: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, 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>21</w:t>
            </w: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(1), 5.</w:t>
            </w:r>
          </w:p>
          <w:p w14:paraId="33153672" w14:textId="366A6D21" w:rsidR="00B727B4" w:rsidRPr="00F81CF1" w:rsidRDefault="00A1691F" w:rsidP="00B727B4">
            <w:pPr>
              <w:pStyle w:val="a9"/>
              <w:ind w:left="480" w:hangingChars="200" w:hanging="480"/>
              <w:rPr>
                <w:szCs w:val="24"/>
              </w:rPr>
            </w:pPr>
            <w:r w:rsidRPr="00F81CF1">
              <w:rPr>
                <w:szCs w:val="24"/>
              </w:rPr>
              <w:t>參考：王映媁、林月娥、陳昭榮、鄭清霞</w:t>
            </w:r>
            <w:r w:rsidRPr="00F81CF1">
              <w:rPr>
                <w:bCs/>
                <w:szCs w:val="24"/>
              </w:rPr>
              <w:t>(2019)</w:t>
            </w:r>
            <w:r w:rsidRPr="00F81CF1">
              <w:rPr>
                <w:bCs/>
                <w:szCs w:val="24"/>
              </w:rPr>
              <w:t>。</w:t>
            </w:r>
            <w:r w:rsidRPr="00F81CF1">
              <w:rPr>
                <w:szCs w:val="24"/>
              </w:rPr>
              <w:t>〈居家服務照顧工作圈模式之探討〉。</w:t>
            </w:r>
            <w:r w:rsidRPr="00F81CF1">
              <w:rPr>
                <w:bCs/>
                <w:szCs w:val="24"/>
              </w:rPr>
              <w:t>《</w:t>
            </w:r>
            <w:r w:rsidRPr="00F81CF1">
              <w:rPr>
                <w:szCs w:val="24"/>
              </w:rPr>
              <w:t>社會科學論叢</w:t>
            </w:r>
            <w:r w:rsidRPr="00F81CF1">
              <w:rPr>
                <w:bCs/>
                <w:szCs w:val="24"/>
              </w:rPr>
              <w:t>》</w:t>
            </w:r>
            <w:r w:rsidR="008470C5">
              <w:rPr>
                <w:rFonts w:hint="eastAsia"/>
                <w:bCs/>
                <w:szCs w:val="24"/>
              </w:rPr>
              <w:t>。</w:t>
            </w:r>
            <w:r w:rsidRPr="00F81CF1">
              <w:rPr>
                <w:szCs w:val="24"/>
              </w:rPr>
              <w:t>13(2)</w:t>
            </w:r>
            <w:r w:rsidR="008470C5">
              <w:rPr>
                <w:rFonts w:hint="eastAsia"/>
                <w:szCs w:val="24"/>
              </w:rPr>
              <w:t>，</w:t>
            </w:r>
            <w:r w:rsidRPr="00F81CF1">
              <w:rPr>
                <w:szCs w:val="24"/>
              </w:rPr>
              <w:t>1-42</w:t>
            </w:r>
            <w:r w:rsidRPr="00F81CF1">
              <w:rPr>
                <w:szCs w:val="24"/>
              </w:rPr>
              <w:t>。</w:t>
            </w:r>
          </w:p>
          <w:p w14:paraId="1083631F" w14:textId="73D992DA" w:rsidR="00042106" w:rsidRDefault="00A1691F" w:rsidP="00B727B4">
            <w:pPr>
              <w:pStyle w:val="a9"/>
              <w:ind w:left="480" w:hangingChars="200" w:hanging="480"/>
              <w:rPr>
                <w:bCs/>
                <w:szCs w:val="24"/>
              </w:rPr>
            </w:pPr>
            <w:r w:rsidRPr="00F81CF1">
              <w:rPr>
                <w:szCs w:val="24"/>
              </w:rPr>
              <w:t>參考：</w:t>
            </w:r>
            <w:r w:rsidRPr="00F81CF1">
              <w:rPr>
                <w:bCs/>
                <w:szCs w:val="24"/>
              </w:rPr>
              <w:t>鄭清霞、熊昭、林依瑩、楊筱慧（</w:t>
            </w:r>
            <w:r w:rsidRPr="00F81CF1">
              <w:rPr>
                <w:bCs/>
                <w:szCs w:val="24"/>
              </w:rPr>
              <w:t>2020</w:t>
            </w:r>
            <w:r w:rsidRPr="00F81CF1">
              <w:rPr>
                <w:bCs/>
                <w:szCs w:val="24"/>
              </w:rPr>
              <w:t>）。〈以居家</w:t>
            </w:r>
            <w:r w:rsidRPr="00F81CF1">
              <w:rPr>
                <w:bCs/>
                <w:szCs w:val="24"/>
              </w:rPr>
              <w:t>/</w:t>
            </w:r>
            <w:r w:rsidRPr="00F81CF1">
              <w:rPr>
                <w:bCs/>
                <w:szCs w:val="24"/>
              </w:rPr>
              <w:t>社區為基礎的整合照護：伯拉罕的</w:t>
            </w:r>
            <w:r w:rsidRPr="00F81CF1">
              <w:rPr>
                <w:bCs/>
                <w:szCs w:val="24"/>
              </w:rPr>
              <w:t>all in one</w:t>
            </w:r>
            <w:r w:rsidRPr="00F81CF1">
              <w:rPr>
                <w:bCs/>
                <w:szCs w:val="24"/>
              </w:rPr>
              <w:t>全效合一型服務〉。《台灣社區工作與社區研究學刊》。</w:t>
            </w:r>
            <w:r w:rsidRPr="00F81CF1">
              <w:rPr>
                <w:bCs/>
                <w:szCs w:val="24"/>
              </w:rPr>
              <w:t>10(2)</w:t>
            </w:r>
            <w:r w:rsidR="008470C5">
              <w:rPr>
                <w:rFonts w:hint="eastAsia"/>
                <w:bCs/>
                <w:szCs w:val="24"/>
              </w:rPr>
              <w:t>，</w:t>
            </w:r>
            <w:r w:rsidRPr="00F81CF1">
              <w:rPr>
                <w:bCs/>
                <w:szCs w:val="24"/>
              </w:rPr>
              <w:t>165-198</w:t>
            </w:r>
            <w:r w:rsidRPr="00F81CF1">
              <w:rPr>
                <w:bCs/>
                <w:szCs w:val="24"/>
              </w:rPr>
              <w:t>。</w:t>
            </w:r>
            <w:r w:rsidRPr="00F81CF1">
              <w:rPr>
                <w:bCs/>
                <w:szCs w:val="24"/>
              </w:rPr>
              <w:t>(2020</w:t>
            </w:r>
            <w:r w:rsidRPr="00F81CF1">
              <w:rPr>
                <w:bCs/>
                <w:szCs w:val="24"/>
              </w:rPr>
              <w:t>年</w:t>
            </w:r>
            <w:r w:rsidRPr="00F81CF1">
              <w:rPr>
                <w:bCs/>
                <w:szCs w:val="24"/>
              </w:rPr>
              <w:t>10</w:t>
            </w:r>
            <w:r w:rsidRPr="00F81CF1">
              <w:rPr>
                <w:bCs/>
                <w:szCs w:val="24"/>
              </w:rPr>
              <w:t>月</w:t>
            </w:r>
            <w:r w:rsidRPr="00F81CF1">
              <w:rPr>
                <w:bCs/>
                <w:szCs w:val="24"/>
              </w:rPr>
              <w:t>)</w:t>
            </w:r>
          </w:p>
          <w:p w14:paraId="4FD68CA7" w14:textId="77777777" w:rsidR="008470C5" w:rsidRPr="008470C5" w:rsidRDefault="008470C5" w:rsidP="008470C5">
            <w:pPr>
              <w:spacing w:before="0" w:beforeAutospacing="0"/>
              <w:rPr>
                <w:lang w:eastAsia="zh-TW"/>
              </w:rPr>
            </w:pPr>
          </w:p>
        </w:tc>
      </w:tr>
      <w:tr w:rsidR="00236DA4" w:rsidRPr="00F81CF1" w14:paraId="61E94452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E22C9" w14:textId="79D37D76" w:rsidR="00967058" w:rsidRPr="008470C5" w:rsidRDefault="00042106" w:rsidP="003B310B">
            <w:pPr>
              <w:spacing w:after="240" w:line="320" w:lineRule="exact"/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</w:pPr>
            <w:r w:rsidRPr="008470C5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Week 13</w:t>
            </w:r>
            <w:r w:rsidR="00845714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  <w:lang w:eastAsia="zh-TW"/>
              </w:rPr>
              <w:t xml:space="preserve"> </w:t>
            </w:r>
            <w:r w:rsidRPr="008470C5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 xml:space="preserve"> (</w:t>
            </w:r>
            <w:r w:rsidR="004F28ED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  <w:lang w:eastAsia="zh-TW"/>
              </w:rPr>
              <w:t>0</w:t>
            </w:r>
            <w:r w:rsidR="00F2607C" w:rsidRPr="008470C5">
              <w:rPr>
                <w:rFonts w:ascii="Times New Roman" w:eastAsia="標楷體" w:hAnsi="Times New Roman"/>
                <w:b/>
                <w:bCs/>
                <w:color w:val="FF0000"/>
                <w:szCs w:val="24"/>
                <w:lang w:eastAsia="zh-TW"/>
              </w:rPr>
              <w:t>5</w:t>
            </w:r>
            <w:r w:rsidRPr="008470C5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/</w:t>
            </w:r>
            <w:r w:rsidR="00F2607C" w:rsidRPr="008470C5">
              <w:rPr>
                <w:rFonts w:ascii="Times New Roman" w:eastAsia="標楷體" w:hAnsi="Times New Roman"/>
                <w:b/>
                <w:bCs/>
                <w:color w:val="FF0000"/>
                <w:szCs w:val="24"/>
                <w:lang w:eastAsia="zh-TW"/>
              </w:rPr>
              <w:t>1</w:t>
            </w:r>
            <w:r w:rsidR="00BF6376" w:rsidRPr="008470C5">
              <w:rPr>
                <w:rFonts w:ascii="Times New Roman" w:eastAsia="標楷體" w:hAnsi="Times New Roman"/>
                <w:b/>
                <w:bCs/>
                <w:color w:val="FF0000"/>
                <w:szCs w:val="24"/>
                <w:lang w:eastAsia="zh-TW"/>
              </w:rPr>
              <w:t>9</w:t>
            </w:r>
            <w:r w:rsidRPr="008470C5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 xml:space="preserve">)  </w:t>
            </w:r>
            <w:r w:rsidR="00B418EB" w:rsidRPr="008470C5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調整為社區實作</w:t>
            </w:r>
            <w:r w:rsidR="00084EE2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週</w:t>
            </w:r>
            <w:r w:rsidR="00B418EB" w:rsidRPr="008470C5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六課程</w:t>
            </w:r>
          </w:p>
        </w:tc>
      </w:tr>
      <w:tr w:rsidR="00236DA4" w:rsidRPr="00F81CF1" w14:paraId="53C442B9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ECAF" w14:textId="08ECA71B" w:rsidR="00B418EB" w:rsidRPr="008470C5" w:rsidRDefault="00042106" w:rsidP="00B418EB">
            <w:pPr>
              <w:spacing w:line="320" w:lineRule="exact"/>
              <w:rPr>
                <w:rFonts w:ascii="Times New Roman" w:eastAsia="標楷體" w:hAnsi="Times New Roman"/>
                <w:b/>
                <w:bCs/>
                <w:szCs w:val="24"/>
                <w:shd w:val="clear" w:color="auto" w:fill="FFFFFF"/>
              </w:rPr>
            </w:pP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 xml:space="preserve">Week 14 </w:t>
            </w:r>
            <w:r w:rsidR="00845714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 xml:space="preserve"> </w:t>
            </w: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F2607C" w:rsidRPr="008470C5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5</w:t>
            </w: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="00BF6376" w:rsidRPr="008470C5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26</w:t>
            </w: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 xml:space="preserve">)  </w:t>
            </w:r>
            <w:r w:rsidR="00F15305" w:rsidRPr="008470C5">
              <w:rPr>
                <w:rFonts w:ascii="Times New Roman" w:eastAsia="標楷體" w:hAnsi="Times New Roman"/>
                <w:b/>
                <w:bCs/>
                <w:szCs w:val="24"/>
              </w:rPr>
              <w:t>長期照顧的財務規劃</w:t>
            </w:r>
            <w:r w:rsidR="00F15305" w:rsidRPr="008470C5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F15305" w:rsidRPr="008470C5">
              <w:rPr>
                <w:rFonts w:ascii="Times New Roman" w:eastAsia="標楷體" w:hAnsi="Times New Roman"/>
                <w:b/>
                <w:bCs/>
                <w:szCs w:val="24"/>
              </w:rPr>
              <w:t>二</w:t>
            </w:r>
            <w:r w:rsidR="00F15305" w:rsidRPr="008470C5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  <w:r w:rsidR="00F15305" w:rsidRPr="008470C5">
              <w:rPr>
                <w:rFonts w:ascii="Times New Roman" w:eastAsia="標楷體" w:hAnsi="Times New Roman"/>
                <w:b/>
                <w:bCs/>
                <w:szCs w:val="24"/>
              </w:rPr>
              <w:t>財務處理方式</w:t>
            </w:r>
            <w:r w:rsidR="00B418EB" w:rsidRPr="008470C5">
              <w:rPr>
                <w:rFonts w:ascii="Times New Roman" w:eastAsia="標楷體" w:hAnsi="Times New Roman"/>
                <w:b/>
                <w:bCs/>
                <w:szCs w:val="24"/>
              </w:rPr>
              <w:t>；長期照顧制度</w:t>
            </w:r>
            <w:r w:rsidR="00B418EB" w:rsidRPr="008470C5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費用估算與費率規劃</w:t>
            </w:r>
          </w:p>
          <w:p w14:paraId="04FAC8D3" w14:textId="300D888B" w:rsidR="00922B9D" w:rsidRPr="00F81CF1" w:rsidRDefault="00922B9D" w:rsidP="00922B9D">
            <w:pPr>
              <w:pStyle w:val="a9"/>
              <w:ind w:left="480" w:hangingChars="200" w:hanging="480"/>
              <w:rPr>
                <w:color w:val="auto"/>
                <w:szCs w:val="24"/>
              </w:rPr>
            </w:pPr>
            <w:r w:rsidRPr="00F81CF1">
              <w:rPr>
                <w:color w:val="auto"/>
                <w:szCs w:val="24"/>
              </w:rPr>
              <w:t>參考：</w:t>
            </w:r>
            <w:r w:rsidRPr="00F81CF1">
              <w:rPr>
                <w:bCs/>
                <w:color w:val="auto"/>
                <w:szCs w:val="24"/>
              </w:rPr>
              <w:t>鄭清霞</w:t>
            </w:r>
            <w:r w:rsidRPr="00F81CF1">
              <w:rPr>
                <w:bCs/>
                <w:color w:val="auto"/>
                <w:szCs w:val="24"/>
              </w:rPr>
              <w:t xml:space="preserve"> (2016)</w:t>
            </w:r>
            <w:r w:rsidRPr="00F81CF1">
              <w:rPr>
                <w:bCs/>
                <w:color w:val="auto"/>
                <w:szCs w:val="24"/>
              </w:rPr>
              <w:t>。</w:t>
            </w:r>
            <w:r w:rsidRPr="00F81CF1">
              <w:rPr>
                <w:color w:val="auto"/>
                <w:szCs w:val="24"/>
              </w:rPr>
              <w:t>〈台灣長期照護保險的費率預測與調整規劃〉。</w:t>
            </w:r>
            <w:r w:rsidRPr="00F81CF1">
              <w:rPr>
                <w:bCs/>
                <w:color w:val="auto"/>
                <w:szCs w:val="24"/>
              </w:rPr>
              <w:t>《</w:t>
            </w:r>
            <w:r w:rsidRPr="00F81CF1">
              <w:rPr>
                <w:color w:val="auto"/>
                <w:szCs w:val="24"/>
              </w:rPr>
              <w:t>社會政策與社會工作學刊</w:t>
            </w:r>
            <w:r w:rsidRPr="00F81CF1">
              <w:rPr>
                <w:bCs/>
                <w:color w:val="auto"/>
                <w:szCs w:val="24"/>
              </w:rPr>
              <w:t>》</w:t>
            </w:r>
            <w:r w:rsidRPr="00F81CF1">
              <w:rPr>
                <w:color w:val="auto"/>
                <w:szCs w:val="24"/>
              </w:rPr>
              <w:t>。</w:t>
            </w:r>
            <w:r w:rsidRPr="00F81CF1">
              <w:rPr>
                <w:color w:val="auto"/>
                <w:szCs w:val="24"/>
              </w:rPr>
              <w:t>20(1)</w:t>
            </w:r>
            <w:r w:rsidR="008470C5">
              <w:rPr>
                <w:rFonts w:hint="eastAsia"/>
                <w:color w:val="auto"/>
                <w:szCs w:val="24"/>
              </w:rPr>
              <w:t>，</w:t>
            </w:r>
            <w:r w:rsidRPr="00F81CF1">
              <w:rPr>
                <w:color w:val="auto"/>
                <w:szCs w:val="24"/>
              </w:rPr>
              <w:t>49-84</w:t>
            </w:r>
            <w:r w:rsidRPr="00F81CF1">
              <w:rPr>
                <w:color w:val="auto"/>
                <w:szCs w:val="24"/>
              </w:rPr>
              <w:t>。</w:t>
            </w:r>
            <w:r w:rsidRPr="00F81CF1">
              <w:rPr>
                <w:color w:val="auto"/>
                <w:szCs w:val="24"/>
              </w:rPr>
              <w:t>2016</w:t>
            </w:r>
            <w:r w:rsidRPr="00F81CF1">
              <w:rPr>
                <w:color w:val="auto"/>
                <w:szCs w:val="24"/>
              </w:rPr>
              <w:t>年</w:t>
            </w:r>
            <w:r w:rsidRPr="00F81CF1">
              <w:rPr>
                <w:color w:val="auto"/>
                <w:szCs w:val="24"/>
              </w:rPr>
              <w:t>6</w:t>
            </w:r>
            <w:r w:rsidRPr="00F81CF1">
              <w:rPr>
                <w:color w:val="auto"/>
                <w:szCs w:val="24"/>
              </w:rPr>
              <w:t>月。</w:t>
            </w:r>
          </w:p>
          <w:p w14:paraId="62456675" w14:textId="77777777" w:rsidR="008470C5" w:rsidRDefault="00922B9D" w:rsidP="00DB2C2D">
            <w:pPr>
              <w:pStyle w:val="a9"/>
              <w:ind w:left="480" w:hangingChars="200" w:hanging="480"/>
              <w:rPr>
                <w:szCs w:val="24"/>
              </w:rPr>
            </w:pPr>
            <w:r w:rsidRPr="00F81CF1">
              <w:rPr>
                <w:bCs/>
                <w:szCs w:val="24"/>
              </w:rPr>
              <w:lastRenderedPageBreak/>
              <w:t>參考：鄭清霞與王靜怡</w:t>
            </w:r>
            <w:r w:rsidRPr="00F81CF1">
              <w:rPr>
                <w:bCs/>
                <w:szCs w:val="24"/>
              </w:rPr>
              <w:t xml:space="preserve"> (2014)</w:t>
            </w:r>
            <w:r w:rsidRPr="00F81CF1">
              <w:rPr>
                <w:bCs/>
                <w:szCs w:val="24"/>
              </w:rPr>
              <w:t>。</w:t>
            </w:r>
            <w:r w:rsidRPr="00F81CF1">
              <w:rPr>
                <w:szCs w:val="24"/>
              </w:rPr>
              <w:t>〈社會性長期照護保險的財務處理〉。</w:t>
            </w:r>
            <w:r w:rsidRPr="00F81CF1">
              <w:rPr>
                <w:bCs/>
                <w:szCs w:val="24"/>
              </w:rPr>
              <w:t>《台灣社會福利學刊》</w:t>
            </w:r>
            <w:r w:rsidR="008470C5">
              <w:rPr>
                <w:rFonts w:hint="eastAsia"/>
                <w:bCs/>
                <w:szCs w:val="24"/>
              </w:rPr>
              <w:t>。</w:t>
            </w:r>
            <w:r w:rsidRPr="00F81CF1">
              <w:rPr>
                <w:szCs w:val="24"/>
              </w:rPr>
              <w:t>12(1)</w:t>
            </w:r>
            <w:r w:rsidR="008470C5">
              <w:rPr>
                <w:rFonts w:hint="eastAsia"/>
                <w:szCs w:val="24"/>
              </w:rPr>
              <w:t>，</w:t>
            </w:r>
            <w:r w:rsidRPr="00F81CF1">
              <w:rPr>
                <w:szCs w:val="24"/>
              </w:rPr>
              <w:t>65-119</w:t>
            </w:r>
            <w:r w:rsidRPr="00F81CF1">
              <w:rPr>
                <w:szCs w:val="24"/>
              </w:rPr>
              <w:t>。</w:t>
            </w:r>
          </w:p>
          <w:p w14:paraId="3444CE8F" w14:textId="77777777" w:rsidR="00E34F84" w:rsidRDefault="00B418EB" w:rsidP="00DB2C2D">
            <w:pPr>
              <w:pStyle w:val="a9"/>
              <w:ind w:left="480" w:hangingChars="200" w:hanging="480"/>
              <w:rPr>
                <w:color w:val="auto"/>
                <w:szCs w:val="24"/>
              </w:rPr>
            </w:pPr>
            <w:r w:rsidRPr="00F81CF1">
              <w:rPr>
                <w:color w:val="auto"/>
                <w:szCs w:val="24"/>
              </w:rPr>
              <w:t>參考：鄭清霞、林志鴻、鄭文輝與陳正芬（</w:t>
            </w:r>
            <w:r w:rsidRPr="00F81CF1">
              <w:rPr>
                <w:color w:val="auto"/>
                <w:szCs w:val="24"/>
              </w:rPr>
              <w:t>2006</w:t>
            </w:r>
            <w:r w:rsidRPr="00F81CF1">
              <w:rPr>
                <w:color w:val="auto"/>
                <w:szCs w:val="24"/>
              </w:rPr>
              <w:t>）。〈制度性因素對長期照護保險費用影響程度之初探</w:t>
            </w:r>
            <w:r w:rsidRPr="00F81CF1">
              <w:rPr>
                <w:color w:val="auto"/>
                <w:szCs w:val="24"/>
              </w:rPr>
              <w:t>—</w:t>
            </w:r>
            <w:r w:rsidRPr="00F81CF1">
              <w:rPr>
                <w:color w:val="auto"/>
                <w:szCs w:val="24"/>
              </w:rPr>
              <w:t>以</w:t>
            </w:r>
            <w:r w:rsidRPr="00F81CF1">
              <w:rPr>
                <w:color w:val="auto"/>
                <w:szCs w:val="24"/>
              </w:rPr>
              <w:t>ADLs</w:t>
            </w:r>
            <w:r w:rsidRPr="00F81CF1">
              <w:rPr>
                <w:color w:val="auto"/>
                <w:szCs w:val="24"/>
              </w:rPr>
              <w:t>功能障礙者為例〉</w:t>
            </w:r>
            <w:r w:rsidR="008470C5">
              <w:rPr>
                <w:rFonts w:hint="eastAsia"/>
                <w:color w:val="auto"/>
                <w:szCs w:val="24"/>
              </w:rPr>
              <w:t>。</w:t>
            </w:r>
            <w:r w:rsidRPr="00F81CF1">
              <w:rPr>
                <w:color w:val="auto"/>
                <w:szCs w:val="24"/>
              </w:rPr>
              <w:t>《東吳社會工作學報》</w:t>
            </w:r>
            <w:r w:rsidR="008470C5">
              <w:rPr>
                <w:rFonts w:hint="eastAsia"/>
                <w:color w:val="auto"/>
                <w:szCs w:val="24"/>
              </w:rPr>
              <w:t>。</w:t>
            </w:r>
            <w:r w:rsidRPr="00F81CF1">
              <w:rPr>
                <w:color w:val="auto"/>
                <w:szCs w:val="24"/>
              </w:rPr>
              <w:t>第十五期，頁</w:t>
            </w:r>
            <w:r w:rsidRPr="00F81CF1">
              <w:rPr>
                <w:color w:val="auto"/>
                <w:szCs w:val="24"/>
              </w:rPr>
              <w:t>75-112</w:t>
            </w:r>
            <w:r w:rsidRPr="00F81CF1">
              <w:rPr>
                <w:color w:val="auto"/>
                <w:szCs w:val="24"/>
              </w:rPr>
              <w:t>。</w:t>
            </w:r>
            <w:r w:rsidRPr="00F81CF1">
              <w:rPr>
                <w:color w:val="auto"/>
                <w:szCs w:val="24"/>
              </w:rPr>
              <w:t>2006</w:t>
            </w:r>
            <w:r w:rsidRPr="00F81CF1">
              <w:rPr>
                <w:color w:val="auto"/>
                <w:szCs w:val="24"/>
              </w:rPr>
              <w:t>年</w:t>
            </w:r>
            <w:r w:rsidRPr="00F81CF1">
              <w:rPr>
                <w:color w:val="auto"/>
                <w:szCs w:val="24"/>
              </w:rPr>
              <w:t>12</w:t>
            </w:r>
            <w:r w:rsidRPr="00F81CF1">
              <w:rPr>
                <w:color w:val="auto"/>
                <w:szCs w:val="24"/>
              </w:rPr>
              <w:t>月。</w:t>
            </w:r>
          </w:p>
          <w:p w14:paraId="23F6F290" w14:textId="3F7672C4" w:rsidR="00084EE2" w:rsidRPr="00084EE2" w:rsidRDefault="00084EE2" w:rsidP="00084EE2">
            <w:pPr>
              <w:spacing w:before="0" w:beforeAutospacing="0"/>
              <w:rPr>
                <w:lang w:eastAsia="zh-TW"/>
              </w:rPr>
            </w:pPr>
          </w:p>
        </w:tc>
      </w:tr>
      <w:tr w:rsidR="00236DA4" w:rsidRPr="00F81CF1" w14:paraId="04A30814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86D4" w14:textId="122BC95A" w:rsidR="005C038B" w:rsidRPr="008470C5" w:rsidRDefault="00042106" w:rsidP="005C038B">
            <w:pPr>
              <w:spacing w:line="32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lastRenderedPageBreak/>
              <w:t xml:space="preserve">Week 15 </w:t>
            </w:r>
            <w:r w:rsidR="00845714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 xml:space="preserve"> </w:t>
            </w: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BF6376" w:rsidRPr="008470C5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6</w:t>
            </w: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BF6376" w:rsidRPr="008470C5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2</w:t>
            </w: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 xml:space="preserve">)  </w:t>
            </w:r>
            <w:r w:rsidR="005C038B" w:rsidRPr="008470C5">
              <w:rPr>
                <w:rFonts w:ascii="Times New Roman" w:eastAsia="標楷體" w:hAnsi="Times New Roman"/>
                <w:b/>
                <w:bCs/>
                <w:szCs w:val="24"/>
              </w:rPr>
              <w:t>國際經驗</w:t>
            </w:r>
            <w:r w:rsidR="005C038B" w:rsidRPr="008470C5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啟示</w:t>
            </w:r>
          </w:p>
          <w:p w14:paraId="658141C3" w14:textId="77777777" w:rsidR="000927EF" w:rsidRPr="00F81CF1" w:rsidRDefault="000927EF" w:rsidP="000927EF">
            <w:pPr>
              <w:spacing w:line="320" w:lineRule="exact"/>
              <w:ind w:leftChars="0" w:left="0"/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  <w:lang w:eastAsia="zh-TW"/>
              </w:rPr>
              <w:t>請閱讀</w:t>
            </w: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</w:rPr>
              <w:t>下列文獻</w:t>
            </w: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  <w:lang w:eastAsia="zh-TW"/>
              </w:rPr>
              <w:t>書寫</w:t>
            </w: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</w:rPr>
              <w:t>摘要</w:t>
            </w: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  <w:lang w:eastAsia="zh-TW"/>
              </w:rPr>
              <w:t>以及閱讀心得並於課堂報告</w:t>
            </w: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  <w:lang w:eastAsia="zh-TW"/>
              </w:rPr>
              <w:t>(</w:t>
            </w: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  <w:lang w:eastAsia="zh-TW"/>
              </w:rPr>
              <w:t>認領登記</w:t>
            </w: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  <w:lang w:eastAsia="zh-TW"/>
              </w:rPr>
              <w:t>)</w:t>
            </w: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  <w:lang w:eastAsia="zh-TW"/>
              </w:rPr>
              <w:t>。</w:t>
            </w:r>
          </w:p>
          <w:p w14:paraId="2AC4D25F" w14:textId="77777777" w:rsidR="00A452FB" w:rsidRPr="00F81CF1" w:rsidRDefault="001A3190" w:rsidP="008A7F9E">
            <w:pPr>
              <w:pStyle w:val="a9"/>
              <w:ind w:left="480" w:hangingChars="200" w:hanging="480"/>
              <w:rPr>
                <w:color w:val="BF8F00" w:themeColor="accent4" w:themeShade="BF"/>
                <w:szCs w:val="24"/>
              </w:rPr>
            </w:pPr>
            <w:r w:rsidRPr="00F81CF1">
              <w:rPr>
                <w:color w:val="BF8F00" w:themeColor="accent4" w:themeShade="BF"/>
                <w:szCs w:val="24"/>
              </w:rPr>
              <w:t>Lee, D., Kim, S., Kwon, S., Yun, S., Kanda, M., Lee, S., ... &amp; Inder, A. (2025). Are long-term care systems aligned with person-centered integrated care? Evidence from the Western Pacific. Health Policy, 105442.</w:t>
            </w:r>
          </w:p>
          <w:p w14:paraId="5BC75C01" w14:textId="77777777" w:rsidR="008A7F9E" w:rsidRPr="00F81CF1" w:rsidRDefault="008A7F9E" w:rsidP="008A7F9E">
            <w:pPr>
              <w:pStyle w:val="a9"/>
              <w:ind w:left="480" w:hangingChars="200" w:hanging="480"/>
              <w:rPr>
                <w:color w:val="BF8F00" w:themeColor="accent4" w:themeShade="BF"/>
                <w:szCs w:val="24"/>
                <w:shd w:val="clear" w:color="auto" w:fill="FFFFFF"/>
              </w:rPr>
            </w:pPr>
            <w:r w:rsidRPr="00F81CF1">
              <w:rPr>
                <w:color w:val="BF8F00" w:themeColor="accent4" w:themeShade="BF"/>
                <w:szCs w:val="24"/>
              </w:rPr>
              <w:t>OECD (2026) Policies to ensure the sustainability of long-term care funding. 4. Case studies: reforms in long-term care systems.</w:t>
            </w:r>
          </w:p>
          <w:p w14:paraId="40B3A7E1" w14:textId="03C58FEA" w:rsidR="008A7F9E" w:rsidRPr="002F52C2" w:rsidRDefault="00C040D7" w:rsidP="002F52C2">
            <w:pPr>
              <w:pStyle w:val="a9"/>
              <w:spacing w:after="240"/>
              <w:ind w:left="480" w:hangingChars="200" w:hanging="480"/>
              <w:rPr>
                <w:color w:val="BF8F00" w:themeColor="accent4" w:themeShade="BF"/>
                <w:szCs w:val="24"/>
                <w:shd w:val="clear" w:color="auto" w:fill="FFFFFF"/>
              </w:rPr>
            </w:pP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 xml:space="preserve">Fischer, J., Kim, H., </w:t>
            </w:r>
            <w:proofErr w:type="spellStart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Frisina</w:t>
            </w:r>
            <w:proofErr w:type="spellEnd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 xml:space="preserve"> </w:t>
            </w:r>
            <w:proofErr w:type="spellStart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Doetter</w:t>
            </w:r>
            <w:proofErr w:type="spellEnd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 xml:space="preserve">, L., &amp; </w:t>
            </w:r>
            <w:proofErr w:type="spellStart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Rothgang</w:t>
            </w:r>
            <w:proofErr w:type="spellEnd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 xml:space="preserve">, H. (2022). Social Long-Term Care Insurance: An Idea Travelling Between </w:t>
            </w:r>
            <w:proofErr w:type="gramStart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Countries?.</w:t>
            </w:r>
            <w:proofErr w:type="gramEnd"/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 xml:space="preserve"> In 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>International Impacts on Social Policy: Short Histories in Global Perspective</w:t>
            </w: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 (pp. 435-447). Cham: Springer International Publishing.</w:t>
            </w:r>
          </w:p>
          <w:p w14:paraId="473C4199" w14:textId="77777777" w:rsidR="00E34F84" w:rsidRPr="00F81CF1" w:rsidRDefault="00E34F84" w:rsidP="008A7F9E">
            <w:pPr>
              <w:pStyle w:val="a9"/>
              <w:ind w:left="480" w:hangingChars="200" w:hanging="480"/>
              <w:rPr>
                <w:color w:val="auto"/>
                <w:szCs w:val="24"/>
              </w:rPr>
            </w:pPr>
            <w:r w:rsidRPr="00F81CF1">
              <w:rPr>
                <w:color w:val="auto"/>
                <w:szCs w:val="24"/>
              </w:rPr>
              <w:t>參考：吳淑惠、鄭清霞</w:t>
            </w:r>
            <w:r w:rsidRPr="00F81CF1">
              <w:rPr>
                <w:color w:val="auto"/>
                <w:szCs w:val="24"/>
              </w:rPr>
              <w:t>(2024)</w:t>
            </w:r>
            <w:r w:rsidRPr="00F81CF1">
              <w:rPr>
                <w:color w:val="auto"/>
                <w:szCs w:val="24"/>
              </w:rPr>
              <w:t>。日本介護保險財務收入面的改革發展探討。中正大學社會福利系。初稿</w:t>
            </w:r>
          </w:p>
          <w:p w14:paraId="6DAD62C5" w14:textId="77777777" w:rsidR="00E8705A" w:rsidRPr="00F81CF1" w:rsidRDefault="005C038B" w:rsidP="00E8705A">
            <w:pPr>
              <w:pStyle w:val="a9"/>
              <w:ind w:left="480" w:hangingChars="200" w:hanging="480"/>
              <w:rPr>
                <w:rStyle w:val="a8"/>
                <w:color w:val="auto"/>
                <w:szCs w:val="24"/>
              </w:rPr>
            </w:pPr>
            <w:r w:rsidRPr="00F81CF1">
              <w:rPr>
                <w:szCs w:val="24"/>
              </w:rPr>
              <w:t>參考：游曉微、鞏愛華、植村尚史、陳雅美（</w:t>
            </w:r>
            <w:r w:rsidRPr="00F81CF1">
              <w:rPr>
                <w:szCs w:val="24"/>
              </w:rPr>
              <w:t>2019</w:t>
            </w:r>
            <w:r w:rsidRPr="00F81CF1">
              <w:rPr>
                <w:szCs w:val="24"/>
              </w:rPr>
              <w:t>）。日本介護制度沿革對台灣長期照顧體系發展之啟示。台灣公共衛生雜誌，</w:t>
            </w:r>
            <w:r w:rsidRPr="00F81CF1">
              <w:rPr>
                <w:szCs w:val="24"/>
              </w:rPr>
              <w:t>38(5)</w:t>
            </w:r>
            <w:r w:rsidRPr="00F81CF1">
              <w:rPr>
                <w:szCs w:val="24"/>
              </w:rPr>
              <w:t>，</w:t>
            </w:r>
            <w:r w:rsidRPr="00F81CF1">
              <w:rPr>
                <w:szCs w:val="24"/>
              </w:rPr>
              <w:t>457-469</w:t>
            </w:r>
            <w:r w:rsidRPr="00F81CF1">
              <w:rPr>
                <w:szCs w:val="24"/>
              </w:rPr>
              <w:t>。</w:t>
            </w:r>
            <w:hyperlink r:id="rId33" w:history="1">
              <w:r w:rsidRPr="00F81CF1">
                <w:rPr>
                  <w:rStyle w:val="a8"/>
                  <w:color w:val="auto"/>
                  <w:szCs w:val="24"/>
                </w:rPr>
                <w:t>https://doi.org/10.6288/TJPH.201910_38(5).108020</w:t>
              </w:r>
            </w:hyperlink>
          </w:p>
          <w:p w14:paraId="128608DA" w14:textId="77777777" w:rsidR="0010727B" w:rsidRDefault="005C038B" w:rsidP="00E8705A">
            <w:pPr>
              <w:pStyle w:val="a9"/>
              <w:ind w:left="480" w:hangingChars="200" w:hanging="480"/>
              <w:rPr>
                <w:rStyle w:val="a8"/>
                <w:color w:val="auto"/>
                <w:szCs w:val="24"/>
              </w:rPr>
            </w:pPr>
            <w:r w:rsidRPr="00F81CF1">
              <w:rPr>
                <w:szCs w:val="24"/>
              </w:rPr>
              <w:t>參考：魏聰哲（</w:t>
            </w:r>
            <w:r w:rsidRPr="00F81CF1">
              <w:rPr>
                <w:szCs w:val="24"/>
              </w:rPr>
              <w:t>2017</w:t>
            </w:r>
            <w:r w:rsidRPr="00F81CF1">
              <w:rPr>
                <w:szCs w:val="24"/>
              </w:rPr>
              <w:t>）。日本推動長照產業發展經驗及對臺灣之啟示。經濟前瞻，</w:t>
            </w:r>
            <w:r w:rsidRPr="00F81CF1">
              <w:rPr>
                <w:szCs w:val="24"/>
              </w:rPr>
              <w:t>(173)</w:t>
            </w:r>
            <w:r w:rsidRPr="00F81CF1">
              <w:rPr>
                <w:szCs w:val="24"/>
              </w:rPr>
              <w:t>，</w:t>
            </w:r>
            <w:r w:rsidRPr="00F81CF1">
              <w:rPr>
                <w:szCs w:val="24"/>
              </w:rPr>
              <w:t>124-128</w:t>
            </w:r>
            <w:r w:rsidRPr="00F81CF1">
              <w:rPr>
                <w:szCs w:val="24"/>
              </w:rPr>
              <w:t>。</w:t>
            </w:r>
            <w:hyperlink r:id="rId34" w:history="1">
              <w:r w:rsidRPr="004F28ED">
                <w:rPr>
                  <w:rStyle w:val="a8"/>
                  <w:color w:val="auto"/>
                  <w:szCs w:val="24"/>
                  <w:u w:val="none"/>
                </w:rPr>
                <w:t>https://www.airitilibrary.com/Article/Detail?DocID=10190376-201709-201709250017-201709250017-124-128</w:t>
              </w:r>
            </w:hyperlink>
          </w:p>
          <w:p w14:paraId="2FB317C1" w14:textId="77777777" w:rsidR="008470C5" w:rsidRPr="008470C5" w:rsidRDefault="008470C5" w:rsidP="008470C5">
            <w:pPr>
              <w:spacing w:before="0" w:beforeAutospacing="0"/>
              <w:rPr>
                <w:lang w:eastAsia="zh-TW"/>
              </w:rPr>
            </w:pPr>
          </w:p>
        </w:tc>
      </w:tr>
      <w:tr w:rsidR="00236DA4" w:rsidRPr="00F81CF1" w14:paraId="1B7705CC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AD3F" w14:textId="68B5A58A" w:rsidR="005C038B" w:rsidRPr="008470C5" w:rsidRDefault="00042106" w:rsidP="005C038B">
            <w:pPr>
              <w:spacing w:line="32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>Week 16</w:t>
            </w:r>
            <w:r w:rsidR="00845714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 xml:space="preserve"> </w:t>
            </w:r>
            <w:r w:rsidR="00084EE2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 xml:space="preserve"> </w:t>
            </w: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F2607C" w:rsidRPr="008470C5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6</w:t>
            </w: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>/</w:t>
            </w:r>
            <w:r w:rsidR="004F28ED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0</w:t>
            </w:r>
            <w:r w:rsidR="00BF6376" w:rsidRPr="008470C5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9</w:t>
            </w: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 xml:space="preserve">)  </w:t>
            </w:r>
            <w:r w:rsidR="005C038B" w:rsidRPr="008470C5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創新多元服務型態：</w:t>
            </w:r>
            <w:r w:rsidR="005C038B" w:rsidRPr="008470C5">
              <w:rPr>
                <w:rFonts w:ascii="Times New Roman" w:eastAsia="標楷體" w:hAnsi="Times New Roman"/>
                <w:b/>
                <w:bCs/>
                <w:szCs w:val="24"/>
              </w:rPr>
              <w:t>身障共生型服務發展</w:t>
            </w:r>
          </w:p>
          <w:p w14:paraId="3FF83CC1" w14:textId="77777777" w:rsidR="00583825" w:rsidRPr="00F81CF1" w:rsidRDefault="00583825" w:rsidP="00583825">
            <w:pPr>
              <w:spacing w:line="320" w:lineRule="exact"/>
              <w:ind w:leftChars="0" w:left="0"/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  <w:lang w:eastAsia="zh-TW"/>
              </w:rPr>
            </w:pP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  <w:lang w:eastAsia="zh-TW"/>
              </w:rPr>
              <w:t>請閱讀</w:t>
            </w: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</w:rPr>
              <w:t>下列文獻</w:t>
            </w: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  <w:lang w:eastAsia="zh-TW"/>
              </w:rPr>
              <w:t>書寫</w:t>
            </w: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</w:rPr>
              <w:t>摘要</w:t>
            </w: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  <w:lang w:eastAsia="zh-TW"/>
              </w:rPr>
              <w:t>以及閱讀心得並於課堂報告</w:t>
            </w: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  <w:lang w:eastAsia="zh-TW"/>
              </w:rPr>
              <w:t>(</w:t>
            </w: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  <w:lang w:eastAsia="zh-TW"/>
              </w:rPr>
              <w:t>認領登記</w:t>
            </w: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  <w:lang w:eastAsia="zh-TW"/>
              </w:rPr>
              <w:t>)</w:t>
            </w:r>
            <w:r w:rsidRPr="00F81CF1">
              <w:rPr>
                <w:rFonts w:ascii="Times New Roman" w:eastAsia="標楷體" w:hAnsi="Times New Roman"/>
                <w:b/>
                <w:color w:val="C45911" w:themeColor="accent2" w:themeShade="BF"/>
                <w:szCs w:val="24"/>
                <w:lang w:eastAsia="zh-TW"/>
              </w:rPr>
              <w:t>。</w:t>
            </w:r>
          </w:p>
          <w:p w14:paraId="313F7D20" w14:textId="77777777" w:rsidR="00583825" w:rsidRPr="00F81CF1" w:rsidRDefault="00583825" w:rsidP="00583825">
            <w:pPr>
              <w:pStyle w:val="a9"/>
              <w:ind w:left="480" w:hangingChars="200" w:hanging="480"/>
              <w:rPr>
                <w:color w:val="BF8F00" w:themeColor="accent4" w:themeShade="BF"/>
                <w:szCs w:val="24"/>
              </w:rPr>
            </w:pP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Campbell, J. C., Ikegami, N., &amp; Kwon, S. (2009). Policy learning and cross‐national diffusion in social long‐term care insurance: Germany, Japan, and the Republic of Korea. 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>International Social Security Review</w:t>
            </w: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, 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>62</w:t>
            </w: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(4), 63-80.</w:t>
            </w:r>
          </w:p>
          <w:p w14:paraId="6BAFF343" w14:textId="77777777" w:rsidR="00583825" w:rsidRPr="00F81CF1" w:rsidRDefault="00583825" w:rsidP="00583825">
            <w:pPr>
              <w:pStyle w:val="a9"/>
              <w:ind w:left="480" w:hangingChars="200" w:hanging="480"/>
              <w:rPr>
                <w:color w:val="BF8F00" w:themeColor="accent4" w:themeShade="BF"/>
                <w:szCs w:val="24"/>
              </w:rPr>
            </w:pP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Ikegami, N. (2020). Key issues in designing long-term care systems: a response to recent commentaries. 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>International Journal of Health Policy and Management</w:t>
            </w: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, </w:t>
            </w:r>
            <w:r w:rsidRPr="00F81CF1">
              <w:rPr>
                <w:i/>
                <w:iCs/>
                <w:color w:val="BF8F00" w:themeColor="accent4" w:themeShade="BF"/>
                <w:szCs w:val="24"/>
                <w:shd w:val="clear" w:color="auto" w:fill="FFFFFF"/>
              </w:rPr>
              <w:t>9</w:t>
            </w:r>
            <w:r w:rsidRPr="00F81CF1">
              <w:rPr>
                <w:color w:val="BF8F00" w:themeColor="accent4" w:themeShade="BF"/>
                <w:szCs w:val="24"/>
                <w:shd w:val="clear" w:color="auto" w:fill="FFFFFF"/>
              </w:rPr>
              <w:t>(12), 542.</w:t>
            </w:r>
            <w:r w:rsidRPr="00F81CF1">
              <w:rPr>
                <w:color w:val="BF8F00" w:themeColor="accent4" w:themeShade="BF"/>
                <w:szCs w:val="24"/>
              </w:rPr>
              <w:t xml:space="preserve"> </w:t>
            </w:r>
          </w:p>
          <w:p w14:paraId="58144BD9" w14:textId="07FAC932" w:rsidR="005C038B" w:rsidRPr="00F81CF1" w:rsidRDefault="005C038B" w:rsidP="005C038B">
            <w:pPr>
              <w:pStyle w:val="a9"/>
              <w:ind w:left="480" w:hangingChars="200" w:hanging="480"/>
              <w:rPr>
                <w:bCs/>
                <w:color w:val="auto"/>
                <w:szCs w:val="24"/>
              </w:rPr>
            </w:pPr>
            <w:r w:rsidRPr="00F81CF1">
              <w:rPr>
                <w:color w:val="auto"/>
                <w:szCs w:val="24"/>
              </w:rPr>
              <w:t>參考：歐紫彤、鄭清霞、洪惠芬、李佩芳。</w:t>
            </w:r>
            <w:r w:rsidRPr="00F81CF1">
              <w:rPr>
                <w:color w:val="auto"/>
                <w:szCs w:val="24"/>
              </w:rPr>
              <w:t>(2024)</w:t>
            </w:r>
            <w:r w:rsidRPr="00F81CF1">
              <w:rPr>
                <w:color w:val="auto"/>
                <w:szCs w:val="24"/>
              </w:rPr>
              <w:t>。〈</w:t>
            </w:r>
            <w:r w:rsidRPr="00F81CF1">
              <w:rPr>
                <w:bCs/>
                <w:color w:val="auto"/>
                <w:szCs w:val="24"/>
              </w:rPr>
              <w:t>障礙服務融入長照據點的在地共生型服務：嘉義實驗</w:t>
            </w:r>
            <w:r w:rsidRPr="00F81CF1">
              <w:rPr>
                <w:color w:val="auto"/>
                <w:szCs w:val="24"/>
              </w:rPr>
              <w:t>〉。《</w:t>
            </w:r>
            <w:r w:rsidRPr="00F81CF1">
              <w:rPr>
                <w:bCs/>
                <w:color w:val="auto"/>
                <w:szCs w:val="24"/>
              </w:rPr>
              <w:t>台灣社會福利學刊</w:t>
            </w:r>
            <w:r w:rsidRPr="00F81CF1">
              <w:rPr>
                <w:color w:val="auto"/>
                <w:szCs w:val="24"/>
              </w:rPr>
              <w:t>》</w:t>
            </w:r>
            <w:r w:rsidRPr="00F81CF1">
              <w:rPr>
                <w:bCs/>
                <w:color w:val="auto"/>
                <w:szCs w:val="24"/>
              </w:rPr>
              <w:t>。</w:t>
            </w:r>
            <w:r w:rsidRPr="00F81CF1">
              <w:rPr>
                <w:bCs/>
                <w:color w:val="auto"/>
                <w:szCs w:val="24"/>
              </w:rPr>
              <w:t>20</w:t>
            </w:r>
            <w:r w:rsidRPr="00F81CF1">
              <w:rPr>
                <w:color w:val="auto"/>
                <w:szCs w:val="24"/>
              </w:rPr>
              <w:t>(1)</w:t>
            </w:r>
            <w:r w:rsidR="008470C5">
              <w:rPr>
                <w:rFonts w:hint="eastAsia"/>
                <w:color w:val="auto"/>
                <w:szCs w:val="24"/>
              </w:rPr>
              <w:t>，</w:t>
            </w:r>
            <w:r w:rsidRPr="00F81CF1">
              <w:rPr>
                <w:color w:val="auto"/>
                <w:szCs w:val="24"/>
              </w:rPr>
              <w:t>1-50</w:t>
            </w:r>
            <w:r w:rsidRPr="00F81CF1">
              <w:rPr>
                <w:bCs/>
                <w:color w:val="auto"/>
                <w:szCs w:val="24"/>
              </w:rPr>
              <w:t>。</w:t>
            </w:r>
            <w:r w:rsidRPr="00F81CF1">
              <w:rPr>
                <w:color w:val="auto"/>
                <w:szCs w:val="24"/>
              </w:rPr>
              <w:t>2024</w:t>
            </w:r>
            <w:r w:rsidRPr="00F81CF1">
              <w:rPr>
                <w:color w:val="auto"/>
                <w:szCs w:val="24"/>
              </w:rPr>
              <w:t>年</w:t>
            </w:r>
            <w:r w:rsidRPr="00F81CF1">
              <w:rPr>
                <w:color w:val="auto"/>
                <w:szCs w:val="24"/>
              </w:rPr>
              <w:t>6</w:t>
            </w:r>
            <w:r w:rsidRPr="00F81CF1">
              <w:rPr>
                <w:color w:val="auto"/>
                <w:szCs w:val="24"/>
              </w:rPr>
              <w:t>月</w:t>
            </w:r>
            <w:r w:rsidRPr="00F81CF1">
              <w:rPr>
                <w:bCs/>
                <w:color w:val="auto"/>
                <w:szCs w:val="24"/>
              </w:rPr>
              <w:t>。</w:t>
            </w:r>
          </w:p>
          <w:p w14:paraId="1DAE9D13" w14:textId="0C9EF2A7" w:rsidR="000A5AD8" w:rsidRPr="00F81CF1" w:rsidRDefault="005C038B" w:rsidP="000A5AD8">
            <w:pPr>
              <w:pStyle w:val="a9"/>
              <w:ind w:left="480" w:hangingChars="200" w:hanging="480"/>
              <w:rPr>
                <w:color w:val="auto"/>
                <w:szCs w:val="24"/>
              </w:rPr>
            </w:pPr>
            <w:r w:rsidRPr="00F81CF1">
              <w:rPr>
                <w:color w:val="auto"/>
                <w:szCs w:val="24"/>
              </w:rPr>
              <w:t>參考：</w:t>
            </w:r>
            <w:r w:rsidRPr="00F81CF1">
              <w:rPr>
                <w:bCs/>
                <w:color w:val="auto"/>
                <w:szCs w:val="24"/>
              </w:rPr>
              <w:t>鄭清霞、鄭如婷、王靜怡、李佩芳</w:t>
            </w:r>
            <w:r w:rsidRPr="00F81CF1">
              <w:rPr>
                <w:bCs/>
                <w:color w:val="auto"/>
                <w:szCs w:val="24"/>
              </w:rPr>
              <w:t>(2022)</w:t>
            </w:r>
            <w:r w:rsidRPr="00F81CF1">
              <w:rPr>
                <w:bCs/>
                <w:color w:val="auto"/>
                <w:szCs w:val="24"/>
              </w:rPr>
              <w:t>。〈社區照顧的創新：初探嘉義東石「耆樂居」〉。人文社會科學研究期刊，</w:t>
            </w:r>
            <w:r w:rsidRPr="00F81CF1">
              <w:rPr>
                <w:color w:val="auto"/>
                <w:szCs w:val="24"/>
              </w:rPr>
              <w:t>16(1)</w:t>
            </w:r>
            <w:r w:rsidR="008470C5">
              <w:rPr>
                <w:rFonts w:hint="eastAsia"/>
                <w:color w:val="auto"/>
                <w:szCs w:val="24"/>
              </w:rPr>
              <w:t>，</w:t>
            </w:r>
            <w:r w:rsidRPr="00F81CF1">
              <w:rPr>
                <w:color w:val="auto"/>
                <w:szCs w:val="24"/>
              </w:rPr>
              <w:t>53-84</w:t>
            </w:r>
            <w:r w:rsidRPr="00F81CF1">
              <w:rPr>
                <w:bCs/>
                <w:color w:val="auto"/>
                <w:szCs w:val="24"/>
              </w:rPr>
              <w:t>。</w:t>
            </w:r>
            <w:r w:rsidRPr="00F81CF1">
              <w:rPr>
                <w:color w:val="auto"/>
                <w:szCs w:val="24"/>
              </w:rPr>
              <w:t>2022</w:t>
            </w:r>
            <w:r w:rsidRPr="00F81CF1">
              <w:rPr>
                <w:color w:val="auto"/>
                <w:szCs w:val="24"/>
              </w:rPr>
              <w:t>年</w:t>
            </w:r>
            <w:r w:rsidRPr="00F81CF1">
              <w:rPr>
                <w:color w:val="auto"/>
                <w:szCs w:val="24"/>
              </w:rPr>
              <w:t>3</w:t>
            </w:r>
            <w:r w:rsidRPr="00F81CF1">
              <w:rPr>
                <w:color w:val="auto"/>
                <w:szCs w:val="24"/>
              </w:rPr>
              <w:t>月。</w:t>
            </w:r>
          </w:p>
          <w:p w14:paraId="4ECCA231" w14:textId="17F82B02" w:rsidR="008470C5" w:rsidRPr="002F52C2" w:rsidRDefault="005C038B" w:rsidP="002F52C2">
            <w:pPr>
              <w:pStyle w:val="a9"/>
              <w:ind w:left="480" w:hangingChars="200" w:hanging="480"/>
              <w:rPr>
                <w:color w:val="auto"/>
                <w:szCs w:val="24"/>
              </w:rPr>
            </w:pPr>
            <w:r w:rsidRPr="00F81CF1">
              <w:rPr>
                <w:color w:val="auto"/>
                <w:szCs w:val="24"/>
              </w:rPr>
              <w:t>參考：</w:t>
            </w:r>
            <w:r w:rsidRPr="00F81CF1">
              <w:rPr>
                <w:bCs/>
                <w:color w:val="auto"/>
                <w:szCs w:val="24"/>
              </w:rPr>
              <w:t>鄭清霞、</w:t>
            </w:r>
            <w:r w:rsidRPr="00F81CF1">
              <w:rPr>
                <w:color w:val="auto"/>
                <w:szCs w:val="24"/>
              </w:rPr>
              <w:t>藤森空美、</w:t>
            </w:r>
            <w:r w:rsidRPr="00F81CF1">
              <w:rPr>
                <w:bCs/>
                <w:color w:val="auto"/>
                <w:szCs w:val="24"/>
              </w:rPr>
              <w:t>歐紫彤、李佩芳、王靜怡</w:t>
            </w:r>
            <w:r w:rsidRPr="00F81CF1">
              <w:rPr>
                <w:bCs/>
                <w:color w:val="auto"/>
                <w:szCs w:val="24"/>
              </w:rPr>
              <w:t>(2021)</w:t>
            </w:r>
            <w:r w:rsidRPr="00F81CF1">
              <w:rPr>
                <w:bCs/>
                <w:color w:val="auto"/>
                <w:szCs w:val="24"/>
              </w:rPr>
              <w:t>。〈</w:t>
            </w:r>
            <w:r w:rsidRPr="00F81CF1">
              <w:rPr>
                <w:color w:val="auto"/>
                <w:szCs w:val="24"/>
              </w:rPr>
              <w:t>在地整合的共生照顧體系：日本佛子園行善寺</w:t>
            </w:r>
            <w:r w:rsidRPr="00F81CF1">
              <w:rPr>
                <w:bCs/>
                <w:color w:val="auto"/>
                <w:szCs w:val="24"/>
              </w:rPr>
              <w:t>〉。台</w:t>
            </w:r>
            <w:r w:rsidRPr="00F81CF1">
              <w:rPr>
                <w:color w:val="auto"/>
                <w:szCs w:val="24"/>
              </w:rPr>
              <w:t>灣社會福利學刊，</w:t>
            </w:r>
            <w:r w:rsidRPr="00F81CF1">
              <w:rPr>
                <w:color w:val="auto"/>
                <w:szCs w:val="24"/>
              </w:rPr>
              <w:t>17(2)</w:t>
            </w:r>
            <w:r w:rsidR="008470C5">
              <w:rPr>
                <w:rFonts w:hint="eastAsia"/>
                <w:color w:val="auto"/>
                <w:szCs w:val="24"/>
              </w:rPr>
              <w:t>，</w:t>
            </w:r>
            <w:r w:rsidRPr="00F81CF1">
              <w:rPr>
                <w:color w:val="auto"/>
                <w:szCs w:val="24"/>
              </w:rPr>
              <w:t>49 - 97</w:t>
            </w:r>
            <w:r w:rsidRPr="00F81CF1">
              <w:rPr>
                <w:color w:val="auto"/>
                <w:szCs w:val="24"/>
              </w:rPr>
              <w:t>。</w:t>
            </w:r>
            <w:r w:rsidRPr="00F81CF1">
              <w:rPr>
                <w:color w:val="auto"/>
                <w:szCs w:val="24"/>
              </w:rPr>
              <w:t>2021</w:t>
            </w:r>
            <w:r w:rsidRPr="00F81CF1">
              <w:rPr>
                <w:color w:val="auto"/>
                <w:szCs w:val="24"/>
              </w:rPr>
              <w:t>年</w:t>
            </w:r>
            <w:r w:rsidRPr="00F81CF1">
              <w:rPr>
                <w:color w:val="auto"/>
                <w:szCs w:val="24"/>
              </w:rPr>
              <w:t>12</w:t>
            </w:r>
            <w:r w:rsidRPr="00F81CF1">
              <w:rPr>
                <w:color w:val="auto"/>
                <w:szCs w:val="24"/>
              </w:rPr>
              <w:t>月。</w:t>
            </w:r>
          </w:p>
        </w:tc>
      </w:tr>
      <w:tr w:rsidR="00236DA4" w:rsidRPr="00F81CF1" w14:paraId="13CC812C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2E56" w14:textId="1CCD5619" w:rsidR="00042106" w:rsidRPr="008470C5" w:rsidRDefault="00042106" w:rsidP="00BD7920">
            <w:pPr>
              <w:spacing w:line="32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 xml:space="preserve">Week 17 </w:t>
            </w:r>
            <w:r w:rsidR="00845714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 xml:space="preserve"> </w:t>
            </w: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 xml:space="preserve">       </w:t>
            </w: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>自主學習：期</w:t>
            </w:r>
            <w:r w:rsidR="008B25CC" w:rsidRPr="008470C5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中</w:t>
            </w:r>
            <w:r w:rsidR="003255B3" w:rsidRPr="008470C5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主題</w:t>
            </w: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>報告</w:t>
            </w:r>
            <w:r w:rsidR="00BD7920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跟老師約</w:t>
            </w: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>討論</w:t>
            </w:r>
            <w:r w:rsidR="00CA132A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(</w:t>
            </w:r>
            <w:r w:rsidR="00CA132A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次數不限</w:t>
            </w:r>
            <w:r w:rsidR="00CA132A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)</w:t>
            </w:r>
          </w:p>
        </w:tc>
      </w:tr>
      <w:tr w:rsidR="00042106" w:rsidRPr="00F81CF1" w14:paraId="13B22CCF" w14:textId="77777777" w:rsidTr="00E16129">
        <w:trPr>
          <w:trHeight w:val="224"/>
          <w:tblCellSpacing w:w="0" w:type="dxa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25FD" w14:textId="504527B9" w:rsidR="00EC3B95" w:rsidRPr="008470C5" w:rsidRDefault="00042106" w:rsidP="00BD7920">
            <w:pPr>
              <w:spacing w:line="32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 xml:space="preserve">Week 18 </w:t>
            </w:r>
            <w:r w:rsidR="00845714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 xml:space="preserve"> </w:t>
            </w: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 xml:space="preserve">       </w:t>
            </w:r>
            <w:r w:rsidRPr="008470C5">
              <w:rPr>
                <w:rFonts w:ascii="Times New Roman" w:eastAsia="標楷體" w:hAnsi="Times New Roman"/>
                <w:b/>
                <w:bCs/>
                <w:szCs w:val="24"/>
              </w:rPr>
              <w:t>自主學習：</w:t>
            </w:r>
            <w:r w:rsidR="008B25CC" w:rsidRPr="008470C5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期末</w:t>
            </w:r>
            <w:r w:rsidR="003255B3" w:rsidRPr="008470C5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主題</w:t>
            </w:r>
            <w:r w:rsidR="008B25CC" w:rsidRPr="008470C5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報告</w:t>
            </w:r>
            <w:r w:rsidR="00BD7920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跟老師約</w:t>
            </w:r>
            <w:r w:rsidR="008B25CC" w:rsidRPr="008470C5">
              <w:rPr>
                <w:rFonts w:ascii="Times New Roman" w:eastAsia="標楷體" w:hAnsi="Times New Roman"/>
                <w:b/>
                <w:bCs/>
                <w:szCs w:val="24"/>
                <w:lang w:eastAsia="zh-TW"/>
              </w:rPr>
              <w:t>討論</w:t>
            </w:r>
            <w:r w:rsidR="00CA132A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(</w:t>
            </w:r>
            <w:r w:rsidR="00CA132A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次數不限</w:t>
            </w:r>
            <w:r w:rsidR="00CA132A">
              <w:rPr>
                <w:rFonts w:ascii="Times New Roman" w:eastAsia="標楷體" w:hAnsi="Times New Roman" w:hint="eastAsia"/>
                <w:b/>
                <w:bCs/>
                <w:szCs w:val="24"/>
                <w:lang w:eastAsia="zh-TW"/>
              </w:rPr>
              <w:t>)</w:t>
            </w:r>
            <w:bookmarkStart w:id="1" w:name="_GoBack"/>
            <w:bookmarkEnd w:id="1"/>
          </w:p>
        </w:tc>
      </w:tr>
    </w:tbl>
    <w:p w14:paraId="356DC922" w14:textId="77777777" w:rsidR="00A80162" w:rsidRPr="00F81CF1" w:rsidRDefault="00A80162" w:rsidP="002F52C2">
      <w:pPr>
        <w:rPr>
          <w:rFonts w:ascii="Times New Roman" w:eastAsia="標楷體" w:hAnsi="Times New Roman"/>
          <w:szCs w:val="24"/>
        </w:rPr>
      </w:pPr>
    </w:p>
    <w:sectPr w:rsidR="00A80162" w:rsidRPr="00F81CF1" w:rsidSect="003F0401">
      <w:footerReference w:type="default" r:id="rId35"/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F57F2" w14:textId="77777777" w:rsidR="00BF21C9" w:rsidRDefault="00BF21C9" w:rsidP="00427C88">
      <w:pPr>
        <w:spacing w:before="0"/>
      </w:pPr>
      <w:r>
        <w:separator/>
      </w:r>
    </w:p>
  </w:endnote>
  <w:endnote w:type="continuationSeparator" w:id="0">
    <w:p w14:paraId="2CB62D1F" w14:textId="77777777" w:rsidR="00BF21C9" w:rsidRDefault="00BF21C9" w:rsidP="00427C8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ller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125194"/>
      <w:docPartObj>
        <w:docPartGallery w:val="Page Numbers (Bottom of Page)"/>
        <w:docPartUnique/>
      </w:docPartObj>
    </w:sdtPr>
    <w:sdtEndPr/>
    <w:sdtContent>
      <w:p w14:paraId="2A55C3A8" w14:textId="40B9DBBB" w:rsidR="00591ECC" w:rsidRDefault="00591E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32A" w:rsidRPr="00CA132A">
          <w:rPr>
            <w:noProof/>
            <w:lang w:val="zh-TW" w:eastAsia="zh-TW"/>
          </w:rPr>
          <w:t>8</w:t>
        </w:r>
        <w:r>
          <w:fldChar w:fldCharType="end"/>
        </w:r>
      </w:p>
    </w:sdtContent>
  </w:sdt>
  <w:p w14:paraId="373FDD46" w14:textId="77777777" w:rsidR="00591ECC" w:rsidRDefault="00591ECC">
    <w:pPr>
      <w:pStyle w:val="a6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65605" w14:textId="77777777" w:rsidR="00BF21C9" w:rsidRDefault="00BF21C9" w:rsidP="00427C88">
      <w:pPr>
        <w:spacing w:before="0"/>
      </w:pPr>
      <w:r>
        <w:separator/>
      </w:r>
    </w:p>
  </w:footnote>
  <w:footnote w:type="continuationSeparator" w:id="0">
    <w:p w14:paraId="6C87400A" w14:textId="77777777" w:rsidR="00BF21C9" w:rsidRDefault="00BF21C9" w:rsidP="00427C8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DD7"/>
    <w:multiLevelType w:val="hybridMultilevel"/>
    <w:tmpl w:val="87867EE8"/>
    <w:lvl w:ilvl="0" w:tplc="25BC1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EE8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0AA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80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84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69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41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1A0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C1B6779"/>
    <w:multiLevelType w:val="hybridMultilevel"/>
    <w:tmpl w:val="9A32FD9E"/>
    <w:lvl w:ilvl="0" w:tplc="584AA41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EEEED93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ACD60C5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83D0206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63228C2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C4D819E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D8D039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C272204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2A624F5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5C"/>
    <w:rsid w:val="00000242"/>
    <w:rsid w:val="0000136D"/>
    <w:rsid w:val="00004124"/>
    <w:rsid w:val="00020F0E"/>
    <w:rsid w:val="00021F9E"/>
    <w:rsid w:val="0002621D"/>
    <w:rsid w:val="00027F9F"/>
    <w:rsid w:val="00042106"/>
    <w:rsid w:val="0004454E"/>
    <w:rsid w:val="0004460B"/>
    <w:rsid w:val="00044AC7"/>
    <w:rsid w:val="00056FE6"/>
    <w:rsid w:val="000572DD"/>
    <w:rsid w:val="00062416"/>
    <w:rsid w:val="0006528C"/>
    <w:rsid w:val="00084EE2"/>
    <w:rsid w:val="000927EF"/>
    <w:rsid w:val="000A170F"/>
    <w:rsid w:val="000A1ED4"/>
    <w:rsid w:val="000A5AD8"/>
    <w:rsid w:val="000A6F50"/>
    <w:rsid w:val="000B54E8"/>
    <w:rsid w:val="000C76D9"/>
    <w:rsid w:val="000D2830"/>
    <w:rsid w:val="000D2F3A"/>
    <w:rsid w:val="000D35BA"/>
    <w:rsid w:val="000E7DB8"/>
    <w:rsid w:val="000F2730"/>
    <w:rsid w:val="000F36FC"/>
    <w:rsid w:val="0010727B"/>
    <w:rsid w:val="00121558"/>
    <w:rsid w:val="0012372B"/>
    <w:rsid w:val="00124654"/>
    <w:rsid w:val="00133D62"/>
    <w:rsid w:val="00140462"/>
    <w:rsid w:val="001407E6"/>
    <w:rsid w:val="001616EB"/>
    <w:rsid w:val="00162F3D"/>
    <w:rsid w:val="00163064"/>
    <w:rsid w:val="00176BAB"/>
    <w:rsid w:val="00186E41"/>
    <w:rsid w:val="001871EF"/>
    <w:rsid w:val="001A3190"/>
    <w:rsid w:val="001A5FAE"/>
    <w:rsid w:val="001B0077"/>
    <w:rsid w:val="001B1232"/>
    <w:rsid w:val="001B1DD2"/>
    <w:rsid w:val="001D4D1A"/>
    <w:rsid w:val="001D5ACC"/>
    <w:rsid w:val="001D6FC8"/>
    <w:rsid w:val="001E11E6"/>
    <w:rsid w:val="001E1E6B"/>
    <w:rsid w:val="001E2934"/>
    <w:rsid w:val="001E446D"/>
    <w:rsid w:val="001F27D9"/>
    <w:rsid w:val="001F6639"/>
    <w:rsid w:val="00202281"/>
    <w:rsid w:val="00207214"/>
    <w:rsid w:val="00220B39"/>
    <w:rsid w:val="00221CC7"/>
    <w:rsid w:val="00223086"/>
    <w:rsid w:val="00225960"/>
    <w:rsid w:val="00236DA4"/>
    <w:rsid w:val="002401E0"/>
    <w:rsid w:val="002632EC"/>
    <w:rsid w:val="00270CCC"/>
    <w:rsid w:val="002733A9"/>
    <w:rsid w:val="002927EA"/>
    <w:rsid w:val="002A34AB"/>
    <w:rsid w:val="002B224F"/>
    <w:rsid w:val="002B69CA"/>
    <w:rsid w:val="002B7BB0"/>
    <w:rsid w:val="002C670D"/>
    <w:rsid w:val="002C73D6"/>
    <w:rsid w:val="002D71B6"/>
    <w:rsid w:val="002E31F6"/>
    <w:rsid w:val="002F52C2"/>
    <w:rsid w:val="002F68B4"/>
    <w:rsid w:val="003168A6"/>
    <w:rsid w:val="00317CA1"/>
    <w:rsid w:val="0032045B"/>
    <w:rsid w:val="00321740"/>
    <w:rsid w:val="00323243"/>
    <w:rsid w:val="003255B3"/>
    <w:rsid w:val="00336DBA"/>
    <w:rsid w:val="00350193"/>
    <w:rsid w:val="0036549C"/>
    <w:rsid w:val="00374842"/>
    <w:rsid w:val="00376E92"/>
    <w:rsid w:val="00386A84"/>
    <w:rsid w:val="00394BDE"/>
    <w:rsid w:val="003A33B8"/>
    <w:rsid w:val="003A3D8B"/>
    <w:rsid w:val="003B310B"/>
    <w:rsid w:val="003B3360"/>
    <w:rsid w:val="003C2693"/>
    <w:rsid w:val="003C743F"/>
    <w:rsid w:val="003F21D7"/>
    <w:rsid w:val="003F2CA4"/>
    <w:rsid w:val="004240BA"/>
    <w:rsid w:val="00424F40"/>
    <w:rsid w:val="00426B50"/>
    <w:rsid w:val="00427C88"/>
    <w:rsid w:val="00444788"/>
    <w:rsid w:val="00445179"/>
    <w:rsid w:val="00446ECC"/>
    <w:rsid w:val="00451CA0"/>
    <w:rsid w:val="00461379"/>
    <w:rsid w:val="00464B89"/>
    <w:rsid w:val="00466CF6"/>
    <w:rsid w:val="0048353A"/>
    <w:rsid w:val="00491290"/>
    <w:rsid w:val="00491E61"/>
    <w:rsid w:val="00492278"/>
    <w:rsid w:val="00493F24"/>
    <w:rsid w:val="00494F4D"/>
    <w:rsid w:val="0049788E"/>
    <w:rsid w:val="004C28FE"/>
    <w:rsid w:val="004C7417"/>
    <w:rsid w:val="004D640E"/>
    <w:rsid w:val="004F28ED"/>
    <w:rsid w:val="004F6788"/>
    <w:rsid w:val="005008FF"/>
    <w:rsid w:val="0050577A"/>
    <w:rsid w:val="00510D80"/>
    <w:rsid w:val="005148F0"/>
    <w:rsid w:val="00521534"/>
    <w:rsid w:val="00535352"/>
    <w:rsid w:val="0054035C"/>
    <w:rsid w:val="00543CF8"/>
    <w:rsid w:val="00554842"/>
    <w:rsid w:val="00557D41"/>
    <w:rsid w:val="00562524"/>
    <w:rsid w:val="0056283E"/>
    <w:rsid w:val="00563B5A"/>
    <w:rsid w:val="00567D5C"/>
    <w:rsid w:val="00574663"/>
    <w:rsid w:val="005802E0"/>
    <w:rsid w:val="00580C97"/>
    <w:rsid w:val="00583825"/>
    <w:rsid w:val="00585E81"/>
    <w:rsid w:val="00591C59"/>
    <w:rsid w:val="00591ECC"/>
    <w:rsid w:val="00593877"/>
    <w:rsid w:val="005959D7"/>
    <w:rsid w:val="005A3E4F"/>
    <w:rsid w:val="005C038B"/>
    <w:rsid w:val="005D4A87"/>
    <w:rsid w:val="005D5AD2"/>
    <w:rsid w:val="005E1896"/>
    <w:rsid w:val="005F4485"/>
    <w:rsid w:val="005F719F"/>
    <w:rsid w:val="00601ECF"/>
    <w:rsid w:val="006126BB"/>
    <w:rsid w:val="00617D49"/>
    <w:rsid w:val="00635445"/>
    <w:rsid w:val="00635516"/>
    <w:rsid w:val="00635B30"/>
    <w:rsid w:val="006402B1"/>
    <w:rsid w:val="006452D9"/>
    <w:rsid w:val="00646743"/>
    <w:rsid w:val="0065060A"/>
    <w:rsid w:val="00653802"/>
    <w:rsid w:val="0065696B"/>
    <w:rsid w:val="00662523"/>
    <w:rsid w:val="00670E9F"/>
    <w:rsid w:val="00686505"/>
    <w:rsid w:val="00694465"/>
    <w:rsid w:val="0069765D"/>
    <w:rsid w:val="006A0546"/>
    <w:rsid w:val="006B1913"/>
    <w:rsid w:val="006B482E"/>
    <w:rsid w:val="006C459E"/>
    <w:rsid w:val="006D4F45"/>
    <w:rsid w:val="006F19EB"/>
    <w:rsid w:val="00712E07"/>
    <w:rsid w:val="00716E45"/>
    <w:rsid w:val="007203CC"/>
    <w:rsid w:val="007237C5"/>
    <w:rsid w:val="007267BE"/>
    <w:rsid w:val="007274AF"/>
    <w:rsid w:val="007306A2"/>
    <w:rsid w:val="007307EA"/>
    <w:rsid w:val="007311C6"/>
    <w:rsid w:val="0073709E"/>
    <w:rsid w:val="0074385E"/>
    <w:rsid w:val="007608F4"/>
    <w:rsid w:val="0076424E"/>
    <w:rsid w:val="0077572F"/>
    <w:rsid w:val="00784657"/>
    <w:rsid w:val="00786659"/>
    <w:rsid w:val="007969C7"/>
    <w:rsid w:val="00797E82"/>
    <w:rsid w:val="007A016E"/>
    <w:rsid w:val="007A0BD7"/>
    <w:rsid w:val="007A67AF"/>
    <w:rsid w:val="007B2806"/>
    <w:rsid w:val="007B282C"/>
    <w:rsid w:val="007B35C4"/>
    <w:rsid w:val="007B360A"/>
    <w:rsid w:val="007D5CFC"/>
    <w:rsid w:val="007F26C5"/>
    <w:rsid w:val="007F6C31"/>
    <w:rsid w:val="00806364"/>
    <w:rsid w:val="0081083F"/>
    <w:rsid w:val="00817BA4"/>
    <w:rsid w:val="00824796"/>
    <w:rsid w:val="008253EF"/>
    <w:rsid w:val="00830764"/>
    <w:rsid w:val="008372B3"/>
    <w:rsid w:val="00843741"/>
    <w:rsid w:val="00845714"/>
    <w:rsid w:val="00845D4A"/>
    <w:rsid w:val="00846C89"/>
    <w:rsid w:val="008470C5"/>
    <w:rsid w:val="0085375E"/>
    <w:rsid w:val="0085503A"/>
    <w:rsid w:val="00861095"/>
    <w:rsid w:val="00871F04"/>
    <w:rsid w:val="00873845"/>
    <w:rsid w:val="00874489"/>
    <w:rsid w:val="00880CC4"/>
    <w:rsid w:val="00881B3A"/>
    <w:rsid w:val="008849EE"/>
    <w:rsid w:val="008856C2"/>
    <w:rsid w:val="00890905"/>
    <w:rsid w:val="0089599C"/>
    <w:rsid w:val="00896492"/>
    <w:rsid w:val="008A7F9E"/>
    <w:rsid w:val="008B25CC"/>
    <w:rsid w:val="008B3814"/>
    <w:rsid w:val="008B5B4C"/>
    <w:rsid w:val="008C150C"/>
    <w:rsid w:val="008D1F2F"/>
    <w:rsid w:val="008D4F29"/>
    <w:rsid w:val="008E27B4"/>
    <w:rsid w:val="009066F5"/>
    <w:rsid w:val="009201C3"/>
    <w:rsid w:val="00920A02"/>
    <w:rsid w:val="00922B9D"/>
    <w:rsid w:val="00923F73"/>
    <w:rsid w:val="00924EB3"/>
    <w:rsid w:val="009251E0"/>
    <w:rsid w:val="00926627"/>
    <w:rsid w:val="00937594"/>
    <w:rsid w:val="009512C2"/>
    <w:rsid w:val="00956470"/>
    <w:rsid w:val="0095700C"/>
    <w:rsid w:val="00967058"/>
    <w:rsid w:val="00980670"/>
    <w:rsid w:val="00985C94"/>
    <w:rsid w:val="00986D77"/>
    <w:rsid w:val="00995E0E"/>
    <w:rsid w:val="009A261E"/>
    <w:rsid w:val="009A2750"/>
    <w:rsid w:val="009A4042"/>
    <w:rsid w:val="009B244E"/>
    <w:rsid w:val="009C7789"/>
    <w:rsid w:val="009D17DC"/>
    <w:rsid w:val="009F006A"/>
    <w:rsid w:val="009F440F"/>
    <w:rsid w:val="00A07C74"/>
    <w:rsid w:val="00A1032B"/>
    <w:rsid w:val="00A1691F"/>
    <w:rsid w:val="00A20745"/>
    <w:rsid w:val="00A43BD1"/>
    <w:rsid w:val="00A452FB"/>
    <w:rsid w:val="00A47B31"/>
    <w:rsid w:val="00A53269"/>
    <w:rsid w:val="00A80162"/>
    <w:rsid w:val="00A844DA"/>
    <w:rsid w:val="00A87A7E"/>
    <w:rsid w:val="00A90C42"/>
    <w:rsid w:val="00A91FE1"/>
    <w:rsid w:val="00A975EA"/>
    <w:rsid w:val="00A97E1F"/>
    <w:rsid w:val="00AC2570"/>
    <w:rsid w:val="00AC30CD"/>
    <w:rsid w:val="00AE0D47"/>
    <w:rsid w:val="00AE0F30"/>
    <w:rsid w:val="00AE5E64"/>
    <w:rsid w:val="00AF5FD6"/>
    <w:rsid w:val="00B00BFA"/>
    <w:rsid w:val="00B0470D"/>
    <w:rsid w:val="00B07BF1"/>
    <w:rsid w:val="00B25BE9"/>
    <w:rsid w:val="00B418EB"/>
    <w:rsid w:val="00B41EC1"/>
    <w:rsid w:val="00B47D1D"/>
    <w:rsid w:val="00B5171B"/>
    <w:rsid w:val="00B5263B"/>
    <w:rsid w:val="00B55D59"/>
    <w:rsid w:val="00B56F32"/>
    <w:rsid w:val="00B62C17"/>
    <w:rsid w:val="00B6672B"/>
    <w:rsid w:val="00B70A19"/>
    <w:rsid w:val="00B727B4"/>
    <w:rsid w:val="00B80156"/>
    <w:rsid w:val="00B804AF"/>
    <w:rsid w:val="00B91244"/>
    <w:rsid w:val="00BA2457"/>
    <w:rsid w:val="00BA2FBB"/>
    <w:rsid w:val="00BA79ED"/>
    <w:rsid w:val="00BB2470"/>
    <w:rsid w:val="00BC1F68"/>
    <w:rsid w:val="00BD7920"/>
    <w:rsid w:val="00BE5757"/>
    <w:rsid w:val="00BF21C9"/>
    <w:rsid w:val="00BF450A"/>
    <w:rsid w:val="00BF5399"/>
    <w:rsid w:val="00BF6376"/>
    <w:rsid w:val="00C00536"/>
    <w:rsid w:val="00C020D3"/>
    <w:rsid w:val="00C040D7"/>
    <w:rsid w:val="00C12DDE"/>
    <w:rsid w:val="00C159B3"/>
    <w:rsid w:val="00C2351A"/>
    <w:rsid w:val="00C323C6"/>
    <w:rsid w:val="00C46253"/>
    <w:rsid w:val="00C5375D"/>
    <w:rsid w:val="00C73204"/>
    <w:rsid w:val="00C858BC"/>
    <w:rsid w:val="00C86CFB"/>
    <w:rsid w:val="00C91300"/>
    <w:rsid w:val="00C91CB1"/>
    <w:rsid w:val="00C926F9"/>
    <w:rsid w:val="00CA132A"/>
    <w:rsid w:val="00CA3E02"/>
    <w:rsid w:val="00CB1C4D"/>
    <w:rsid w:val="00CB61B8"/>
    <w:rsid w:val="00CE1502"/>
    <w:rsid w:val="00CE4134"/>
    <w:rsid w:val="00CF3729"/>
    <w:rsid w:val="00CF65EF"/>
    <w:rsid w:val="00D01B4B"/>
    <w:rsid w:val="00D2052A"/>
    <w:rsid w:val="00D372A9"/>
    <w:rsid w:val="00D37B8B"/>
    <w:rsid w:val="00D40E34"/>
    <w:rsid w:val="00D7072F"/>
    <w:rsid w:val="00DA36C0"/>
    <w:rsid w:val="00DB2C2D"/>
    <w:rsid w:val="00DB363B"/>
    <w:rsid w:val="00DC2D6F"/>
    <w:rsid w:val="00DD75EF"/>
    <w:rsid w:val="00DE14B9"/>
    <w:rsid w:val="00DE4154"/>
    <w:rsid w:val="00DF5352"/>
    <w:rsid w:val="00E01DBA"/>
    <w:rsid w:val="00E05987"/>
    <w:rsid w:val="00E2379D"/>
    <w:rsid w:val="00E30E16"/>
    <w:rsid w:val="00E34F84"/>
    <w:rsid w:val="00E41BD6"/>
    <w:rsid w:val="00E46404"/>
    <w:rsid w:val="00E538BA"/>
    <w:rsid w:val="00E54451"/>
    <w:rsid w:val="00E57DA3"/>
    <w:rsid w:val="00E7610B"/>
    <w:rsid w:val="00E8705A"/>
    <w:rsid w:val="00E97BFE"/>
    <w:rsid w:val="00E97F14"/>
    <w:rsid w:val="00EA3AC3"/>
    <w:rsid w:val="00EB4963"/>
    <w:rsid w:val="00EC3B95"/>
    <w:rsid w:val="00EC5476"/>
    <w:rsid w:val="00ED0BE6"/>
    <w:rsid w:val="00ED109F"/>
    <w:rsid w:val="00EF27AB"/>
    <w:rsid w:val="00EF5EE3"/>
    <w:rsid w:val="00F01C99"/>
    <w:rsid w:val="00F11558"/>
    <w:rsid w:val="00F1310D"/>
    <w:rsid w:val="00F15305"/>
    <w:rsid w:val="00F2607C"/>
    <w:rsid w:val="00F400E1"/>
    <w:rsid w:val="00F47315"/>
    <w:rsid w:val="00F5328D"/>
    <w:rsid w:val="00F540D9"/>
    <w:rsid w:val="00F73911"/>
    <w:rsid w:val="00F74470"/>
    <w:rsid w:val="00F7798A"/>
    <w:rsid w:val="00F81CF1"/>
    <w:rsid w:val="00F902DF"/>
    <w:rsid w:val="00F91826"/>
    <w:rsid w:val="00F924F7"/>
    <w:rsid w:val="00F9503B"/>
    <w:rsid w:val="00FA004F"/>
    <w:rsid w:val="00FA0EED"/>
    <w:rsid w:val="00FA4FB7"/>
    <w:rsid w:val="00FE00B0"/>
    <w:rsid w:val="00FE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66FCE"/>
  <w15:chartTrackingRefBased/>
  <w15:docId w15:val="{BC8AAB62-AF13-4F18-8D00-B911BB7C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35C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5C"/>
    <w:pPr>
      <w:ind w:leftChars="200" w:left="480"/>
    </w:pPr>
  </w:style>
  <w:style w:type="paragraph" w:styleId="Web">
    <w:name w:val="Normal (Web)"/>
    <w:basedOn w:val="a"/>
    <w:uiPriority w:val="99"/>
    <w:unhideWhenUsed/>
    <w:rsid w:val="0054035C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paragraph" w:styleId="a4">
    <w:name w:val="header"/>
    <w:basedOn w:val="a"/>
    <w:link w:val="a5"/>
    <w:uiPriority w:val="99"/>
    <w:unhideWhenUsed/>
    <w:rsid w:val="00427C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427C88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6">
    <w:name w:val="footer"/>
    <w:basedOn w:val="a"/>
    <w:link w:val="a7"/>
    <w:uiPriority w:val="99"/>
    <w:unhideWhenUsed/>
    <w:rsid w:val="00427C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427C88"/>
    <w:rPr>
      <w:rFonts w:asciiTheme="minorEastAsia" w:hAnsiTheme="minorEastAsia" w:cs="Times New Roman"/>
      <w:kern w:val="0"/>
      <w:sz w:val="20"/>
      <w:szCs w:val="20"/>
      <w:lang w:eastAsia="zh-HK"/>
    </w:rPr>
  </w:style>
  <w:style w:type="character" w:styleId="a8">
    <w:name w:val="Hyperlink"/>
    <w:basedOn w:val="a0"/>
    <w:uiPriority w:val="99"/>
    <w:unhideWhenUsed/>
    <w:rsid w:val="00042106"/>
    <w:rPr>
      <w:color w:val="0563C1" w:themeColor="hyperlink"/>
      <w:u w:val="single"/>
    </w:rPr>
  </w:style>
  <w:style w:type="paragraph" w:customStyle="1" w:styleId="a9">
    <w:name w:val="文獻(姓名)"/>
    <w:basedOn w:val="a"/>
    <w:next w:val="a"/>
    <w:rsid w:val="007A016E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before="180" w:beforeAutospacing="0"/>
      <w:ind w:leftChars="0" w:left="0"/>
      <w:textAlignment w:val="baseline"/>
    </w:pPr>
    <w:rPr>
      <w:rFonts w:ascii="Times New Roman" w:eastAsia="標楷體" w:hAnsi="Times New Roman"/>
      <w:color w:val="000000"/>
      <w:lang w:eastAsia="zh-TW"/>
    </w:rPr>
  </w:style>
  <w:style w:type="paragraph" w:customStyle="1" w:styleId="Default">
    <w:name w:val="Default"/>
    <w:rsid w:val="002C73D6"/>
    <w:pPr>
      <w:widowControl w:val="0"/>
      <w:autoSpaceDE w:val="0"/>
      <w:autoSpaceDN w:val="0"/>
      <w:adjustRightInd w:val="0"/>
    </w:pPr>
    <w:rPr>
      <w:rFonts w:ascii="Aller" w:eastAsia="Aller" w:cs="Aller"/>
      <w:color w:val="000000"/>
      <w:kern w:val="0"/>
      <w:szCs w:val="24"/>
    </w:rPr>
  </w:style>
  <w:style w:type="character" w:customStyle="1" w:styleId="A00">
    <w:name w:val="A0"/>
    <w:uiPriority w:val="99"/>
    <w:rsid w:val="002C73D6"/>
    <w:rPr>
      <w:rFonts w:cs="Aller"/>
      <w:color w:val="FFFFFF"/>
      <w:sz w:val="32"/>
      <w:szCs w:val="32"/>
    </w:rPr>
  </w:style>
  <w:style w:type="character" w:styleId="aa">
    <w:name w:val="FollowedHyperlink"/>
    <w:basedOn w:val="a0"/>
    <w:uiPriority w:val="99"/>
    <w:semiHidden/>
    <w:unhideWhenUsed/>
    <w:rsid w:val="00967058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F5328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F65EF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F81C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81CF1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F81CF1"/>
    <w:rPr>
      <w:rFonts w:asciiTheme="minorEastAsia" w:hAnsiTheme="minorEastAsia" w:cs="Times New Roman"/>
      <w:kern w:val="0"/>
      <w:szCs w:val="20"/>
      <w:lang w:eastAsia="zh-HK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81CF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81CF1"/>
    <w:rPr>
      <w:rFonts w:asciiTheme="minorEastAsia" w:hAnsiTheme="minorEastAsia" w:cs="Times New Roman"/>
      <w:b/>
      <w:bCs/>
      <w:kern w:val="0"/>
      <w:szCs w:val="20"/>
      <w:lang w:eastAsia="zh-HK"/>
    </w:rPr>
  </w:style>
  <w:style w:type="paragraph" w:styleId="af0">
    <w:name w:val="Balloon Text"/>
    <w:basedOn w:val="a"/>
    <w:link w:val="af1"/>
    <w:uiPriority w:val="99"/>
    <w:semiHidden/>
    <w:unhideWhenUsed/>
    <w:rsid w:val="00DA36C0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DA36C0"/>
    <w:rPr>
      <w:rFonts w:asciiTheme="majorHAnsi" w:eastAsiaTheme="majorEastAsia" w:hAnsiTheme="majorHAnsi" w:cstheme="majorBidi"/>
      <w:kern w:val="0"/>
      <w:sz w:val="18"/>
      <w:szCs w:val="18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13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9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7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07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hyperlink" Target="https://www.youtube.com/watch?v=ugw0sxVxlmo" TargetMode="External"/><Relationship Id="rId21" Type="http://schemas.openxmlformats.org/officeDocument/2006/relationships/hyperlink" Target="https://futurecity.cw.com.tw/article/1867" TargetMode="External"/><Relationship Id="rId34" Type="http://schemas.openxmlformats.org/officeDocument/2006/relationships/hyperlink" Target="https://www.airitilibrary.com/Article/Detail?DocID=10190376-201709-201709250017-201709250017-124-128" TargetMode="External"/><Relationship Id="rId7" Type="http://schemas.openxmlformats.org/officeDocument/2006/relationships/hyperlink" Target="https://futurecity.cw.com.tw/article/1867" TargetMode="Externa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www.youtube.com/watch?v=JZVBpzwhiXg" TargetMode="External"/><Relationship Id="rId33" Type="http://schemas.openxmlformats.org/officeDocument/2006/relationships/hyperlink" Target="https://doi.org/10.6288/TJPH.201910_38(5).108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29" Type="http://schemas.openxmlformats.org/officeDocument/2006/relationships/hyperlink" Target="https://www.oecd.org/content/dam/oecd/en/publications/support-materials/2025/06/needs-assessment-and-eligibility-criteria-in-long-term-care_5311432d/OECD-Policies-sustainability-of-LTC-funding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wkc.who.int/resources/news/item/14-06-2024-wkc-completes-innovative-research-brief-series-on-financing-long-term-care-(ltc)" TargetMode="External"/><Relationship Id="rId32" Type="http://schemas.openxmlformats.org/officeDocument/2006/relationships/hyperlink" Target="https://sabcc.cyhg.gov.tw/News_Content.aspx?n=5BDEF45D123C814E&amp;sms=FFD2A0AEF6C4DC5C&amp;s=775E40D2B9FBF69F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28" Type="http://schemas.openxmlformats.org/officeDocument/2006/relationships/hyperlink" Target="https://www.youtube.com/watch?v=Qn723uEQouc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31" Type="http://schemas.openxmlformats.org/officeDocument/2006/relationships/hyperlink" Target="https://cdj.sfaa.gov.tw/Journal/Period?page=2&amp;gno=133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hyperlink" Target="https://www.fiftyplus.com.tw/articles/30827" TargetMode="External"/><Relationship Id="rId30" Type="http://schemas.openxmlformats.org/officeDocument/2006/relationships/hyperlink" Target="https://www.youtube.com/watch?v=pv7uK7jKkxI" TargetMode="External"/><Relationship Id="rId35" Type="http://schemas.openxmlformats.org/officeDocument/2006/relationships/footer" Target="footer1.xml"/><Relationship Id="rId8" Type="http://schemas.openxmlformats.org/officeDocument/2006/relationships/hyperlink" Target="https://futurecity.cw.com.tw/article/186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2129</Words>
  <Characters>12136</Characters>
  <Application>Microsoft Office Word</Application>
  <DocSecurity>0</DocSecurity>
  <Lines>101</Lines>
  <Paragraphs>28</Paragraphs>
  <ScaleCrop>false</ScaleCrop>
  <Company/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陳佩吟</dc:creator>
  <cp:keywords/>
  <dc:description/>
  <cp:lastModifiedBy>user</cp:lastModifiedBy>
  <cp:revision>49</cp:revision>
  <dcterms:created xsi:type="dcterms:W3CDTF">2026-02-19T20:56:00Z</dcterms:created>
  <dcterms:modified xsi:type="dcterms:W3CDTF">2026-02-23T22:40:00Z</dcterms:modified>
</cp:coreProperties>
</file>