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16038" w14:textId="77777777" w:rsidR="00FE0BCC" w:rsidRPr="00EA1EE8" w:rsidRDefault="00FE0BCC" w:rsidP="00FE0BCC">
      <w:pPr>
        <w:spacing w:line="0" w:lineRule="atLeast"/>
        <w:jc w:val="center"/>
        <w:rPr>
          <w:rFonts w:ascii="Times New Roman" w:eastAsia="標楷體" w:hAnsi="Times New Roman" w:cs="Times New Roman"/>
          <w:szCs w:val="40"/>
        </w:rPr>
      </w:pPr>
      <w:r w:rsidRPr="00EA1EE8">
        <w:rPr>
          <w:rFonts w:ascii="Times New Roman" w:eastAsia="標楷體" w:hAnsi="Times New Roman" w:cs="Times New Roman"/>
          <w:szCs w:val="40"/>
        </w:rPr>
        <w:t>國立中正大學</w:t>
      </w:r>
      <w:r w:rsidR="009B2258" w:rsidRPr="00EA1EE8">
        <w:rPr>
          <w:rFonts w:ascii="Times New Roman" w:eastAsia="標楷體" w:hAnsi="Times New Roman" w:cs="Times New Roman"/>
          <w:szCs w:val="40"/>
        </w:rPr>
        <w:t>紫荊不分系學士學位學程</w:t>
      </w:r>
      <w:r w:rsidRPr="00EA1EE8">
        <w:rPr>
          <w:rFonts w:ascii="Times New Roman" w:eastAsia="標楷體" w:hAnsi="Times New Roman" w:cs="Times New Roman"/>
          <w:szCs w:val="40"/>
        </w:rPr>
        <w:t>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2268"/>
        <w:gridCol w:w="1417"/>
        <w:gridCol w:w="1452"/>
        <w:gridCol w:w="1584"/>
        <w:gridCol w:w="1876"/>
      </w:tblGrid>
      <w:tr w:rsidR="00FE0BCC" w:rsidRPr="006015E5" w14:paraId="43FFCEA5"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0E953018" w14:textId="77777777" w:rsidR="00FE0BCC" w:rsidRPr="006015E5" w:rsidRDefault="00FE0BCC"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bCs/>
              </w:rPr>
              <w:t>開</w:t>
            </w:r>
            <w:r w:rsidR="00E3470C" w:rsidRPr="00EA1EE8">
              <w:rPr>
                <w:rFonts w:ascii="Times New Roman" w:eastAsia="標楷體" w:hAnsi="Times New Roman" w:cs="Times New Roman"/>
                <w:bCs/>
              </w:rPr>
              <w:t>課</w:t>
            </w:r>
            <w:r w:rsidRPr="00EA1EE8">
              <w:rPr>
                <w:rFonts w:ascii="Times New Roman" w:eastAsia="標楷體" w:hAnsi="Times New Roman" w:cs="Times New Roman"/>
              </w:rPr>
              <w:t>學年度</w:t>
            </w:r>
            <w:r w:rsidRPr="00EA1EE8">
              <w:rPr>
                <w:rFonts w:ascii="Times New Roman" w:eastAsia="標楷體" w:hAnsi="Times New Roman" w:cs="Times New Roman"/>
              </w:rPr>
              <w:t>/</w:t>
            </w:r>
            <w:r w:rsidRPr="00EA1EE8">
              <w:rPr>
                <w:rFonts w:ascii="Times New Roman" w:eastAsia="標楷體" w:hAnsi="Times New Roman" w:cs="Times New Roman"/>
              </w:rPr>
              <w:t>學期</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0C62C3D7" w14:textId="2544A6A4" w:rsidR="00FE0BCC" w:rsidRPr="006015E5" w:rsidRDefault="009E4A01" w:rsidP="00555E99">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11</w:t>
            </w:r>
            <w:r w:rsidR="00160B77">
              <w:rPr>
                <w:rFonts w:ascii="Times New Roman" w:eastAsia="標楷體" w:hAnsi="Times New Roman" w:cs="Times New Roman"/>
              </w:rPr>
              <w:t>4</w:t>
            </w:r>
            <w:r w:rsidR="00FE0BCC" w:rsidRPr="00EA1EE8">
              <w:rPr>
                <w:rFonts w:ascii="Times New Roman" w:eastAsia="標楷體" w:hAnsi="Times New Roman" w:cs="Times New Roman"/>
              </w:rPr>
              <w:t>學年度第</w:t>
            </w:r>
            <w:r w:rsidRPr="00EA1EE8">
              <w:rPr>
                <w:rFonts w:ascii="Times New Roman" w:eastAsia="標楷體" w:hAnsi="Times New Roman" w:cs="Times New Roman"/>
              </w:rPr>
              <w:t>2</w:t>
            </w:r>
            <w:r w:rsidR="00FE0BCC" w:rsidRPr="00EA1EE8">
              <w:rPr>
                <w:rFonts w:ascii="Times New Roman" w:eastAsia="標楷體" w:hAnsi="Times New Roman" w:cs="Times New Roman"/>
              </w:rPr>
              <w:t>學期</w:t>
            </w:r>
          </w:p>
        </w:tc>
      </w:tr>
      <w:tr w:rsidR="00FE0BCC" w:rsidRPr="006015E5" w14:paraId="69FDE127"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A76AFB" w14:textId="77777777" w:rsidR="00FE0BCC" w:rsidRPr="006015E5" w:rsidRDefault="00FE0BCC"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課程名稱</w:t>
            </w:r>
            <w:r w:rsidR="0096377B" w:rsidRPr="00EA1EE8">
              <w:rPr>
                <w:rFonts w:ascii="Times New Roman" w:eastAsia="標楷體" w:hAnsi="Times New Roman" w:cs="Times New Roman"/>
              </w:rPr>
              <w:t xml:space="preserve"> </w:t>
            </w:r>
            <w:r w:rsidRPr="00EA1EE8">
              <w:rPr>
                <w:rFonts w:ascii="Times New Roman" w:eastAsia="標楷體" w:hAnsi="Times New Roman" w:cs="Times New Roman"/>
              </w:rPr>
              <w:t>(</w:t>
            </w:r>
            <w:r w:rsidRPr="00EA1EE8">
              <w:rPr>
                <w:rFonts w:ascii="Times New Roman" w:eastAsia="標楷體" w:hAnsi="Times New Roman" w:cs="Times New Roman"/>
              </w:rPr>
              <w:t>中文</w:t>
            </w:r>
            <w:r w:rsidRPr="00EA1EE8">
              <w:rPr>
                <w:rFonts w:ascii="Times New Roman" w:eastAsia="標楷體" w:hAnsi="Times New Roman" w:cs="Times New Roman"/>
              </w:rPr>
              <w:t>)</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7CBFED41" w14:textId="34A0DC55" w:rsidR="00FE0BCC" w:rsidRPr="006015E5" w:rsidRDefault="009E4A01"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永續與創新經營</w:t>
            </w:r>
          </w:p>
        </w:tc>
      </w:tr>
      <w:tr w:rsidR="00FE0BCC" w:rsidRPr="006015E5" w14:paraId="47A25B8E"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BB38FD3" w14:textId="77777777" w:rsidR="00FE0BCC" w:rsidRPr="006015E5" w:rsidRDefault="00FE0BCC"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課程名稱</w:t>
            </w:r>
            <w:r w:rsidR="0096377B" w:rsidRPr="00EA1EE8">
              <w:rPr>
                <w:rFonts w:ascii="Times New Roman" w:eastAsia="標楷體" w:hAnsi="Times New Roman" w:cs="Times New Roman"/>
              </w:rPr>
              <w:t xml:space="preserve"> </w:t>
            </w:r>
            <w:r w:rsidRPr="00EA1EE8">
              <w:rPr>
                <w:rFonts w:ascii="Times New Roman" w:eastAsia="標楷體" w:hAnsi="Times New Roman" w:cs="Times New Roman"/>
              </w:rPr>
              <w:t>(</w:t>
            </w:r>
            <w:r w:rsidRPr="00EA1EE8">
              <w:rPr>
                <w:rFonts w:ascii="Times New Roman" w:eastAsia="標楷體" w:hAnsi="Times New Roman" w:cs="Times New Roman"/>
              </w:rPr>
              <w:t>英文</w:t>
            </w:r>
            <w:r w:rsidRPr="00EA1EE8">
              <w:rPr>
                <w:rFonts w:ascii="Times New Roman" w:eastAsia="標楷體" w:hAnsi="Times New Roman" w:cs="Times New Roman"/>
              </w:rPr>
              <w:t>)</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42A178C1" w14:textId="15E6281B" w:rsidR="00FE0BCC" w:rsidRPr="006015E5" w:rsidRDefault="009E4A01"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Sustainable and Innovative Business Development</w:t>
            </w:r>
          </w:p>
        </w:tc>
      </w:tr>
      <w:tr w:rsidR="008C340F" w:rsidRPr="006015E5" w14:paraId="7924B654" w14:textId="3B2EEF24" w:rsidTr="00016BEA">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91A321D" w14:textId="7D748F41" w:rsidR="008C340F" w:rsidRPr="006015E5" w:rsidRDefault="008C340F"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必</w:t>
            </w:r>
            <w:r w:rsidRPr="00EA1EE8">
              <w:rPr>
                <w:rFonts w:ascii="Times New Roman" w:eastAsia="標楷體" w:hAnsi="Times New Roman" w:cs="Times New Roman"/>
              </w:rPr>
              <w:t>/</w:t>
            </w:r>
            <w:r w:rsidRPr="00EA1EE8">
              <w:rPr>
                <w:rFonts w:ascii="Times New Roman" w:eastAsia="標楷體" w:hAnsi="Times New Roman" w:cs="Times New Roman"/>
              </w:rPr>
              <w:t>選修</w:t>
            </w:r>
          </w:p>
        </w:tc>
        <w:tc>
          <w:tcPr>
            <w:tcW w:w="2268" w:type="dxa"/>
            <w:tcBorders>
              <w:top w:val="single" w:sz="4" w:space="0" w:color="auto"/>
              <w:left w:val="single" w:sz="4" w:space="0" w:color="auto"/>
              <w:bottom w:val="single" w:sz="4" w:space="0" w:color="auto"/>
              <w:right w:val="single" w:sz="4" w:space="0" w:color="auto"/>
            </w:tcBorders>
            <w:vAlign w:val="center"/>
          </w:tcPr>
          <w:p w14:paraId="3D01624B" w14:textId="1545925B" w:rsidR="008C340F" w:rsidRPr="006015E5" w:rsidRDefault="008C340F" w:rsidP="008C340F">
            <w:pPr>
              <w:spacing w:line="0" w:lineRule="atLeast"/>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必修</w:t>
            </w:r>
            <w:r w:rsidR="009E4A01" w:rsidRPr="00EA1EE8">
              <w:rPr>
                <w:rFonts w:ascii="Times New Roman" w:eastAsia="標楷體" w:hAnsi="Times New Roman" w:cs="Times New Roman"/>
              </w:rPr>
              <w:t xml:space="preserve">   </w:t>
            </w:r>
            <w:r w:rsidR="009E4A01" w:rsidRPr="00EA1EE8">
              <w:rPr>
                <w:rFonts w:ascii="Times New Roman" w:eastAsia="標楷體" w:hAnsi="Times New Roman" w:cs="Times New Roman"/>
              </w:rPr>
              <w:sym w:font="Wingdings" w:char="F06E"/>
            </w:r>
            <w:r w:rsidRPr="00EA1EE8">
              <w:rPr>
                <w:rFonts w:ascii="Times New Roman" w:eastAsia="標楷體" w:hAnsi="Times New Roman" w:cs="Times New Roman"/>
              </w:rPr>
              <w:t>選修</w:t>
            </w:r>
          </w:p>
        </w:tc>
        <w:tc>
          <w:tcPr>
            <w:tcW w:w="1417" w:type="dxa"/>
            <w:tcBorders>
              <w:top w:val="single" w:sz="4" w:space="0" w:color="auto"/>
              <w:left w:val="single" w:sz="4" w:space="0" w:color="auto"/>
              <w:bottom w:val="single" w:sz="4" w:space="0" w:color="auto"/>
              <w:right w:val="single" w:sz="4" w:space="0" w:color="auto"/>
            </w:tcBorders>
            <w:vAlign w:val="center"/>
          </w:tcPr>
          <w:p w14:paraId="56B859A2" w14:textId="5C6214F4" w:rsidR="008C340F" w:rsidRPr="006015E5" w:rsidRDefault="008C340F" w:rsidP="008C340F">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先修條件</w:t>
            </w:r>
          </w:p>
        </w:tc>
        <w:tc>
          <w:tcPr>
            <w:tcW w:w="4912" w:type="dxa"/>
            <w:gridSpan w:val="3"/>
            <w:tcBorders>
              <w:top w:val="single" w:sz="4" w:space="0" w:color="auto"/>
              <w:left w:val="single" w:sz="4" w:space="0" w:color="auto"/>
              <w:bottom w:val="single" w:sz="4" w:space="0" w:color="auto"/>
              <w:right w:val="single" w:sz="4" w:space="0" w:color="auto"/>
            </w:tcBorders>
            <w:vAlign w:val="center"/>
          </w:tcPr>
          <w:p w14:paraId="1298FD3D" w14:textId="77777777" w:rsidR="008C340F" w:rsidRPr="006015E5" w:rsidRDefault="008C340F" w:rsidP="008C340F">
            <w:pPr>
              <w:spacing w:line="0" w:lineRule="atLeast"/>
              <w:rPr>
                <w:rFonts w:ascii="Times New Roman" w:eastAsia="標楷體" w:hAnsi="Times New Roman" w:cs="Times New Roman"/>
              </w:rPr>
            </w:pPr>
          </w:p>
        </w:tc>
      </w:tr>
      <w:tr w:rsidR="00016BEA" w:rsidRPr="006015E5" w14:paraId="2EBBC2E4" w14:textId="1AAE1B52" w:rsidTr="00016BEA">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9F2F74" w14:textId="77777777" w:rsidR="00016BEA" w:rsidRPr="006015E5" w:rsidRDefault="00016BEA" w:rsidP="00E3470C">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課</w:t>
            </w:r>
            <w:r w:rsidRPr="00EA1EE8">
              <w:rPr>
                <w:rFonts w:ascii="Times New Roman" w:eastAsia="標楷體" w:hAnsi="Times New Roman" w:cs="Times New Roman"/>
              </w:rPr>
              <w:t xml:space="preserve">     </w:t>
            </w:r>
            <w:r w:rsidRPr="00EA1EE8">
              <w:rPr>
                <w:rFonts w:ascii="Times New Roman" w:eastAsia="標楷體" w:hAnsi="Times New Roman" w:cs="Times New Roman"/>
              </w:rPr>
              <w:t>碼</w:t>
            </w:r>
          </w:p>
        </w:tc>
        <w:tc>
          <w:tcPr>
            <w:tcW w:w="2268" w:type="dxa"/>
            <w:tcBorders>
              <w:top w:val="single" w:sz="4" w:space="0" w:color="auto"/>
              <w:left w:val="single" w:sz="4" w:space="0" w:color="auto"/>
              <w:bottom w:val="single" w:sz="4" w:space="0" w:color="auto"/>
              <w:right w:val="single" w:sz="4" w:space="0" w:color="auto"/>
            </w:tcBorders>
            <w:vAlign w:val="center"/>
          </w:tcPr>
          <w:p w14:paraId="07EC38F4" w14:textId="77777777" w:rsidR="00016BEA" w:rsidRPr="006015E5" w:rsidRDefault="00016BEA"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由紫荊不分系填寫</w:t>
            </w:r>
            <w:r w:rsidRPr="00EA1EE8">
              <w:rPr>
                <w:rFonts w:ascii="Times New Roman" w:eastAsia="標楷體"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0C51AAE1" w14:textId="77777777" w:rsidR="00016BEA" w:rsidRPr="006015E5" w:rsidRDefault="00016BEA"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學分數</w:t>
            </w:r>
          </w:p>
        </w:tc>
        <w:tc>
          <w:tcPr>
            <w:tcW w:w="1452" w:type="dxa"/>
            <w:tcBorders>
              <w:top w:val="single" w:sz="4" w:space="0" w:color="auto"/>
              <w:left w:val="single" w:sz="4" w:space="0" w:color="auto"/>
              <w:bottom w:val="single" w:sz="4" w:space="0" w:color="auto"/>
              <w:right w:val="single" w:sz="4" w:space="0" w:color="auto"/>
            </w:tcBorders>
            <w:vAlign w:val="center"/>
          </w:tcPr>
          <w:p w14:paraId="34154318" w14:textId="7388E475" w:rsidR="00016BEA" w:rsidRPr="006015E5" w:rsidRDefault="0029445D"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2</w:t>
            </w:r>
          </w:p>
        </w:tc>
        <w:tc>
          <w:tcPr>
            <w:tcW w:w="1584" w:type="dxa"/>
            <w:tcBorders>
              <w:top w:val="single" w:sz="4" w:space="0" w:color="auto"/>
              <w:left w:val="single" w:sz="4" w:space="0" w:color="auto"/>
              <w:bottom w:val="single" w:sz="4" w:space="0" w:color="auto"/>
              <w:right w:val="single" w:sz="4" w:space="0" w:color="auto"/>
            </w:tcBorders>
            <w:vAlign w:val="center"/>
          </w:tcPr>
          <w:p w14:paraId="4260D6E1" w14:textId="145B2EF1" w:rsidR="00016BEA" w:rsidRPr="006015E5" w:rsidRDefault="00016BEA"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開課年級</w:t>
            </w:r>
          </w:p>
        </w:tc>
        <w:tc>
          <w:tcPr>
            <w:tcW w:w="1876" w:type="dxa"/>
            <w:tcBorders>
              <w:top w:val="single" w:sz="4" w:space="0" w:color="auto"/>
              <w:left w:val="single" w:sz="4" w:space="0" w:color="auto"/>
              <w:bottom w:val="single" w:sz="4" w:space="0" w:color="auto"/>
              <w:right w:val="single" w:sz="4" w:space="0" w:color="auto"/>
            </w:tcBorders>
            <w:vAlign w:val="center"/>
          </w:tcPr>
          <w:p w14:paraId="245ACB84" w14:textId="5A1A6509" w:rsidR="00016BEA" w:rsidRPr="006015E5" w:rsidRDefault="00916504"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hint="eastAsia"/>
              </w:rPr>
              <w:t>二</w:t>
            </w:r>
          </w:p>
        </w:tc>
      </w:tr>
      <w:tr w:rsidR="00FE0BCC" w:rsidRPr="006015E5" w14:paraId="3067935E"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4307021" w14:textId="77777777" w:rsidR="00FE0BCC" w:rsidRPr="006015E5" w:rsidRDefault="00FE0BCC"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授</w:t>
            </w:r>
            <w:r w:rsidRPr="00EA1EE8">
              <w:rPr>
                <w:rFonts w:ascii="Times New Roman" w:eastAsia="標楷體" w:hAnsi="Times New Roman" w:cs="Times New Roman"/>
              </w:rPr>
              <w:t xml:space="preserve">  </w:t>
            </w:r>
            <w:r w:rsidRPr="00EA1EE8">
              <w:rPr>
                <w:rFonts w:ascii="Times New Roman" w:eastAsia="標楷體" w:hAnsi="Times New Roman" w:cs="Times New Roman"/>
              </w:rPr>
              <w:t>課</w:t>
            </w:r>
            <w:r w:rsidRPr="00EA1EE8">
              <w:rPr>
                <w:rFonts w:ascii="Times New Roman" w:eastAsia="標楷體" w:hAnsi="Times New Roman" w:cs="Times New Roman"/>
              </w:rPr>
              <w:t xml:space="preserve">  </w:t>
            </w:r>
            <w:r w:rsidRPr="00EA1EE8">
              <w:rPr>
                <w:rFonts w:ascii="Times New Roman" w:eastAsia="標楷體" w:hAnsi="Times New Roman" w:cs="Times New Roman"/>
              </w:rPr>
              <w:t>方</w:t>
            </w:r>
            <w:r w:rsidRPr="00EA1EE8">
              <w:rPr>
                <w:rFonts w:ascii="Times New Roman" w:eastAsia="標楷體" w:hAnsi="Times New Roman" w:cs="Times New Roman"/>
              </w:rPr>
              <w:t xml:space="preserve">  </w:t>
            </w:r>
            <w:r w:rsidRPr="00EA1EE8">
              <w:rPr>
                <w:rFonts w:ascii="Times New Roman" w:eastAsia="標楷體" w:hAnsi="Times New Roman" w:cs="Times New Roman"/>
              </w:rPr>
              <w:t>式</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014A90E3" w14:textId="77777777" w:rsidR="007A3F83" w:rsidRPr="00EA1EE8" w:rsidRDefault="007A3F83" w:rsidP="007F22D6">
            <w:pPr>
              <w:spacing w:line="0" w:lineRule="atLeast"/>
              <w:jc w:val="both"/>
              <w:rPr>
                <w:rFonts w:ascii="Times New Roman" w:eastAsia="標楷體" w:hAnsi="Times New Roman" w:cs="Times New Roman"/>
              </w:rPr>
            </w:pPr>
            <w:r w:rsidRPr="00EA1EE8">
              <w:rPr>
                <w:rFonts w:ascii="Times New Roman" w:eastAsia="標楷體" w:hAnsi="Times New Roman" w:cs="Times New Roman"/>
              </w:rPr>
              <w:t>請勾選</w:t>
            </w:r>
            <w:r w:rsidRPr="00EA1EE8">
              <w:rPr>
                <w:rFonts w:ascii="Times New Roman" w:eastAsia="標楷體" w:hAnsi="Times New Roman" w:cs="Times New Roman"/>
              </w:rPr>
              <w:t>(</w:t>
            </w:r>
            <w:r w:rsidRPr="00EA1EE8">
              <w:rPr>
                <w:rFonts w:ascii="Times New Roman" w:eastAsia="標楷體" w:hAnsi="Times New Roman" w:cs="Times New Roman"/>
              </w:rPr>
              <w:t>可複選</w:t>
            </w:r>
            <w:r w:rsidRPr="00EA1EE8">
              <w:rPr>
                <w:rFonts w:ascii="Times New Roman" w:eastAsia="標楷體" w:hAnsi="Times New Roman" w:cs="Times New Roman"/>
              </w:rPr>
              <w:t>)</w:t>
            </w:r>
            <w:r w:rsidRPr="00EA1EE8">
              <w:rPr>
                <w:rFonts w:ascii="Times New Roman" w:eastAsia="標楷體" w:hAnsi="Times New Roman" w:cs="Times New Roman"/>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rsidRPr="006015E5" w14:paraId="32BB55A7" w14:textId="77777777" w:rsidTr="002E043C">
              <w:tc>
                <w:tcPr>
                  <w:tcW w:w="2843" w:type="dxa"/>
                </w:tcPr>
                <w:p w14:paraId="24A50159" w14:textId="174A33E3" w:rsidR="001C01EC" w:rsidRPr="006015E5" w:rsidRDefault="0055507C" w:rsidP="007F22D6">
                  <w:pPr>
                    <w:spacing w:line="0" w:lineRule="atLeast"/>
                    <w:jc w:val="both"/>
                    <w:rPr>
                      <w:rFonts w:ascii="Times New Roman" w:eastAsia="標楷體" w:hAnsi="Times New Roman" w:cs="Times New Roman"/>
                      <w:u w:val="single"/>
                    </w:rPr>
                  </w:pPr>
                  <w:r w:rsidRPr="00EA1EE8">
                    <w:rPr>
                      <w:rFonts w:ascii="Times New Roman" w:eastAsia="標楷體" w:hAnsi="Times New Roman" w:cs="Times New Roman"/>
                    </w:rPr>
                    <w:sym w:font="Wingdings" w:char="F06E"/>
                  </w:r>
                  <w:r w:rsidR="001C01EC" w:rsidRPr="00EA1EE8">
                    <w:rPr>
                      <w:rFonts w:ascii="Times New Roman" w:eastAsia="標楷體" w:hAnsi="Times New Roman" w:cs="Times New Roman"/>
                    </w:rPr>
                    <w:t>課堂講授</w:t>
                  </w:r>
                </w:p>
              </w:tc>
              <w:tc>
                <w:tcPr>
                  <w:tcW w:w="2844" w:type="dxa"/>
                </w:tcPr>
                <w:p w14:paraId="6931859A" w14:textId="5503EA24" w:rsidR="001C01EC" w:rsidRPr="006015E5" w:rsidRDefault="0055507C" w:rsidP="007F22D6">
                  <w:pPr>
                    <w:spacing w:line="0" w:lineRule="atLeast"/>
                    <w:jc w:val="both"/>
                    <w:rPr>
                      <w:rFonts w:ascii="Times New Roman" w:eastAsia="標楷體" w:hAnsi="Times New Roman" w:cs="Times New Roman"/>
                      <w:u w:val="single"/>
                    </w:rPr>
                  </w:pPr>
                  <w:r w:rsidRPr="00EA1EE8">
                    <w:rPr>
                      <w:rFonts w:ascii="Times New Roman" w:eastAsia="標楷體" w:hAnsi="Times New Roman" w:cs="Times New Roman"/>
                    </w:rPr>
                    <w:sym w:font="Wingdings" w:char="F06E"/>
                  </w:r>
                  <w:r w:rsidR="001C01EC" w:rsidRPr="00EA1EE8">
                    <w:rPr>
                      <w:rFonts w:ascii="Times New Roman" w:eastAsia="標楷體" w:hAnsi="Times New Roman" w:cs="Times New Roman"/>
                    </w:rPr>
                    <w:t>網路教學</w:t>
                  </w:r>
                </w:p>
              </w:tc>
              <w:tc>
                <w:tcPr>
                  <w:tcW w:w="2844" w:type="dxa"/>
                </w:tcPr>
                <w:p w14:paraId="2BDF5B39" w14:textId="6193F520" w:rsidR="001C01EC" w:rsidRPr="006015E5" w:rsidRDefault="0055507C" w:rsidP="007F22D6">
                  <w:pPr>
                    <w:spacing w:line="0" w:lineRule="atLeast"/>
                    <w:jc w:val="both"/>
                    <w:rPr>
                      <w:rFonts w:ascii="Times New Roman" w:eastAsia="標楷體" w:hAnsi="Times New Roman" w:cs="Times New Roman"/>
                      <w:u w:val="single"/>
                    </w:rPr>
                  </w:pPr>
                  <w:r w:rsidRPr="00EA1EE8">
                    <w:rPr>
                      <w:rFonts w:ascii="Times New Roman" w:eastAsia="標楷體" w:hAnsi="Times New Roman" w:cs="Times New Roman"/>
                    </w:rPr>
                    <w:sym w:font="Wingdings" w:char="F06E"/>
                  </w:r>
                  <w:r w:rsidR="001C01EC" w:rsidRPr="00EA1EE8">
                    <w:rPr>
                      <w:rFonts w:ascii="Times New Roman" w:eastAsia="標楷體" w:hAnsi="Times New Roman" w:cs="Times New Roman"/>
                    </w:rPr>
                    <w:t>分組討論</w:t>
                  </w:r>
                </w:p>
              </w:tc>
            </w:tr>
            <w:tr w:rsidR="001C01EC" w:rsidRPr="006015E5" w14:paraId="79AB4BC3" w14:textId="77777777" w:rsidTr="002E043C">
              <w:tc>
                <w:tcPr>
                  <w:tcW w:w="2843" w:type="dxa"/>
                </w:tcPr>
                <w:p w14:paraId="57D1A722" w14:textId="0C6F84DC" w:rsidR="001C01EC" w:rsidRPr="006015E5" w:rsidRDefault="0055507C" w:rsidP="007F22D6">
                  <w:pPr>
                    <w:spacing w:line="0" w:lineRule="atLeast"/>
                    <w:jc w:val="both"/>
                    <w:rPr>
                      <w:rFonts w:ascii="Times New Roman" w:eastAsia="標楷體" w:hAnsi="Times New Roman" w:cs="Times New Roman"/>
                      <w:u w:val="single"/>
                    </w:rPr>
                  </w:pPr>
                  <w:r w:rsidRPr="00EA1EE8">
                    <w:rPr>
                      <w:rFonts w:ascii="Times New Roman" w:eastAsia="標楷體" w:hAnsi="Times New Roman" w:cs="Times New Roman"/>
                    </w:rPr>
                    <w:sym w:font="Wingdings" w:char="F06E"/>
                  </w:r>
                  <w:r w:rsidR="001C01EC" w:rsidRPr="00EA1EE8">
                    <w:rPr>
                      <w:rFonts w:ascii="Times New Roman" w:eastAsia="標楷體" w:hAnsi="Times New Roman" w:cs="Times New Roman"/>
                    </w:rPr>
                    <w:t>校外教學</w:t>
                  </w:r>
                </w:p>
              </w:tc>
              <w:tc>
                <w:tcPr>
                  <w:tcW w:w="2844" w:type="dxa"/>
                </w:tcPr>
                <w:p w14:paraId="2105976C" w14:textId="5A232F94" w:rsidR="001C01EC" w:rsidRPr="006015E5" w:rsidRDefault="008C340F" w:rsidP="007F22D6">
                  <w:pPr>
                    <w:spacing w:line="0" w:lineRule="atLeast"/>
                    <w:jc w:val="both"/>
                    <w:rPr>
                      <w:rFonts w:ascii="Times New Roman" w:eastAsia="標楷體" w:hAnsi="Times New Roman" w:cs="Times New Roman"/>
                      <w:u w:val="single"/>
                    </w:rPr>
                  </w:pPr>
                  <w:r w:rsidRPr="00EA1EE8">
                    <w:rPr>
                      <w:rFonts w:ascii="Times New Roman" w:eastAsia="標楷體" w:hAnsi="Times New Roman" w:cs="Times New Roman"/>
                    </w:rPr>
                    <w:t>□</w:t>
                  </w:r>
                  <w:r w:rsidR="001C01EC" w:rsidRPr="00EA1EE8">
                    <w:rPr>
                      <w:rFonts w:ascii="Times New Roman" w:eastAsia="標楷體" w:hAnsi="Times New Roman" w:cs="Times New Roman"/>
                    </w:rPr>
                    <w:t>其他</w:t>
                  </w:r>
                  <w:r w:rsidR="001C01EC" w:rsidRPr="00EA1EE8">
                    <w:rPr>
                      <w:rFonts w:ascii="Times New Roman" w:eastAsia="標楷體" w:hAnsi="Times New Roman" w:cs="Times New Roman"/>
                      <w:u w:val="single"/>
                    </w:rPr>
                    <w:t xml:space="preserve">                     </w:t>
                  </w:r>
                </w:p>
              </w:tc>
              <w:tc>
                <w:tcPr>
                  <w:tcW w:w="2844" w:type="dxa"/>
                </w:tcPr>
                <w:p w14:paraId="6E8EDC6E" w14:textId="77777777" w:rsidR="001C01EC" w:rsidRPr="006015E5" w:rsidRDefault="001C01EC" w:rsidP="007F22D6">
                  <w:pPr>
                    <w:spacing w:line="0" w:lineRule="atLeast"/>
                    <w:jc w:val="both"/>
                    <w:rPr>
                      <w:rFonts w:ascii="Times New Roman" w:eastAsia="標楷體" w:hAnsi="Times New Roman" w:cs="Times New Roman"/>
                      <w:u w:val="single"/>
                    </w:rPr>
                  </w:pPr>
                </w:p>
              </w:tc>
            </w:tr>
          </w:tbl>
          <w:p w14:paraId="3B8675F2" w14:textId="77777777" w:rsidR="007A3F83" w:rsidRPr="006015E5" w:rsidRDefault="007A3F83" w:rsidP="007F22D6">
            <w:pPr>
              <w:spacing w:line="0" w:lineRule="atLeast"/>
              <w:jc w:val="both"/>
              <w:rPr>
                <w:rFonts w:ascii="Times New Roman" w:eastAsia="標楷體" w:hAnsi="Times New Roman" w:cs="Times New Roman"/>
                <w:u w:val="single"/>
              </w:rPr>
            </w:pPr>
          </w:p>
        </w:tc>
      </w:tr>
      <w:tr w:rsidR="00FE0BCC" w:rsidRPr="006015E5" w14:paraId="05EFC211"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108D3772" w14:textId="77777777" w:rsidR="00FE0BCC" w:rsidRPr="006015E5" w:rsidRDefault="00FE0BCC"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教學目標及範圍</w:t>
            </w:r>
          </w:p>
        </w:tc>
        <w:tc>
          <w:tcPr>
            <w:tcW w:w="8597" w:type="dxa"/>
            <w:gridSpan w:val="5"/>
            <w:tcBorders>
              <w:top w:val="single" w:sz="4" w:space="0" w:color="auto"/>
              <w:left w:val="single" w:sz="4" w:space="0" w:color="auto"/>
              <w:bottom w:val="single" w:sz="4" w:space="0" w:color="auto"/>
              <w:right w:val="single" w:sz="4" w:space="0" w:color="auto"/>
            </w:tcBorders>
          </w:tcPr>
          <w:p w14:paraId="688308A6" w14:textId="61561772" w:rsidR="0096377B" w:rsidRPr="006015E5" w:rsidRDefault="001170CB" w:rsidP="001170CB">
            <w:pPr>
              <w:jc w:val="both"/>
              <w:rPr>
                <w:rFonts w:ascii="Times New Roman" w:eastAsia="標楷體" w:hAnsi="Times New Roman" w:cs="Times New Roman"/>
              </w:rPr>
            </w:pPr>
            <w:r>
              <w:rPr>
                <w:rFonts w:ascii="Times New Roman" w:eastAsia="標楷體" w:hAnsi="Times New Roman" w:cs="Times New Roman" w:hint="eastAsia"/>
              </w:rPr>
              <w:t xml:space="preserve">    </w:t>
            </w:r>
            <w:r w:rsidRPr="001170CB">
              <w:rPr>
                <w:rFonts w:ascii="Times New Roman" w:eastAsia="標楷體" w:hAnsi="Times New Roman" w:cs="Times New Roman" w:hint="eastAsia"/>
              </w:rPr>
              <w:t>本課程以永續發展與創新經營為核心，結合保險金融科技與新興金融科技之理論與實務案例，透過課堂講授、業界講座、案例分析與分組實作，引導學生理解食、宿、遊、購、行等生活圈產業如何與保險及金融服務整合，並分析科技創新在提升企業效率、風險管理與永續經營中的關鍵角色。課程內容涵蓋永續經營與創新思維基礎、保險金融科技實務應用、企業數位轉型案例，以及區塊鏈與加密貨幣之發展趨勢與其對金融體系與產業經營的影響，最終引導學生整合所學，提出具可行性之永續與創新經營構想，培養其系統性思考、跨領域分析、團隊合作與專業表達能力。</w:t>
            </w:r>
          </w:p>
        </w:tc>
      </w:tr>
      <w:tr w:rsidR="00FE0BCC" w:rsidRPr="006015E5" w14:paraId="719C8448" w14:textId="77777777" w:rsidTr="00D35066">
        <w:trPr>
          <w:trHeight w:val="1266"/>
          <w:jc w:val="center"/>
        </w:trPr>
        <w:tc>
          <w:tcPr>
            <w:tcW w:w="1980" w:type="dxa"/>
            <w:tcBorders>
              <w:top w:val="single" w:sz="4" w:space="0" w:color="auto"/>
              <w:left w:val="single" w:sz="4" w:space="0" w:color="auto"/>
              <w:bottom w:val="single" w:sz="4" w:space="0" w:color="auto"/>
              <w:right w:val="single" w:sz="4" w:space="0" w:color="auto"/>
            </w:tcBorders>
            <w:vAlign w:val="center"/>
          </w:tcPr>
          <w:p w14:paraId="59F4C005" w14:textId="77777777" w:rsidR="00FE0BCC" w:rsidRPr="00EA1EE8" w:rsidRDefault="00FE0BCC" w:rsidP="007F22D6">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授</w:t>
            </w:r>
            <w:r w:rsidRPr="00EA1EE8">
              <w:rPr>
                <w:rFonts w:ascii="Times New Roman" w:eastAsia="標楷體" w:hAnsi="Times New Roman" w:cs="Times New Roman"/>
              </w:rPr>
              <w:t xml:space="preserve">  </w:t>
            </w:r>
            <w:r w:rsidRPr="00EA1EE8">
              <w:rPr>
                <w:rFonts w:ascii="Times New Roman" w:eastAsia="標楷體" w:hAnsi="Times New Roman" w:cs="Times New Roman"/>
              </w:rPr>
              <w:t>課</w:t>
            </w:r>
            <w:r w:rsidRPr="00EA1EE8">
              <w:rPr>
                <w:rFonts w:ascii="Times New Roman" w:eastAsia="標楷體" w:hAnsi="Times New Roman" w:cs="Times New Roman"/>
              </w:rPr>
              <w:t xml:space="preserve">  </w:t>
            </w:r>
            <w:r w:rsidRPr="00EA1EE8">
              <w:rPr>
                <w:rFonts w:ascii="Times New Roman" w:eastAsia="標楷體" w:hAnsi="Times New Roman" w:cs="Times New Roman"/>
              </w:rPr>
              <w:t>大</w:t>
            </w:r>
            <w:r w:rsidRPr="00EA1EE8">
              <w:rPr>
                <w:rFonts w:ascii="Times New Roman" w:eastAsia="標楷體" w:hAnsi="Times New Roman" w:cs="Times New Roman"/>
              </w:rPr>
              <w:t xml:space="preserve">  </w:t>
            </w:r>
            <w:r w:rsidRPr="00EA1EE8">
              <w:rPr>
                <w:rFonts w:ascii="Times New Roman" w:eastAsia="標楷體" w:hAnsi="Times New Roman" w:cs="Times New Roman"/>
              </w:rPr>
              <w:t>綱</w:t>
            </w:r>
          </w:p>
          <w:p w14:paraId="1D776259" w14:textId="77777777" w:rsidR="00FE0BCC" w:rsidRPr="006015E5" w:rsidRDefault="00FE0BCC">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週次表及每週課程</w:t>
            </w:r>
            <w:r w:rsidR="002D0751" w:rsidRPr="00EA1EE8">
              <w:rPr>
                <w:rFonts w:ascii="Times New Roman" w:eastAsia="標楷體" w:hAnsi="Times New Roman" w:cs="Times New Roman"/>
              </w:rPr>
              <w:t>詳細內容</w:t>
            </w:r>
            <w:r w:rsidRPr="00EA1EE8">
              <w:rPr>
                <w:rFonts w:ascii="Times New Roman" w:eastAsia="標楷體" w:hAnsi="Times New Roman" w:cs="Times New Roman"/>
              </w:rPr>
              <w:t>說明</w:t>
            </w:r>
            <w:r w:rsidRPr="00EA1EE8">
              <w:rPr>
                <w:rFonts w:ascii="Times New Roman" w:eastAsia="標楷體" w:hAnsi="Times New Roman" w:cs="Times New Roman"/>
              </w:rPr>
              <w:t>)</w:t>
            </w:r>
          </w:p>
        </w:tc>
        <w:tc>
          <w:tcPr>
            <w:tcW w:w="8597" w:type="dxa"/>
            <w:gridSpan w:val="5"/>
            <w:tcBorders>
              <w:top w:val="single" w:sz="4" w:space="0" w:color="auto"/>
              <w:left w:val="single" w:sz="4" w:space="0" w:color="auto"/>
              <w:bottom w:val="single" w:sz="4" w:space="0" w:color="auto"/>
              <w:right w:val="single" w:sz="4" w:space="0" w:color="auto"/>
            </w:tcBorders>
          </w:tcPr>
          <w:p w14:paraId="0804C4B4" w14:textId="77777777" w:rsidR="007A3F83" w:rsidRPr="00EA1EE8" w:rsidRDefault="007A3F83" w:rsidP="00CE02B7">
            <w:pPr>
              <w:spacing w:line="400" w:lineRule="exact"/>
              <w:rPr>
                <w:rFonts w:ascii="Times New Roman" w:eastAsia="標楷體" w:hAnsi="Times New Roman" w:cs="Times New Roman"/>
              </w:rPr>
            </w:pPr>
          </w:p>
          <w:tbl>
            <w:tblPr>
              <w:tblStyle w:val="a7"/>
              <w:tblW w:w="0" w:type="auto"/>
              <w:jc w:val="center"/>
              <w:tblLayout w:type="fixed"/>
              <w:tblLook w:val="04A0" w:firstRow="1" w:lastRow="0" w:firstColumn="1" w:lastColumn="0" w:noHBand="0" w:noVBand="1"/>
            </w:tblPr>
            <w:tblGrid>
              <w:gridCol w:w="712"/>
              <w:gridCol w:w="5393"/>
            </w:tblGrid>
            <w:tr w:rsidR="008C3804" w:rsidRPr="006015E5" w14:paraId="7DB8AFA7" w14:textId="77777777" w:rsidTr="004613C3">
              <w:trPr>
                <w:jc w:val="center"/>
              </w:trPr>
              <w:tc>
                <w:tcPr>
                  <w:tcW w:w="712" w:type="dxa"/>
                </w:tcPr>
                <w:p w14:paraId="39FAF519" w14:textId="77777777" w:rsidR="008C3804" w:rsidRPr="006015E5" w:rsidRDefault="008C3804" w:rsidP="00CE02B7">
                  <w:pPr>
                    <w:spacing w:line="400" w:lineRule="exact"/>
                    <w:rPr>
                      <w:rFonts w:ascii="Times New Roman" w:eastAsia="標楷體" w:hAnsi="Times New Roman" w:cs="Times New Roman"/>
                    </w:rPr>
                  </w:pPr>
                  <w:r w:rsidRPr="00EA1EE8">
                    <w:rPr>
                      <w:rFonts w:ascii="Times New Roman" w:eastAsia="標楷體" w:hAnsi="Times New Roman" w:cs="Times New Roman"/>
                    </w:rPr>
                    <w:t>週次</w:t>
                  </w:r>
                </w:p>
              </w:tc>
              <w:tc>
                <w:tcPr>
                  <w:tcW w:w="5393" w:type="dxa"/>
                </w:tcPr>
                <w:p w14:paraId="6B999366"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主題</w:t>
                  </w:r>
                </w:p>
              </w:tc>
            </w:tr>
            <w:tr w:rsidR="008C3804" w:rsidRPr="006015E5" w14:paraId="46C90507" w14:textId="77777777" w:rsidTr="004613C3">
              <w:trPr>
                <w:jc w:val="center"/>
              </w:trPr>
              <w:tc>
                <w:tcPr>
                  <w:tcW w:w="712" w:type="dxa"/>
                </w:tcPr>
                <w:p w14:paraId="3137A6C2"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1</w:t>
                  </w:r>
                </w:p>
              </w:tc>
              <w:tc>
                <w:tcPr>
                  <w:tcW w:w="5393" w:type="dxa"/>
                </w:tcPr>
                <w:p w14:paraId="3F053B84" w14:textId="423B6D86" w:rsidR="008C3804" w:rsidRPr="006015E5" w:rsidRDefault="00EA1B32" w:rsidP="00EA1B32">
                  <w:pPr>
                    <w:spacing w:line="400" w:lineRule="exact"/>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/2</w:t>
                  </w:r>
                  <w:r w:rsidR="00160B77">
                    <w:rPr>
                      <w:rFonts w:ascii="Times New Roman" w:eastAsia="標楷體" w:hAnsi="Times New Roman" w:cs="Times New Roman"/>
                    </w:rPr>
                    <w:t>7</w:t>
                  </w:r>
                  <w:r w:rsidR="00160B77" w:rsidRPr="00C37EB9">
                    <w:rPr>
                      <w:rFonts w:ascii="Times New Roman" w:eastAsia="標楷體" w:hAnsi="Times New Roman" w:cs="Times New Roman" w:hint="eastAsia"/>
                      <w:color w:val="FF0000"/>
                    </w:rPr>
                    <w:t>和平紀念日補假</w:t>
                  </w:r>
                </w:p>
              </w:tc>
            </w:tr>
            <w:tr w:rsidR="008C3804" w:rsidRPr="006015E5" w14:paraId="22BCF7BC" w14:textId="77777777" w:rsidTr="004613C3">
              <w:trPr>
                <w:jc w:val="center"/>
              </w:trPr>
              <w:tc>
                <w:tcPr>
                  <w:tcW w:w="712" w:type="dxa"/>
                </w:tcPr>
                <w:p w14:paraId="28D2C1B9"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2</w:t>
                  </w:r>
                </w:p>
              </w:tc>
              <w:tc>
                <w:tcPr>
                  <w:tcW w:w="5393" w:type="dxa"/>
                </w:tcPr>
                <w:p w14:paraId="385EAA6D" w14:textId="47A8B0A9" w:rsidR="008C3804" w:rsidRPr="00925D93" w:rsidRDefault="00925D93" w:rsidP="00EA1B32">
                  <w:pPr>
                    <w:spacing w:line="400" w:lineRule="exact"/>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w:t>
                  </w:r>
                  <w:r w:rsidR="00160B77">
                    <w:rPr>
                      <w:rFonts w:ascii="Times New Roman" w:eastAsia="標楷體" w:hAnsi="Times New Roman" w:cs="Times New Roman"/>
                    </w:rPr>
                    <w:t>6</w:t>
                  </w:r>
                  <w:r>
                    <w:rPr>
                      <w:rFonts w:ascii="Times New Roman" w:eastAsia="標楷體" w:hAnsi="Times New Roman" w:cs="Times New Roman"/>
                    </w:rPr>
                    <w:t xml:space="preserve"> </w:t>
                  </w:r>
                  <w:r w:rsidR="00160B77" w:rsidRPr="00EA1EE8">
                    <w:rPr>
                      <w:rFonts w:ascii="Times New Roman" w:eastAsia="標楷體" w:hAnsi="Times New Roman" w:cs="Times New Roman"/>
                    </w:rPr>
                    <w:t>課程介紹與評分方式</w:t>
                  </w:r>
                  <w:r w:rsidR="00FE1D46">
                    <w:rPr>
                      <w:rFonts w:ascii="Times New Roman" w:eastAsia="標楷體" w:hAnsi="Times New Roman" w:cs="Times New Roman" w:hint="eastAsia"/>
                    </w:rPr>
                    <w:t>(</w:t>
                  </w:r>
                  <w:r w:rsidR="00FE1D46">
                    <w:rPr>
                      <w:rFonts w:ascii="Times New Roman" w:eastAsia="標楷體" w:hAnsi="Times New Roman" w:cs="Times New Roman" w:hint="eastAsia"/>
                    </w:rPr>
                    <w:t>分組說明</w:t>
                  </w:r>
                  <w:r w:rsidR="00FE1D46">
                    <w:rPr>
                      <w:rFonts w:ascii="Times New Roman" w:eastAsia="標楷體" w:hAnsi="Times New Roman" w:cs="Times New Roman" w:hint="eastAsia"/>
                    </w:rPr>
                    <w:t>)</w:t>
                  </w:r>
                </w:p>
              </w:tc>
            </w:tr>
            <w:tr w:rsidR="008C3804" w:rsidRPr="006015E5" w14:paraId="74D7C3D1" w14:textId="77777777" w:rsidTr="004613C3">
              <w:trPr>
                <w:jc w:val="center"/>
              </w:trPr>
              <w:tc>
                <w:tcPr>
                  <w:tcW w:w="712" w:type="dxa"/>
                </w:tcPr>
                <w:p w14:paraId="46789C7F"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3</w:t>
                  </w:r>
                </w:p>
              </w:tc>
              <w:tc>
                <w:tcPr>
                  <w:tcW w:w="5393" w:type="dxa"/>
                </w:tcPr>
                <w:p w14:paraId="390D1EC4" w14:textId="77777777" w:rsidR="008C3804" w:rsidRDefault="00925D93" w:rsidP="00EA1B32">
                  <w:pPr>
                    <w:autoSpaceDE w:val="0"/>
                    <w:autoSpaceDN w:val="0"/>
                    <w:adjustRightInd w:val="0"/>
                    <w:spacing w:line="400" w:lineRule="exact"/>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w:t>
                  </w:r>
                  <w:r w:rsidR="00160B77">
                    <w:rPr>
                      <w:rFonts w:ascii="Times New Roman" w:eastAsia="標楷體" w:hAnsi="Times New Roman" w:cs="Times New Roman"/>
                    </w:rPr>
                    <w:t>13</w:t>
                  </w:r>
                  <w:r w:rsidR="00FD505A">
                    <w:rPr>
                      <w:rFonts w:ascii="Times New Roman" w:eastAsia="標楷體" w:hAnsi="Times New Roman" w:cs="Times New Roman" w:hint="eastAsia"/>
                    </w:rPr>
                    <w:t xml:space="preserve"> </w:t>
                  </w:r>
                  <w:r w:rsidR="00FD505A" w:rsidRPr="00FD505A">
                    <w:rPr>
                      <w:rFonts w:ascii="Times New Roman" w:eastAsia="標楷體" w:hAnsi="Times New Roman" w:cs="Times New Roman" w:hint="eastAsia"/>
                    </w:rPr>
                    <w:t>食</w:t>
                  </w:r>
                  <w:r w:rsidR="00FD505A" w:rsidRPr="00FD505A">
                    <w:rPr>
                      <w:rFonts w:ascii="Times New Roman" w:eastAsia="標楷體" w:hAnsi="Times New Roman" w:cs="Times New Roman"/>
                    </w:rPr>
                    <w:t xml:space="preserve">, </w:t>
                  </w:r>
                  <w:r w:rsidR="00FD505A" w:rsidRPr="00FD505A">
                    <w:rPr>
                      <w:rFonts w:ascii="Times New Roman" w:eastAsia="標楷體" w:hAnsi="Times New Roman" w:cs="Times New Roman"/>
                    </w:rPr>
                    <w:t>宿</w:t>
                  </w:r>
                  <w:r w:rsidR="00FD505A" w:rsidRPr="00FD505A">
                    <w:rPr>
                      <w:rFonts w:ascii="Times New Roman" w:eastAsia="標楷體" w:hAnsi="Times New Roman" w:cs="Times New Roman"/>
                    </w:rPr>
                    <w:t xml:space="preserve">, </w:t>
                  </w:r>
                  <w:r w:rsidR="00FD505A" w:rsidRPr="00FD505A">
                    <w:rPr>
                      <w:rFonts w:ascii="Times New Roman" w:eastAsia="標楷體" w:hAnsi="Times New Roman" w:cs="Times New Roman"/>
                    </w:rPr>
                    <w:t>遊</w:t>
                  </w:r>
                  <w:r w:rsidR="00FD505A" w:rsidRPr="00FD505A">
                    <w:rPr>
                      <w:rFonts w:ascii="Times New Roman" w:eastAsia="標楷體" w:hAnsi="Times New Roman" w:cs="Times New Roman"/>
                    </w:rPr>
                    <w:t xml:space="preserve">, </w:t>
                  </w:r>
                  <w:r w:rsidR="00FD505A" w:rsidRPr="00FD505A">
                    <w:rPr>
                      <w:rFonts w:ascii="Times New Roman" w:eastAsia="標楷體" w:hAnsi="Times New Roman" w:cs="Times New Roman"/>
                    </w:rPr>
                    <w:t>購</w:t>
                  </w:r>
                  <w:r w:rsidR="00FD505A" w:rsidRPr="00FD505A">
                    <w:rPr>
                      <w:rFonts w:ascii="Times New Roman" w:eastAsia="標楷體" w:hAnsi="Times New Roman" w:cs="Times New Roman"/>
                    </w:rPr>
                    <w:t xml:space="preserve">, </w:t>
                  </w:r>
                  <w:r w:rsidR="00FD505A" w:rsidRPr="00FD505A">
                    <w:rPr>
                      <w:rFonts w:ascii="Times New Roman" w:eastAsia="標楷體" w:hAnsi="Times New Roman" w:cs="Times New Roman"/>
                    </w:rPr>
                    <w:t>行</w:t>
                  </w:r>
                  <w:r w:rsidR="00FD505A" w:rsidRPr="00FD505A">
                    <w:rPr>
                      <w:rFonts w:ascii="Times New Roman" w:eastAsia="標楷體" w:hAnsi="Times New Roman" w:cs="Times New Roman"/>
                    </w:rPr>
                    <w:t xml:space="preserve">, </w:t>
                  </w:r>
                  <w:r w:rsidR="00FD505A" w:rsidRPr="00FD505A">
                    <w:rPr>
                      <w:rFonts w:ascii="Times New Roman" w:eastAsia="標楷體" w:hAnsi="Times New Roman" w:cs="Times New Roman"/>
                    </w:rPr>
                    <w:t>保險的生活圈</w:t>
                  </w:r>
                </w:p>
                <w:p w14:paraId="1C188CA1" w14:textId="6B068962" w:rsidR="00FD505A" w:rsidRPr="006015E5" w:rsidRDefault="00FD505A" w:rsidP="00EA1B32">
                  <w:pPr>
                    <w:autoSpaceDE w:val="0"/>
                    <w:autoSpaceDN w:val="0"/>
                    <w:adjustRightInd w:val="0"/>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Pr="00FD505A">
                    <w:rPr>
                      <w:rFonts w:ascii="Times New Roman" w:eastAsia="標楷體" w:hAnsi="Times New Roman" w:cs="Times New Roman" w:hint="eastAsia"/>
                      <w:color w:val="000000" w:themeColor="text1"/>
                    </w:rPr>
                    <w:t>雄獅國際保經董事長陳冠宇</w:t>
                  </w:r>
                </w:p>
              </w:tc>
            </w:tr>
            <w:tr w:rsidR="008C3804" w:rsidRPr="006015E5" w14:paraId="26738908" w14:textId="77777777" w:rsidTr="004613C3">
              <w:trPr>
                <w:jc w:val="center"/>
              </w:trPr>
              <w:tc>
                <w:tcPr>
                  <w:tcW w:w="712" w:type="dxa"/>
                </w:tcPr>
                <w:p w14:paraId="14802622"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4</w:t>
                  </w:r>
                </w:p>
              </w:tc>
              <w:tc>
                <w:tcPr>
                  <w:tcW w:w="5393" w:type="dxa"/>
                </w:tcPr>
                <w:p w14:paraId="15F26DE1" w14:textId="676B063D" w:rsidR="00FD505A" w:rsidRDefault="00925D93" w:rsidP="00FD505A">
                  <w:pPr>
                    <w:autoSpaceDE w:val="0"/>
                    <w:autoSpaceDN w:val="0"/>
                    <w:adjustRightInd w:val="0"/>
                    <w:spacing w:line="400" w:lineRule="exact"/>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w:t>
                  </w:r>
                  <w:r w:rsidR="00160B77">
                    <w:rPr>
                      <w:rFonts w:ascii="Times New Roman" w:eastAsia="標楷體" w:hAnsi="Times New Roman" w:cs="Times New Roman"/>
                    </w:rPr>
                    <w:t>20</w:t>
                  </w:r>
                  <w:r w:rsidR="00FD505A">
                    <w:rPr>
                      <w:rFonts w:ascii="Times New Roman" w:eastAsia="標楷體" w:hAnsi="Times New Roman" w:cs="Times New Roman" w:hint="eastAsia"/>
                    </w:rPr>
                    <w:t xml:space="preserve"> </w:t>
                  </w:r>
                  <w:r w:rsidR="00FD505A" w:rsidRPr="00FD505A">
                    <w:rPr>
                      <w:rFonts w:ascii="Times New Roman" w:eastAsia="標楷體" w:hAnsi="Times New Roman" w:cs="Times New Roman" w:hint="eastAsia"/>
                    </w:rPr>
                    <w:t>食</w:t>
                  </w:r>
                  <w:r w:rsidR="00FD505A" w:rsidRPr="00FD505A">
                    <w:rPr>
                      <w:rFonts w:ascii="Times New Roman" w:eastAsia="標楷體" w:hAnsi="Times New Roman" w:cs="Times New Roman"/>
                    </w:rPr>
                    <w:t xml:space="preserve">, </w:t>
                  </w:r>
                  <w:r w:rsidR="00FD505A" w:rsidRPr="00FD505A">
                    <w:rPr>
                      <w:rFonts w:ascii="Times New Roman" w:eastAsia="標楷體" w:hAnsi="Times New Roman" w:cs="Times New Roman"/>
                    </w:rPr>
                    <w:t>宿</w:t>
                  </w:r>
                  <w:r w:rsidR="00FD505A" w:rsidRPr="00FD505A">
                    <w:rPr>
                      <w:rFonts w:ascii="Times New Roman" w:eastAsia="標楷體" w:hAnsi="Times New Roman" w:cs="Times New Roman"/>
                    </w:rPr>
                    <w:t xml:space="preserve">, </w:t>
                  </w:r>
                  <w:r w:rsidR="00FD505A" w:rsidRPr="00FD505A">
                    <w:rPr>
                      <w:rFonts w:ascii="Times New Roman" w:eastAsia="標楷體" w:hAnsi="Times New Roman" w:cs="Times New Roman"/>
                    </w:rPr>
                    <w:t>遊</w:t>
                  </w:r>
                  <w:r w:rsidR="00FD505A" w:rsidRPr="00FD505A">
                    <w:rPr>
                      <w:rFonts w:ascii="Times New Roman" w:eastAsia="標楷體" w:hAnsi="Times New Roman" w:cs="Times New Roman"/>
                    </w:rPr>
                    <w:t xml:space="preserve">, </w:t>
                  </w:r>
                  <w:r w:rsidR="00FD505A" w:rsidRPr="00FD505A">
                    <w:rPr>
                      <w:rFonts w:ascii="Times New Roman" w:eastAsia="標楷體" w:hAnsi="Times New Roman" w:cs="Times New Roman"/>
                    </w:rPr>
                    <w:t>購</w:t>
                  </w:r>
                  <w:r w:rsidR="00FD505A" w:rsidRPr="00FD505A">
                    <w:rPr>
                      <w:rFonts w:ascii="Times New Roman" w:eastAsia="標楷體" w:hAnsi="Times New Roman" w:cs="Times New Roman"/>
                    </w:rPr>
                    <w:t xml:space="preserve">, </w:t>
                  </w:r>
                  <w:r w:rsidR="00FD505A" w:rsidRPr="00FD505A">
                    <w:rPr>
                      <w:rFonts w:ascii="Times New Roman" w:eastAsia="標楷體" w:hAnsi="Times New Roman" w:cs="Times New Roman"/>
                    </w:rPr>
                    <w:t>行</w:t>
                  </w:r>
                  <w:r w:rsidR="00FD505A" w:rsidRPr="00FD505A">
                    <w:rPr>
                      <w:rFonts w:ascii="Times New Roman" w:eastAsia="標楷體" w:hAnsi="Times New Roman" w:cs="Times New Roman"/>
                    </w:rPr>
                    <w:t xml:space="preserve">, </w:t>
                  </w:r>
                  <w:r w:rsidR="00FD505A" w:rsidRPr="00FD505A">
                    <w:rPr>
                      <w:rFonts w:ascii="Times New Roman" w:eastAsia="標楷體" w:hAnsi="Times New Roman" w:cs="Times New Roman"/>
                    </w:rPr>
                    <w:t>保險的生活圈</w:t>
                  </w:r>
                </w:p>
                <w:p w14:paraId="1343ADE9" w14:textId="106E02B8" w:rsidR="008C3804" w:rsidRPr="006015E5" w:rsidRDefault="00FD505A" w:rsidP="00FD505A">
                  <w:p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Pr="00FD505A">
                    <w:rPr>
                      <w:rFonts w:ascii="Times New Roman" w:eastAsia="標楷體" w:hAnsi="Times New Roman" w:cs="Times New Roman" w:hint="eastAsia"/>
                      <w:color w:val="000000" w:themeColor="text1"/>
                    </w:rPr>
                    <w:t>雄獅國際保經董事長陳冠宇</w:t>
                  </w:r>
                </w:p>
              </w:tc>
            </w:tr>
            <w:tr w:rsidR="008C3804" w:rsidRPr="006015E5" w14:paraId="024AA7AC" w14:textId="77777777" w:rsidTr="004613C3">
              <w:trPr>
                <w:jc w:val="center"/>
              </w:trPr>
              <w:tc>
                <w:tcPr>
                  <w:tcW w:w="712" w:type="dxa"/>
                </w:tcPr>
                <w:p w14:paraId="395CB307"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5</w:t>
                  </w:r>
                </w:p>
              </w:tc>
              <w:tc>
                <w:tcPr>
                  <w:tcW w:w="5393" w:type="dxa"/>
                </w:tcPr>
                <w:p w14:paraId="344CD315" w14:textId="3129D75D" w:rsidR="008C3804" w:rsidRPr="006015E5" w:rsidRDefault="00925D93" w:rsidP="00EA1B32">
                  <w:p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rPr>
                    <w:t>3</w:t>
                  </w:r>
                  <w:r>
                    <w:rPr>
                      <w:rFonts w:ascii="Times New Roman" w:eastAsia="標楷體" w:hAnsi="Times New Roman" w:cs="Times New Roman"/>
                    </w:rPr>
                    <w:t>/2</w:t>
                  </w:r>
                  <w:r w:rsidR="00160B77">
                    <w:rPr>
                      <w:rFonts w:ascii="Times New Roman" w:eastAsia="標楷體" w:hAnsi="Times New Roman" w:cs="Times New Roman"/>
                    </w:rPr>
                    <w:t>7</w:t>
                  </w:r>
                  <w:r w:rsidR="00B079B0" w:rsidRPr="00B079B0">
                    <w:rPr>
                      <w:rFonts w:ascii="Times New Roman" w:eastAsia="標楷體" w:hAnsi="Times New Roman" w:cs="Times New Roman" w:hint="eastAsia"/>
                    </w:rPr>
                    <w:t>保險金融科技–雲想科技</w:t>
                  </w:r>
                </w:p>
              </w:tc>
            </w:tr>
            <w:tr w:rsidR="008C3804" w:rsidRPr="006015E5" w14:paraId="3D5D562F" w14:textId="77777777" w:rsidTr="004613C3">
              <w:trPr>
                <w:jc w:val="center"/>
              </w:trPr>
              <w:tc>
                <w:tcPr>
                  <w:tcW w:w="712" w:type="dxa"/>
                </w:tcPr>
                <w:p w14:paraId="050F1933"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6</w:t>
                  </w:r>
                </w:p>
              </w:tc>
              <w:tc>
                <w:tcPr>
                  <w:tcW w:w="5393" w:type="dxa"/>
                </w:tcPr>
                <w:p w14:paraId="2F467759" w14:textId="5802C2D7" w:rsidR="008C3804" w:rsidRPr="006015E5" w:rsidRDefault="00160B77" w:rsidP="00EA1B32">
                  <w:pPr>
                    <w:spacing w:line="400" w:lineRule="exact"/>
                    <w:rPr>
                      <w:rFonts w:ascii="Times New Roman" w:eastAsia="標楷體" w:hAnsi="Times New Roman" w:cs="Times New Roman"/>
                    </w:rPr>
                  </w:pPr>
                  <w:r>
                    <w:rPr>
                      <w:rFonts w:ascii="Times New Roman" w:eastAsia="標楷體" w:hAnsi="Times New Roman" w:cs="Times New Roman"/>
                    </w:rPr>
                    <w:t>4</w:t>
                  </w:r>
                  <w:r w:rsidR="00925D93">
                    <w:rPr>
                      <w:rFonts w:ascii="Times New Roman" w:eastAsia="標楷體" w:hAnsi="Times New Roman" w:cs="Times New Roman"/>
                    </w:rPr>
                    <w:t>/</w:t>
                  </w:r>
                  <w:r>
                    <w:rPr>
                      <w:rFonts w:ascii="Times New Roman" w:eastAsia="標楷體" w:hAnsi="Times New Roman" w:cs="Times New Roman"/>
                    </w:rPr>
                    <w:t>3</w:t>
                  </w:r>
                  <w:r w:rsidRPr="00C37EB9">
                    <w:rPr>
                      <w:rFonts w:ascii="Times New Roman" w:eastAsia="標楷體" w:hAnsi="Times New Roman" w:cs="Times New Roman" w:hint="eastAsia"/>
                      <w:color w:val="FF0000"/>
                    </w:rPr>
                    <w:t>兒童節補假</w:t>
                  </w:r>
                </w:p>
              </w:tc>
            </w:tr>
            <w:tr w:rsidR="008C3804" w:rsidRPr="006015E5" w14:paraId="0BE7ADD6" w14:textId="77777777" w:rsidTr="004613C3">
              <w:trPr>
                <w:jc w:val="center"/>
              </w:trPr>
              <w:tc>
                <w:tcPr>
                  <w:tcW w:w="712" w:type="dxa"/>
                </w:tcPr>
                <w:p w14:paraId="40C010E5"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7</w:t>
                  </w:r>
                </w:p>
              </w:tc>
              <w:tc>
                <w:tcPr>
                  <w:tcW w:w="5393" w:type="dxa"/>
                </w:tcPr>
                <w:p w14:paraId="2354EBD2" w14:textId="661694B2" w:rsidR="008C3804" w:rsidRPr="006015E5" w:rsidRDefault="00925D93" w:rsidP="00EA1B32">
                  <w:pPr>
                    <w:spacing w:line="400" w:lineRule="exact"/>
                    <w:rPr>
                      <w:rFonts w:ascii="Times New Roman" w:eastAsia="標楷體" w:hAnsi="Times New Roman" w:cs="Times New Roman"/>
                    </w:rPr>
                  </w:pPr>
                  <w:r>
                    <w:rPr>
                      <w:rFonts w:ascii="Times New Roman" w:eastAsia="標楷體" w:hAnsi="Times New Roman" w:cs="Times New Roman" w:hint="eastAsia"/>
                    </w:rPr>
                    <w:t>4</w:t>
                  </w:r>
                  <w:r>
                    <w:rPr>
                      <w:rFonts w:ascii="Times New Roman" w:eastAsia="標楷體" w:hAnsi="Times New Roman" w:cs="Times New Roman"/>
                    </w:rPr>
                    <w:t>/</w:t>
                  </w:r>
                  <w:r w:rsidR="00160B77">
                    <w:rPr>
                      <w:rFonts w:ascii="Times New Roman" w:eastAsia="標楷體" w:hAnsi="Times New Roman" w:cs="Times New Roman"/>
                    </w:rPr>
                    <w:t>10</w:t>
                  </w:r>
                  <w:r w:rsidR="00B079B0" w:rsidRPr="00B079B0">
                    <w:rPr>
                      <w:rFonts w:ascii="Times New Roman" w:eastAsia="標楷體" w:hAnsi="Times New Roman" w:cs="Times New Roman" w:hint="eastAsia"/>
                    </w:rPr>
                    <w:t>保險金融科技–雲想科技</w:t>
                  </w:r>
                </w:p>
              </w:tc>
            </w:tr>
            <w:tr w:rsidR="008C3804" w:rsidRPr="006015E5" w14:paraId="0D2AB054" w14:textId="77777777" w:rsidTr="004613C3">
              <w:trPr>
                <w:jc w:val="center"/>
              </w:trPr>
              <w:tc>
                <w:tcPr>
                  <w:tcW w:w="712" w:type="dxa"/>
                </w:tcPr>
                <w:p w14:paraId="5204965A"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8</w:t>
                  </w:r>
                </w:p>
              </w:tc>
              <w:tc>
                <w:tcPr>
                  <w:tcW w:w="5393" w:type="dxa"/>
                </w:tcPr>
                <w:p w14:paraId="1508C999" w14:textId="20ABD529" w:rsidR="008C3804" w:rsidRPr="006015E5" w:rsidRDefault="00925D93" w:rsidP="00EA1B32">
                  <w:pPr>
                    <w:spacing w:line="400" w:lineRule="exact"/>
                    <w:rPr>
                      <w:rFonts w:ascii="Times New Roman" w:eastAsia="標楷體" w:hAnsi="Times New Roman" w:cs="Times New Roman"/>
                    </w:rPr>
                  </w:pPr>
                  <w:r>
                    <w:rPr>
                      <w:rFonts w:ascii="Times New Roman" w:eastAsia="標楷體" w:hAnsi="Times New Roman" w:cs="Times New Roman" w:hint="eastAsia"/>
                    </w:rPr>
                    <w:t>4</w:t>
                  </w:r>
                  <w:r>
                    <w:rPr>
                      <w:rFonts w:ascii="Times New Roman" w:eastAsia="標楷體" w:hAnsi="Times New Roman" w:cs="Times New Roman"/>
                    </w:rPr>
                    <w:t>/1</w:t>
                  </w:r>
                  <w:r w:rsidR="00160B77">
                    <w:rPr>
                      <w:rFonts w:ascii="Times New Roman" w:eastAsia="標楷體" w:hAnsi="Times New Roman" w:cs="Times New Roman"/>
                    </w:rPr>
                    <w:t>7</w:t>
                  </w:r>
                  <w:r w:rsidR="00FE1D46">
                    <w:rPr>
                      <w:rFonts w:ascii="Times New Roman" w:eastAsia="標楷體" w:hAnsi="Times New Roman" w:cs="Times New Roman"/>
                    </w:rPr>
                    <w:t xml:space="preserve"> </w:t>
                  </w:r>
                  <w:r w:rsidR="00FE1D46">
                    <w:rPr>
                      <w:rFonts w:ascii="Times New Roman" w:eastAsia="標楷體" w:hAnsi="Times New Roman" w:cs="Times New Roman" w:hint="eastAsia"/>
                    </w:rPr>
                    <w:t>構想</w:t>
                  </w:r>
                  <w:r w:rsidR="008752AA">
                    <w:rPr>
                      <w:rFonts w:ascii="Times New Roman" w:eastAsia="標楷體" w:hAnsi="Times New Roman" w:cs="Times New Roman" w:hint="eastAsia"/>
                    </w:rPr>
                    <w:t>簡報</w:t>
                  </w:r>
                  <w:r w:rsidR="00E35D27">
                    <w:rPr>
                      <w:rFonts w:ascii="Times New Roman" w:eastAsia="標楷體" w:hAnsi="Times New Roman" w:cs="Times New Roman" w:hint="eastAsia"/>
                    </w:rPr>
                    <w:t>(</w:t>
                  </w:r>
                  <w:r w:rsidR="00E35D27">
                    <w:rPr>
                      <w:rFonts w:ascii="Times New Roman" w:eastAsia="標楷體" w:hAnsi="Times New Roman" w:cs="Times New Roman" w:hint="eastAsia"/>
                    </w:rPr>
                    <w:t>第一階段</w:t>
                  </w:r>
                  <w:r w:rsidR="00E35D27">
                    <w:rPr>
                      <w:rFonts w:ascii="Times New Roman" w:eastAsia="標楷體" w:hAnsi="Times New Roman" w:cs="Times New Roman"/>
                    </w:rPr>
                    <w:t>)</w:t>
                  </w:r>
                </w:p>
              </w:tc>
            </w:tr>
            <w:tr w:rsidR="008C3804" w:rsidRPr="006015E5" w14:paraId="3FF21DAC" w14:textId="77777777" w:rsidTr="004613C3">
              <w:trPr>
                <w:jc w:val="center"/>
              </w:trPr>
              <w:tc>
                <w:tcPr>
                  <w:tcW w:w="712" w:type="dxa"/>
                </w:tcPr>
                <w:p w14:paraId="39BB2D67"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9</w:t>
                  </w:r>
                </w:p>
              </w:tc>
              <w:tc>
                <w:tcPr>
                  <w:tcW w:w="5393" w:type="dxa"/>
                </w:tcPr>
                <w:p w14:paraId="5CC9ACAC" w14:textId="4858C8F1" w:rsidR="008C3804" w:rsidRPr="006015E5" w:rsidRDefault="00925D93" w:rsidP="00EA1B32">
                  <w:pPr>
                    <w:spacing w:line="400" w:lineRule="exact"/>
                    <w:rPr>
                      <w:rFonts w:ascii="Times New Roman" w:eastAsia="標楷體" w:hAnsi="Times New Roman" w:cs="Times New Roman"/>
                    </w:rPr>
                  </w:pPr>
                  <w:r>
                    <w:rPr>
                      <w:rFonts w:ascii="Times New Roman" w:eastAsia="標楷體" w:hAnsi="Times New Roman" w:cs="Times New Roman" w:hint="eastAsia"/>
                    </w:rPr>
                    <w:t>4</w:t>
                  </w:r>
                  <w:r>
                    <w:rPr>
                      <w:rFonts w:ascii="Times New Roman" w:eastAsia="標楷體" w:hAnsi="Times New Roman" w:cs="Times New Roman"/>
                    </w:rPr>
                    <w:t>/</w:t>
                  </w:r>
                  <w:r w:rsidR="00160B77">
                    <w:rPr>
                      <w:rFonts w:ascii="Times New Roman" w:eastAsia="標楷體" w:hAnsi="Times New Roman" w:cs="Times New Roman"/>
                    </w:rPr>
                    <w:t>24</w:t>
                  </w:r>
                  <w:r w:rsidR="00B079B0" w:rsidRPr="00B079B0">
                    <w:rPr>
                      <w:rFonts w:ascii="Times New Roman" w:eastAsia="標楷體" w:hAnsi="Times New Roman" w:cs="Times New Roman" w:hint="eastAsia"/>
                    </w:rPr>
                    <w:t>保險金融科技</w:t>
                  </w:r>
                  <w:r w:rsidR="00B079B0" w:rsidRPr="00B079B0">
                    <w:rPr>
                      <w:rFonts w:ascii="Times New Roman" w:eastAsia="標楷體" w:hAnsi="Times New Roman" w:cs="Times New Roman"/>
                    </w:rPr>
                    <w:t xml:space="preserve"> AIFT Enterprise</w:t>
                  </w:r>
                </w:p>
              </w:tc>
            </w:tr>
            <w:tr w:rsidR="008C3804" w:rsidRPr="006015E5" w14:paraId="33CF44DF" w14:textId="77777777" w:rsidTr="004613C3">
              <w:trPr>
                <w:jc w:val="center"/>
              </w:trPr>
              <w:tc>
                <w:tcPr>
                  <w:tcW w:w="712" w:type="dxa"/>
                </w:tcPr>
                <w:p w14:paraId="46692B7F"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10</w:t>
                  </w:r>
                </w:p>
              </w:tc>
              <w:tc>
                <w:tcPr>
                  <w:tcW w:w="5393" w:type="dxa"/>
                </w:tcPr>
                <w:p w14:paraId="4BB68313" w14:textId="07599507" w:rsidR="008C3804" w:rsidRPr="006015E5" w:rsidRDefault="00160B77" w:rsidP="00EA1B32">
                  <w:pPr>
                    <w:spacing w:line="400" w:lineRule="exact"/>
                    <w:rPr>
                      <w:rFonts w:ascii="Times New Roman" w:eastAsia="標楷體" w:hAnsi="Times New Roman" w:cs="Times New Roman"/>
                    </w:rPr>
                  </w:pPr>
                  <w:r>
                    <w:rPr>
                      <w:rFonts w:ascii="Times New Roman" w:eastAsia="標楷體" w:hAnsi="Times New Roman" w:cs="Times New Roman"/>
                    </w:rPr>
                    <w:t>5</w:t>
                  </w:r>
                  <w:r w:rsidR="00925D93">
                    <w:rPr>
                      <w:rFonts w:ascii="Times New Roman" w:eastAsia="標楷體" w:hAnsi="Times New Roman" w:cs="Times New Roman"/>
                    </w:rPr>
                    <w:t>/</w:t>
                  </w:r>
                  <w:r>
                    <w:rPr>
                      <w:rFonts w:ascii="Times New Roman" w:eastAsia="標楷體" w:hAnsi="Times New Roman" w:cs="Times New Roman"/>
                    </w:rPr>
                    <w:t>1</w:t>
                  </w:r>
                  <w:r w:rsidR="00925D93">
                    <w:rPr>
                      <w:rFonts w:ascii="Times New Roman" w:eastAsia="標楷體" w:hAnsi="Times New Roman" w:cs="Times New Roman"/>
                    </w:rPr>
                    <w:t xml:space="preserve"> </w:t>
                  </w:r>
                  <w:r w:rsidRPr="00C37EB9">
                    <w:rPr>
                      <w:rFonts w:ascii="Times New Roman" w:eastAsia="標楷體" w:hAnsi="Times New Roman" w:cs="Times New Roman" w:hint="eastAsia"/>
                      <w:color w:val="FF0000"/>
                    </w:rPr>
                    <w:t>勞動節</w:t>
                  </w:r>
                </w:p>
              </w:tc>
            </w:tr>
            <w:tr w:rsidR="008C3804" w:rsidRPr="006015E5" w14:paraId="240FBF22" w14:textId="77777777" w:rsidTr="004613C3">
              <w:trPr>
                <w:jc w:val="center"/>
              </w:trPr>
              <w:tc>
                <w:tcPr>
                  <w:tcW w:w="712" w:type="dxa"/>
                </w:tcPr>
                <w:p w14:paraId="3191F81A"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11</w:t>
                  </w:r>
                </w:p>
              </w:tc>
              <w:tc>
                <w:tcPr>
                  <w:tcW w:w="5393" w:type="dxa"/>
                </w:tcPr>
                <w:p w14:paraId="47E7D629" w14:textId="393CCC3D" w:rsidR="008C3804" w:rsidRPr="006015E5" w:rsidRDefault="00925D93" w:rsidP="00EA1B32">
                  <w:pPr>
                    <w:spacing w:line="400" w:lineRule="exact"/>
                    <w:rPr>
                      <w:rFonts w:ascii="Times New Roman" w:eastAsia="標楷體" w:hAnsi="Times New Roman" w:cs="Times New Roman"/>
                    </w:rPr>
                  </w:pPr>
                  <w:r>
                    <w:rPr>
                      <w:rFonts w:ascii="Times New Roman" w:eastAsia="標楷體" w:hAnsi="Times New Roman" w:cs="Times New Roman" w:hint="eastAsia"/>
                    </w:rPr>
                    <w:t>5</w:t>
                  </w:r>
                  <w:r>
                    <w:rPr>
                      <w:rFonts w:ascii="Times New Roman" w:eastAsia="標楷體" w:hAnsi="Times New Roman" w:cs="Times New Roman"/>
                    </w:rPr>
                    <w:t>/</w:t>
                  </w:r>
                  <w:r w:rsidR="00160B77">
                    <w:rPr>
                      <w:rFonts w:ascii="Times New Roman" w:eastAsia="標楷體" w:hAnsi="Times New Roman" w:cs="Times New Roman"/>
                    </w:rPr>
                    <w:t>8</w:t>
                  </w:r>
                  <w:r w:rsidR="00B079B0" w:rsidRPr="00B079B0">
                    <w:rPr>
                      <w:rFonts w:ascii="Times New Roman" w:eastAsia="標楷體" w:hAnsi="Times New Roman" w:cs="Times New Roman" w:hint="eastAsia"/>
                    </w:rPr>
                    <w:t>保險金融科技</w:t>
                  </w:r>
                  <w:r w:rsidR="00B079B0" w:rsidRPr="00B079B0">
                    <w:rPr>
                      <w:rFonts w:ascii="Times New Roman" w:eastAsia="標楷體" w:hAnsi="Times New Roman" w:cs="Times New Roman"/>
                    </w:rPr>
                    <w:t xml:space="preserve"> AIFT Enterprise</w:t>
                  </w:r>
                </w:p>
              </w:tc>
            </w:tr>
            <w:tr w:rsidR="008C3804" w:rsidRPr="006015E5" w14:paraId="1E6CD1C3" w14:textId="77777777" w:rsidTr="004613C3">
              <w:trPr>
                <w:jc w:val="center"/>
              </w:trPr>
              <w:tc>
                <w:tcPr>
                  <w:tcW w:w="712" w:type="dxa"/>
                </w:tcPr>
                <w:p w14:paraId="0B2445D5"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12</w:t>
                  </w:r>
                </w:p>
              </w:tc>
              <w:tc>
                <w:tcPr>
                  <w:tcW w:w="5393" w:type="dxa"/>
                </w:tcPr>
                <w:p w14:paraId="0997C4FD" w14:textId="69986A0A" w:rsidR="008C3804" w:rsidRPr="006015E5" w:rsidRDefault="00925D93" w:rsidP="00EA1B32">
                  <w:pPr>
                    <w:spacing w:line="400" w:lineRule="exact"/>
                    <w:rPr>
                      <w:rFonts w:ascii="Times New Roman" w:eastAsia="標楷體" w:hAnsi="Times New Roman" w:cs="Times New Roman"/>
                    </w:rPr>
                  </w:pPr>
                  <w:r>
                    <w:rPr>
                      <w:rFonts w:ascii="Times New Roman" w:eastAsia="標楷體" w:hAnsi="Times New Roman" w:cs="Times New Roman" w:hint="eastAsia"/>
                    </w:rPr>
                    <w:t>5</w:t>
                  </w:r>
                  <w:r>
                    <w:rPr>
                      <w:rFonts w:ascii="Times New Roman" w:eastAsia="標楷體" w:hAnsi="Times New Roman" w:cs="Times New Roman"/>
                    </w:rPr>
                    <w:t>/1</w:t>
                  </w:r>
                  <w:r w:rsidR="00160B77">
                    <w:rPr>
                      <w:rFonts w:ascii="Times New Roman" w:eastAsia="標楷體" w:hAnsi="Times New Roman" w:cs="Times New Roman"/>
                    </w:rPr>
                    <w:t>5</w:t>
                  </w:r>
                  <w:r w:rsidR="00E35D27">
                    <w:rPr>
                      <w:rFonts w:ascii="Times New Roman" w:eastAsia="標楷體" w:hAnsi="Times New Roman" w:cs="Times New Roman" w:hint="eastAsia"/>
                    </w:rPr>
                    <w:t>構想簡報</w:t>
                  </w:r>
                  <w:r w:rsidR="00E35D27">
                    <w:rPr>
                      <w:rFonts w:ascii="Times New Roman" w:eastAsia="標楷體" w:hAnsi="Times New Roman" w:cs="Times New Roman" w:hint="eastAsia"/>
                    </w:rPr>
                    <w:t>(</w:t>
                  </w:r>
                  <w:r w:rsidR="00E35D27">
                    <w:rPr>
                      <w:rFonts w:ascii="Times New Roman" w:eastAsia="標楷體" w:hAnsi="Times New Roman" w:cs="Times New Roman" w:hint="eastAsia"/>
                    </w:rPr>
                    <w:t>第二階段</w:t>
                  </w:r>
                  <w:r w:rsidR="00E35D27">
                    <w:rPr>
                      <w:rFonts w:ascii="Times New Roman" w:eastAsia="標楷體" w:hAnsi="Times New Roman" w:cs="Times New Roman"/>
                    </w:rPr>
                    <w:t>)</w:t>
                  </w:r>
                </w:p>
              </w:tc>
            </w:tr>
            <w:tr w:rsidR="008C3804" w:rsidRPr="006015E5" w14:paraId="3AF93B8C" w14:textId="77777777" w:rsidTr="004613C3">
              <w:trPr>
                <w:jc w:val="center"/>
              </w:trPr>
              <w:tc>
                <w:tcPr>
                  <w:tcW w:w="712" w:type="dxa"/>
                </w:tcPr>
                <w:p w14:paraId="4FB7F3FD"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13</w:t>
                  </w:r>
                </w:p>
              </w:tc>
              <w:tc>
                <w:tcPr>
                  <w:tcW w:w="5393" w:type="dxa"/>
                </w:tcPr>
                <w:p w14:paraId="5F181C0E" w14:textId="7B88318E" w:rsidR="00E528A6" w:rsidRPr="006015E5" w:rsidRDefault="00925D93" w:rsidP="00EA1B32">
                  <w:pPr>
                    <w:spacing w:line="400" w:lineRule="exact"/>
                    <w:rPr>
                      <w:rFonts w:ascii="Times New Roman" w:eastAsia="標楷體" w:hAnsi="Times New Roman" w:cs="Times New Roman"/>
                    </w:rPr>
                  </w:pPr>
                  <w:r>
                    <w:rPr>
                      <w:rFonts w:ascii="Times New Roman" w:eastAsia="標楷體" w:hAnsi="Times New Roman" w:cs="Times New Roman" w:hint="eastAsia"/>
                    </w:rPr>
                    <w:t>5</w:t>
                  </w:r>
                  <w:r>
                    <w:rPr>
                      <w:rFonts w:ascii="Times New Roman" w:eastAsia="標楷體" w:hAnsi="Times New Roman" w:cs="Times New Roman"/>
                    </w:rPr>
                    <w:t>/</w:t>
                  </w:r>
                  <w:r w:rsidR="00160B77">
                    <w:rPr>
                      <w:rFonts w:ascii="Times New Roman" w:eastAsia="標楷體" w:hAnsi="Times New Roman" w:cs="Times New Roman"/>
                    </w:rPr>
                    <w:t>22</w:t>
                  </w:r>
                  <w:r w:rsidR="00C37EB9" w:rsidRPr="006015E5">
                    <w:rPr>
                      <w:rFonts w:ascii="Times New Roman" w:eastAsia="標楷體" w:hAnsi="Times New Roman" w:cs="Times New Roman"/>
                    </w:rPr>
                    <w:t xml:space="preserve"> </w:t>
                  </w:r>
                  <w:r w:rsidR="00995C9B">
                    <w:rPr>
                      <w:rFonts w:ascii="Times New Roman" w:eastAsia="標楷體" w:hAnsi="Times New Roman" w:cs="Times New Roman" w:hint="eastAsia"/>
                    </w:rPr>
                    <w:t>加密貨幣之趨勢與未來</w:t>
                  </w:r>
                  <w:r w:rsidR="00995C9B">
                    <w:rPr>
                      <w:rFonts w:ascii="Times New Roman" w:eastAsia="標楷體" w:hAnsi="Times New Roman" w:cs="Times New Roman" w:hint="eastAsia"/>
                    </w:rPr>
                    <w:t>(1</w:t>
                  </w:r>
                  <w:r w:rsidR="00995C9B">
                    <w:rPr>
                      <w:rFonts w:ascii="Times New Roman" w:eastAsia="標楷體" w:hAnsi="Times New Roman" w:cs="Times New Roman"/>
                    </w:rPr>
                    <w:t>/2</w:t>
                  </w:r>
                  <w:r w:rsidR="00995C9B">
                    <w:rPr>
                      <w:rFonts w:ascii="Times New Roman" w:eastAsia="標楷體" w:hAnsi="Times New Roman" w:cs="Times New Roman" w:hint="eastAsia"/>
                    </w:rPr>
                    <w:t>)</w:t>
                  </w:r>
                </w:p>
              </w:tc>
            </w:tr>
            <w:tr w:rsidR="008C3804" w:rsidRPr="006015E5" w14:paraId="226AABB0" w14:textId="77777777" w:rsidTr="004613C3">
              <w:trPr>
                <w:jc w:val="center"/>
              </w:trPr>
              <w:tc>
                <w:tcPr>
                  <w:tcW w:w="712" w:type="dxa"/>
                </w:tcPr>
                <w:p w14:paraId="066E4A5F"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14</w:t>
                  </w:r>
                </w:p>
              </w:tc>
              <w:tc>
                <w:tcPr>
                  <w:tcW w:w="5393" w:type="dxa"/>
                </w:tcPr>
                <w:p w14:paraId="5027D030" w14:textId="69FB34E1" w:rsidR="008C3804" w:rsidRPr="006015E5" w:rsidRDefault="00925D93" w:rsidP="00EA1B32">
                  <w:pPr>
                    <w:spacing w:line="400" w:lineRule="exact"/>
                    <w:rPr>
                      <w:rFonts w:ascii="Times New Roman" w:eastAsia="標楷體" w:hAnsi="Times New Roman" w:cs="Times New Roman"/>
                    </w:rPr>
                  </w:pPr>
                  <w:r>
                    <w:rPr>
                      <w:rFonts w:ascii="Times New Roman" w:eastAsia="標楷體" w:hAnsi="Times New Roman" w:cs="Times New Roman" w:hint="eastAsia"/>
                    </w:rPr>
                    <w:t>5</w:t>
                  </w:r>
                  <w:r>
                    <w:rPr>
                      <w:rFonts w:ascii="Times New Roman" w:eastAsia="標楷體" w:hAnsi="Times New Roman" w:cs="Times New Roman"/>
                    </w:rPr>
                    <w:t>/2</w:t>
                  </w:r>
                  <w:r w:rsidR="00160B77">
                    <w:rPr>
                      <w:rFonts w:ascii="Times New Roman" w:eastAsia="標楷體" w:hAnsi="Times New Roman" w:cs="Times New Roman"/>
                    </w:rPr>
                    <w:t>9</w:t>
                  </w:r>
                  <w:r w:rsidR="00995C9B">
                    <w:rPr>
                      <w:rFonts w:ascii="Times New Roman" w:eastAsia="標楷體" w:hAnsi="Times New Roman" w:cs="Times New Roman" w:hint="eastAsia"/>
                    </w:rPr>
                    <w:t>加密貨幣之趨勢與未來</w:t>
                  </w:r>
                  <w:r w:rsidR="00995C9B">
                    <w:rPr>
                      <w:rFonts w:ascii="Times New Roman" w:eastAsia="標楷體" w:hAnsi="Times New Roman" w:cs="Times New Roman" w:hint="eastAsia"/>
                    </w:rPr>
                    <w:t>(1</w:t>
                  </w:r>
                  <w:r w:rsidR="00995C9B">
                    <w:rPr>
                      <w:rFonts w:ascii="Times New Roman" w:eastAsia="標楷體" w:hAnsi="Times New Roman" w:cs="Times New Roman"/>
                    </w:rPr>
                    <w:t>/2</w:t>
                  </w:r>
                  <w:r w:rsidR="00995C9B">
                    <w:rPr>
                      <w:rFonts w:ascii="Times New Roman" w:eastAsia="標楷體" w:hAnsi="Times New Roman" w:cs="Times New Roman" w:hint="eastAsia"/>
                    </w:rPr>
                    <w:t>)</w:t>
                  </w:r>
                </w:p>
              </w:tc>
            </w:tr>
            <w:tr w:rsidR="008C3804" w:rsidRPr="006015E5" w14:paraId="6D5F5864" w14:textId="77777777" w:rsidTr="004613C3">
              <w:trPr>
                <w:jc w:val="center"/>
              </w:trPr>
              <w:tc>
                <w:tcPr>
                  <w:tcW w:w="712" w:type="dxa"/>
                </w:tcPr>
                <w:p w14:paraId="71494824"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15</w:t>
                  </w:r>
                </w:p>
              </w:tc>
              <w:tc>
                <w:tcPr>
                  <w:tcW w:w="5393" w:type="dxa"/>
                </w:tcPr>
                <w:p w14:paraId="236178AD" w14:textId="55ED287D" w:rsidR="008C3804" w:rsidRPr="006015E5" w:rsidRDefault="00160B77" w:rsidP="00EA1B32">
                  <w:pPr>
                    <w:spacing w:line="400" w:lineRule="exact"/>
                    <w:rPr>
                      <w:rFonts w:ascii="Times New Roman" w:eastAsia="標楷體" w:hAnsi="Times New Roman" w:cs="Times New Roman"/>
                    </w:rPr>
                  </w:pPr>
                  <w:r>
                    <w:rPr>
                      <w:rFonts w:ascii="Times New Roman" w:eastAsia="標楷體" w:hAnsi="Times New Roman" w:cs="Times New Roman"/>
                    </w:rPr>
                    <w:t>6</w:t>
                  </w:r>
                  <w:r w:rsidR="00925D93">
                    <w:rPr>
                      <w:rFonts w:ascii="Times New Roman" w:eastAsia="標楷體" w:hAnsi="Times New Roman" w:cs="Times New Roman"/>
                    </w:rPr>
                    <w:t>/</w:t>
                  </w:r>
                  <w:r>
                    <w:rPr>
                      <w:rFonts w:ascii="Times New Roman" w:eastAsia="標楷體" w:hAnsi="Times New Roman" w:cs="Times New Roman"/>
                    </w:rPr>
                    <w:t>5</w:t>
                  </w:r>
                  <w:r w:rsidR="00C37EB9">
                    <w:rPr>
                      <w:rFonts w:ascii="Times New Roman" w:eastAsia="標楷體" w:hAnsi="Times New Roman" w:cs="Times New Roman" w:hint="eastAsia"/>
                    </w:rPr>
                    <w:t>期末報告</w:t>
                  </w:r>
                  <w:r w:rsidR="00C37EB9">
                    <w:rPr>
                      <w:rFonts w:ascii="Times New Roman" w:eastAsia="標楷體" w:hAnsi="Times New Roman" w:cs="Times New Roman" w:hint="eastAsia"/>
                    </w:rPr>
                    <w:t>(1</w:t>
                  </w:r>
                  <w:r w:rsidR="00C37EB9">
                    <w:rPr>
                      <w:rFonts w:ascii="Times New Roman" w:eastAsia="標楷體" w:hAnsi="Times New Roman" w:cs="Times New Roman"/>
                    </w:rPr>
                    <w:t>/2</w:t>
                  </w:r>
                  <w:r w:rsidR="00C37EB9">
                    <w:rPr>
                      <w:rFonts w:ascii="Times New Roman" w:eastAsia="標楷體" w:hAnsi="Times New Roman" w:cs="Times New Roman" w:hint="eastAsia"/>
                    </w:rPr>
                    <w:t>)</w:t>
                  </w:r>
                </w:p>
              </w:tc>
            </w:tr>
            <w:tr w:rsidR="008C3804" w:rsidRPr="006015E5" w14:paraId="310F03D3" w14:textId="77777777" w:rsidTr="004613C3">
              <w:trPr>
                <w:jc w:val="center"/>
              </w:trPr>
              <w:tc>
                <w:tcPr>
                  <w:tcW w:w="712" w:type="dxa"/>
                </w:tcPr>
                <w:p w14:paraId="7DCEE278"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16</w:t>
                  </w:r>
                </w:p>
              </w:tc>
              <w:tc>
                <w:tcPr>
                  <w:tcW w:w="5393" w:type="dxa"/>
                </w:tcPr>
                <w:p w14:paraId="04D31666" w14:textId="64304DAB" w:rsidR="008C3804" w:rsidRPr="006015E5" w:rsidRDefault="00AF0C60" w:rsidP="00EA1B32">
                  <w:pPr>
                    <w:spacing w:line="400" w:lineRule="exact"/>
                    <w:rPr>
                      <w:rFonts w:ascii="Times New Roman" w:eastAsia="標楷體" w:hAnsi="Times New Roman" w:cs="Times New Roman"/>
                    </w:rPr>
                  </w:pPr>
                  <w:r>
                    <w:rPr>
                      <w:rFonts w:ascii="Times New Roman" w:eastAsia="標楷體" w:hAnsi="Times New Roman" w:cs="Times New Roman" w:hint="eastAsia"/>
                    </w:rPr>
                    <w:t>6</w:t>
                  </w:r>
                  <w:r>
                    <w:rPr>
                      <w:rFonts w:ascii="Times New Roman" w:eastAsia="標楷體" w:hAnsi="Times New Roman" w:cs="Times New Roman"/>
                    </w:rPr>
                    <w:t>/</w:t>
                  </w:r>
                  <w:r w:rsidR="00160B77">
                    <w:rPr>
                      <w:rFonts w:ascii="Times New Roman" w:eastAsia="標楷體" w:hAnsi="Times New Roman" w:cs="Times New Roman"/>
                    </w:rPr>
                    <w:t>12</w:t>
                  </w:r>
                  <w:r>
                    <w:rPr>
                      <w:rFonts w:ascii="Times New Roman" w:eastAsia="標楷體" w:hAnsi="Times New Roman" w:cs="Times New Roman"/>
                    </w:rPr>
                    <w:t xml:space="preserve"> </w:t>
                  </w:r>
                  <w:r w:rsidR="00C37EB9">
                    <w:rPr>
                      <w:rFonts w:ascii="Times New Roman" w:eastAsia="標楷體" w:hAnsi="Times New Roman" w:cs="Times New Roman" w:hint="eastAsia"/>
                    </w:rPr>
                    <w:t>期末報告</w:t>
                  </w:r>
                  <w:r w:rsidR="00C37EB9">
                    <w:rPr>
                      <w:rFonts w:ascii="Times New Roman" w:eastAsia="標楷體" w:hAnsi="Times New Roman" w:cs="Times New Roman" w:hint="eastAsia"/>
                    </w:rPr>
                    <w:t>(</w:t>
                  </w:r>
                  <w:r w:rsidR="00C37EB9">
                    <w:rPr>
                      <w:rFonts w:ascii="Times New Roman" w:eastAsia="標楷體" w:hAnsi="Times New Roman" w:cs="Times New Roman"/>
                    </w:rPr>
                    <w:t>2/2)</w:t>
                  </w:r>
                </w:p>
              </w:tc>
            </w:tr>
            <w:tr w:rsidR="008C3804" w:rsidRPr="006015E5" w14:paraId="76413965" w14:textId="77777777" w:rsidTr="004613C3">
              <w:trPr>
                <w:jc w:val="center"/>
              </w:trPr>
              <w:tc>
                <w:tcPr>
                  <w:tcW w:w="712" w:type="dxa"/>
                </w:tcPr>
                <w:p w14:paraId="2812750B"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17</w:t>
                  </w:r>
                </w:p>
              </w:tc>
              <w:tc>
                <w:tcPr>
                  <w:tcW w:w="5393" w:type="dxa"/>
                </w:tcPr>
                <w:p w14:paraId="6720F418" w14:textId="3480B936" w:rsidR="008C3804" w:rsidRPr="006015E5" w:rsidRDefault="00AF0C60" w:rsidP="00EA1B32">
                  <w:pPr>
                    <w:spacing w:line="400" w:lineRule="exact"/>
                    <w:rPr>
                      <w:rFonts w:ascii="Times New Roman" w:eastAsia="標楷體" w:hAnsi="Times New Roman" w:cs="Times New Roman"/>
                    </w:rPr>
                  </w:pPr>
                  <w:r>
                    <w:rPr>
                      <w:rFonts w:ascii="Times New Roman" w:eastAsia="標楷體" w:hAnsi="Times New Roman" w:cs="Times New Roman" w:hint="eastAsia"/>
                    </w:rPr>
                    <w:t>6</w:t>
                  </w:r>
                  <w:r>
                    <w:rPr>
                      <w:rFonts w:ascii="Times New Roman" w:eastAsia="標楷體" w:hAnsi="Times New Roman" w:cs="Times New Roman"/>
                    </w:rPr>
                    <w:t>/1</w:t>
                  </w:r>
                  <w:r w:rsidR="00160B77">
                    <w:rPr>
                      <w:rFonts w:ascii="Times New Roman" w:eastAsia="標楷體" w:hAnsi="Times New Roman" w:cs="Times New Roman"/>
                    </w:rPr>
                    <w:t>9</w:t>
                  </w:r>
                  <w:r w:rsidR="00160B77">
                    <w:rPr>
                      <w:rFonts w:ascii="Times New Roman" w:eastAsia="標楷體" w:hAnsi="Times New Roman" w:cs="Times New Roman" w:hint="eastAsia"/>
                    </w:rPr>
                    <w:t>端午節</w:t>
                  </w:r>
                  <w:r w:rsidR="00160B77">
                    <w:rPr>
                      <w:rFonts w:ascii="Times New Roman" w:eastAsia="標楷體" w:hAnsi="Times New Roman" w:cs="Times New Roman" w:hint="eastAsia"/>
                    </w:rPr>
                    <w:t>(</w:t>
                  </w:r>
                  <w:r w:rsidR="00925D93" w:rsidRPr="00925D93">
                    <w:rPr>
                      <w:rFonts w:ascii="Times New Roman" w:eastAsia="標楷體" w:hAnsi="Times New Roman" w:cs="Times New Roman" w:hint="eastAsia"/>
                    </w:rPr>
                    <w:t>彈性教學周</w:t>
                  </w:r>
                  <w:r w:rsidR="00160B77">
                    <w:rPr>
                      <w:rFonts w:ascii="Times New Roman" w:eastAsia="標楷體" w:hAnsi="Times New Roman" w:cs="Times New Roman" w:hint="eastAsia"/>
                    </w:rPr>
                    <w:t>)</w:t>
                  </w:r>
                </w:p>
              </w:tc>
            </w:tr>
            <w:tr w:rsidR="008C3804" w:rsidRPr="006015E5" w14:paraId="488FF28D" w14:textId="77777777" w:rsidTr="004613C3">
              <w:trPr>
                <w:jc w:val="center"/>
              </w:trPr>
              <w:tc>
                <w:tcPr>
                  <w:tcW w:w="712" w:type="dxa"/>
                </w:tcPr>
                <w:p w14:paraId="3F43E17C" w14:textId="77777777" w:rsidR="008C3804" w:rsidRPr="006015E5" w:rsidRDefault="008C3804" w:rsidP="00CE02B7">
                  <w:pPr>
                    <w:spacing w:line="400" w:lineRule="exact"/>
                    <w:jc w:val="center"/>
                    <w:rPr>
                      <w:rFonts w:ascii="Times New Roman" w:eastAsia="標楷體" w:hAnsi="Times New Roman" w:cs="Times New Roman"/>
                    </w:rPr>
                  </w:pPr>
                  <w:r w:rsidRPr="00EA1EE8">
                    <w:rPr>
                      <w:rFonts w:ascii="Times New Roman" w:eastAsia="標楷體" w:hAnsi="Times New Roman" w:cs="Times New Roman"/>
                    </w:rPr>
                    <w:t>18</w:t>
                  </w:r>
                </w:p>
              </w:tc>
              <w:tc>
                <w:tcPr>
                  <w:tcW w:w="5393" w:type="dxa"/>
                </w:tcPr>
                <w:p w14:paraId="2A2E2D63" w14:textId="1E683678" w:rsidR="008C3804" w:rsidRPr="006015E5" w:rsidRDefault="00AF0C60" w:rsidP="00EA1B32">
                  <w:pPr>
                    <w:spacing w:line="400" w:lineRule="exact"/>
                    <w:rPr>
                      <w:rFonts w:ascii="Times New Roman" w:eastAsia="標楷體" w:hAnsi="Times New Roman" w:cs="Times New Roman"/>
                    </w:rPr>
                  </w:pPr>
                  <w:r>
                    <w:rPr>
                      <w:rFonts w:ascii="Times New Roman" w:eastAsia="標楷體" w:hAnsi="Times New Roman" w:cs="Times New Roman" w:hint="eastAsia"/>
                    </w:rPr>
                    <w:t>6</w:t>
                  </w:r>
                  <w:r>
                    <w:rPr>
                      <w:rFonts w:ascii="Times New Roman" w:eastAsia="標楷體" w:hAnsi="Times New Roman" w:cs="Times New Roman"/>
                    </w:rPr>
                    <w:t>/2</w:t>
                  </w:r>
                  <w:r w:rsidR="00160B77">
                    <w:rPr>
                      <w:rFonts w:ascii="Times New Roman" w:eastAsia="標楷體" w:hAnsi="Times New Roman" w:cs="Times New Roman"/>
                    </w:rPr>
                    <w:t>6</w:t>
                  </w:r>
                  <w:r w:rsidR="00925D93" w:rsidRPr="00925D93">
                    <w:rPr>
                      <w:rFonts w:ascii="Times New Roman" w:eastAsia="標楷體" w:hAnsi="Times New Roman" w:cs="Times New Roman" w:hint="eastAsia"/>
                    </w:rPr>
                    <w:t>彈性教學周</w:t>
                  </w:r>
                </w:p>
              </w:tc>
            </w:tr>
          </w:tbl>
          <w:p w14:paraId="501747F3" w14:textId="77777777" w:rsidR="00613183" w:rsidRPr="00EA1EE8" w:rsidRDefault="007A3F83" w:rsidP="008C340F">
            <w:pPr>
              <w:spacing w:line="400" w:lineRule="exact"/>
              <w:rPr>
                <w:rFonts w:ascii="Times New Roman" w:eastAsia="標楷體" w:hAnsi="Times New Roman" w:cs="Times New Roman"/>
              </w:rPr>
            </w:pPr>
            <w:r w:rsidRPr="00EA1EE8">
              <w:rPr>
                <w:rFonts w:ascii="Times New Roman" w:eastAsia="標楷體" w:hAnsi="Times New Roman" w:cs="Times New Roman"/>
              </w:rPr>
              <w:lastRenderedPageBreak/>
              <w:t>每週課程</w:t>
            </w:r>
            <w:r w:rsidR="00824977" w:rsidRPr="00EA1EE8">
              <w:rPr>
                <w:rFonts w:ascii="Times New Roman" w:eastAsia="標楷體" w:hAnsi="Times New Roman" w:cs="Times New Roman"/>
              </w:rPr>
              <w:t>詳細內容</w:t>
            </w:r>
            <w:r w:rsidRPr="00EA1EE8">
              <w:rPr>
                <w:rFonts w:ascii="Times New Roman" w:eastAsia="標楷體" w:hAnsi="Times New Roman" w:cs="Times New Roman"/>
              </w:rPr>
              <w:t>說明：</w:t>
            </w:r>
          </w:p>
          <w:p w14:paraId="5667A794" w14:textId="77777777" w:rsidR="007D6C60" w:rsidRPr="00EA1EE8" w:rsidRDefault="007D6C60" w:rsidP="008C340F">
            <w:pPr>
              <w:spacing w:line="400" w:lineRule="exact"/>
              <w:rPr>
                <w:rFonts w:ascii="Times New Roman" w:eastAsia="標楷體" w:hAnsi="Times New Roman" w:cs="Times New Roman"/>
              </w:rPr>
            </w:pPr>
          </w:p>
          <w:p w14:paraId="05B8F5E3" w14:textId="61952B98"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第</w:t>
            </w:r>
            <w:r w:rsidRPr="00983679">
              <w:rPr>
                <w:rFonts w:ascii="Times New Roman" w:eastAsia="標楷體" w:hAnsi="Times New Roman" w:cs="Times New Roman"/>
              </w:rPr>
              <w:t>1</w:t>
            </w:r>
            <w:r w:rsidRPr="00983679">
              <w:rPr>
                <w:rFonts w:ascii="Times New Roman" w:eastAsia="標楷體" w:hAnsi="Times New Roman" w:cs="Times New Roman"/>
              </w:rPr>
              <w:t>週（</w:t>
            </w:r>
            <w:r w:rsidRPr="00983679">
              <w:rPr>
                <w:rFonts w:ascii="Times New Roman" w:eastAsia="標楷體" w:hAnsi="Times New Roman" w:cs="Times New Roman"/>
              </w:rPr>
              <w:t>2/27</w:t>
            </w:r>
            <w:r w:rsidRPr="00983679">
              <w:rPr>
                <w:rFonts w:ascii="Times New Roman" w:eastAsia="標楷體" w:hAnsi="Times New Roman" w:cs="Times New Roman"/>
              </w:rPr>
              <w:t>）和平紀念日補假</w:t>
            </w:r>
          </w:p>
          <w:p w14:paraId="23BDBEC9" w14:textId="17E64D0B"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本週配合和平紀念日補假，全校停課，不另行補課。</w:t>
            </w:r>
          </w:p>
          <w:p w14:paraId="414CFD23" w14:textId="77777777" w:rsidR="00983679" w:rsidRPr="00983679" w:rsidRDefault="00983679" w:rsidP="00983679">
            <w:pPr>
              <w:spacing w:line="400" w:lineRule="exact"/>
              <w:rPr>
                <w:rFonts w:ascii="Times New Roman" w:eastAsia="標楷體" w:hAnsi="Times New Roman" w:cs="Times New Roman"/>
              </w:rPr>
            </w:pPr>
          </w:p>
          <w:p w14:paraId="7D41901F" w14:textId="79265325"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第</w:t>
            </w:r>
            <w:r w:rsidRPr="00983679">
              <w:rPr>
                <w:rFonts w:ascii="Times New Roman" w:eastAsia="標楷體" w:hAnsi="Times New Roman" w:cs="Times New Roman"/>
              </w:rPr>
              <w:t>2</w:t>
            </w:r>
            <w:r w:rsidRPr="00983679">
              <w:rPr>
                <w:rFonts w:ascii="Times New Roman" w:eastAsia="標楷體" w:hAnsi="Times New Roman" w:cs="Times New Roman"/>
              </w:rPr>
              <w:t>週（</w:t>
            </w:r>
            <w:r w:rsidRPr="00983679">
              <w:rPr>
                <w:rFonts w:ascii="Times New Roman" w:eastAsia="標楷體" w:hAnsi="Times New Roman" w:cs="Times New Roman"/>
              </w:rPr>
              <w:t>3/6</w:t>
            </w:r>
            <w:r w:rsidRPr="00983679">
              <w:rPr>
                <w:rFonts w:ascii="Times New Roman" w:eastAsia="標楷體" w:hAnsi="Times New Roman" w:cs="Times New Roman"/>
              </w:rPr>
              <w:t>）課程介紹與評分方式（分組說明）</w:t>
            </w:r>
          </w:p>
          <w:p w14:paraId="5742E13B" w14:textId="4E509C77"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本週將完整說明本課程之教學目標、課程架構與核心議題，。課堂中將詳細介紹課程評量方式、分組原則、構想簡報與期末報告之內容與評分標準，協助學生清楚理解本課程的學習歷程與成果期待，並引導學生建立學期學習方向。</w:t>
            </w:r>
          </w:p>
          <w:p w14:paraId="3BC78AE5" w14:textId="77777777" w:rsidR="00983679" w:rsidRPr="00983679" w:rsidRDefault="00983679" w:rsidP="00983679">
            <w:pPr>
              <w:spacing w:line="400" w:lineRule="exact"/>
              <w:rPr>
                <w:rFonts w:ascii="Times New Roman" w:eastAsia="標楷體" w:hAnsi="Times New Roman" w:cs="Times New Roman"/>
              </w:rPr>
            </w:pPr>
          </w:p>
          <w:p w14:paraId="331FD212" w14:textId="058F5BF9"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第</w:t>
            </w:r>
            <w:r w:rsidRPr="00983679">
              <w:rPr>
                <w:rFonts w:ascii="Times New Roman" w:eastAsia="標楷體" w:hAnsi="Times New Roman" w:cs="Times New Roman"/>
              </w:rPr>
              <w:t>3</w:t>
            </w:r>
            <w:r w:rsidRPr="00983679">
              <w:rPr>
                <w:rFonts w:ascii="Times New Roman" w:eastAsia="標楷體" w:hAnsi="Times New Roman" w:cs="Times New Roman"/>
              </w:rPr>
              <w:t>週（</w:t>
            </w:r>
            <w:r w:rsidRPr="00983679">
              <w:rPr>
                <w:rFonts w:ascii="Times New Roman" w:eastAsia="標楷體" w:hAnsi="Times New Roman" w:cs="Times New Roman"/>
              </w:rPr>
              <w:t>3/13</w:t>
            </w:r>
            <w:r w:rsidRPr="00983679">
              <w:rPr>
                <w:rFonts w:ascii="Times New Roman" w:eastAsia="標楷體" w:hAnsi="Times New Roman" w:cs="Times New Roman"/>
              </w:rPr>
              <w:t>）食、宿、遊、購、行、保險的生活圈</w:t>
            </w:r>
          </w:p>
          <w:p w14:paraId="66CAC07F" w14:textId="77777777"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業師講座：雄獅國際保經董事長</w:t>
            </w:r>
            <w:r w:rsidRPr="00983679">
              <w:rPr>
                <w:rFonts w:ascii="Times New Roman" w:eastAsia="標楷體" w:hAnsi="Times New Roman" w:cs="Times New Roman"/>
              </w:rPr>
              <w:t xml:space="preserve"> </w:t>
            </w:r>
            <w:r w:rsidRPr="00983679">
              <w:rPr>
                <w:rFonts w:ascii="Times New Roman" w:eastAsia="標楷體" w:hAnsi="Times New Roman" w:cs="Times New Roman"/>
              </w:rPr>
              <w:t>陳冠宇</w:t>
            </w:r>
          </w:p>
          <w:p w14:paraId="0B47BEAD" w14:textId="77777777"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本週從「生活圈」的角度切入，說明食、宿、遊、購、行等日常生活活動，如何與保險與金融服務緊密結合，並成為現代服務產業的重要基礎。透過業師分享實務經驗，引導學生理解保險在風險管理、資源配置與社會穩定中的角色，並思考生活服務整合對永續經營與企業創新的影響。</w:t>
            </w:r>
          </w:p>
          <w:p w14:paraId="5A6AB3F6" w14:textId="77777777" w:rsidR="00983679" w:rsidRPr="00983679" w:rsidRDefault="00983679" w:rsidP="00983679">
            <w:pPr>
              <w:spacing w:line="400" w:lineRule="exact"/>
              <w:rPr>
                <w:rFonts w:ascii="Times New Roman" w:eastAsia="標楷體" w:hAnsi="Times New Roman" w:cs="Times New Roman"/>
              </w:rPr>
            </w:pPr>
          </w:p>
          <w:p w14:paraId="2D58B325" w14:textId="67C811A8"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第</w:t>
            </w:r>
            <w:r w:rsidRPr="00983679">
              <w:rPr>
                <w:rFonts w:ascii="Times New Roman" w:eastAsia="標楷體" w:hAnsi="Times New Roman" w:cs="Times New Roman"/>
              </w:rPr>
              <w:t>4</w:t>
            </w:r>
            <w:r w:rsidRPr="00983679">
              <w:rPr>
                <w:rFonts w:ascii="Times New Roman" w:eastAsia="標楷體" w:hAnsi="Times New Roman" w:cs="Times New Roman"/>
              </w:rPr>
              <w:t>週（</w:t>
            </w:r>
            <w:r w:rsidRPr="00983679">
              <w:rPr>
                <w:rFonts w:ascii="Times New Roman" w:eastAsia="標楷體" w:hAnsi="Times New Roman" w:cs="Times New Roman"/>
              </w:rPr>
              <w:t>3/20</w:t>
            </w:r>
            <w:r w:rsidRPr="00983679">
              <w:rPr>
                <w:rFonts w:ascii="Times New Roman" w:eastAsia="標楷體" w:hAnsi="Times New Roman" w:cs="Times New Roman"/>
              </w:rPr>
              <w:t>）食、宿、遊、購、行、保險的生活圈</w:t>
            </w:r>
          </w:p>
          <w:p w14:paraId="3EDD5820" w14:textId="77777777"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業師講座：雄獅國際保經董事長</w:t>
            </w:r>
            <w:r w:rsidRPr="00983679">
              <w:rPr>
                <w:rFonts w:ascii="Times New Roman" w:eastAsia="標楷體" w:hAnsi="Times New Roman" w:cs="Times New Roman"/>
              </w:rPr>
              <w:t xml:space="preserve"> </w:t>
            </w:r>
            <w:r w:rsidRPr="00983679">
              <w:rPr>
                <w:rFonts w:ascii="Times New Roman" w:eastAsia="標楷體" w:hAnsi="Times New Roman" w:cs="Times New Roman"/>
              </w:rPr>
              <w:t>陳冠宇</w:t>
            </w:r>
          </w:p>
          <w:p w14:paraId="4C8A9A9E" w14:textId="77777777"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延續前週主題，本週將進一步探討企業如何透過數位科技、資料分析與跨產業合作，建構以消費者為核心的生活服務生態系。課程將結合實際案例，說明保險與金融服務如何成為生活圈中的關鍵支撐力量，並分析此類整合模式對企業永續經營、品牌價值與市場競爭力的影響。</w:t>
            </w:r>
          </w:p>
          <w:p w14:paraId="7C5A74D0" w14:textId="77777777" w:rsidR="00983679" w:rsidRPr="00983679" w:rsidRDefault="00983679" w:rsidP="00983679">
            <w:pPr>
              <w:spacing w:line="400" w:lineRule="exact"/>
              <w:rPr>
                <w:rFonts w:ascii="Times New Roman" w:eastAsia="標楷體" w:hAnsi="Times New Roman" w:cs="Times New Roman"/>
              </w:rPr>
            </w:pPr>
          </w:p>
          <w:p w14:paraId="7FA85F4A" w14:textId="015A4EB3"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第</w:t>
            </w:r>
            <w:r w:rsidRPr="00983679">
              <w:rPr>
                <w:rFonts w:ascii="Times New Roman" w:eastAsia="標楷體" w:hAnsi="Times New Roman" w:cs="Times New Roman"/>
              </w:rPr>
              <w:t>5</w:t>
            </w:r>
            <w:r w:rsidRPr="00983679">
              <w:rPr>
                <w:rFonts w:ascii="Times New Roman" w:eastAsia="標楷體" w:hAnsi="Times New Roman" w:cs="Times New Roman"/>
              </w:rPr>
              <w:t>週（</w:t>
            </w:r>
            <w:r w:rsidRPr="00983679">
              <w:rPr>
                <w:rFonts w:ascii="Times New Roman" w:eastAsia="標楷體" w:hAnsi="Times New Roman" w:cs="Times New Roman"/>
              </w:rPr>
              <w:t>3/27</w:t>
            </w:r>
            <w:r w:rsidRPr="00983679">
              <w:rPr>
                <w:rFonts w:ascii="Times New Roman" w:eastAsia="標楷體" w:hAnsi="Times New Roman" w:cs="Times New Roman"/>
              </w:rPr>
              <w:t>）保險金融科技－雲想科技</w:t>
            </w:r>
          </w:p>
          <w:p w14:paraId="795CA5B2" w14:textId="77777777"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本週聚焦於保險金融科技的發展背景與核心概念，介紹雲想科技如何透過數位化系統與資訊整合技術，協助保險與醫療相關產業優化作業流程、提升資訊透明度與服務效率。課程將引導學生理解科技導入如何改變傳統保險經營模式，並促進產業朝向更具效率與永續性的方向發展。</w:t>
            </w:r>
          </w:p>
          <w:p w14:paraId="724D9BC4" w14:textId="77777777" w:rsidR="00983679" w:rsidRPr="00983679" w:rsidRDefault="00983679" w:rsidP="00983679">
            <w:pPr>
              <w:spacing w:line="400" w:lineRule="exact"/>
              <w:rPr>
                <w:rFonts w:ascii="Times New Roman" w:eastAsia="標楷體" w:hAnsi="Times New Roman" w:cs="Times New Roman"/>
              </w:rPr>
            </w:pPr>
          </w:p>
          <w:p w14:paraId="265DA305" w14:textId="77777777"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第</w:t>
            </w:r>
            <w:r w:rsidRPr="00983679">
              <w:rPr>
                <w:rFonts w:ascii="Times New Roman" w:eastAsia="標楷體" w:hAnsi="Times New Roman" w:cs="Times New Roman"/>
              </w:rPr>
              <w:t>6</w:t>
            </w:r>
            <w:r w:rsidRPr="00983679">
              <w:rPr>
                <w:rFonts w:ascii="Times New Roman" w:eastAsia="標楷體" w:hAnsi="Times New Roman" w:cs="Times New Roman"/>
              </w:rPr>
              <w:t>週（</w:t>
            </w:r>
            <w:r w:rsidRPr="00983679">
              <w:rPr>
                <w:rFonts w:ascii="Times New Roman" w:eastAsia="標楷體" w:hAnsi="Times New Roman" w:cs="Times New Roman"/>
              </w:rPr>
              <w:t>4/3</w:t>
            </w:r>
            <w:r w:rsidRPr="00983679">
              <w:rPr>
                <w:rFonts w:ascii="Times New Roman" w:eastAsia="標楷體" w:hAnsi="Times New Roman" w:cs="Times New Roman"/>
              </w:rPr>
              <w:t>）兒童節補假</w:t>
            </w:r>
          </w:p>
          <w:p w14:paraId="5EF1AEDA" w14:textId="77777777" w:rsidR="00983679" w:rsidRPr="00983679" w:rsidRDefault="00983679" w:rsidP="00983679">
            <w:pPr>
              <w:spacing w:line="400" w:lineRule="exact"/>
              <w:rPr>
                <w:rFonts w:ascii="Times New Roman" w:eastAsia="標楷體" w:hAnsi="Times New Roman" w:cs="Times New Roman"/>
              </w:rPr>
            </w:pPr>
          </w:p>
          <w:p w14:paraId="0750BCA9" w14:textId="0089D564" w:rsidR="00983679" w:rsidRPr="00A7683B"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第</w:t>
            </w:r>
            <w:r w:rsidRPr="00983679">
              <w:rPr>
                <w:rFonts w:ascii="Times New Roman" w:eastAsia="標楷體" w:hAnsi="Times New Roman" w:cs="Times New Roman"/>
              </w:rPr>
              <w:t>7</w:t>
            </w:r>
            <w:r w:rsidRPr="00983679">
              <w:rPr>
                <w:rFonts w:ascii="Times New Roman" w:eastAsia="標楷體" w:hAnsi="Times New Roman" w:cs="Times New Roman"/>
              </w:rPr>
              <w:t>週（</w:t>
            </w:r>
            <w:r w:rsidRPr="00983679">
              <w:rPr>
                <w:rFonts w:ascii="Times New Roman" w:eastAsia="標楷體" w:hAnsi="Times New Roman" w:cs="Times New Roman"/>
              </w:rPr>
              <w:t>4/10</w:t>
            </w:r>
            <w:r w:rsidRPr="00983679">
              <w:rPr>
                <w:rFonts w:ascii="Times New Roman" w:eastAsia="標楷體" w:hAnsi="Times New Roman" w:cs="Times New Roman"/>
              </w:rPr>
              <w:t>）保險金融科技－雲想科技</w:t>
            </w:r>
          </w:p>
          <w:p w14:paraId="3F625C50" w14:textId="77777777"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延續前週主題，本週將透過更深入的案例探討，說明雲想科技在醫療資訊管理、保險理賠流程與資料安全上的實際應用。課堂中將引導學生思考金融科技如何在提升效率的同時，兼顧資料隱私、風險控管與永續發展，並培養學生對科技倫理與企業責任的基本認識。</w:t>
            </w:r>
          </w:p>
          <w:p w14:paraId="3B7C3664" w14:textId="77777777" w:rsidR="00983679" w:rsidRPr="00983679" w:rsidRDefault="00983679" w:rsidP="00983679">
            <w:pPr>
              <w:spacing w:line="400" w:lineRule="exact"/>
              <w:rPr>
                <w:rFonts w:ascii="Times New Roman" w:eastAsia="標楷體" w:hAnsi="Times New Roman" w:cs="Times New Roman"/>
              </w:rPr>
            </w:pPr>
          </w:p>
          <w:p w14:paraId="45338B81" w14:textId="42CBFED3" w:rsidR="00983679" w:rsidRPr="00983679"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t>第</w:t>
            </w:r>
            <w:r w:rsidRPr="00983679">
              <w:rPr>
                <w:rFonts w:ascii="Times New Roman" w:eastAsia="標楷體" w:hAnsi="Times New Roman" w:cs="Times New Roman"/>
              </w:rPr>
              <w:t>8</w:t>
            </w:r>
            <w:r w:rsidRPr="00983679">
              <w:rPr>
                <w:rFonts w:ascii="Times New Roman" w:eastAsia="標楷體" w:hAnsi="Times New Roman" w:cs="Times New Roman"/>
              </w:rPr>
              <w:t>週（</w:t>
            </w:r>
            <w:r w:rsidRPr="00983679">
              <w:rPr>
                <w:rFonts w:ascii="Times New Roman" w:eastAsia="標楷體" w:hAnsi="Times New Roman" w:cs="Times New Roman"/>
              </w:rPr>
              <w:t>4/17</w:t>
            </w:r>
            <w:r w:rsidRPr="00983679">
              <w:rPr>
                <w:rFonts w:ascii="Times New Roman" w:eastAsia="標楷體" w:hAnsi="Times New Roman" w:cs="Times New Roman"/>
              </w:rPr>
              <w:t>）構想簡報（第一階段）</w:t>
            </w:r>
          </w:p>
          <w:p w14:paraId="419ED59A" w14:textId="657BB03F" w:rsidR="00653F81" w:rsidRPr="00EA1EE8" w:rsidRDefault="00983679" w:rsidP="00983679">
            <w:pPr>
              <w:spacing w:line="400" w:lineRule="exact"/>
              <w:rPr>
                <w:rFonts w:ascii="Times New Roman" w:eastAsia="標楷體" w:hAnsi="Times New Roman" w:cs="Times New Roman"/>
              </w:rPr>
            </w:pPr>
            <w:r w:rsidRPr="00983679">
              <w:rPr>
                <w:rFonts w:ascii="Times New Roman" w:eastAsia="標楷體" w:hAnsi="Times New Roman" w:cs="Times New Roman" w:hint="eastAsia"/>
              </w:rPr>
              <w:lastRenderedPageBreak/>
              <w:t>本週為課程重要的實作環節，學生將以分組方式提出「永續與創新經營」的初步構想，內容須涵蓋產業背景、問題意識、創新做法與初步永續價值評估。透過簡報發表與課堂討論，培養學生整合課程所學進行實務構想的能力，並在教師與同儕回饋下修正與深化構想方向。</w:t>
            </w:r>
          </w:p>
          <w:p w14:paraId="004B0779" w14:textId="26FBAB0C" w:rsidR="00653F81" w:rsidRDefault="00653F81" w:rsidP="001A105D">
            <w:pPr>
              <w:spacing w:line="400" w:lineRule="exact"/>
              <w:rPr>
                <w:rFonts w:ascii="Times New Roman" w:eastAsia="標楷體" w:hAnsi="Times New Roman" w:cs="Times New Roman"/>
              </w:rPr>
            </w:pPr>
          </w:p>
          <w:p w14:paraId="6926118D" w14:textId="016763FE"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第</w:t>
            </w:r>
            <w:r w:rsidRPr="00A7683B">
              <w:rPr>
                <w:rFonts w:ascii="Times New Roman" w:eastAsia="標楷體" w:hAnsi="Times New Roman" w:cs="Times New Roman"/>
              </w:rPr>
              <w:t>9</w:t>
            </w:r>
            <w:r w:rsidRPr="00A7683B">
              <w:rPr>
                <w:rFonts w:ascii="Times New Roman" w:eastAsia="標楷體" w:hAnsi="Times New Roman" w:cs="Times New Roman"/>
              </w:rPr>
              <w:t>週（</w:t>
            </w:r>
            <w:r w:rsidRPr="00A7683B">
              <w:rPr>
                <w:rFonts w:ascii="Times New Roman" w:eastAsia="標楷體" w:hAnsi="Times New Roman" w:cs="Times New Roman"/>
              </w:rPr>
              <w:t>4/24</w:t>
            </w:r>
            <w:r w:rsidRPr="00A7683B">
              <w:rPr>
                <w:rFonts w:ascii="Times New Roman" w:eastAsia="標楷體" w:hAnsi="Times New Roman" w:cs="Times New Roman"/>
              </w:rPr>
              <w:t>）保險金融科技－</w:t>
            </w:r>
            <w:r w:rsidRPr="00A7683B">
              <w:rPr>
                <w:rFonts w:ascii="Times New Roman" w:eastAsia="標楷體" w:hAnsi="Times New Roman" w:cs="Times New Roman"/>
              </w:rPr>
              <w:t>AIFT Enterprise</w:t>
            </w:r>
          </w:p>
          <w:p w14:paraId="747C3120" w14:textId="77777777" w:rsidR="00A7683B" w:rsidRPr="00A7683B" w:rsidRDefault="00A7683B" w:rsidP="00A7683B">
            <w:pPr>
              <w:spacing w:line="400" w:lineRule="exact"/>
              <w:jc w:val="both"/>
              <w:rPr>
                <w:rFonts w:ascii="Times New Roman" w:eastAsia="標楷體" w:hAnsi="Times New Roman" w:cs="Times New Roman"/>
              </w:rPr>
            </w:pPr>
            <w:r w:rsidRPr="00A7683B">
              <w:rPr>
                <w:rFonts w:ascii="Times New Roman" w:eastAsia="標楷體" w:hAnsi="Times New Roman" w:cs="Times New Roman" w:hint="eastAsia"/>
              </w:rPr>
              <w:t>本週介紹</w:t>
            </w:r>
            <w:r w:rsidRPr="00A7683B">
              <w:rPr>
                <w:rFonts w:ascii="Times New Roman" w:eastAsia="標楷體" w:hAnsi="Times New Roman" w:cs="Times New Roman"/>
              </w:rPr>
              <w:t xml:space="preserve"> AIFT Enterprise </w:t>
            </w:r>
            <w:r w:rsidRPr="00A7683B">
              <w:rPr>
                <w:rFonts w:ascii="Times New Roman" w:eastAsia="標楷體" w:hAnsi="Times New Roman" w:cs="Times New Roman"/>
              </w:rPr>
              <w:t>在保險金融科技領域的發展背景與核心服務模式，說明其如何結合資料分析、系統整合與自動化技術，協助保險業提升營運效率與決策品質。課程將引導學生理解保險科技在企業數位轉型與永續經營中的角色，並培養其分析科技應用效益的能力。</w:t>
            </w:r>
          </w:p>
          <w:p w14:paraId="5B758FD6" w14:textId="77777777" w:rsidR="00A7683B" w:rsidRPr="00A7683B" w:rsidRDefault="00A7683B" w:rsidP="00A7683B">
            <w:pPr>
              <w:spacing w:line="400" w:lineRule="exact"/>
              <w:rPr>
                <w:rFonts w:ascii="Times New Roman" w:eastAsia="標楷體" w:hAnsi="Times New Roman" w:cs="Times New Roman"/>
              </w:rPr>
            </w:pPr>
          </w:p>
          <w:p w14:paraId="481BDE48" w14:textId="77777777"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第</w:t>
            </w:r>
            <w:r w:rsidRPr="00A7683B">
              <w:rPr>
                <w:rFonts w:ascii="Times New Roman" w:eastAsia="標楷體" w:hAnsi="Times New Roman" w:cs="Times New Roman"/>
              </w:rPr>
              <w:t>10</w:t>
            </w:r>
            <w:r w:rsidRPr="00A7683B">
              <w:rPr>
                <w:rFonts w:ascii="Times New Roman" w:eastAsia="標楷體" w:hAnsi="Times New Roman" w:cs="Times New Roman"/>
              </w:rPr>
              <w:t>週（</w:t>
            </w:r>
            <w:r w:rsidRPr="00A7683B">
              <w:rPr>
                <w:rFonts w:ascii="Times New Roman" w:eastAsia="標楷體" w:hAnsi="Times New Roman" w:cs="Times New Roman"/>
              </w:rPr>
              <w:t>5/1</w:t>
            </w:r>
            <w:r w:rsidRPr="00A7683B">
              <w:rPr>
                <w:rFonts w:ascii="Times New Roman" w:eastAsia="標楷體" w:hAnsi="Times New Roman" w:cs="Times New Roman"/>
              </w:rPr>
              <w:t>）勞動節</w:t>
            </w:r>
          </w:p>
          <w:p w14:paraId="683ABBC6" w14:textId="77777777" w:rsidR="00A7683B" w:rsidRPr="00A7683B" w:rsidRDefault="00A7683B" w:rsidP="00A7683B">
            <w:pPr>
              <w:spacing w:line="400" w:lineRule="exact"/>
              <w:rPr>
                <w:rFonts w:ascii="Times New Roman" w:eastAsia="標楷體" w:hAnsi="Times New Roman" w:cs="Times New Roman"/>
              </w:rPr>
            </w:pPr>
          </w:p>
          <w:p w14:paraId="0191CF37" w14:textId="7673B43A"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第</w:t>
            </w:r>
            <w:r w:rsidRPr="00A7683B">
              <w:rPr>
                <w:rFonts w:ascii="Times New Roman" w:eastAsia="標楷體" w:hAnsi="Times New Roman" w:cs="Times New Roman"/>
              </w:rPr>
              <w:t>11</w:t>
            </w:r>
            <w:r w:rsidRPr="00A7683B">
              <w:rPr>
                <w:rFonts w:ascii="Times New Roman" w:eastAsia="標楷體" w:hAnsi="Times New Roman" w:cs="Times New Roman"/>
              </w:rPr>
              <w:t>週（</w:t>
            </w:r>
            <w:r w:rsidRPr="00A7683B">
              <w:rPr>
                <w:rFonts w:ascii="Times New Roman" w:eastAsia="標楷體" w:hAnsi="Times New Roman" w:cs="Times New Roman"/>
              </w:rPr>
              <w:t>5/8</w:t>
            </w:r>
            <w:r w:rsidRPr="00A7683B">
              <w:rPr>
                <w:rFonts w:ascii="Times New Roman" w:eastAsia="標楷體" w:hAnsi="Times New Roman" w:cs="Times New Roman"/>
              </w:rPr>
              <w:t>）保險金融科技－</w:t>
            </w:r>
            <w:r w:rsidRPr="00A7683B">
              <w:rPr>
                <w:rFonts w:ascii="Times New Roman" w:eastAsia="標楷體" w:hAnsi="Times New Roman" w:cs="Times New Roman"/>
              </w:rPr>
              <w:t>AIFT Enterprise</w:t>
            </w:r>
          </w:p>
          <w:p w14:paraId="51C72461" w14:textId="77777777" w:rsidR="00A7683B" w:rsidRPr="00A7683B" w:rsidRDefault="00A7683B" w:rsidP="00A7683B">
            <w:pPr>
              <w:spacing w:line="400" w:lineRule="exact"/>
              <w:jc w:val="both"/>
              <w:rPr>
                <w:rFonts w:ascii="Times New Roman" w:eastAsia="標楷體" w:hAnsi="Times New Roman" w:cs="Times New Roman"/>
              </w:rPr>
            </w:pPr>
            <w:r w:rsidRPr="00A7683B">
              <w:rPr>
                <w:rFonts w:ascii="Times New Roman" w:eastAsia="標楷體" w:hAnsi="Times New Roman" w:cs="Times New Roman" w:hint="eastAsia"/>
              </w:rPr>
              <w:t>延續前週內容，透過更深入的實務案例分析，探討</w:t>
            </w:r>
            <w:r w:rsidRPr="00A7683B">
              <w:rPr>
                <w:rFonts w:ascii="Times New Roman" w:eastAsia="標楷體" w:hAnsi="Times New Roman" w:cs="Times New Roman"/>
              </w:rPr>
              <w:t xml:space="preserve"> AIFT Enterprise </w:t>
            </w:r>
            <w:r w:rsidRPr="00A7683B">
              <w:rPr>
                <w:rFonts w:ascii="Times New Roman" w:eastAsia="標楷體" w:hAnsi="Times New Roman" w:cs="Times New Roman"/>
              </w:rPr>
              <w:t>在實際保險作業流程中的應用成果。課堂中將引導學生比較不同保險金融科技模式，分析其在創新程度、成本效益、風險管理與永續發展上的優缺點，培養批判性思考與整合分析能力。</w:t>
            </w:r>
          </w:p>
          <w:p w14:paraId="5FCB8E4E" w14:textId="77777777" w:rsidR="00A7683B" w:rsidRPr="00A7683B" w:rsidRDefault="00A7683B" w:rsidP="00A7683B">
            <w:pPr>
              <w:spacing w:line="400" w:lineRule="exact"/>
              <w:rPr>
                <w:rFonts w:ascii="Times New Roman" w:eastAsia="標楷體" w:hAnsi="Times New Roman" w:cs="Times New Roman"/>
              </w:rPr>
            </w:pPr>
          </w:p>
          <w:p w14:paraId="1F1F2F50" w14:textId="77777777"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第</w:t>
            </w:r>
            <w:r w:rsidRPr="00A7683B">
              <w:rPr>
                <w:rFonts w:ascii="Times New Roman" w:eastAsia="標楷體" w:hAnsi="Times New Roman" w:cs="Times New Roman"/>
              </w:rPr>
              <w:t>12</w:t>
            </w:r>
            <w:r w:rsidRPr="00A7683B">
              <w:rPr>
                <w:rFonts w:ascii="Times New Roman" w:eastAsia="標楷體" w:hAnsi="Times New Roman" w:cs="Times New Roman"/>
              </w:rPr>
              <w:t>週（</w:t>
            </w:r>
            <w:r w:rsidRPr="00A7683B">
              <w:rPr>
                <w:rFonts w:ascii="Times New Roman" w:eastAsia="標楷體" w:hAnsi="Times New Roman" w:cs="Times New Roman"/>
              </w:rPr>
              <w:t>5/15</w:t>
            </w:r>
            <w:r w:rsidRPr="00A7683B">
              <w:rPr>
                <w:rFonts w:ascii="Times New Roman" w:eastAsia="標楷體" w:hAnsi="Times New Roman" w:cs="Times New Roman"/>
              </w:rPr>
              <w:t>）構想簡報（第二階段）</w:t>
            </w:r>
          </w:p>
          <w:p w14:paraId="2628971F" w14:textId="77777777"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本週為構想深化與驗證的重要階段。學生將依據第一階段簡報所獲得的回饋，修正並強化其永續與創新經營構想，內容須更具體呈現商業模式、科技應用與永續策略之可行性。透過簡報與討論，培養學生將理論與實務結合的能力。</w:t>
            </w:r>
          </w:p>
          <w:p w14:paraId="7E3A4D6F" w14:textId="77777777" w:rsidR="00A7683B" w:rsidRPr="00A7683B" w:rsidRDefault="00A7683B" w:rsidP="00A7683B">
            <w:pPr>
              <w:spacing w:line="400" w:lineRule="exact"/>
              <w:rPr>
                <w:rFonts w:ascii="Times New Roman" w:eastAsia="標楷體" w:hAnsi="Times New Roman" w:cs="Times New Roman"/>
              </w:rPr>
            </w:pPr>
          </w:p>
          <w:p w14:paraId="751495D6" w14:textId="4FD614AC"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第</w:t>
            </w:r>
            <w:r w:rsidRPr="00A7683B">
              <w:rPr>
                <w:rFonts w:ascii="Times New Roman" w:eastAsia="標楷體" w:hAnsi="Times New Roman" w:cs="Times New Roman"/>
              </w:rPr>
              <w:t>13</w:t>
            </w:r>
            <w:r w:rsidRPr="00A7683B">
              <w:rPr>
                <w:rFonts w:ascii="Times New Roman" w:eastAsia="標楷體" w:hAnsi="Times New Roman" w:cs="Times New Roman"/>
              </w:rPr>
              <w:t>週（</w:t>
            </w:r>
            <w:r w:rsidRPr="00A7683B">
              <w:rPr>
                <w:rFonts w:ascii="Times New Roman" w:eastAsia="標楷體" w:hAnsi="Times New Roman" w:cs="Times New Roman"/>
              </w:rPr>
              <w:t>5/22</w:t>
            </w:r>
            <w:r w:rsidRPr="00A7683B">
              <w:rPr>
                <w:rFonts w:ascii="Times New Roman" w:eastAsia="標楷體" w:hAnsi="Times New Roman" w:cs="Times New Roman"/>
              </w:rPr>
              <w:t>）加密貨幣之趨勢與未來（</w:t>
            </w:r>
            <w:r w:rsidRPr="00A7683B">
              <w:rPr>
                <w:rFonts w:ascii="Times New Roman" w:eastAsia="標楷體" w:hAnsi="Times New Roman" w:cs="Times New Roman"/>
              </w:rPr>
              <w:t>1/2</w:t>
            </w:r>
            <w:r w:rsidRPr="00A7683B">
              <w:rPr>
                <w:rFonts w:ascii="Times New Roman" w:eastAsia="標楷體" w:hAnsi="Times New Roman" w:cs="Times New Roman"/>
              </w:rPr>
              <w:t>）</w:t>
            </w:r>
          </w:p>
          <w:p w14:paraId="31C53BB6" w14:textId="77777777"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本週介紹加密貨幣與區塊鏈的基本概念、發展歷程與全球趨勢，說明其運作原理及對傳統金融體系的衝擊。課程將引導學生理解加密貨幣在金融創新中的角色，並建立其對新興金融科技的基礎認識。</w:t>
            </w:r>
          </w:p>
          <w:p w14:paraId="76909074" w14:textId="77777777" w:rsidR="00A7683B" w:rsidRPr="00A7683B" w:rsidRDefault="00A7683B" w:rsidP="00A7683B">
            <w:pPr>
              <w:spacing w:line="400" w:lineRule="exact"/>
              <w:rPr>
                <w:rFonts w:ascii="Times New Roman" w:eastAsia="標楷體" w:hAnsi="Times New Roman" w:cs="Times New Roman"/>
              </w:rPr>
            </w:pPr>
          </w:p>
          <w:p w14:paraId="362AF233" w14:textId="62E3FCC0"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第</w:t>
            </w:r>
            <w:r w:rsidRPr="00A7683B">
              <w:rPr>
                <w:rFonts w:ascii="Times New Roman" w:eastAsia="標楷體" w:hAnsi="Times New Roman" w:cs="Times New Roman"/>
              </w:rPr>
              <w:t>14</w:t>
            </w:r>
            <w:r w:rsidRPr="00A7683B">
              <w:rPr>
                <w:rFonts w:ascii="Times New Roman" w:eastAsia="標楷體" w:hAnsi="Times New Roman" w:cs="Times New Roman"/>
              </w:rPr>
              <w:t>週（</w:t>
            </w:r>
            <w:r w:rsidRPr="00A7683B">
              <w:rPr>
                <w:rFonts w:ascii="Times New Roman" w:eastAsia="標楷體" w:hAnsi="Times New Roman" w:cs="Times New Roman"/>
              </w:rPr>
              <w:t>5/29</w:t>
            </w:r>
            <w:r w:rsidRPr="00A7683B">
              <w:rPr>
                <w:rFonts w:ascii="Times New Roman" w:eastAsia="標楷體" w:hAnsi="Times New Roman" w:cs="Times New Roman"/>
              </w:rPr>
              <w:t>）加密貨幣之趨勢與未來（</w:t>
            </w:r>
            <w:r w:rsidRPr="00A7683B">
              <w:rPr>
                <w:rFonts w:ascii="Times New Roman" w:eastAsia="標楷體" w:hAnsi="Times New Roman" w:cs="Times New Roman"/>
              </w:rPr>
              <w:t>2/2</w:t>
            </w:r>
            <w:r w:rsidRPr="00A7683B">
              <w:rPr>
                <w:rFonts w:ascii="Times New Roman" w:eastAsia="標楷體" w:hAnsi="Times New Roman" w:cs="Times New Roman"/>
              </w:rPr>
              <w:t>）</w:t>
            </w:r>
          </w:p>
          <w:p w14:paraId="289A722F" w14:textId="77777777"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延續前週內容，進一步探討加密貨幣在創新商業模式、去中心化金融（</w:t>
            </w:r>
            <w:r w:rsidRPr="00A7683B">
              <w:rPr>
                <w:rFonts w:ascii="Times New Roman" w:eastAsia="標楷體" w:hAnsi="Times New Roman" w:cs="Times New Roman"/>
              </w:rPr>
              <w:t>DeFi</w:t>
            </w:r>
            <w:r w:rsidRPr="00A7683B">
              <w:rPr>
                <w:rFonts w:ascii="Times New Roman" w:eastAsia="標楷體" w:hAnsi="Times New Roman" w:cs="Times New Roman"/>
              </w:rPr>
              <w:t>）與永續金融中的潛在應用，同時分析其可能帶來的風險、監理挑戰與倫理議題，引導學生進行多面向思考。</w:t>
            </w:r>
          </w:p>
          <w:p w14:paraId="481B3EE1" w14:textId="77777777" w:rsidR="00A7683B" w:rsidRPr="00A7683B" w:rsidRDefault="00A7683B" w:rsidP="00A7683B">
            <w:pPr>
              <w:spacing w:line="400" w:lineRule="exact"/>
              <w:rPr>
                <w:rFonts w:ascii="Times New Roman" w:eastAsia="標楷體" w:hAnsi="Times New Roman" w:cs="Times New Roman"/>
              </w:rPr>
            </w:pPr>
          </w:p>
          <w:p w14:paraId="6041BFFF" w14:textId="5F642BAA"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第</w:t>
            </w:r>
            <w:r w:rsidRPr="00A7683B">
              <w:rPr>
                <w:rFonts w:ascii="Times New Roman" w:eastAsia="標楷體" w:hAnsi="Times New Roman" w:cs="Times New Roman"/>
              </w:rPr>
              <w:t>15</w:t>
            </w:r>
            <w:r w:rsidRPr="00A7683B">
              <w:rPr>
                <w:rFonts w:ascii="Times New Roman" w:eastAsia="標楷體" w:hAnsi="Times New Roman" w:cs="Times New Roman"/>
              </w:rPr>
              <w:t>週（</w:t>
            </w:r>
            <w:r w:rsidRPr="00A7683B">
              <w:rPr>
                <w:rFonts w:ascii="Times New Roman" w:eastAsia="標楷體" w:hAnsi="Times New Roman" w:cs="Times New Roman"/>
              </w:rPr>
              <w:t>6/5</w:t>
            </w:r>
            <w:r w:rsidRPr="00A7683B">
              <w:rPr>
                <w:rFonts w:ascii="Times New Roman" w:eastAsia="標楷體" w:hAnsi="Times New Roman" w:cs="Times New Roman"/>
              </w:rPr>
              <w:t>）期末報告（</w:t>
            </w:r>
            <w:r w:rsidRPr="00A7683B">
              <w:rPr>
                <w:rFonts w:ascii="Times New Roman" w:eastAsia="標楷體" w:hAnsi="Times New Roman" w:cs="Times New Roman"/>
              </w:rPr>
              <w:t>1/2</w:t>
            </w:r>
            <w:r w:rsidRPr="00A7683B">
              <w:rPr>
                <w:rFonts w:ascii="Times New Roman" w:eastAsia="標楷體" w:hAnsi="Times New Roman" w:cs="Times New Roman"/>
              </w:rPr>
              <w:t>）</w:t>
            </w:r>
          </w:p>
          <w:p w14:paraId="556F8AC7" w14:textId="77777777"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本週學生分組進行期末報告發表，完整呈現其「永續與創新經營」構想，內容須包含產業背景分析、創新策略設計、金融科技應用與永續價值評估。透過成果發表，培養學生整合分析與專業表達能力。</w:t>
            </w:r>
          </w:p>
          <w:p w14:paraId="332BD8C6" w14:textId="77777777" w:rsidR="00A7683B" w:rsidRPr="00A7683B" w:rsidRDefault="00A7683B" w:rsidP="00A7683B">
            <w:pPr>
              <w:spacing w:line="400" w:lineRule="exact"/>
              <w:rPr>
                <w:rFonts w:ascii="Times New Roman" w:eastAsia="標楷體" w:hAnsi="Times New Roman" w:cs="Times New Roman"/>
              </w:rPr>
            </w:pPr>
          </w:p>
          <w:p w14:paraId="7AD53C0A" w14:textId="20EBF166"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lastRenderedPageBreak/>
              <w:t>第</w:t>
            </w:r>
            <w:r w:rsidRPr="00A7683B">
              <w:rPr>
                <w:rFonts w:ascii="Times New Roman" w:eastAsia="標楷體" w:hAnsi="Times New Roman" w:cs="Times New Roman"/>
              </w:rPr>
              <w:t>16</w:t>
            </w:r>
            <w:r w:rsidRPr="00A7683B">
              <w:rPr>
                <w:rFonts w:ascii="Times New Roman" w:eastAsia="標楷體" w:hAnsi="Times New Roman" w:cs="Times New Roman"/>
              </w:rPr>
              <w:t>週（</w:t>
            </w:r>
            <w:r w:rsidRPr="00A7683B">
              <w:rPr>
                <w:rFonts w:ascii="Times New Roman" w:eastAsia="標楷體" w:hAnsi="Times New Roman" w:cs="Times New Roman"/>
              </w:rPr>
              <w:t>6/12</w:t>
            </w:r>
            <w:r w:rsidRPr="00A7683B">
              <w:rPr>
                <w:rFonts w:ascii="Times New Roman" w:eastAsia="標楷體" w:hAnsi="Times New Roman" w:cs="Times New Roman"/>
              </w:rPr>
              <w:t>）期末報告（</w:t>
            </w:r>
            <w:r w:rsidRPr="00A7683B">
              <w:rPr>
                <w:rFonts w:ascii="Times New Roman" w:eastAsia="標楷體" w:hAnsi="Times New Roman" w:cs="Times New Roman"/>
              </w:rPr>
              <w:t>2/2</w:t>
            </w:r>
            <w:r w:rsidRPr="00A7683B">
              <w:rPr>
                <w:rFonts w:ascii="Times New Roman" w:eastAsia="標楷體" w:hAnsi="Times New Roman" w:cs="Times New Roman"/>
              </w:rPr>
              <w:t>）</w:t>
            </w:r>
          </w:p>
          <w:p w14:paraId="616D4F0E" w14:textId="77777777"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延續前週期末報告發表，完成所有分組成果展示。教師將針對報告內容進行整體回饋與綜合評論，引導學生反思其構想在實務上的可行性與未來優化方向。</w:t>
            </w:r>
          </w:p>
          <w:p w14:paraId="397EBD01" w14:textId="77777777" w:rsidR="00A7683B" w:rsidRPr="00A7683B" w:rsidRDefault="00A7683B" w:rsidP="00A7683B">
            <w:pPr>
              <w:spacing w:line="400" w:lineRule="exact"/>
              <w:rPr>
                <w:rFonts w:ascii="Times New Roman" w:eastAsia="標楷體" w:hAnsi="Times New Roman" w:cs="Times New Roman"/>
              </w:rPr>
            </w:pPr>
          </w:p>
          <w:p w14:paraId="144F3348" w14:textId="3BA67D58"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第</w:t>
            </w:r>
            <w:r w:rsidRPr="00A7683B">
              <w:rPr>
                <w:rFonts w:ascii="Times New Roman" w:eastAsia="標楷體" w:hAnsi="Times New Roman" w:cs="Times New Roman"/>
              </w:rPr>
              <w:t>17</w:t>
            </w:r>
            <w:r w:rsidRPr="00A7683B">
              <w:rPr>
                <w:rFonts w:ascii="Times New Roman" w:eastAsia="標楷體" w:hAnsi="Times New Roman" w:cs="Times New Roman"/>
              </w:rPr>
              <w:t>週（</w:t>
            </w:r>
            <w:r w:rsidRPr="00A7683B">
              <w:rPr>
                <w:rFonts w:ascii="Times New Roman" w:eastAsia="標楷體" w:hAnsi="Times New Roman" w:cs="Times New Roman"/>
              </w:rPr>
              <w:t>6/19</w:t>
            </w:r>
            <w:r w:rsidRPr="00A7683B">
              <w:rPr>
                <w:rFonts w:ascii="Times New Roman" w:eastAsia="標楷體" w:hAnsi="Times New Roman" w:cs="Times New Roman"/>
              </w:rPr>
              <w:t>）端午節（彈性教學週）</w:t>
            </w:r>
          </w:p>
          <w:p w14:paraId="6B1F3DD6" w14:textId="77777777" w:rsidR="00A7683B" w:rsidRPr="00A7683B" w:rsidRDefault="00A7683B" w:rsidP="00A7683B">
            <w:pPr>
              <w:spacing w:line="400" w:lineRule="exact"/>
              <w:rPr>
                <w:rFonts w:ascii="Times New Roman" w:eastAsia="標楷體" w:hAnsi="Times New Roman" w:cs="Times New Roman"/>
              </w:rPr>
            </w:pPr>
          </w:p>
          <w:p w14:paraId="5519FC1D" w14:textId="7D2376B3" w:rsidR="00A7683B" w:rsidRPr="00A7683B"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第</w:t>
            </w:r>
            <w:r w:rsidRPr="00A7683B">
              <w:rPr>
                <w:rFonts w:ascii="Times New Roman" w:eastAsia="標楷體" w:hAnsi="Times New Roman" w:cs="Times New Roman"/>
              </w:rPr>
              <w:t>18</w:t>
            </w:r>
            <w:r w:rsidRPr="00A7683B">
              <w:rPr>
                <w:rFonts w:ascii="Times New Roman" w:eastAsia="標楷體" w:hAnsi="Times New Roman" w:cs="Times New Roman"/>
              </w:rPr>
              <w:t>週（</w:t>
            </w:r>
            <w:r w:rsidRPr="00A7683B">
              <w:rPr>
                <w:rFonts w:ascii="Times New Roman" w:eastAsia="標楷體" w:hAnsi="Times New Roman" w:cs="Times New Roman"/>
              </w:rPr>
              <w:t>6/26</w:t>
            </w:r>
            <w:r w:rsidRPr="00A7683B">
              <w:rPr>
                <w:rFonts w:ascii="Times New Roman" w:eastAsia="標楷體" w:hAnsi="Times New Roman" w:cs="Times New Roman"/>
              </w:rPr>
              <w:t>）彈性教學週</w:t>
            </w:r>
          </w:p>
          <w:p w14:paraId="5E1F4B67" w14:textId="60E9B8E7" w:rsidR="00653F81" w:rsidRPr="006015E5" w:rsidRDefault="00A7683B" w:rsidP="00A7683B">
            <w:pPr>
              <w:spacing w:line="400" w:lineRule="exact"/>
              <w:rPr>
                <w:rFonts w:ascii="Times New Roman" w:eastAsia="標楷體" w:hAnsi="Times New Roman" w:cs="Times New Roman"/>
              </w:rPr>
            </w:pPr>
            <w:r w:rsidRPr="00A7683B">
              <w:rPr>
                <w:rFonts w:ascii="Times New Roman" w:eastAsia="標楷體" w:hAnsi="Times New Roman" w:cs="Times New Roman" w:hint="eastAsia"/>
              </w:rPr>
              <w:t>本週進行課程總結與整體回顧，引導學生從宏觀角度重新檢視永續與創新經營的核心概念，並思考其在未來學習、生涯規劃與實務應用上的可能性，為本課程畫下完整句點。</w:t>
            </w:r>
          </w:p>
        </w:tc>
      </w:tr>
      <w:tr w:rsidR="008274C0" w:rsidRPr="006015E5" w14:paraId="3C9222FE" w14:textId="77777777" w:rsidTr="00D35066">
        <w:trPr>
          <w:trHeight w:val="2538"/>
          <w:jc w:val="center"/>
        </w:trPr>
        <w:tc>
          <w:tcPr>
            <w:tcW w:w="1980" w:type="dxa"/>
            <w:tcBorders>
              <w:top w:val="single" w:sz="4" w:space="0" w:color="auto"/>
              <w:left w:val="single" w:sz="4" w:space="0" w:color="auto"/>
              <w:bottom w:val="single" w:sz="4" w:space="0" w:color="auto"/>
              <w:right w:val="single" w:sz="4" w:space="0" w:color="auto"/>
            </w:tcBorders>
            <w:vAlign w:val="center"/>
          </w:tcPr>
          <w:p w14:paraId="1C8BC481" w14:textId="77777777" w:rsidR="008274C0" w:rsidRPr="006015E5" w:rsidRDefault="008274C0" w:rsidP="008274C0">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lastRenderedPageBreak/>
              <w:t>教科書及</w:t>
            </w:r>
            <w:r w:rsidRPr="00EA1EE8">
              <w:rPr>
                <w:rFonts w:ascii="Times New Roman" w:eastAsia="標楷體" w:hAnsi="Times New Roman" w:cs="Times New Roman"/>
              </w:rPr>
              <w:br/>
            </w:r>
            <w:r w:rsidRPr="00EA1EE8">
              <w:rPr>
                <w:rFonts w:ascii="Times New Roman" w:eastAsia="標楷體" w:hAnsi="Times New Roman" w:cs="Times New Roman"/>
              </w:rPr>
              <w:t>延伸閱讀</w:t>
            </w:r>
          </w:p>
        </w:tc>
        <w:tc>
          <w:tcPr>
            <w:tcW w:w="8597" w:type="dxa"/>
            <w:gridSpan w:val="5"/>
            <w:tcBorders>
              <w:top w:val="single" w:sz="4" w:space="0" w:color="auto"/>
              <w:left w:val="single" w:sz="4" w:space="0" w:color="auto"/>
              <w:bottom w:val="single" w:sz="4" w:space="0" w:color="auto"/>
              <w:right w:val="single" w:sz="4" w:space="0" w:color="auto"/>
            </w:tcBorders>
          </w:tcPr>
          <w:tbl>
            <w:tblPr>
              <w:tblW w:w="495"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5"/>
            </w:tblGrid>
            <w:tr w:rsidR="008274C0" w:rsidRPr="006015E5" w14:paraId="104BBA04" w14:textId="77777777" w:rsidTr="004D3317">
              <w:trPr>
                <w:trHeight w:val="80"/>
                <w:tblCellSpacing w:w="15" w:type="dxa"/>
              </w:trPr>
              <w:tc>
                <w:tcPr>
                  <w:tcW w:w="435" w:type="dxa"/>
                  <w:shd w:val="clear" w:color="auto" w:fill="FFFFFF"/>
                  <w:vAlign w:val="center"/>
                  <w:hideMark/>
                </w:tcPr>
                <w:p w14:paraId="38FE5691" w14:textId="77777777" w:rsidR="008274C0" w:rsidRPr="006015E5" w:rsidRDefault="008274C0" w:rsidP="008274C0">
                  <w:pPr>
                    <w:rPr>
                      <w:rFonts w:ascii="Times New Roman" w:eastAsia="標楷體" w:hAnsi="Times New Roman" w:cs="Times New Roman"/>
                    </w:rPr>
                  </w:pPr>
                </w:p>
              </w:tc>
            </w:tr>
          </w:tbl>
          <w:p w14:paraId="7005D1E8" w14:textId="661BFA8A" w:rsidR="008274C0" w:rsidRPr="00EA1EE8" w:rsidRDefault="008274C0" w:rsidP="008C340F">
            <w:pPr>
              <w:spacing w:line="460" w:lineRule="exact"/>
              <w:rPr>
                <w:rStyle w:val="ac"/>
                <w:rFonts w:ascii="Times New Roman" w:eastAsia="標楷體" w:hAnsi="Times New Roman" w:cs="Times New Roman"/>
                <w:color w:val="auto"/>
                <w:u w:val="none"/>
              </w:rPr>
            </w:pPr>
          </w:p>
          <w:p w14:paraId="2A52A293" w14:textId="77777777" w:rsidR="0008426E" w:rsidRPr="00EA1EE8" w:rsidRDefault="0008426E" w:rsidP="0008426E">
            <w:pPr>
              <w:rPr>
                <w:rFonts w:ascii="Times New Roman" w:eastAsia="標楷體" w:hAnsi="Times New Roman" w:cs="Times New Roman"/>
                <w:bCs/>
                <w:u w:val="single"/>
              </w:rPr>
            </w:pPr>
            <w:r w:rsidRPr="00EA1EE8">
              <w:rPr>
                <w:rFonts w:ascii="Times New Roman" w:eastAsia="標楷體" w:hAnsi="Times New Roman" w:cs="Times New Roman"/>
                <w:bCs/>
                <w:u w:val="single"/>
              </w:rPr>
              <w:t>「請尊重智慧財產權，不得非法影印教師指定之教科書籍」</w:t>
            </w:r>
          </w:p>
          <w:p w14:paraId="3F33AD74" w14:textId="77777777" w:rsidR="0008426E" w:rsidRPr="006015E5" w:rsidRDefault="0008426E" w:rsidP="0008426E">
            <w:pPr>
              <w:rPr>
                <w:rFonts w:ascii="Times New Roman" w:eastAsia="標楷體" w:hAnsi="Times New Roman" w:cs="Times New Roman"/>
              </w:rPr>
            </w:pPr>
          </w:p>
        </w:tc>
      </w:tr>
      <w:tr w:rsidR="008274C0" w:rsidRPr="006015E5" w14:paraId="374FA0DD"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4D553AAC" w14:textId="77777777" w:rsidR="008274C0" w:rsidRPr="006015E5" w:rsidRDefault="008274C0" w:rsidP="008274C0">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評</w:t>
            </w:r>
            <w:r w:rsidRPr="00EA1EE8">
              <w:rPr>
                <w:rFonts w:ascii="Times New Roman" w:eastAsia="標楷體" w:hAnsi="Times New Roman" w:cs="Times New Roman"/>
              </w:rPr>
              <w:t xml:space="preserve">  </w:t>
            </w:r>
            <w:r w:rsidRPr="00EA1EE8">
              <w:rPr>
                <w:rFonts w:ascii="Times New Roman" w:eastAsia="標楷體" w:hAnsi="Times New Roman" w:cs="Times New Roman"/>
              </w:rPr>
              <w:t>量</w:t>
            </w:r>
            <w:r w:rsidRPr="00EA1EE8">
              <w:rPr>
                <w:rFonts w:ascii="Times New Roman" w:eastAsia="標楷體" w:hAnsi="Times New Roman" w:cs="Times New Roman"/>
              </w:rPr>
              <w:t xml:space="preserve">  </w:t>
            </w:r>
            <w:r w:rsidRPr="00EA1EE8">
              <w:rPr>
                <w:rFonts w:ascii="Times New Roman" w:eastAsia="標楷體" w:hAnsi="Times New Roman" w:cs="Times New Roman"/>
              </w:rPr>
              <w:t>方</w:t>
            </w:r>
            <w:r w:rsidRPr="00EA1EE8">
              <w:rPr>
                <w:rFonts w:ascii="Times New Roman" w:eastAsia="標楷體" w:hAnsi="Times New Roman" w:cs="Times New Roman"/>
              </w:rPr>
              <w:t xml:space="preserve">  </w:t>
            </w:r>
            <w:r w:rsidRPr="00EA1EE8">
              <w:rPr>
                <w:rFonts w:ascii="Times New Roman" w:eastAsia="標楷體" w:hAnsi="Times New Roman" w:cs="Times New Roman"/>
              </w:rPr>
              <w:t>式</w:t>
            </w:r>
          </w:p>
        </w:tc>
        <w:tc>
          <w:tcPr>
            <w:tcW w:w="8597" w:type="dxa"/>
            <w:gridSpan w:val="5"/>
            <w:tcBorders>
              <w:top w:val="single" w:sz="4" w:space="0" w:color="auto"/>
              <w:left w:val="single" w:sz="4" w:space="0" w:color="auto"/>
              <w:bottom w:val="single" w:sz="4" w:space="0" w:color="auto"/>
              <w:right w:val="single" w:sz="4" w:space="0" w:color="auto"/>
            </w:tcBorders>
          </w:tcPr>
          <w:p w14:paraId="59B8AE80" w14:textId="77777777" w:rsidR="008274C0" w:rsidRPr="00EA1EE8" w:rsidRDefault="008274C0" w:rsidP="008274C0">
            <w:pPr>
              <w:spacing w:line="0" w:lineRule="atLeast"/>
              <w:rPr>
                <w:rFonts w:ascii="Times New Roman" w:eastAsia="標楷體" w:hAnsi="Times New Roman" w:cs="Times New Roman"/>
              </w:rPr>
            </w:pPr>
            <w:r w:rsidRPr="00EA1EE8">
              <w:rPr>
                <w:rFonts w:ascii="Times New Roman" w:eastAsia="標楷體" w:hAnsi="Times New Roman" w:cs="Times New Roman"/>
              </w:rPr>
              <w:t>請勾選</w:t>
            </w:r>
            <w:r w:rsidRPr="00EA1EE8">
              <w:rPr>
                <w:rFonts w:ascii="Times New Roman" w:eastAsia="標楷體" w:hAnsi="Times New Roman" w:cs="Times New Roman"/>
              </w:rPr>
              <w:t>(</w:t>
            </w:r>
            <w:r w:rsidRPr="00EA1EE8">
              <w:rPr>
                <w:rFonts w:ascii="Times New Roman" w:eastAsia="標楷體" w:hAnsi="Times New Roman" w:cs="Times New Roman"/>
              </w:rPr>
              <w:t>可複選</w:t>
            </w:r>
            <w:r w:rsidRPr="00EA1EE8">
              <w:rPr>
                <w:rFonts w:ascii="Times New Roman" w:eastAsia="標楷體" w:hAnsi="Times New Roman" w:cs="Times New Roman"/>
              </w:rPr>
              <w:t>)</w:t>
            </w:r>
            <w:r w:rsidRPr="00EA1EE8">
              <w:rPr>
                <w:rFonts w:ascii="Times New Roman" w:eastAsia="標楷體" w:hAnsi="Times New Roman" w:cs="Times New Roman"/>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8274C0" w:rsidRPr="006015E5" w14:paraId="6B58AB9D" w14:textId="77777777" w:rsidTr="00E3470C">
              <w:tc>
                <w:tcPr>
                  <w:tcW w:w="2135" w:type="dxa"/>
                </w:tcPr>
                <w:p w14:paraId="1D0B526C" w14:textId="124D53D5" w:rsidR="008274C0" w:rsidRPr="006015E5" w:rsidRDefault="001A3441" w:rsidP="008274C0">
                  <w:pPr>
                    <w:rPr>
                      <w:rFonts w:ascii="Times New Roman" w:eastAsia="標楷體" w:hAnsi="Times New Roman" w:cs="Times New Roman"/>
                      <w:u w:val="single"/>
                    </w:rPr>
                  </w:pPr>
                  <w:r w:rsidRPr="00EA1EE8">
                    <w:rPr>
                      <w:rFonts w:ascii="Times New Roman" w:eastAsia="標楷體" w:hAnsi="Times New Roman" w:cs="Times New Roman"/>
                    </w:rPr>
                    <w:sym w:font="Wingdings" w:char="F06E"/>
                  </w:r>
                  <w:r w:rsidR="008274C0" w:rsidRPr="00EA1EE8">
                    <w:rPr>
                      <w:rFonts w:ascii="Times New Roman" w:eastAsia="標楷體" w:hAnsi="Times New Roman" w:cs="Times New Roman"/>
                    </w:rPr>
                    <w:t>課堂參與</w:t>
                  </w:r>
                  <w:r w:rsidR="008274C0" w:rsidRPr="00EA1EE8">
                    <w:rPr>
                      <w:rFonts w:ascii="Times New Roman" w:eastAsia="標楷體" w:hAnsi="Times New Roman" w:cs="Times New Roman"/>
                      <w:u w:val="single"/>
                    </w:rPr>
                    <w:t xml:space="preserve"> </w:t>
                  </w:r>
                  <w:r w:rsidR="004565A6" w:rsidRPr="00EA1EE8">
                    <w:rPr>
                      <w:rFonts w:ascii="Times New Roman" w:eastAsia="標楷體" w:hAnsi="Times New Roman" w:cs="Times New Roman"/>
                      <w:u w:val="single"/>
                    </w:rPr>
                    <w:t xml:space="preserve">A </w:t>
                  </w:r>
                  <w:r w:rsidR="008274C0" w:rsidRPr="00EA1EE8">
                    <w:rPr>
                      <w:rFonts w:ascii="Times New Roman" w:eastAsia="標楷體" w:hAnsi="Times New Roman" w:cs="Times New Roman"/>
                    </w:rPr>
                    <w:t>類</w:t>
                  </w:r>
                </w:p>
              </w:tc>
              <w:tc>
                <w:tcPr>
                  <w:tcW w:w="2126" w:type="dxa"/>
                </w:tcPr>
                <w:p w14:paraId="5665BE9E" w14:textId="3C634369" w:rsidR="008274C0" w:rsidRPr="006015E5" w:rsidRDefault="008274C0" w:rsidP="008274C0">
                  <w:pPr>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期</w:t>
                  </w:r>
                  <w:r w:rsidRPr="00EA1EE8">
                    <w:rPr>
                      <w:rFonts w:ascii="Times New Roman" w:eastAsia="標楷體" w:hAnsi="Times New Roman" w:cs="Times New Roman"/>
                    </w:rPr>
                    <w:t xml:space="preserve"> </w:t>
                  </w:r>
                  <w:r w:rsidRPr="00EA1EE8">
                    <w:rPr>
                      <w:rFonts w:ascii="Times New Roman" w:eastAsia="標楷體" w:hAnsi="Times New Roman" w:cs="Times New Roman"/>
                    </w:rPr>
                    <w:t>中</w:t>
                  </w:r>
                  <w:r w:rsidRPr="00EA1EE8">
                    <w:rPr>
                      <w:rFonts w:ascii="Times New Roman" w:eastAsia="標楷體" w:hAnsi="Times New Roman" w:cs="Times New Roman"/>
                    </w:rPr>
                    <w:t xml:space="preserve"> </w:t>
                  </w:r>
                  <w:r w:rsidRPr="00EA1EE8">
                    <w:rPr>
                      <w:rFonts w:ascii="Times New Roman" w:eastAsia="標楷體" w:hAnsi="Times New Roman" w:cs="Times New Roman"/>
                    </w:rPr>
                    <w:t>考</w:t>
                  </w:r>
                  <w:r w:rsidRPr="00EA1EE8">
                    <w:rPr>
                      <w:rFonts w:ascii="Times New Roman" w:eastAsia="標楷體" w:hAnsi="Times New Roman" w:cs="Times New Roman"/>
                      <w:u w:val="single"/>
                    </w:rPr>
                    <w:t xml:space="preserve">   </w:t>
                  </w:r>
                  <w:r w:rsidRPr="00EA1EE8">
                    <w:rPr>
                      <w:rFonts w:ascii="Times New Roman" w:eastAsia="標楷體" w:hAnsi="Times New Roman" w:cs="Times New Roman"/>
                    </w:rPr>
                    <w:t>類</w:t>
                  </w:r>
                </w:p>
              </w:tc>
              <w:tc>
                <w:tcPr>
                  <w:tcW w:w="2126" w:type="dxa"/>
                </w:tcPr>
                <w:p w14:paraId="184E94E2" w14:textId="471DEC62" w:rsidR="008274C0" w:rsidRPr="006015E5" w:rsidRDefault="008274C0" w:rsidP="008274C0">
                  <w:pPr>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期</w:t>
                  </w:r>
                  <w:r w:rsidRPr="00EA1EE8">
                    <w:rPr>
                      <w:rFonts w:ascii="Times New Roman" w:eastAsia="標楷體" w:hAnsi="Times New Roman" w:cs="Times New Roman"/>
                    </w:rPr>
                    <w:t xml:space="preserve"> </w:t>
                  </w:r>
                  <w:r w:rsidRPr="00EA1EE8">
                    <w:rPr>
                      <w:rFonts w:ascii="Times New Roman" w:eastAsia="標楷體" w:hAnsi="Times New Roman" w:cs="Times New Roman"/>
                    </w:rPr>
                    <w:t>末</w:t>
                  </w:r>
                  <w:r w:rsidRPr="00EA1EE8">
                    <w:rPr>
                      <w:rFonts w:ascii="Times New Roman" w:eastAsia="標楷體" w:hAnsi="Times New Roman" w:cs="Times New Roman"/>
                    </w:rPr>
                    <w:t xml:space="preserve"> </w:t>
                  </w:r>
                  <w:r w:rsidRPr="00EA1EE8">
                    <w:rPr>
                      <w:rFonts w:ascii="Times New Roman" w:eastAsia="標楷體" w:hAnsi="Times New Roman" w:cs="Times New Roman"/>
                    </w:rPr>
                    <w:t>考</w:t>
                  </w:r>
                  <w:r w:rsidRPr="00EA1EE8">
                    <w:rPr>
                      <w:rFonts w:ascii="Times New Roman" w:eastAsia="標楷體" w:hAnsi="Times New Roman" w:cs="Times New Roman"/>
                      <w:u w:val="single"/>
                    </w:rPr>
                    <w:t xml:space="preserve">   </w:t>
                  </w:r>
                  <w:r w:rsidRPr="00EA1EE8">
                    <w:rPr>
                      <w:rFonts w:ascii="Times New Roman" w:eastAsia="標楷體" w:hAnsi="Times New Roman" w:cs="Times New Roman"/>
                    </w:rPr>
                    <w:t>類</w:t>
                  </w:r>
                </w:p>
              </w:tc>
              <w:tc>
                <w:tcPr>
                  <w:tcW w:w="2140" w:type="dxa"/>
                </w:tcPr>
                <w:p w14:paraId="19B261A5" w14:textId="70A0FD86" w:rsidR="008274C0" w:rsidRPr="006015E5" w:rsidRDefault="001A3441" w:rsidP="008274C0">
                  <w:pPr>
                    <w:rPr>
                      <w:rFonts w:ascii="Times New Roman" w:eastAsia="標楷體" w:hAnsi="Times New Roman" w:cs="Times New Roman"/>
                    </w:rPr>
                  </w:pPr>
                  <w:r w:rsidRPr="00EA1EE8">
                    <w:rPr>
                      <w:rFonts w:ascii="Times New Roman" w:eastAsia="標楷體" w:hAnsi="Times New Roman" w:cs="Times New Roman"/>
                    </w:rPr>
                    <w:sym w:font="Wingdings" w:char="F06E"/>
                  </w:r>
                  <w:r w:rsidR="008274C0" w:rsidRPr="00EA1EE8">
                    <w:rPr>
                      <w:rFonts w:ascii="Times New Roman" w:eastAsia="標楷體" w:hAnsi="Times New Roman" w:cs="Times New Roman"/>
                    </w:rPr>
                    <w:t>小組報告</w:t>
                  </w:r>
                  <w:r w:rsidR="008274C0" w:rsidRPr="00EA1EE8">
                    <w:rPr>
                      <w:rFonts w:ascii="Times New Roman" w:eastAsia="標楷體" w:hAnsi="Times New Roman" w:cs="Times New Roman"/>
                      <w:u w:val="single"/>
                    </w:rPr>
                    <w:t xml:space="preserve"> </w:t>
                  </w:r>
                  <w:r w:rsidR="004565A6" w:rsidRPr="00EA1EE8">
                    <w:rPr>
                      <w:rFonts w:ascii="Times New Roman" w:eastAsia="標楷體" w:hAnsi="Times New Roman" w:cs="Times New Roman"/>
                      <w:u w:val="single"/>
                    </w:rPr>
                    <w:t xml:space="preserve">C </w:t>
                  </w:r>
                  <w:r w:rsidR="008274C0" w:rsidRPr="00EA1EE8">
                    <w:rPr>
                      <w:rFonts w:ascii="Times New Roman" w:eastAsia="標楷體" w:hAnsi="Times New Roman" w:cs="Times New Roman"/>
                    </w:rPr>
                    <w:t>類</w:t>
                  </w:r>
                </w:p>
              </w:tc>
            </w:tr>
            <w:tr w:rsidR="008274C0" w:rsidRPr="006015E5" w14:paraId="684F1CF8" w14:textId="77777777" w:rsidTr="00E3470C">
              <w:tc>
                <w:tcPr>
                  <w:tcW w:w="2135" w:type="dxa"/>
                </w:tcPr>
                <w:p w14:paraId="43BC9A79" w14:textId="7003F2A1" w:rsidR="008274C0" w:rsidRPr="006015E5" w:rsidRDefault="001A3441" w:rsidP="008274C0">
                  <w:pPr>
                    <w:rPr>
                      <w:rFonts w:ascii="Times New Roman" w:eastAsia="標楷體" w:hAnsi="Times New Roman" w:cs="Times New Roman"/>
                      <w:u w:val="single"/>
                    </w:rPr>
                  </w:pPr>
                  <w:r w:rsidRPr="00EA1EE8">
                    <w:rPr>
                      <w:rFonts w:ascii="Times New Roman" w:eastAsia="標楷體" w:hAnsi="Times New Roman" w:cs="Times New Roman"/>
                    </w:rPr>
                    <w:sym w:font="Wingdings" w:char="F06E"/>
                  </w:r>
                  <w:r w:rsidR="008274C0" w:rsidRPr="00EA1EE8">
                    <w:rPr>
                      <w:rFonts w:ascii="Times New Roman" w:eastAsia="標楷體" w:hAnsi="Times New Roman" w:cs="Times New Roman"/>
                    </w:rPr>
                    <w:t>小組討論</w:t>
                  </w:r>
                  <w:r w:rsidR="008274C0" w:rsidRPr="00EA1EE8">
                    <w:rPr>
                      <w:rFonts w:ascii="Times New Roman" w:eastAsia="標楷體" w:hAnsi="Times New Roman" w:cs="Times New Roman"/>
                      <w:u w:val="single"/>
                    </w:rPr>
                    <w:t xml:space="preserve"> </w:t>
                  </w:r>
                  <w:r w:rsidR="004565A6" w:rsidRPr="00EA1EE8">
                    <w:rPr>
                      <w:rFonts w:ascii="Times New Roman" w:eastAsia="標楷體" w:hAnsi="Times New Roman" w:cs="Times New Roman"/>
                      <w:u w:val="single"/>
                    </w:rPr>
                    <w:t xml:space="preserve">B </w:t>
                  </w:r>
                  <w:r w:rsidR="008274C0" w:rsidRPr="00EA1EE8">
                    <w:rPr>
                      <w:rFonts w:ascii="Times New Roman" w:eastAsia="標楷體" w:hAnsi="Times New Roman" w:cs="Times New Roman"/>
                    </w:rPr>
                    <w:t>類</w:t>
                  </w:r>
                </w:p>
              </w:tc>
              <w:tc>
                <w:tcPr>
                  <w:tcW w:w="2126" w:type="dxa"/>
                </w:tcPr>
                <w:p w14:paraId="357EF849" w14:textId="0FD0A48A" w:rsidR="008274C0" w:rsidRPr="006015E5" w:rsidRDefault="001A3441" w:rsidP="008274C0">
                  <w:pPr>
                    <w:rPr>
                      <w:rFonts w:ascii="Times New Roman" w:eastAsia="標楷體" w:hAnsi="Times New Roman" w:cs="Times New Roman"/>
                    </w:rPr>
                  </w:pPr>
                  <w:r w:rsidRPr="00EA1EE8">
                    <w:rPr>
                      <w:rFonts w:ascii="Times New Roman" w:eastAsia="標楷體" w:hAnsi="Times New Roman" w:cs="Times New Roman"/>
                    </w:rPr>
                    <w:sym w:font="Wingdings" w:char="F06E"/>
                  </w:r>
                  <w:r w:rsidR="008274C0" w:rsidRPr="00EA1EE8">
                    <w:rPr>
                      <w:rFonts w:ascii="Times New Roman" w:eastAsia="標楷體" w:hAnsi="Times New Roman" w:cs="Times New Roman"/>
                    </w:rPr>
                    <w:t>書面報告</w:t>
                  </w:r>
                  <w:r w:rsidR="008274C0" w:rsidRPr="00EA1EE8">
                    <w:rPr>
                      <w:rFonts w:ascii="Times New Roman" w:eastAsia="標楷體" w:hAnsi="Times New Roman" w:cs="Times New Roman"/>
                      <w:u w:val="single"/>
                    </w:rPr>
                    <w:t xml:space="preserve"> </w:t>
                  </w:r>
                  <w:r w:rsidR="004565A6" w:rsidRPr="00EA1EE8">
                    <w:rPr>
                      <w:rFonts w:ascii="Times New Roman" w:eastAsia="標楷體" w:hAnsi="Times New Roman" w:cs="Times New Roman"/>
                      <w:u w:val="single"/>
                    </w:rPr>
                    <w:t>D</w:t>
                  </w:r>
                  <w:r w:rsidR="008274C0" w:rsidRPr="00EA1EE8">
                    <w:rPr>
                      <w:rFonts w:ascii="Times New Roman" w:eastAsia="標楷體" w:hAnsi="Times New Roman" w:cs="Times New Roman"/>
                      <w:u w:val="single"/>
                    </w:rPr>
                    <w:t xml:space="preserve"> </w:t>
                  </w:r>
                  <w:r w:rsidR="008274C0" w:rsidRPr="00EA1EE8">
                    <w:rPr>
                      <w:rFonts w:ascii="Times New Roman" w:eastAsia="標楷體" w:hAnsi="Times New Roman" w:cs="Times New Roman"/>
                    </w:rPr>
                    <w:t>類</w:t>
                  </w:r>
                </w:p>
              </w:tc>
              <w:tc>
                <w:tcPr>
                  <w:tcW w:w="2126" w:type="dxa"/>
                </w:tcPr>
                <w:p w14:paraId="6307EAAC" w14:textId="39CB283A" w:rsidR="008274C0" w:rsidRPr="006015E5" w:rsidRDefault="008C340F" w:rsidP="008274C0">
                  <w:pPr>
                    <w:rPr>
                      <w:rFonts w:ascii="Times New Roman" w:eastAsia="標楷體" w:hAnsi="Times New Roman" w:cs="Times New Roman"/>
                    </w:rPr>
                  </w:pPr>
                  <w:r w:rsidRPr="00EA1EE8">
                    <w:rPr>
                      <w:rFonts w:ascii="Times New Roman" w:eastAsia="標楷體" w:hAnsi="Times New Roman" w:cs="Times New Roman"/>
                    </w:rPr>
                    <w:t>□</w:t>
                  </w:r>
                  <w:r w:rsidR="008274C0" w:rsidRPr="00EA1EE8">
                    <w:rPr>
                      <w:rFonts w:ascii="Times New Roman" w:eastAsia="標楷體" w:hAnsi="Times New Roman" w:cs="Times New Roman"/>
                    </w:rPr>
                    <w:t>課後作業</w:t>
                  </w:r>
                  <w:r w:rsidR="008274C0" w:rsidRPr="00EA1EE8">
                    <w:rPr>
                      <w:rFonts w:ascii="Times New Roman" w:eastAsia="標楷體" w:hAnsi="Times New Roman" w:cs="Times New Roman"/>
                      <w:u w:val="single"/>
                    </w:rPr>
                    <w:t xml:space="preserve"> </w:t>
                  </w:r>
                  <w:r w:rsidRPr="00EA1EE8">
                    <w:rPr>
                      <w:rFonts w:ascii="Times New Roman" w:eastAsia="標楷體" w:hAnsi="Times New Roman" w:cs="Times New Roman"/>
                      <w:u w:val="single"/>
                    </w:rPr>
                    <w:t xml:space="preserve"> </w:t>
                  </w:r>
                  <w:r w:rsidR="008274C0" w:rsidRPr="00EA1EE8">
                    <w:rPr>
                      <w:rFonts w:ascii="Times New Roman" w:eastAsia="標楷體" w:hAnsi="Times New Roman" w:cs="Times New Roman"/>
                      <w:u w:val="single"/>
                    </w:rPr>
                    <w:t xml:space="preserve"> </w:t>
                  </w:r>
                  <w:r w:rsidR="008274C0" w:rsidRPr="00EA1EE8">
                    <w:rPr>
                      <w:rFonts w:ascii="Times New Roman" w:eastAsia="標楷體" w:hAnsi="Times New Roman" w:cs="Times New Roman"/>
                    </w:rPr>
                    <w:t>類</w:t>
                  </w:r>
                </w:p>
              </w:tc>
              <w:tc>
                <w:tcPr>
                  <w:tcW w:w="2140" w:type="dxa"/>
                </w:tcPr>
                <w:p w14:paraId="41C2C6BD" w14:textId="77777777" w:rsidR="008274C0" w:rsidRPr="006015E5" w:rsidRDefault="008274C0" w:rsidP="008274C0">
                  <w:pPr>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平時測驗</w:t>
                  </w:r>
                  <w:r w:rsidRPr="00EA1EE8">
                    <w:rPr>
                      <w:rFonts w:ascii="Times New Roman" w:eastAsia="標楷體" w:hAnsi="Times New Roman" w:cs="Times New Roman"/>
                      <w:u w:val="single"/>
                    </w:rPr>
                    <w:t xml:space="preserve">    </w:t>
                  </w:r>
                  <w:r w:rsidRPr="00EA1EE8">
                    <w:rPr>
                      <w:rFonts w:ascii="Times New Roman" w:eastAsia="標楷體" w:hAnsi="Times New Roman" w:cs="Times New Roman"/>
                    </w:rPr>
                    <w:t>類</w:t>
                  </w:r>
                </w:p>
              </w:tc>
            </w:tr>
            <w:tr w:rsidR="008274C0" w:rsidRPr="006015E5" w14:paraId="5E3C1D6A" w14:textId="77777777" w:rsidTr="00E3470C">
              <w:tc>
                <w:tcPr>
                  <w:tcW w:w="2135" w:type="dxa"/>
                </w:tcPr>
                <w:p w14:paraId="3E174DE8" w14:textId="080C69BC" w:rsidR="008274C0" w:rsidRPr="006015E5" w:rsidRDefault="001A3441" w:rsidP="008274C0">
                  <w:pPr>
                    <w:rPr>
                      <w:rFonts w:ascii="Times New Roman" w:eastAsia="標楷體" w:hAnsi="Times New Roman" w:cs="Times New Roman"/>
                    </w:rPr>
                  </w:pPr>
                  <w:r w:rsidRPr="00EA1EE8">
                    <w:rPr>
                      <w:rFonts w:ascii="Times New Roman" w:eastAsia="標楷體" w:hAnsi="Times New Roman" w:cs="Times New Roman"/>
                    </w:rPr>
                    <w:sym w:font="Wingdings" w:char="F06E"/>
                  </w:r>
                  <w:r w:rsidR="008274C0" w:rsidRPr="00EA1EE8">
                    <w:rPr>
                      <w:rFonts w:ascii="Times New Roman" w:eastAsia="標楷體" w:hAnsi="Times New Roman" w:cs="Times New Roman"/>
                    </w:rPr>
                    <w:t>心得分享</w:t>
                  </w:r>
                  <w:r w:rsidR="008274C0" w:rsidRPr="00EA1EE8">
                    <w:rPr>
                      <w:rFonts w:ascii="Times New Roman" w:eastAsia="標楷體" w:hAnsi="Times New Roman" w:cs="Times New Roman"/>
                      <w:u w:val="single"/>
                    </w:rPr>
                    <w:t xml:space="preserve"> </w:t>
                  </w:r>
                  <w:r w:rsidR="004565A6" w:rsidRPr="00EA1EE8">
                    <w:rPr>
                      <w:rFonts w:ascii="Times New Roman" w:eastAsia="標楷體" w:hAnsi="Times New Roman" w:cs="Times New Roman"/>
                      <w:u w:val="single"/>
                    </w:rPr>
                    <w:t xml:space="preserve">C </w:t>
                  </w:r>
                  <w:r w:rsidR="008274C0" w:rsidRPr="00EA1EE8">
                    <w:rPr>
                      <w:rFonts w:ascii="Times New Roman" w:eastAsia="標楷體" w:hAnsi="Times New Roman" w:cs="Times New Roman"/>
                    </w:rPr>
                    <w:t>類</w:t>
                  </w:r>
                </w:p>
              </w:tc>
              <w:tc>
                <w:tcPr>
                  <w:tcW w:w="2126" w:type="dxa"/>
                </w:tcPr>
                <w:p w14:paraId="1F1481C5" w14:textId="213FB3F6" w:rsidR="008274C0" w:rsidRPr="006015E5" w:rsidRDefault="008C340F" w:rsidP="008274C0">
                  <w:pPr>
                    <w:rPr>
                      <w:rFonts w:ascii="Times New Roman" w:eastAsia="標楷體" w:hAnsi="Times New Roman" w:cs="Times New Roman"/>
                    </w:rPr>
                  </w:pPr>
                  <w:r w:rsidRPr="00EA1EE8">
                    <w:rPr>
                      <w:rFonts w:ascii="Times New Roman" w:eastAsia="標楷體" w:hAnsi="Times New Roman" w:cs="Times New Roman"/>
                    </w:rPr>
                    <w:t>□</w:t>
                  </w:r>
                  <w:r w:rsidR="008274C0" w:rsidRPr="00EA1EE8">
                    <w:rPr>
                      <w:rFonts w:ascii="Times New Roman" w:eastAsia="標楷體" w:hAnsi="Times New Roman" w:cs="Times New Roman"/>
                    </w:rPr>
                    <w:t>學習紀錄</w:t>
                  </w:r>
                  <w:r w:rsidR="008274C0" w:rsidRPr="00EA1EE8">
                    <w:rPr>
                      <w:rFonts w:ascii="Times New Roman" w:eastAsia="標楷體" w:hAnsi="Times New Roman" w:cs="Times New Roman"/>
                      <w:u w:val="single"/>
                    </w:rPr>
                    <w:t xml:space="preserve"> </w:t>
                  </w:r>
                  <w:r w:rsidRPr="00EA1EE8">
                    <w:rPr>
                      <w:rFonts w:ascii="Times New Roman" w:eastAsia="標楷體" w:hAnsi="Times New Roman" w:cs="Times New Roman"/>
                      <w:u w:val="single"/>
                    </w:rPr>
                    <w:t xml:space="preserve"> </w:t>
                  </w:r>
                  <w:r w:rsidR="008274C0" w:rsidRPr="00EA1EE8">
                    <w:rPr>
                      <w:rFonts w:ascii="Times New Roman" w:eastAsia="標楷體" w:hAnsi="Times New Roman" w:cs="Times New Roman"/>
                      <w:u w:val="single"/>
                    </w:rPr>
                    <w:t xml:space="preserve"> </w:t>
                  </w:r>
                  <w:r w:rsidR="008274C0" w:rsidRPr="00EA1EE8">
                    <w:rPr>
                      <w:rFonts w:ascii="Times New Roman" w:eastAsia="標楷體" w:hAnsi="Times New Roman" w:cs="Times New Roman"/>
                    </w:rPr>
                    <w:t>類</w:t>
                  </w:r>
                </w:p>
              </w:tc>
              <w:tc>
                <w:tcPr>
                  <w:tcW w:w="2126" w:type="dxa"/>
                </w:tcPr>
                <w:p w14:paraId="70C316CA" w14:textId="0491EBA0" w:rsidR="008274C0" w:rsidRPr="006015E5" w:rsidRDefault="008274C0" w:rsidP="008274C0">
                  <w:pPr>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專題創作</w:t>
                  </w:r>
                  <w:r w:rsidRPr="00EA1EE8">
                    <w:rPr>
                      <w:rFonts w:ascii="Times New Roman" w:eastAsia="標楷體" w:hAnsi="Times New Roman" w:cs="Times New Roman"/>
                      <w:u w:val="single"/>
                    </w:rPr>
                    <w:t xml:space="preserve">   </w:t>
                  </w:r>
                  <w:r w:rsidRPr="00EA1EE8">
                    <w:rPr>
                      <w:rFonts w:ascii="Times New Roman" w:eastAsia="標楷體" w:hAnsi="Times New Roman" w:cs="Times New Roman"/>
                    </w:rPr>
                    <w:t>類</w:t>
                  </w:r>
                </w:p>
              </w:tc>
              <w:tc>
                <w:tcPr>
                  <w:tcW w:w="2140" w:type="dxa"/>
                </w:tcPr>
                <w:p w14:paraId="074E3461" w14:textId="77777777" w:rsidR="008274C0" w:rsidRPr="006015E5" w:rsidRDefault="008274C0" w:rsidP="008274C0">
                  <w:pPr>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其他</w:t>
                  </w:r>
                  <w:r w:rsidRPr="00EA1EE8">
                    <w:rPr>
                      <w:rFonts w:ascii="Times New Roman" w:eastAsia="標楷體" w:hAnsi="Times New Roman" w:cs="Times New Roman"/>
                      <w:u w:val="single"/>
                    </w:rPr>
                    <w:t xml:space="preserve">        </w:t>
                  </w:r>
                  <w:r w:rsidRPr="00EA1EE8">
                    <w:rPr>
                      <w:rFonts w:ascii="Times New Roman" w:eastAsia="標楷體" w:hAnsi="Times New Roman" w:cs="Times New Roman"/>
                    </w:rPr>
                    <w:t>類</w:t>
                  </w:r>
                </w:p>
              </w:tc>
            </w:tr>
          </w:tbl>
          <w:p w14:paraId="434163D8" w14:textId="705C781B" w:rsidR="008274C0" w:rsidRPr="00EA1EE8" w:rsidRDefault="008274C0" w:rsidP="008274C0">
            <w:pPr>
              <w:spacing w:line="0" w:lineRule="atLeast"/>
              <w:rPr>
                <w:rFonts w:ascii="Times New Roman" w:eastAsia="標楷體" w:hAnsi="Times New Roman" w:cs="Times New Roman"/>
                <w:u w:val="single"/>
              </w:rPr>
            </w:pPr>
            <w:r w:rsidRPr="00EA1EE8">
              <w:rPr>
                <w:rFonts w:ascii="Times New Roman" w:eastAsia="標楷體" w:hAnsi="Times New Roman" w:cs="Times New Roman"/>
              </w:rPr>
              <w:t>A</w:t>
            </w:r>
            <w:r w:rsidRPr="00EA1EE8">
              <w:rPr>
                <w:rFonts w:ascii="Times New Roman" w:eastAsia="標楷體" w:hAnsi="Times New Roman" w:cs="Times New Roman"/>
              </w:rPr>
              <w:t>類佔</w:t>
            </w:r>
            <w:r w:rsidRPr="00EA1EE8">
              <w:rPr>
                <w:rFonts w:ascii="Times New Roman" w:eastAsia="標楷體" w:hAnsi="Times New Roman" w:cs="Times New Roman"/>
                <w:u w:val="single"/>
              </w:rPr>
              <w:t xml:space="preserve"> </w:t>
            </w:r>
            <w:r w:rsidR="004565A6" w:rsidRPr="00EA1EE8">
              <w:rPr>
                <w:rFonts w:ascii="Times New Roman" w:eastAsia="標楷體" w:hAnsi="Times New Roman" w:cs="Times New Roman"/>
                <w:u w:val="single"/>
              </w:rPr>
              <w:t>10</w:t>
            </w:r>
            <w:r w:rsidRPr="00EA1EE8">
              <w:rPr>
                <w:rFonts w:ascii="Times New Roman" w:eastAsia="標楷體" w:hAnsi="Times New Roman" w:cs="Times New Roman"/>
                <w:u w:val="single"/>
              </w:rPr>
              <w:t xml:space="preserve"> %</w:t>
            </w:r>
            <w:r w:rsidRPr="00EA1EE8">
              <w:rPr>
                <w:rFonts w:ascii="Times New Roman" w:eastAsia="標楷體" w:hAnsi="Times New Roman" w:cs="Times New Roman"/>
              </w:rPr>
              <w:t>；</w:t>
            </w:r>
            <w:r w:rsidRPr="00EA1EE8">
              <w:rPr>
                <w:rFonts w:ascii="Times New Roman" w:eastAsia="標楷體" w:hAnsi="Times New Roman" w:cs="Times New Roman"/>
              </w:rPr>
              <w:t>B</w:t>
            </w:r>
            <w:r w:rsidRPr="00EA1EE8">
              <w:rPr>
                <w:rFonts w:ascii="Times New Roman" w:eastAsia="標楷體" w:hAnsi="Times New Roman" w:cs="Times New Roman"/>
              </w:rPr>
              <w:t>類佔</w:t>
            </w:r>
            <w:r w:rsidRPr="00EA1EE8">
              <w:rPr>
                <w:rFonts w:ascii="Times New Roman" w:eastAsia="標楷體" w:hAnsi="Times New Roman" w:cs="Times New Roman"/>
                <w:u w:val="single"/>
              </w:rPr>
              <w:t xml:space="preserve"> </w:t>
            </w:r>
            <w:r w:rsidR="004565A6" w:rsidRPr="00EA1EE8">
              <w:rPr>
                <w:rFonts w:ascii="Times New Roman" w:eastAsia="標楷體" w:hAnsi="Times New Roman" w:cs="Times New Roman"/>
                <w:u w:val="single"/>
              </w:rPr>
              <w:t>20</w:t>
            </w:r>
            <w:r w:rsidRPr="00EA1EE8">
              <w:rPr>
                <w:rFonts w:ascii="Times New Roman" w:eastAsia="標楷體" w:hAnsi="Times New Roman" w:cs="Times New Roman"/>
                <w:u w:val="single"/>
              </w:rPr>
              <w:t xml:space="preserve"> </w:t>
            </w:r>
            <w:r w:rsidRPr="00EA1EE8">
              <w:rPr>
                <w:rFonts w:ascii="Times New Roman" w:eastAsia="標楷體" w:hAnsi="Times New Roman" w:cs="Times New Roman"/>
              </w:rPr>
              <w:t>%</w:t>
            </w:r>
            <w:r w:rsidRPr="00EA1EE8">
              <w:rPr>
                <w:rFonts w:ascii="Times New Roman" w:eastAsia="標楷體" w:hAnsi="Times New Roman" w:cs="Times New Roman"/>
              </w:rPr>
              <w:t>；</w:t>
            </w:r>
            <w:r w:rsidRPr="00EA1EE8">
              <w:rPr>
                <w:rFonts w:ascii="Times New Roman" w:eastAsia="標楷體" w:hAnsi="Times New Roman" w:cs="Times New Roman"/>
              </w:rPr>
              <w:t>C</w:t>
            </w:r>
            <w:r w:rsidRPr="00EA1EE8">
              <w:rPr>
                <w:rFonts w:ascii="Times New Roman" w:eastAsia="標楷體" w:hAnsi="Times New Roman" w:cs="Times New Roman"/>
              </w:rPr>
              <w:t>類佔</w:t>
            </w:r>
            <w:r w:rsidRPr="00EA1EE8">
              <w:rPr>
                <w:rFonts w:ascii="Times New Roman" w:eastAsia="標楷體" w:hAnsi="Times New Roman" w:cs="Times New Roman"/>
                <w:u w:val="single"/>
              </w:rPr>
              <w:t xml:space="preserve"> </w:t>
            </w:r>
            <w:r w:rsidR="004565A6" w:rsidRPr="00EA1EE8">
              <w:rPr>
                <w:rFonts w:ascii="Times New Roman" w:eastAsia="標楷體" w:hAnsi="Times New Roman" w:cs="Times New Roman"/>
                <w:u w:val="single"/>
              </w:rPr>
              <w:t>30</w:t>
            </w:r>
            <w:r w:rsidRPr="00EA1EE8">
              <w:rPr>
                <w:rFonts w:ascii="Times New Roman" w:eastAsia="標楷體" w:hAnsi="Times New Roman" w:cs="Times New Roman"/>
                <w:u w:val="single"/>
              </w:rPr>
              <w:t xml:space="preserve"> </w:t>
            </w:r>
            <w:r w:rsidRPr="00EA1EE8">
              <w:rPr>
                <w:rFonts w:ascii="Times New Roman" w:eastAsia="標楷體" w:hAnsi="Times New Roman" w:cs="Times New Roman"/>
              </w:rPr>
              <w:t>%</w:t>
            </w:r>
            <w:r w:rsidRPr="00EA1EE8">
              <w:rPr>
                <w:rFonts w:ascii="Times New Roman" w:eastAsia="標楷體" w:hAnsi="Times New Roman" w:cs="Times New Roman"/>
              </w:rPr>
              <w:t>；</w:t>
            </w:r>
            <w:r w:rsidRPr="00EA1EE8">
              <w:rPr>
                <w:rFonts w:ascii="Times New Roman" w:eastAsia="標楷體" w:hAnsi="Times New Roman" w:cs="Times New Roman"/>
              </w:rPr>
              <w:t>D</w:t>
            </w:r>
            <w:r w:rsidRPr="00EA1EE8">
              <w:rPr>
                <w:rFonts w:ascii="Times New Roman" w:eastAsia="標楷體" w:hAnsi="Times New Roman" w:cs="Times New Roman"/>
              </w:rPr>
              <w:t>類佔</w:t>
            </w:r>
            <w:r w:rsidRPr="00EA1EE8">
              <w:rPr>
                <w:rFonts w:ascii="Times New Roman" w:eastAsia="標楷體" w:hAnsi="Times New Roman" w:cs="Times New Roman"/>
                <w:u w:val="single"/>
              </w:rPr>
              <w:t xml:space="preserve"> </w:t>
            </w:r>
            <w:r w:rsidR="004565A6" w:rsidRPr="00EA1EE8">
              <w:rPr>
                <w:rFonts w:ascii="Times New Roman" w:eastAsia="標楷體" w:hAnsi="Times New Roman" w:cs="Times New Roman"/>
                <w:u w:val="single"/>
              </w:rPr>
              <w:t>40</w:t>
            </w:r>
            <w:r w:rsidRPr="00EA1EE8">
              <w:rPr>
                <w:rFonts w:ascii="Times New Roman" w:eastAsia="標楷體" w:hAnsi="Times New Roman" w:cs="Times New Roman"/>
                <w:u w:val="single"/>
              </w:rPr>
              <w:t xml:space="preserve"> %</w:t>
            </w:r>
            <w:r w:rsidRPr="00EA1EE8">
              <w:rPr>
                <w:rFonts w:ascii="Times New Roman" w:eastAsia="標楷體" w:hAnsi="Times New Roman" w:cs="Times New Roman"/>
              </w:rPr>
              <w:t xml:space="preserve"> (</w:t>
            </w:r>
            <w:r w:rsidRPr="00EA1EE8">
              <w:rPr>
                <w:rFonts w:ascii="Times New Roman" w:eastAsia="標楷體" w:hAnsi="Times New Roman" w:cs="Times New Roman"/>
              </w:rPr>
              <w:t>類別可自行增加</w:t>
            </w:r>
            <w:r w:rsidRPr="00EA1EE8">
              <w:rPr>
                <w:rFonts w:ascii="Times New Roman" w:eastAsia="標楷體" w:hAnsi="Times New Roman" w:cs="Times New Roman"/>
              </w:rPr>
              <w:t>)</w:t>
            </w:r>
          </w:p>
          <w:p w14:paraId="3EA0245E" w14:textId="77777777" w:rsidR="008274C0" w:rsidRPr="00EA1EE8" w:rsidRDefault="008274C0" w:rsidP="008274C0">
            <w:pPr>
              <w:spacing w:line="0" w:lineRule="atLeast"/>
              <w:rPr>
                <w:rFonts w:ascii="Times New Roman" w:eastAsia="標楷體" w:hAnsi="Times New Roman" w:cs="Times New Roman"/>
              </w:rPr>
            </w:pPr>
          </w:p>
          <w:p w14:paraId="7975E415" w14:textId="77777777" w:rsidR="00C601B2" w:rsidRPr="00EA1EE8" w:rsidRDefault="008274C0" w:rsidP="008C340F">
            <w:pPr>
              <w:spacing w:line="0" w:lineRule="atLeast"/>
              <w:rPr>
                <w:rFonts w:ascii="Times New Roman" w:eastAsia="標楷體" w:hAnsi="Times New Roman" w:cs="Times New Roman"/>
              </w:rPr>
            </w:pPr>
            <w:r w:rsidRPr="00EA1EE8">
              <w:rPr>
                <w:rFonts w:ascii="Times New Roman" w:eastAsia="標楷體" w:hAnsi="Times New Roman" w:cs="Times New Roman"/>
              </w:rPr>
              <w:t>說明：</w:t>
            </w:r>
          </w:p>
          <w:p w14:paraId="70C62A77" w14:textId="77777777" w:rsidR="004565A6" w:rsidRPr="00EA1EE8" w:rsidRDefault="004565A6" w:rsidP="008C340F">
            <w:pPr>
              <w:spacing w:line="0" w:lineRule="atLeast"/>
              <w:rPr>
                <w:rFonts w:ascii="Times New Roman" w:eastAsia="標楷體" w:hAnsi="Times New Roman" w:cs="Times New Roman"/>
              </w:rPr>
            </w:pPr>
            <w:r w:rsidRPr="00EA1EE8">
              <w:rPr>
                <w:rFonts w:ascii="Times New Roman" w:eastAsia="標楷體" w:hAnsi="Times New Roman" w:cs="Times New Roman"/>
              </w:rPr>
              <w:t xml:space="preserve">　</w:t>
            </w:r>
            <w:r w:rsidRPr="00EA1EE8">
              <w:rPr>
                <w:rFonts w:ascii="Times New Roman" w:eastAsia="標楷體" w:hAnsi="Times New Roman" w:cs="Times New Roman"/>
              </w:rPr>
              <w:t>A</w:t>
            </w:r>
            <w:r w:rsidRPr="00EA1EE8">
              <w:rPr>
                <w:rFonts w:ascii="Times New Roman" w:eastAsia="標楷體" w:hAnsi="Times New Roman" w:cs="Times New Roman"/>
              </w:rPr>
              <w:t>類：出席狀況</w:t>
            </w:r>
          </w:p>
          <w:p w14:paraId="04319963" w14:textId="0D84BD78" w:rsidR="004565A6" w:rsidRPr="00EA1EE8" w:rsidRDefault="004565A6" w:rsidP="008C340F">
            <w:pPr>
              <w:spacing w:line="0" w:lineRule="atLeast"/>
              <w:rPr>
                <w:rFonts w:ascii="Times New Roman" w:eastAsia="標楷體" w:hAnsi="Times New Roman" w:cs="Times New Roman"/>
              </w:rPr>
            </w:pPr>
            <w:r w:rsidRPr="00EA1EE8">
              <w:rPr>
                <w:rFonts w:ascii="Times New Roman" w:eastAsia="標楷體" w:hAnsi="Times New Roman" w:cs="Times New Roman"/>
              </w:rPr>
              <w:t xml:space="preserve">　</w:t>
            </w:r>
            <w:r w:rsidRPr="00EA1EE8">
              <w:rPr>
                <w:rFonts w:ascii="Times New Roman" w:eastAsia="標楷體" w:hAnsi="Times New Roman" w:cs="Times New Roman"/>
              </w:rPr>
              <w:t>B</w:t>
            </w:r>
            <w:r w:rsidRPr="00EA1EE8">
              <w:rPr>
                <w:rFonts w:ascii="Times New Roman" w:eastAsia="標楷體" w:hAnsi="Times New Roman" w:cs="Times New Roman"/>
              </w:rPr>
              <w:t>類：參與討論</w:t>
            </w:r>
          </w:p>
          <w:p w14:paraId="6024F403" w14:textId="38655E4A" w:rsidR="004565A6" w:rsidRPr="00EA1EE8" w:rsidRDefault="004565A6" w:rsidP="008C340F">
            <w:pPr>
              <w:spacing w:line="0" w:lineRule="atLeast"/>
              <w:rPr>
                <w:rFonts w:ascii="Times New Roman" w:eastAsia="標楷體" w:hAnsi="Times New Roman" w:cs="Times New Roman"/>
              </w:rPr>
            </w:pPr>
            <w:r w:rsidRPr="00EA1EE8">
              <w:rPr>
                <w:rFonts w:ascii="Times New Roman" w:eastAsia="標楷體" w:hAnsi="Times New Roman" w:cs="Times New Roman"/>
              </w:rPr>
              <w:t xml:space="preserve">　</w:t>
            </w:r>
            <w:r w:rsidRPr="00EA1EE8">
              <w:rPr>
                <w:rFonts w:ascii="Times New Roman" w:eastAsia="標楷體" w:hAnsi="Times New Roman" w:cs="Times New Roman"/>
              </w:rPr>
              <w:t>C</w:t>
            </w:r>
            <w:r w:rsidRPr="00EA1EE8">
              <w:rPr>
                <w:rFonts w:ascii="Times New Roman" w:eastAsia="標楷體" w:hAnsi="Times New Roman" w:cs="Times New Roman"/>
              </w:rPr>
              <w:t>類：分組報告內容</w:t>
            </w:r>
          </w:p>
          <w:p w14:paraId="20A00E41" w14:textId="23DF117B" w:rsidR="004565A6" w:rsidRPr="006015E5" w:rsidRDefault="004565A6" w:rsidP="008C340F">
            <w:pPr>
              <w:spacing w:line="0" w:lineRule="atLeast"/>
              <w:rPr>
                <w:rFonts w:ascii="Times New Roman" w:eastAsia="標楷體" w:hAnsi="Times New Roman" w:cs="Times New Roman"/>
              </w:rPr>
            </w:pPr>
            <w:r w:rsidRPr="00EA1EE8">
              <w:rPr>
                <w:rFonts w:ascii="Times New Roman" w:eastAsia="標楷體" w:hAnsi="Times New Roman" w:cs="Times New Roman"/>
              </w:rPr>
              <w:t xml:space="preserve">　</w:t>
            </w:r>
            <w:r w:rsidRPr="00EA1EE8">
              <w:rPr>
                <w:rFonts w:ascii="Times New Roman" w:eastAsia="標楷體" w:hAnsi="Times New Roman" w:cs="Times New Roman"/>
              </w:rPr>
              <w:t>D</w:t>
            </w:r>
            <w:r w:rsidRPr="00EA1EE8">
              <w:rPr>
                <w:rFonts w:ascii="Times New Roman" w:eastAsia="標楷體" w:hAnsi="Times New Roman" w:cs="Times New Roman"/>
              </w:rPr>
              <w:t>組：分組簡報表現</w:t>
            </w:r>
          </w:p>
        </w:tc>
      </w:tr>
      <w:tr w:rsidR="008274C0" w:rsidRPr="006015E5" w14:paraId="7F61D9FB"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DB228B" w14:textId="77777777" w:rsidR="008274C0" w:rsidRPr="00EA1EE8" w:rsidRDefault="008274C0" w:rsidP="008274C0">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與聯合國永續發展</w:t>
            </w:r>
            <w:r w:rsidRPr="00EA1EE8">
              <w:rPr>
                <w:rFonts w:ascii="Times New Roman" w:eastAsia="標楷體" w:hAnsi="Times New Roman" w:cs="Times New Roman"/>
              </w:rPr>
              <w:br/>
            </w:r>
            <w:r w:rsidRPr="00EA1EE8">
              <w:rPr>
                <w:rFonts w:ascii="Times New Roman" w:eastAsia="標楷體" w:hAnsi="Times New Roman" w:cs="Times New Roman"/>
              </w:rPr>
              <w:t>目標</w:t>
            </w:r>
            <w:r w:rsidRPr="00EA1EE8">
              <w:rPr>
                <w:rFonts w:ascii="Times New Roman" w:eastAsia="標楷體" w:hAnsi="Times New Roman" w:cs="Times New Roman"/>
              </w:rPr>
              <w:t>(SDGs)</w:t>
            </w:r>
            <w:r w:rsidRPr="00EA1EE8">
              <w:rPr>
                <w:rFonts w:ascii="Times New Roman" w:eastAsia="標楷體" w:hAnsi="Times New Roman" w:cs="Times New Roman"/>
              </w:rPr>
              <w:t>及</w:t>
            </w:r>
            <w:r w:rsidRPr="00EA1EE8">
              <w:rPr>
                <w:rFonts w:ascii="Times New Roman" w:eastAsia="標楷體" w:hAnsi="Times New Roman" w:cs="Times New Roman"/>
              </w:rPr>
              <w:br/>
            </w:r>
            <w:r w:rsidRPr="00EA1EE8">
              <w:rPr>
                <w:rFonts w:ascii="Times New Roman" w:eastAsia="標楷體" w:hAnsi="Times New Roman" w:cs="Times New Roman"/>
              </w:rPr>
              <w:t>細項之對應</w:t>
            </w:r>
          </w:p>
          <w:p w14:paraId="65C8E352" w14:textId="77777777" w:rsidR="008274C0" w:rsidRPr="00EA1EE8" w:rsidRDefault="008274C0" w:rsidP="008274C0">
            <w:pPr>
              <w:spacing w:line="0" w:lineRule="atLeast"/>
              <w:jc w:val="center"/>
              <w:rPr>
                <w:rFonts w:ascii="Times New Roman" w:eastAsia="標楷體" w:hAnsi="Times New Roman" w:cs="Times New Roman"/>
              </w:rPr>
            </w:pPr>
          </w:p>
          <w:p w14:paraId="66C59CCD" w14:textId="77777777" w:rsidR="008274C0" w:rsidRPr="006015E5" w:rsidRDefault="008274C0" w:rsidP="008274C0">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請參閱</w:t>
            </w:r>
            <w:r w:rsidRPr="00EA1EE8">
              <w:rPr>
                <w:rFonts w:ascii="Times New Roman" w:eastAsia="標楷體" w:hAnsi="Times New Roman" w:cs="Times New Roman"/>
              </w:rPr>
              <w:t xml:space="preserve">SDGs </w:t>
            </w:r>
            <w:r w:rsidRPr="00EA1EE8">
              <w:rPr>
                <w:rFonts w:ascii="Times New Roman" w:eastAsia="標楷體" w:hAnsi="Times New Roman" w:cs="Times New Roman"/>
              </w:rPr>
              <w:br/>
            </w:r>
            <w:r w:rsidRPr="00EA1EE8">
              <w:rPr>
                <w:rFonts w:ascii="Times New Roman" w:eastAsia="標楷體" w:hAnsi="Times New Roman" w:cs="Times New Roman"/>
              </w:rPr>
              <w:t>對照表</w:t>
            </w:r>
            <w:r w:rsidRPr="00EA1EE8">
              <w:rPr>
                <w:rFonts w:ascii="Times New Roman" w:eastAsia="標楷體" w:hAnsi="Times New Roman" w:cs="Times New Roman"/>
              </w:rPr>
              <w:t>)</w:t>
            </w:r>
          </w:p>
        </w:tc>
        <w:tc>
          <w:tcPr>
            <w:tcW w:w="8597" w:type="dxa"/>
            <w:gridSpan w:val="5"/>
            <w:tcBorders>
              <w:top w:val="single" w:sz="4" w:space="0" w:color="auto"/>
              <w:left w:val="single" w:sz="4" w:space="0" w:color="auto"/>
              <w:bottom w:val="single" w:sz="4" w:space="0" w:color="auto"/>
              <w:right w:val="single" w:sz="4" w:space="0" w:color="auto"/>
            </w:tcBorders>
          </w:tcPr>
          <w:p w14:paraId="461D4069" w14:textId="77777777" w:rsidR="008274C0" w:rsidRPr="00EA1EE8" w:rsidRDefault="008274C0" w:rsidP="008274C0">
            <w:pPr>
              <w:rPr>
                <w:rFonts w:ascii="Times New Roman" w:eastAsia="標楷體" w:hAnsi="Times New Roman" w:cs="Times New Roman"/>
              </w:rPr>
            </w:pPr>
          </w:p>
          <w:p w14:paraId="6B3CD11C" w14:textId="55232D46" w:rsidR="008274C0" w:rsidRPr="00EA1EE8" w:rsidRDefault="008274C0" w:rsidP="00C60DA6">
            <w:pPr>
              <w:rPr>
                <w:rFonts w:ascii="Times New Roman" w:eastAsia="標楷體" w:hAnsi="Times New Roman" w:cs="Times New Roman"/>
                <w:u w:val="single"/>
              </w:rPr>
            </w:pPr>
            <w:r w:rsidRPr="00520152">
              <w:rPr>
                <w:rFonts w:ascii="Times New Roman" w:eastAsia="標楷體" w:hAnsi="Times New Roman" w:cs="Times New Roman"/>
                <w:b/>
              </w:rPr>
              <w:t>目標</w:t>
            </w:r>
            <w:r w:rsidRPr="00520152">
              <w:rPr>
                <w:rFonts w:ascii="Times New Roman" w:eastAsia="標楷體" w:hAnsi="Times New Roman" w:cs="Times New Roman"/>
                <w:b/>
              </w:rPr>
              <w:t>:</w:t>
            </w:r>
            <w:r w:rsidRPr="00520152">
              <w:rPr>
                <w:rFonts w:ascii="Times New Roman" w:eastAsia="標楷體" w:hAnsi="Times New Roman" w:cs="Times New Roman"/>
                <w:b/>
                <w:u w:val="single"/>
              </w:rPr>
              <w:t xml:space="preserve"> </w:t>
            </w:r>
            <w:r w:rsidR="004565A6" w:rsidRPr="00520152">
              <w:rPr>
                <w:rFonts w:ascii="Times New Roman" w:eastAsia="標楷體" w:hAnsi="Times New Roman" w:cs="Times New Roman"/>
                <w:b/>
                <w:u w:val="single"/>
              </w:rPr>
              <w:t>3</w:t>
            </w:r>
            <w:r w:rsidRPr="00520152">
              <w:rPr>
                <w:rFonts w:ascii="Times New Roman" w:eastAsia="標楷體" w:hAnsi="Times New Roman" w:cs="Times New Roman"/>
                <w:b/>
                <w:u w:val="single"/>
              </w:rPr>
              <w:t xml:space="preserve"> </w:t>
            </w:r>
            <w:r w:rsidRPr="00520152">
              <w:rPr>
                <w:rFonts w:ascii="Times New Roman" w:eastAsia="標楷體" w:hAnsi="Times New Roman" w:cs="Times New Roman"/>
                <w:b/>
              </w:rPr>
              <w:t>細項：</w:t>
            </w:r>
            <w:r w:rsidR="008C340F" w:rsidRPr="00520152">
              <w:rPr>
                <w:rFonts w:ascii="Times New Roman" w:eastAsia="標楷體" w:hAnsi="Times New Roman" w:cs="Times New Roman"/>
                <w:b/>
                <w:u w:val="single"/>
              </w:rPr>
              <w:t xml:space="preserve"> </w:t>
            </w:r>
            <w:r w:rsidR="004565A6" w:rsidRPr="00520152">
              <w:rPr>
                <w:rFonts w:ascii="Times New Roman" w:eastAsia="標楷體" w:hAnsi="Times New Roman" w:cs="Times New Roman"/>
                <w:b/>
                <w:u w:val="single"/>
              </w:rPr>
              <w:t>3.7</w:t>
            </w:r>
            <w:r w:rsidR="00C60DA6" w:rsidRPr="00EA1EE8">
              <w:rPr>
                <w:rFonts w:ascii="Times New Roman" w:eastAsia="標楷體" w:hAnsi="Times New Roman" w:cs="Times New Roman" w:hint="eastAsia"/>
                <w:u w:val="single"/>
              </w:rPr>
              <w:t>（在西元</w:t>
            </w:r>
            <w:r w:rsidR="00C60DA6" w:rsidRPr="00EA1EE8">
              <w:rPr>
                <w:rFonts w:ascii="Times New Roman" w:eastAsia="標楷體" w:hAnsi="Times New Roman" w:cs="Times New Roman"/>
                <w:u w:val="single"/>
              </w:rPr>
              <w:t>2030</w:t>
            </w:r>
            <w:r w:rsidR="00C60DA6" w:rsidRPr="00EA1EE8">
              <w:rPr>
                <w:rFonts w:ascii="Times New Roman" w:eastAsia="標楷體" w:hAnsi="Times New Roman" w:cs="Times New Roman"/>
                <w:u w:val="single"/>
              </w:rPr>
              <w:t>年前，確保全球都有管道可取得性與生殖醫療保健服務，包括家庭規劃、資訊與教育，並將生殖醫療保健納入國家策略與計畫之中。</w:t>
            </w:r>
            <w:r w:rsidR="00C60DA6" w:rsidRPr="00EA1EE8">
              <w:rPr>
                <w:rFonts w:ascii="Times New Roman" w:eastAsia="標楷體" w:hAnsi="Times New Roman" w:cs="Times New Roman" w:hint="eastAsia"/>
                <w:u w:val="single"/>
              </w:rPr>
              <w:t>）、</w:t>
            </w:r>
            <w:r w:rsidR="00C60DA6" w:rsidRPr="00520152">
              <w:rPr>
                <w:rFonts w:ascii="Times New Roman" w:eastAsia="標楷體" w:hAnsi="Times New Roman" w:cs="Times New Roman"/>
                <w:b/>
                <w:u w:val="single"/>
              </w:rPr>
              <w:t>3.8</w:t>
            </w:r>
            <w:r w:rsidR="00C60DA6" w:rsidRPr="00EA1EE8">
              <w:rPr>
                <w:rFonts w:ascii="Times New Roman" w:eastAsia="標楷體" w:hAnsi="Times New Roman" w:cs="Times New Roman" w:hint="eastAsia"/>
                <w:u w:val="single"/>
              </w:rPr>
              <w:t>（實現醫療保健涵蓋全球（以下簡稱</w:t>
            </w:r>
            <w:r w:rsidR="00C60DA6" w:rsidRPr="00EA1EE8">
              <w:rPr>
                <w:rFonts w:ascii="Times New Roman" w:eastAsia="標楷體" w:hAnsi="Times New Roman" w:cs="Times New Roman"/>
                <w:u w:val="single"/>
              </w:rPr>
              <w:t>UHC</w:t>
            </w:r>
            <w:r w:rsidR="00C60DA6" w:rsidRPr="00EA1EE8">
              <w:rPr>
                <w:rFonts w:ascii="Times New Roman" w:eastAsia="標楷體" w:hAnsi="Times New Roman" w:cs="Times New Roman"/>
                <w:u w:val="single"/>
              </w:rPr>
              <w:t>）的目標，包括財務風險保護，取得高品質基本醫療保健服務的管道，以及所有的人都可取得安全、有效、高品質、負擔得起的基本藥物與疫苗。</w:t>
            </w:r>
            <w:r w:rsidR="00C60DA6" w:rsidRPr="00EA1EE8">
              <w:rPr>
                <w:rFonts w:ascii="Times New Roman" w:eastAsia="標楷體" w:hAnsi="Times New Roman" w:cs="Times New Roman" w:hint="eastAsia"/>
                <w:u w:val="single"/>
              </w:rPr>
              <w:t>）</w:t>
            </w:r>
            <w:r w:rsidRPr="00EA1EE8">
              <w:rPr>
                <w:rFonts w:ascii="Times New Roman" w:eastAsia="標楷體" w:hAnsi="Times New Roman" w:cs="Times New Roman"/>
                <w:u w:val="single"/>
              </w:rPr>
              <w:t xml:space="preserve"> </w:t>
            </w:r>
          </w:p>
          <w:p w14:paraId="172F1EA1" w14:textId="017A24E2" w:rsidR="008274C0" w:rsidRPr="00EA1EE8" w:rsidRDefault="008274C0" w:rsidP="00C60DA6">
            <w:pPr>
              <w:rPr>
                <w:rFonts w:ascii="Times New Roman" w:eastAsia="標楷體" w:hAnsi="Times New Roman" w:cs="Times New Roman"/>
                <w:u w:val="single"/>
              </w:rPr>
            </w:pPr>
            <w:r w:rsidRPr="00520152">
              <w:rPr>
                <w:rFonts w:ascii="Times New Roman" w:eastAsia="標楷體" w:hAnsi="Times New Roman" w:cs="Times New Roman"/>
                <w:b/>
              </w:rPr>
              <w:t>目標</w:t>
            </w:r>
            <w:r w:rsidRPr="00520152">
              <w:rPr>
                <w:rFonts w:ascii="Times New Roman" w:eastAsia="標楷體" w:hAnsi="Times New Roman" w:cs="Times New Roman"/>
                <w:b/>
              </w:rPr>
              <w:t>:</w:t>
            </w:r>
            <w:r w:rsidR="004565A6" w:rsidRPr="00520152">
              <w:rPr>
                <w:rFonts w:ascii="Times New Roman" w:eastAsia="標楷體" w:hAnsi="Times New Roman" w:cs="Times New Roman"/>
                <w:b/>
                <w:u w:val="single"/>
              </w:rPr>
              <w:t xml:space="preserve"> 8</w:t>
            </w:r>
            <w:r w:rsidRPr="00520152">
              <w:rPr>
                <w:rFonts w:ascii="Times New Roman" w:eastAsia="標楷體" w:hAnsi="Times New Roman" w:cs="Times New Roman"/>
                <w:b/>
                <w:u w:val="single"/>
              </w:rPr>
              <w:t xml:space="preserve"> </w:t>
            </w:r>
            <w:r w:rsidRPr="00520152">
              <w:rPr>
                <w:rFonts w:ascii="Times New Roman" w:eastAsia="標楷體" w:hAnsi="Times New Roman" w:cs="Times New Roman"/>
                <w:b/>
              </w:rPr>
              <w:t>細項：</w:t>
            </w:r>
            <w:r w:rsidR="008C340F" w:rsidRPr="00520152">
              <w:rPr>
                <w:rFonts w:ascii="Times New Roman" w:eastAsia="標楷體" w:hAnsi="Times New Roman" w:cs="Times New Roman"/>
                <w:b/>
                <w:u w:val="single"/>
              </w:rPr>
              <w:t xml:space="preserve"> </w:t>
            </w:r>
            <w:r w:rsidR="004565A6" w:rsidRPr="00520152">
              <w:rPr>
                <w:rFonts w:ascii="Times New Roman" w:eastAsia="標楷體" w:hAnsi="Times New Roman" w:cs="Times New Roman"/>
                <w:b/>
                <w:u w:val="single"/>
              </w:rPr>
              <w:t>8.2</w:t>
            </w:r>
            <w:r w:rsidR="00C60DA6" w:rsidRPr="00EA1EE8">
              <w:rPr>
                <w:rFonts w:ascii="Times New Roman" w:eastAsia="標楷體" w:hAnsi="Times New Roman" w:cs="Times New Roman" w:hint="eastAsia"/>
                <w:u w:val="single"/>
              </w:rPr>
              <w:t>（透過多元化、科技升級與創新提高經濟體的產能，包括將焦點集中在高附加價值與勞動力密集的產業。）、</w:t>
            </w:r>
            <w:r w:rsidR="004565A6" w:rsidRPr="00520152">
              <w:rPr>
                <w:rFonts w:ascii="Times New Roman" w:eastAsia="標楷體" w:hAnsi="Times New Roman" w:cs="Times New Roman"/>
                <w:b/>
                <w:u w:val="single"/>
              </w:rPr>
              <w:t>8.9</w:t>
            </w:r>
            <w:r w:rsidR="00C60DA6" w:rsidRPr="00EA1EE8">
              <w:rPr>
                <w:rFonts w:ascii="Times New Roman" w:eastAsia="標楷體" w:hAnsi="Times New Roman" w:cs="Times New Roman" w:hint="eastAsia"/>
                <w:u w:val="single"/>
              </w:rPr>
              <w:t>（在西元</w:t>
            </w:r>
            <w:r w:rsidR="00C60DA6" w:rsidRPr="00EA1EE8">
              <w:rPr>
                <w:rFonts w:ascii="Times New Roman" w:eastAsia="標楷體" w:hAnsi="Times New Roman" w:cs="Times New Roman"/>
                <w:u w:val="single"/>
              </w:rPr>
              <w:t>2030</w:t>
            </w:r>
            <w:r w:rsidR="00C60DA6" w:rsidRPr="00EA1EE8">
              <w:rPr>
                <w:rFonts w:ascii="Times New Roman" w:eastAsia="標楷體" w:hAnsi="Times New Roman" w:cs="Times New Roman"/>
                <w:u w:val="single"/>
              </w:rPr>
              <w:t>年以前，制定及實施政策，以促進永續發展的觀光業，創造就業，促進地方文化與產品。</w:t>
            </w:r>
            <w:r w:rsidR="00C60DA6" w:rsidRPr="00EA1EE8">
              <w:rPr>
                <w:rFonts w:ascii="Times New Roman" w:eastAsia="標楷體" w:hAnsi="Times New Roman" w:cs="Times New Roman" w:hint="eastAsia"/>
                <w:u w:val="single"/>
              </w:rPr>
              <w:t>）、</w:t>
            </w:r>
            <w:r w:rsidR="00C60DA6" w:rsidRPr="00520152">
              <w:rPr>
                <w:rFonts w:ascii="Times New Roman" w:eastAsia="標楷體" w:hAnsi="Times New Roman" w:cs="Times New Roman"/>
                <w:b/>
                <w:u w:val="single"/>
              </w:rPr>
              <w:t>8.10</w:t>
            </w:r>
            <w:r w:rsidR="00C60DA6" w:rsidRPr="00EA1EE8">
              <w:rPr>
                <w:rFonts w:ascii="Times New Roman" w:eastAsia="標楷體" w:hAnsi="Times New Roman" w:cs="Times New Roman" w:hint="eastAsia"/>
                <w:u w:val="single"/>
              </w:rPr>
              <w:t>（強化本國金融機構的能力，為所有的人提供更寬廣的銀行、保險與金融服務。）</w:t>
            </w:r>
          </w:p>
          <w:p w14:paraId="4DE0CC36" w14:textId="5A2B355A" w:rsidR="008274C0" w:rsidRPr="00EA1EE8" w:rsidRDefault="008274C0" w:rsidP="00C60DA6">
            <w:pPr>
              <w:rPr>
                <w:rFonts w:ascii="Times New Roman" w:eastAsia="標楷體" w:hAnsi="Times New Roman" w:cs="Times New Roman"/>
                <w:u w:val="single"/>
              </w:rPr>
            </w:pPr>
            <w:r w:rsidRPr="00520152">
              <w:rPr>
                <w:rFonts w:ascii="Times New Roman" w:eastAsia="標楷體" w:hAnsi="Times New Roman" w:cs="Times New Roman"/>
                <w:b/>
              </w:rPr>
              <w:t>目標</w:t>
            </w:r>
            <w:r w:rsidRPr="00520152">
              <w:rPr>
                <w:rFonts w:ascii="Times New Roman" w:eastAsia="標楷體" w:hAnsi="Times New Roman" w:cs="Times New Roman"/>
                <w:b/>
              </w:rPr>
              <w:t>:</w:t>
            </w:r>
            <w:r w:rsidR="004565A6" w:rsidRPr="00520152">
              <w:rPr>
                <w:rFonts w:ascii="Times New Roman" w:eastAsia="標楷體" w:hAnsi="Times New Roman" w:cs="Times New Roman"/>
                <w:b/>
                <w:u w:val="single"/>
              </w:rPr>
              <w:t xml:space="preserve"> 12</w:t>
            </w:r>
            <w:r w:rsidRPr="00520152">
              <w:rPr>
                <w:rFonts w:ascii="Times New Roman" w:eastAsia="標楷體" w:hAnsi="Times New Roman" w:cs="Times New Roman"/>
                <w:b/>
                <w:u w:val="single"/>
              </w:rPr>
              <w:t xml:space="preserve"> </w:t>
            </w:r>
            <w:r w:rsidRPr="00520152">
              <w:rPr>
                <w:rFonts w:ascii="Times New Roman" w:eastAsia="標楷體" w:hAnsi="Times New Roman" w:cs="Times New Roman"/>
                <w:b/>
              </w:rPr>
              <w:t>細項：</w:t>
            </w:r>
            <w:r w:rsidR="008C340F" w:rsidRPr="00520152">
              <w:rPr>
                <w:rFonts w:ascii="Times New Roman" w:eastAsia="標楷體" w:hAnsi="Times New Roman" w:cs="Times New Roman"/>
                <w:b/>
                <w:u w:val="single"/>
              </w:rPr>
              <w:t xml:space="preserve"> </w:t>
            </w:r>
            <w:r w:rsidR="00AB1949" w:rsidRPr="00520152">
              <w:rPr>
                <w:rFonts w:ascii="Times New Roman" w:eastAsia="標楷體" w:hAnsi="Times New Roman" w:cs="Times New Roman"/>
                <w:b/>
                <w:u w:val="single"/>
              </w:rPr>
              <w:t>12.5</w:t>
            </w:r>
            <w:r w:rsidR="00C60DA6" w:rsidRPr="00EA1EE8">
              <w:rPr>
                <w:rFonts w:ascii="Times New Roman" w:eastAsia="標楷體" w:hAnsi="Times New Roman" w:cs="Times New Roman" w:hint="eastAsia"/>
                <w:u w:val="single"/>
              </w:rPr>
              <w:t>（在西元</w:t>
            </w:r>
            <w:r w:rsidR="00C60DA6" w:rsidRPr="00EA1EE8">
              <w:rPr>
                <w:rFonts w:ascii="Times New Roman" w:eastAsia="標楷體" w:hAnsi="Times New Roman" w:cs="Times New Roman"/>
                <w:u w:val="single"/>
              </w:rPr>
              <w:t>2030</w:t>
            </w:r>
            <w:r w:rsidR="00C60DA6" w:rsidRPr="00EA1EE8">
              <w:rPr>
                <w:rFonts w:ascii="Times New Roman" w:eastAsia="標楷體" w:hAnsi="Times New Roman" w:cs="Times New Roman"/>
                <w:u w:val="single"/>
              </w:rPr>
              <w:t>年以前，透過預防、減量、回收與再使用大幅減少廢棄物的產生。</w:t>
            </w:r>
            <w:r w:rsidR="00C60DA6" w:rsidRPr="00EA1EE8">
              <w:rPr>
                <w:rFonts w:ascii="Times New Roman" w:eastAsia="標楷體" w:hAnsi="Times New Roman" w:cs="Times New Roman" w:hint="eastAsia"/>
                <w:u w:val="single"/>
              </w:rPr>
              <w:t>）、</w:t>
            </w:r>
            <w:r w:rsidR="00C60DA6" w:rsidRPr="00520152">
              <w:rPr>
                <w:rFonts w:ascii="Times New Roman" w:eastAsia="標楷體" w:hAnsi="Times New Roman" w:cs="Times New Roman"/>
                <w:b/>
                <w:u w:val="single"/>
              </w:rPr>
              <w:t>12.6</w:t>
            </w:r>
            <w:r w:rsidR="00C60DA6" w:rsidRPr="00EA1EE8">
              <w:rPr>
                <w:rFonts w:ascii="Times New Roman" w:eastAsia="標楷體" w:hAnsi="Times New Roman" w:cs="Times New Roman" w:hint="eastAsia"/>
                <w:u w:val="single"/>
              </w:rPr>
              <w:t>（鼓勵企業採取可永續發展的工商作法，尤其是大規模與跨國公司，並將永續性資訊納入他們的報告週期中。）、</w:t>
            </w:r>
            <w:r w:rsidR="00C60DA6" w:rsidRPr="00520152">
              <w:rPr>
                <w:rFonts w:ascii="Times New Roman" w:eastAsia="標楷體" w:hAnsi="Times New Roman" w:cs="Times New Roman"/>
                <w:b/>
                <w:u w:val="single"/>
              </w:rPr>
              <w:t>12.8</w:t>
            </w:r>
            <w:r w:rsidR="00C60DA6" w:rsidRPr="00EA1EE8">
              <w:rPr>
                <w:rFonts w:ascii="Times New Roman" w:eastAsia="標楷體" w:hAnsi="Times New Roman" w:cs="Times New Roman" w:hint="eastAsia"/>
                <w:u w:val="single"/>
              </w:rPr>
              <w:t>（在西元</w:t>
            </w:r>
            <w:r w:rsidR="00C60DA6" w:rsidRPr="00EA1EE8">
              <w:rPr>
                <w:rFonts w:ascii="Times New Roman" w:eastAsia="標楷體" w:hAnsi="Times New Roman" w:cs="Times New Roman"/>
                <w:u w:val="single"/>
              </w:rPr>
              <w:lastRenderedPageBreak/>
              <w:t>2030</w:t>
            </w:r>
            <w:r w:rsidR="00C60DA6" w:rsidRPr="00EA1EE8">
              <w:rPr>
                <w:rFonts w:ascii="Times New Roman" w:eastAsia="標楷體" w:hAnsi="Times New Roman" w:cs="Times New Roman"/>
                <w:u w:val="single"/>
              </w:rPr>
              <w:t>年以前，確保每個地方的人都有永續發展的有關資訊與意識，以及跟大自然和諧共處的生活方式。</w:t>
            </w:r>
            <w:r w:rsidR="00C60DA6" w:rsidRPr="00EA1EE8">
              <w:rPr>
                <w:rFonts w:ascii="Times New Roman" w:eastAsia="標楷體" w:hAnsi="Times New Roman" w:cs="Times New Roman" w:hint="eastAsia"/>
                <w:u w:val="single"/>
              </w:rPr>
              <w:t>）</w:t>
            </w:r>
            <w:r w:rsidR="008C340F" w:rsidRPr="00EA1EE8">
              <w:rPr>
                <w:rFonts w:ascii="Times New Roman" w:eastAsia="標楷體" w:hAnsi="Times New Roman" w:cs="Times New Roman"/>
                <w:u w:val="single"/>
              </w:rPr>
              <w:t xml:space="preserve"> </w:t>
            </w:r>
          </w:p>
          <w:p w14:paraId="44072057" w14:textId="77777777" w:rsidR="008274C0" w:rsidRPr="00EA1EE8" w:rsidRDefault="008274C0" w:rsidP="008274C0">
            <w:pPr>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至多三個目標，每個目標至多三個細項</w:t>
            </w:r>
            <w:r w:rsidRPr="00EA1EE8">
              <w:rPr>
                <w:rFonts w:ascii="Times New Roman" w:eastAsia="標楷體" w:hAnsi="Times New Roman" w:cs="Times New Roman"/>
              </w:rPr>
              <w:t>)</w:t>
            </w:r>
          </w:p>
          <w:p w14:paraId="54E8BB2F" w14:textId="6F62DE46" w:rsidR="008274C0" w:rsidRPr="006015E5" w:rsidRDefault="008274C0" w:rsidP="008274C0">
            <w:pPr>
              <w:rPr>
                <w:rFonts w:ascii="Times New Roman" w:eastAsia="標楷體" w:hAnsi="Times New Roman" w:cs="Times New Roman"/>
                <w:color w:val="A6A6A6" w:themeColor="background1" w:themeShade="A6"/>
                <w:u w:val="single"/>
              </w:rPr>
            </w:pPr>
          </w:p>
        </w:tc>
      </w:tr>
      <w:tr w:rsidR="008274C0" w:rsidRPr="006015E5" w14:paraId="78E6DF66"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67F45F34" w14:textId="77777777" w:rsidR="008274C0" w:rsidRPr="006015E5" w:rsidRDefault="008274C0" w:rsidP="008274C0">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lastRenderedPageBreak/>
              <w:t>核心能力指標設定</w:t>
            </w:r>
          </w:p>
        </w:tc>
        <w:tc>
          <w:tcPr>
            <w:tcW w:w="8597" w:type="dxa"/>
            <w:gridSpan w:val="5"/>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8274C0" w:rsidRPr="006015E5" w14:paraId="62FE292B" w14:textId="77777777" w:rsidTr="007F22D6">
              <w:tc>
                <w:tcPr>
                  <w:tcW w:w="2847" w:type="dxa"/>
                  <w:vAlign w:val="center"/>
                </w:tcPr>
                <w:p w14:paraId="6DAB6F76" w14:textId="77777777" w:rsidR="008274C0" w:rsidRPr="00EA1EE8" w:rsidRDefault="008274C0" w:rsidP="008274C0">
                  <w:pPr>
                    <w:jc w:val="center"/>
                    <w:rPr>
                      <w:rFonts w:ascii="Times New Roman" w:eastAsia="標楷體" w:hAnsi="Times New Roman" w:cs="Times New Roman"/>
                    </w:rPr>
                  </w:pPr>
                  <w:r w:rsidRPr="00EA1EE8">
                    <w:rPr>
                      <w:rFonts w:ascii="Times New Roman" w:eastAsia="標楷體" w:hAnsi="Times New Roman" w:cs="Times New Roman"/>
                    </w:rPr>
                    <w:t>核心能力指標</w:t>
                  </w:r>
                </w:p>
                <w:p w14:paraId="64E00584" w14:textId="77777777" w:rsidR="008274C0" w:rsidRPr="006015E5" w:rsidRDefault="008274C0" w:rsidP="008274C0">
                  <w:pPr>
                    <w:jc w:val="center"/>
                    <w:rPr>
                      <w:rFonts w:ascii="Times New Roman" w:eastAsia="標楷體" w:hAnsi="Times New Roman" w:cs="Times New Roman"/>
                      <w:color w:val="000000"/>
                    </w:rPr>
                  </w:pPr>
                  <w:r w:rsidRPr="00EA1EE8">
                    <w:rPr>
                      <w:rFonts w:ascii="Times New Roman" w:eastAsia="標楷體" w:hAnsi="Times New Roman" w:cs="Times New Roman"/>
                    </w:rPr>
                    <w:t>(</w:t>
                  </w:r>
                  <w:r w:rsidRPr="00EA1EE8">
                    <w:rPr>
                      <w:rFonts w:ascii="Times New Roman" w:eastAsia="標楷體" w:hAnsi="Times New Roman" w:cs="Times New Roman"/>
                    </w:rPr>
                    <w:t>請勾選主要的</w:t>
                  </w:r>
                  <w:r w:rsidRPr="00EA1EE8">
                    <w:rPr>
                      <w:rFonts w:ascii="Times New Roman" w:eastAsia="標楷體" w:hAnsi="Times New Roman" w:cs="Times New Roman"/>
                    </w:rPr>
                    <w:t>3-5</w:t>
                  </w:r>
                  <w:r w:rsidRPr="00EA1EE8">
                    <w:rPr>
                      <w:rFonts w:ascii="Times New Roman" w:eastAsia="標楷體" w:hAnsi="Times New Roman" w:cs="Times New Roman"/>
                    </w:rPr>
                    <w:t>項</w:t>
                  </w:r>
                  <w:r w:rsidRPr="00EA1EE8">
                    <w:rPr>
                      <w:rFonts w:ascii="Times New Roman" w:eastAsia="標楷體" w:hAnsi="Times New Roman" w:cs="Times New Roman"/>
                    </w:rPr>
                    <w:t>)</w:t>
                  </w:r>
                </w:p>
              </w:tc>
              <w:tc>
                <w:tcPr>
                  <w:tcW w:w="4140" w:type="dxa"/>
                  <w:vAlign w:val="center"/>
                </w:tcPr>
                <w:p w14:paraId="01407857" w14:textId="77777777" w:rsidR="008274C0" w:rsidRPr="006015E5" w:rsidRDefault="008274C0" w:rsidP="008274C0">
                  <w:pPr>
                    <w:jc w:val="center"/>
                    <w:rPr>
                      <w:rFonts w:ascii="Times New Roman" w:eastAsia="標楷體" w:hAnsi="Times New Roman" w:cs="Times New Roman"/>
                      <w:color w:val="000000"/>
                    </w:rPr>
                  </w:pPr>
                  <w:r w:rsidRPr="00EA1EE8">
                    <w:rPr>
                      <w:rFonts w:ascii="Times New Roman" w:eastAsia="標楷體" w:hAnsi="Times New Roman" w:cs="Times New Roman"/>
                    </w:rPr>
                    <w:t>說明</w:t>
                  </w:r>
                </w:p>
              </w:tc>
              <w:tc>
                <w:tcPr>
                  <w:tcW w:w="1274" w:type="dxa"/>
                  <w:vAlign w:val="center"/>
                </w:tcPr>
                <w:p w14:paraId="21555DDA" w14:textId="77777777" w:rsidR="008274C0" w:rsidRPr="006015E5" w:rsidRDefault="008274C0" w:rsidP="008274C0">
                  <w:pPr>
                    <w:spacing w:line="0" w:lineRule="atLeast"/>
                    <w:jc w:val="center"/>
                    <w:rPr>
                      <w:rFonts w:ascii="Times New Roman" w:eastAsia="標楷體" w:hAnsi="Times New Roman" w:cs="Times New Roman"/>
                      <w:color w:val="000000"/>
                    </w:rPr>
                  </w:pPr>
                  <w:r w:rsidRPr="00EA1EE8">
                    <w:rPr>
                      <w:rFonts w:ascii="Times New Roman" w:eastAsia="標楷體" w:hAnsi="Times New Roman" w:cs="Times New Roman"/>
                    </w:rPr>
                    <w:t>課程能培養學生此項核心能力者請打</w:t>
                  </w:r>
                  <w:r w:rsidRPr="00EA1EE8">
                    <w:rPr>
                      <w:rFonts w:ascii="Times New Roman" w:eastAsia="標楷體" w:hAnsi="Times New Roman" w:cs="Times New Roman"/>
                    </w:rPr>
                    <w:sym w:font="Wingdings" w:char="F0FC"/>
                  </w:r>
                  <w:r w:rsidRPr="00EA1EE8">
                    <w:rPr>
                      <w:rFonts w:ascii="Times New Roman" w:eastAsia="標楷體" w:hAnsi="Times New Roman" w:cs="Times New Roman"/>
                    </w:rPr>
                    <w:t xml:space="preserve"> </w:t>
                  </w:r>
                </w:p>
              </w:tc>
            </w:tr>
            <w:tr w:rsidR="008274C0" w:rsidRPr="006015E5" w14:paraId="26F89BAE" w14:textId="77777777" w:rsidTr="00D35066">
              <w:tc>
                <w:tcPr>
                  <w:tcW w:w="2847" w:type="dxa"/>
                  <w:vAlign w:val="center"/>
                </w:tcPr>
                <w:p w14:paraId="4B7E4C12"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(1)</w:t>
                  </w:r>
                  <w:r w:rsidRPr="00EA1EE8">
                    <w:rPr>
                      <w:rFonts w:ascii="Times New Roman" w:eastAsia="標楷體" w:hAnsi="Times New Roman" w:cs="Times New Roman"/>
                    </w:rPr>
                    <w:t>思考與創新</w:t>
                  </w:r>
                </w:p>
              </w:tc>
              <w:tc>
                <w:tcPr>
                  <w:tcW w:w="4140" w:type="dxa"/>
                  <w:vAlign w:val="center"/>
                </w:tcPr>
                <w:p w14:paraId="473930D8" w14:textId="77777777" w:rsidR="008274C0" w:rsidRPr="006015E5" w:rsidRDefault="008274C0" w:rsidP="008274C0">
                  <w:pPr>
                    <w:pStyle w:val="Web"/>
                    <w:spacing w:before="0" w:beforeAutospacing="0" w:after="0" w:afterAutospacing="0"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能夠進行獨立性、批判性、系統性或整合性等面向的思考，或能以創意的角度來思考新事物。</w:t>
                  </w:r>
                </w:p>
              </w:tc>
              <w:tc>
                <w:tcPr>
                  <w:tcW w:w="1274" w:type="dxa"/>
                  <w:vAlign w:val="center"/>
                </w:tcPr>
                <w:p w14:paraId="7813B44B" w14:textId="57C95E67" w:rsidR="008274C0" w:rsidRPr="006015E5" w:rsidRDefault="00D35066" w:rsidP="00D35066">
                  <w:pPr>
                    <w:pStyle w:val="Web"/>
                    <w:spacing w:before="0" w:beforeAutospacing="0" w:after="0" w:afterAutospacing="0" w:line="360" w:lineRule="atLeast"/>
                    <w:jc w:val="center"/>
                    <w:rPr>
                      <w:rFonts w:ascii="Times New Roman" w:eastAsia="標楷體" w:hAnsi="Times New Roman" w:cs="Times New Roman"/>
                      <w:color w:val="000000"/>
                    </w:rPr>
                  </w:pPr>
                  <w:r w:rsidRPr="00EA1EE8">
                    <w:rPr>
                      <w:rFonts w:ascii="Times New Roman" w:eastAsia="標楷體" w:hAnsi="Times New Roman" w:cs="Times New Roman"/>
                    </w:rPr>
                    <w:sym w:font="Wingdings" w:char="F0FC"/>
                  </w:r>
                </w:p>
              </w:tc>
            </w:tr>
            <w:tr w:rsidR="008274C0" w:rsidRPr="006015E5" w14:paraId="325D3B94" w14:textId="77777777" w:rsidTr="00D35066">
              <w:tc>
                <w:tcPr>
                  <w:tcW w:w="2847" w:type="dxa"/>
                  <w:vAlign w:val="center"/>
                </w:tcPr>
                <w:p w14:paraId="2A79348F"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(2)</w:t>
                  </w:r>
                  <w:r w:rsidRPr="00EA1EE8">
                    <w:rPr>
                      <w:rFonts w:ascii="Times New Roman" w:eastAsia="標楷體" w:hAnsi="Times New Roman" w:cs="Times New Roman"/>
                    </w:rPr>
                    <w:t>道德思辨與實踐</w:t>
                  </w:r>
                </w:p>
              </w:tc>
              <w:tc>
                <w:tcPr>
                  <w:tcW w:w="4140" w:type="dxa"/>
                  <w:vAlign w:val="center"/>
                </w:tcPr>
                <w:p w14:paraId="06E21D55"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能夠對於社會、文化中相關的倫理或道德議題，進行明辨、慎思與反省，或能實踐在日常生活中。</w:t>
                  </w:r>
                </w:p>
              </w:tc>
              <w:tc>
                <w:tcPr>
                  <w:tcW w:w="1274" w:type="dxa"/>
                  <w:vAlign w:val="center"/>
                </w:tcPr>
                <w:p w14:paraId="2B8BEF04" w14:textId="63377E9E" w:rsidR="008274C0" w:rsidRPr="006015E5" w:rsidRDefault="00D35066" w:rsidP="00D35066">
                  <w:pPr>
                    <w:spacing w:line="240" w:lineRule="atLeast"/>
                    <w:jc w:val="center"/>
                    <w:rPr>
                      <w:rFonts w:ascii="Times New Roman" w:eastAsia="標楷體" w:hAnsi="Times New Roman" w:cs="Times New Roman"/>
                      <w:color w:val="000000"/>
                    </w:rPr>
                  </w:pPr>
                  <w:r w:rsidRPr="00EA1EE8">
                    <w:rPr>
                      <w:rFonts w:ascii="Times New Roman" w:eastAsia="標楷體" w:hAnsi="Times New Roman" w:cs="Times New Roman"/>
                    </w:rPr>
                    <w:sym w:font="Wingdings" w:char="F0FC"/>
                  </w:r>
                </w:p>
              </w:tc>
            </w:tr>
            <w:tr w:rsidR="008274C0" w:rsidRPr="006015E5" w14:paraId="08CA912A" w14:textId="77777777" w:rsidTr="00D35066">
              <w:tc>
                <w:tcPr>
                  <w:tcW w:w="2847" w:type="dxa"/>
                  <w:vAlign w:val="center"/>
                </w:tcPr>
                <w:p w14:paraId="3DC36F69"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(3)</w:t>
                  </w:r>
                  <w:r w:rsidRPr="00EA1EE8">
                    <w:rPr>
                      <w:rFonts w:ascii="Times New Roman" w:eastAsia="標楷體" w:hAnsi="Times New Roman" w:cs="Times New Roman"/>
                    </w:rPr>
                    <w:t>生命探索與生涯規劃</w:t>
                  </w:r>
                </w:p>
              </w:tc>
              <w:tc>
                <w:tcPr>
                  <w:tcW w:w="4140" w:type="dxa"/>
                  <w:vAlign w:val="center"/>
                </w:tcPr>
                <w:p w14:paraId="0D95F666" w14:textId="77777777" w:rsidR="008274C0" w:rsidRPr="006015E5" w:rsidRDefault="008274C0" w:rsidP="008274C0">
                  <w:pPr>
                    <w:spacing w:line="240" w:lineRule="atLeast"/>
                    <w:ind w:right="147"/>
                    <w:jc w:val="both"/>
                    <w:rPr>
                      <w:rFonts w:ascii="Times New Roman" w:eastAsia="標楷體" w:hAnsi="Times New Roman" w:cs="Times New Roman"/>
                      <w:color w:val="000000"/>
                    </w:rPr>
                  </w:pPr>
                  <w:r w:rsidRPr="00EA1EE8">
                    <w:rPr>
                      <w:rFonts w:ascii="Times New Roman" w:eastAsia="標楷體" w:hAnsi="Times New Roman" w:cs="Times New Roman"/>
                    </w:rPr>
                    <w:t>能夠主動探索自我的價值或生命的真諦，或能具體實踐在自我生涯的規劃或發展。</w:t>
                  </w:r>
                </w:p>
              </w:tc>
              <w:tc>
                <w:tcPr>
                  <w:tcW w:w="1274" w:type="dxa"/>
                  <w:vAlign w:val="center"/>
                </w:tcPr>
                <w:p w14:paraId="4D1A6612" w14:textId="63014E23" w:rsidR="008274C0" w:rsidRPr="006015E5" w:rsidRDefault="00D35066" w:rsidP="00D35066">
                  <w:pPr>
                    <w:spacing w:line="240" w:lineRule="atLeast"/>
                    <w:ind w:right="147"/>
                    <w:jc w:val="center"/>
                    <w:rPr>
                      <w:rFonts w:ascii="Times New Roman" w:eastAsia="標楷體" w:hAnsi="Times New Roman" w:cs="Times New Roman"/>
                      <w:color w:val="000000"/>
                    </w:rPr>
                  </w:pPr>
                  <w:r w:rsidRPr="00EA1EE8">
                    <w:rPr>
                      <w:rFonts w:ascii="Times New Roman" w:eastAsia="標楷體" w:hAnsi="Times New Roman" w:cs="Times New Roman"/>
                    </w:rPr>
                    <w:sym w:font="Wingdings" w:char="F0FC"/>
                  </w:r>
                </w:p>
              </w:tc>
            </w:tr>
            <w:tr w:rsidR="008274C0" w:rsidRPr="006015E5" w14:paraId="3731E481" w14:textId="77777777" w:rsidTr="00D35066">
              <w:tc>
                <w:tcPr>
                  <w:tcW w:w="2847" w:type="dxa"/>
                  <w:vAlign w:val="center"/>
                </w:tcPr>
                <w:p w14:paraId="5E2FBCD1"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(4)</w:t>
                  </w:r>
                  <w:r w:rsidRPr="00EA1EE8">
                    <w:rPr>
                      <w:rFonts w:ascii="Times New Roman" w:eastAsia="標楷體" w:hAnsi="Times New Roman" w:cs="Times New Roman"/>
                    </w:rPr>
                    <w:t>公民素養與社會參與</w:t>
                  </w:r>
                </w:p>
              </w:tc>
              <w:tc>
                <w:tcPr>
                  <w:tcW w:w="4140" w:type="dxa"/>
                  <w:vAlign w:val="center"/>
                </w:tcPr>
                <w:p w14:paraId="686B7F7B" w14:textId="77777777" w:rsidR="008274C0" w:rsidRPr="006015E5" w:rsidRDefault="008274C0" w:rsidP="008274C0">
                  <w:pPr>
                    <w:spacing w:line="240" w:lineRule="atLeast"/>
                    <w:ind w:right="150"/>
                    <w:jc w:val="both"/>
                    <w:rPr>
                      <w:rFonts w:ascii="Times New Roman" w:eastAsia="標楷體" w:hAnsi="Times New Roman" w:cs="Times New Roman"/>
                      <w:color w:val="000000"/>
                    </w:rPr>
                  </w:pPr>
                  <w:r w:rsidRPr="00EA1EE8">
                    <w:rPr>
                      <w:rFonts w:ascii="Times New Roman" w:eastAsia="標楷體" w:hAnsi="Times New Roman" w:cs="Times New Roman"/>
                    </w:rPr>
                    <w:t>能夠尊重民主與法治的精神、關心公共事務及議題，或能參與社會事務及議題的討論與決策。</w:t>
                  </w:r>
                </w:p>
              </w:tc>
              <w:tc>
                <w:tcPr>
                  <w:tcW w:w="1274" w:type="dxa"/>
                  <w:vAlign w:val="center"/>
                </w:tcPr>
                <w:p w14:paraId="7F067E8D" w14:textId="441F6D48" w:rsidR="008274C0" w:rsidRPr="006015E5" w:rsidRDefault="00D35066" w:rsidP="00D35066">
                  <w:pPr>
                    <w:spacing w:line="240" w:lineRule="atLeast"/>
                    <w:ind w:right="150"/>
                    <w:jc w:val="center"/>
                    <w:rPr>
                      <w:rFonts w:ascii="Times New Roman" w:eastAsia="標楷體" w:hAnsi="Times New Roman" w:cs="Times New Roman"/>
                      <w:color w:val="000000"/>
                    </w:rPr>
                  </w:pPr>
                  <w:r w:rsidRPr="00EA1EE8">
                    <w:rPr>
                      <w:rFonts w:ascii="Times New Roman" w:eastAsia="標楷體" w:hAnsi="Times New Roman" w:cs="Times New Roman"/>
                    </w:rPr>
                    <w:sym w:font="Wingdings" w:char="F0FC"/>
                  </w:r>
                </w:p>
              </w:tc>
            </w:tr>
            <w:tr w:rsidR="008274C0" w:rsidRPr="006015E5" w14:paraId="1DCE4A4D" w14:textId="77777777" w:rsidTr="00D35066">
              <w:tc>
                <w:tcPr>
                  <w:tcW w:w="2847" w:type="dxa"/>
                  <w:vAlign w:val="center"/>
                </w:tcPr>
                <w:p w14:paraId="1017F751"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(5)</w:t>
                  </w:r>
                  <w:r w:rsidRPr="00EA1EE8">
                    <w:rPr>
                      <w:rFonts w:ascii="Times New Roman" w:eastAsia="標楷體" w:hAnsi="Times New Roman" w:cs="Times New Roman"/>
                    </w:rPr>
                    <w:t>人文關懷與環境保育</w:t>
                  </w:r>
                </w:p>
              </w:tc>
              <w:tc>
                <w:tcPr>
                  <w:tcW w:w="4140" w:type="dxa"/>
                  <w:vAlign w:val="center"/>
                </w:tcPr>
                <w:p w14:paraId="027798B9"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能夠具備同理、關懷、尊重、惜福等人文素養，或能擴及到更為廣泛的環境及生態議題。</w:t>
                  </w:r>
                </w:p>
              </w:tc>
              <w:tc>
                <w:tcPr>
                  <w:tcW w:w="1274" w:type="dxa"/>
                  <w:vAlign w:val="center"/>
                </w:tcPr>
                <w:p w14:paraId="412AB0D2" w14:textId="04B03176" w:rsidR="008274C0" w:rsidRPr="006015E5" w:rsidRDefault="00D35066" w:rsidP="00D35066">
                  <w:pPr>
                    <w:spacing w:line="240" w:lineRule="atLeast"/>
                    <w:jc w:val="center"/>
                    <w:rPr>
                      <w:rFonts w:ascii="Times New Roman" w:eastAsia="標楷體" w:hAnsi="Times New Roman" w:cs="Times New Roman"/>
                      <w:color w:val="000000"/>
                    </w:rPr>
                  </w:pPr>
                  <w:r w:rsidRPr="00EA1EE8">
                    <w:rPr>
                      <w:rFonts w:ascii="Times New Roman" w:eastAsia="標楷體" w:hAnsi="Times New Roman" w:cs="Times New Roman"/>
                    </w:rPr>
                    <w:sym w:font="Wingdings" w:char="F0FC"/>
                  </w:r>
                </w:p>
              </w:tc>
            </w:tr>
            <w:tr w:rsidR="008274C0" w:rsidRPr="006015E5" w14:paraId="25F3741C" w14:textId="77777777" w:rsidTr="00D35066">
              <w:tc>
                <w:tcPr>
                  <w:tcW w:w="2847" w:type="dxa"/>
                  <w:vAlign w:val="center"/>
                </w:tcPr>
                <w:p w14:paraId="0E052692"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(6)</w:t>
                  </w:r>
                  <w:r w:rsidRPr="00EA1EE8">
                    <w:rPr>
                      <w:rFonts w:ascii="Times New Roman" w:eastAsia="標楷體" w:hAnsi="Times New Roman" w:cs="Times New Roman"/>
                    </w:rPr>
                    <w:t>溝通表達與團隊合作</w:t>
                  </w:r>
                </w:p>
              </w:tc>
              <w:tc>
                <w:tcPr>
                  <w:tcW w:w="4140" w:type="dxa"/>
                  <w:vAlign w:val="center"/>
                </w:tcPr>
                <w:p w14:paraId="76A56429"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能夠善用各種不同的表達方式進行有效的人際溝通，或能理解組織運作，與他人完成共同的事物或目標。</w:t>
                  </w:r>
                </w:p>
              </w:tc>
              <w:tc>
                <w:tcPr>
                  <w:tcW w:w="1274" w:type="dxa"/>
                  <w:vAlign w:val="center"/>
                </w:tcPr>
                <w:p w14:paraId="420070C8" w14:textId="76662839" w:rsidR="008274C0" w:rsidRPr="006015E5" w:rsidRDefault="00D35066" w:rsidP="00D35066">
                  <w:pPr>
                    <w:spacing w:line="240" w:lineRule="atLeast"/>
                    <w:jc w:val="center"/>
                    <w:rPr>
                      <w:rFonts w:ascii="Times New Roman" w:eastAsia="標楷體" w:hAnsi="Times New Roman" w:cs="Times New Roman"/>
                      <w:color w:val="000000"/>
                    </w:rPr>
                  </w:pPr>
                  <w:r w:rsidRPr="00EA1EE8">
                    <w:rPr>
                      <w:rFonts w:ascii="Times New Roman" w:eastAsia="標楷體" w:hAnsi="Times New Roman" w:cs="Times New Roman"/>
                    </w:rPr>
                    <w:sym w:font="Wingdings" w:char="F0FC"/>
                  </w:r>
                </w:p>
              </w:tc>
            </w:tr>
            <w:tr w:rsidR="008274C0" w:rsidRPr="006015E5" w14:paraId="14616A8A" w14:textId="77777777" w:rsidTr="00D35066">
              <w:tc>
                <w:tcPr>
                  <w:tcW w:w="2847" w:type="dxa"/>
                  <w:vAlign w:val="center"/>
                </w:tcPr>
                <w:p w14:paraId="07BA2CA5"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(7)</w:t>
                  </w:r>
                  <w:r w:rsidRPr="00EA1EE8">
                    <w:rPr>
                      <w:rFonts w:ascii="Times New Roman" w:eastAsia="標楷體" w:hAnsi="Times New Roman" w:cs="Times New Roman"/>
                    </w:rPr>
                    <w:t>國際視野與多元文化</w:t>
                  </w:r>
                </w:p>
              </w:tc>
              <w:tc>
                <w:tcPr>
                  <w:tcW w:w="4140" w:type="dxa"/>
                  <w:vAlign w:val="center"/>
                </w:tcPr>
                <w:p w14:paraId="0C4F5A96" w14:textId="77777777" w:rsidR="008274C0" w:rsidRPr="006015E5" w:rsidRDefault="008274C0" w:rsidP="008274C0">
                  <w:pPr>
                    <w:spacing w:line="240" w:lineRule="atLeast"/>
                    <w:ind w:right="147"/>
                    <w:jc w:val="both"/>
                    <w:rPr>
                      <w:rFonts w:ascii="Times New Roman" w:eastAsia="標楷體" w:hAnsi="Times New Roman" w:cs="Times New Roman"/>
                      <w:color w:val="000000"/>
                    </w:rPr>
                  </w:pPr>
                  <w:r w:rsidRPr="00EA1EE8">
                    <w:rPr>
                      <w:rFonts w:ascii="Times New Roman" w:eastAsia="標楷體" w:hAnsi="Times New Roman" w:cs="Times New Roman"/>
                    </w:rPr>
                    <w:t>能夠了解國際的情勢與脈動，具備廣博的世界觀，或能尊重或包容不同文化間的差異。</w:t>
                  </w:r>
                </w:p>
              </w:tc>
              <w:tc>
                <w:tcPr>
                  <w:tcW w:w="1274" w:type="dxa"/>
                  <w:vAlign w:val="center"/>
                </w:tcPr>
                <w:p w14:paraId="5B52D926" w14:textId="482200ED" w:rsidR="008274C0" w:rsidRPr="006015E5" w:rsidRDefault="00D35066" w:rsidP="00D35066">
                  <w:pPr>
                    <w:spacing w:line="240" w:lineRule="atLeast"/>
                    <w:ind w:right="147"/>
                    <w:jc w:val="center"/>
                    <w:rPr>
                      <w:rFonts w:ascii="Times New Roman" w:eastAsia="標楷體" w:hAnsi="Times New Roman" w:cs="Times New Roman"/>
                      <w:color w:val="000000"/>
                    </w:rPr>
                  </w:pPr>
                  <w:r w:rsidRPr="00EA1EE8">
                    <w:rPr>
                      <w:rFonts w:ascii="Times New Roman" w:eastAsia="標楷體" w:hAnsi="Times New Roman" w:cs="Times New Roman"/>
                    </w:rPr>
                    <w:sym w:font="Wingdings" w:char="F0FC"/>
                  </w:r>
                </w:p>
              </w:tc>
            </w:tr>
            <w:tr w:rsidR="008274C0" w:rsidRPr="006015E5" w14:paraId="3BC8850F" w14:textId="77777777" w:rsidTr="00D35066">
              <w:tc>
                <w:tcPr>
                  <w:tcW w:w="2847" w:type="dxa"/>
                  <w:vAlign w:val="center"/>
                </w:tcPr>
                <w:p w14:paraId="7840DA8A"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(8)</w:t>
                  </w:r>
                  <w:r w:rsidRPr="00EA1EE8">
                    <w:rPr>
                      <w:rFonts w:ascii="Times New Roman" w:eastAsia="標楷體" w:hAnsi="Times New Roman" w:cs="Times New Roman"/>
                    </w:rPr>
                    <w:t>美感與藝術欣賞</w:t>
                  </w:r>
                </w:p>
              </w:tc>
              <w:tc>
                <w:tcPr>
                  <w:tcW w:w="4140" w:type="dxa"/>
                  <w:vAlign w:val="center"/>
                </w:tcPr>
                <w:p w14:paraId="6B0CD8FD" w14:textId="77777777" w:rsidR="008274C0" w:rsidRPr="006015E5" w:rsidRDefault="008274C0" w:rsidP="008274C0">
                  <w:pPr>
                    <w:spacing w:line="240" w:lineRule="atLeast"/>
                    <w:ind w:right="147"/>
                    <w:jc w:val="both"/>
                    <w:rPr>
                      <w:rFonts w:ascii="Times New Roman" w:eastAsia="標楷體" w:hAnsi="Times New Roman" w:cs="Times New Roman"/>
                      <w:color w:val="000000"/>
                    </w:rPr>
                  </w:pPr>
                  <w:r w:rsidRPr="00EA1EE8">
                    <w:rPr>
                      <w:rFonts w:ascii="Times New Roman" w:eastAsia="標楷體" w:hAnsi="Times New Roman" w:cs="Times New Roman"/>
                    </w:rPr>
                    <w:t>能夠領略各種知識、事物或領域中的美感內涵，或能據此促成具美感內涵之實踐力。</w:t>
                  </w:r>
                </w:p>
              </w:tc>
              <w:tc>
                <w:tcPr>
                  <w:tcW w:w="1274" w:type="dxa"/>
                  <w:vAlign w:val="center"/>
                </w:tcPr>
                <w:p w14:paraId="66ED61A9" w14:textId="5B8A656E" w:rsidR="008274C0" w:rsidRPr="006015E5" w:rsidRDefault="00D35066" w:rsidP="00D35066">
                  <w:pPr>
                    <w:spacing w:line="240" w:lineRule="atLeast"/>
                    <w:ind w:right="147"/>
                    <w:jc w:val="center"/>
                    <w:rPr>
                      <w:rFonts w:ascii="Times New Roman" w:eastAsia="標楷體" w:hAnsi="Times New Roman" w:cs="Times New Roman"/>
                      <w:color w:val="000000"/>
                    </w:rPr>
                  </w:pPr>
                  <w:r w:rsidRPr="00EA1EE8">
                    <w:rPr>
                      <w:rFonts w:ascii="Times New Roman" w:eastAsia="標楷體" w:hAnsi="Times New Roman" w:cs="Times New Roman"/>
                    </w:rPr>
                    <w:sym w:font="Wingdings" w:char="F0FC"/>
                  </w:r>
                </w:p>
              </w:tc>
            </w:tr>
            <w:tr w:rsidR="008274C0" w:rsidRPr="006015E5" w14:paraId="5C1E5BC8" w14:textId="77777777" w:rsidTr="00D35066">
              <w:tc>
                <w:tcPr>
                  <w:tcW w:w="2847" w:type="dxa"/>
                  <w:vAlign w:val="center"/>
                </w:tcPr>
                <w:p w14:paraId="16A5632C" w14:textId="77777777" w:rsidR="008274C0" w:rsidRPr="006015E5" w:rsidRDefault="008274C0" w:rsidP="008274C0">
                  <w:pPr>
                    <w:spacing w:line="240" w:lineRule="atLeast"/>
                    <w:jc w:val="both"/>
                    <w:rPr>
                      <w:rFonts w:ascii="Times New Roman" w:eastAsia="標楷體" w:hAnsi="Times New Roman" w:cs="Times New Roman"/>
                      <w:color w:val="000000"/>
                    </w:rPr>
                  </w:pPr>
                  <w:r w:rsidRPr="00EA1EE8">
                    <w:rPr>
                      <w:rFonts w:ascii="Times New Roman" w:eastAsia="標楷體" w:hAnsi="Times New Roman" w:cs="Times New Roman"/>
                    </w:rPr>
                    <w:t>(9)</w:t>
                  </w:r>
                  <w:r w:rsidRPr="00EA1EE8">
                    <w:rPr>
                      <w:rFonts w:ascii="Times New Roman" w:eastAsia="標楷體" w:hAnsi="Times New Roman" w:cs="Times New Roman"/>
                    </w:rPr>
                    <w:t>問題分析與解決</w:t>
                  </w:r>
                </w:p>
              </w:tc>
              <w:tc>
                <w:tcPr>
                  <w:tcW w:w="4140" w:type="dxa"/>
                  <w:vAlign w:val="center"/>
                </w:tcPr>
                <w:p w14:paraId="61DA56D7" w14:textId="77777777" w:rsidR="008274C0" w:rsidRPr="006015E5" w:rsidRDefault="008274C0" w:rsidP="008274C0">
                  <w:pPr>
                    <w:spacing w:line="240" w:lineRule="atLeast"/>
                    <w:ind w:firstLine="1"/>
                    <w:jc w:val="both"/>
                    <w:rPr>
                      <w:rFonts w:ascii="Times New Roman" w:eastAsia="標楷體" w:hAnsi="Times New Roman" w:cs="Times New Roman"/>
                      <w:color w:val="000000"/>
                    </w:rPr>
                  </w:pPr>
                  <w:r w:rsidRPr="00EA1EE8">
                    <w:rPr>
                      <w:rFonts w:ascii="Times New Roman" w:eastAsia="標楷體" w:hAnsi="Times New Roman" w:cs="Times New Roman"/>
                    </w:rPr>
                    <w:t>能夠透過各種不同的方式發現問題，解析問題，或能進一步透過思考以有效解決問題。</w:t>
                  </w:r>
                </w:p>
              </w:tc>
              <w:tc>
                <w:tcPr>
                  <w:tcW w:w="1274" w:type="dxa"/>
                  <w:vAlign w:val="center"/>
                </w:tcPr>
                <w:p w14:paraId="1042575E" w14:textId="676204ED" w:rsidR="008274C0" w:rsidRPr="006015E5" w:rsidRDefault="00D35066" w:rsidP="00D35066">
                  <w:pPr>
                    <w:spacing w:line="240" w:lineRule="atLeast"/>
                    <w:ind w:firstLine="1"/>
                    <w:jc w:val="center"/>
                    <w:rPr>
                      <w:rFonts w:ascii="Times New Roman" w:eastAsia="標楷體" w:hAnsi="Times New Roman" w:cs="Times New Roman"/>
                      <w:color w:val="000000"/>
                    </w:rPr>
                  </w:pPr>
                  <w:r w:rsidRPr="00EA1EE8">
                    <w:rPr>
                      <w:rFonts w:ascii="Times New Roman" w:eastAsia="標楷體" w:hAnsi="Times New Roman" w:cs="Times New Roman"/>
                    </w:rPr>
                    <w:sym w:font="Wingdings" w:char="F0FC"/>
                  </w:r>
                </w:p>
              </w:tc>
            </w:tr>
          </w:tbl>
          <w:p w14:paraId="13B3EF0F" w14:textId="77777777" w:rsidR="008274C0" w:rsidRPr="006015E5" w:rsidRDefault="008274C0" w:rsidP="008274C0">
            <w:pPr>
              <w:spacing w:beforeLines="50" w:before="180" w:line="0" w:lineRule="atLeast"/>
              <w:ind w:left="674" w:hangingChars="281" w:hanging="674"/>
              <w:rPr>
                <w:rFonts w:ascii="Times New Roman" w:eastAsia="標楷體" w:hAnsi="Times New Roman" w:cs="Times New Roman"/>
                <w:color w:val="000000"/>
              </w:rPr>
            </w:pPr>
          </w:p>
        </w:tc>
      </w:tr>
      <w:tr w:rsidR="008274C0" w:rsidRPr="006015E5" w14:paraId="31CE71BB"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C153ACC" w14:textId="77777777" w:rsidR="008274C0" w:rsidRPr="006015E5" w:rsidRDefault="008274C0" w:rsidP="008274C0">
            <w:pPr>
              <w:spacing w:line="0" w:lineRule="atLeast"/>
              <w:ind w:rightChars="-6" w:right="-14"/>
              <w:rPr>
                <w:rFonts w:ascii="Times New Roman" w:eastAsia="標楷體" w:hAnsi="Times New Roman" w:cs="Times New Roman"/>
              </w:rPr>
            </w:pPr>
            <w:r w:rsidRPr="00EA1EE8">
              <w:rPr>
                <w:rFonts w:ascii="Times New Roman" w:eastAsia="標楷體" w:hAnsi="Times New Roman" w:cs="Times New Roman"/>
              </w:rPr>
              <w:lastRenderedPageBreak/>
              <w:t xml:space="preserve">  </w:t>
            </w:r>
            <w:r w:rsidRPr="00EA1EE8">
              <w:rPr>
                <w:rFonts w:ascii="Times New Roman" w:eastAsia="標楷體" w:hAnsi="Times New Roman" w:cs="Times New Roman"/>
              </w:rPr>
              <w:t>授課教師資料</w:t>
            </w:r>
          </w:p>
        </w:tc>
        <w:tc>
          <w:tcPr>
            <w:tcW w:w="8597" w:type="dxa"/>
            <w:gridSpan w:val="5"/>
            <w:tcBorders>
              <w:top w:val="single" w:sz="4" w:space="0" w:color="auto"/>
              <w:left w:val="single" w:sz="4" w:space="0" w:color="auto"/>
              <w:bottom w:val="single" w:sz="4" w:space="0" w:color="auto"/>
              <w:right w:val="single" w:sz="4" w:space="0" w:color="auto"/>
            </w:tcBorders>
          </w:tcPr>
          <w:p w14:paraId="657D8FEE" w14:textId="510C4182" w:rsidR="008274C0" w:rsidRPr="00EA1EE8" w:rsidRDefault="008274C0" w:rsidP="008274C0">
            <w:pPr>
              <w:spacing w:line="0" w:lineRule="atLeast"/>
              <w:rPr>
                <w:rFonts w:ascii="Times New Roman" w:eastAsia="標楷體" w:hAnsi="Times New Roman" w:cs="Times New Roman"/>
              </w:rPr>
            </w:pPr>
            <w:r w:rsidRPr="00EA1EE8">
              <w:rPr>
                <w:rFonts w:ascii="Times New Roman" w:eastAsia="標楷體" w:hAnsi="Times New Roman" w:cs="Times New Roman"/>
              </w:rPr>
              <w:t>姓名：</w:t>
            </w:r>
            <w:r w:rsidR="00F57D71" w:rsidRPr="00EA1EE8">
              <w:rPr>
                <w:rFonts w:ascii="Times New Roman" w:eastAsia="標楷體" w:hAnsi="Times New Roman" w:cs="Times New Roman" w:hint="eastAsia"/>
              </w:rPr>
              <w:t>魏寶生</w:t>
            </w:r>
          </w:p>
          <w:p w14:paraId="1D0785EA" w14:textId="77777777" w:rsidR="008274C0" w:rsidRPr="00EA1EE8" w:rsidRDefault="008274C0" w:rsidP="008274C0">
            <w:pPr>
              <w:spacing w:line="0" w:lineRule="atLeast"/>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專任教師</w:t>
            </w:r>
            <w:r w:rsidRPr="00EA1EE8">
              <w:rPr>
                <w:rFonts w:ascii="Times New Roman" w:eastAsia="標楷體" w:hAnsi="Times New Roman" w:cs="Times New Roman"/>
              </w:rPr>
              <w:tab/>
            </w:r>
            <w:r w:rsidRPr="00EA1EE8">
              <w:rPr>
                <w:rFonts w:ascii="Times New Roman" w:eastAsia="標楷體" w:hAnsi="Times New Roman" w:cs="Times New Roman"/>
              </w:rPr>
              <w:t>學系</w:t>
            </w:r>
            <w:r w:rsidRPr="00EA1EE8">
              <w:rPr>
                <w:rFonts w:ascii="Times New Roman" w:eastAsia="標楷體" w:hAnsi="Times New Roman" w:cs="Times New Roman"/>
              </w:rPr>
              <w:t>(</w:t>
            </w:r>
            <w:r w:rsidRPr="00EA1EE8">
              <w:rPr>
                <w:rFonts w:ascii="Times New Roman" w:eastAsia="標楷體" w:hAnsi="Times New Roman" w:cs="Times New Roman"/>
              </w:rPr>
              <w:t>所，中心</w:t>
            </w:r>
            <w:r w:rsidRPr="00EA1EE8">
              <w:rPr>
                <w:rFonts w:ascii="Times New Roman" w:eastAsia="標楷體" w:hAnsi="Times New Roman" w:cs="Times New Roman"/>
              </w:rPr>
              <w:t>)</w:t>
            </w:r>
            <w:r w:rsidRPr="00EA1EE8">
              <w:rPr>
                <w:rFonts w:ascii="Times New Roman" w:eastAsia="標楷體" w:hAnsi="Times New Roman" w:cs="Times New Roman"/>
              </w:rPr>
              <w:t>：</w:t>
            </w:r>
            <w:r w:rsidRPr="00EA1EE8">
              <w:rPr>
                <w:rFonts w:ascii="Times New Roman" w:eastAsia="標楷體" w:hAnsi="Times New Roman" w:cs="Times New Roman"/>
              </w:rPr>
              <w:t xml:space="preserve">       </w:t>
            </w:r>
            <w:r w:rsidRPr="00EA1EE8">
              <w:rPr>
                <w:rFonts w:ascii="Times New Roman" w:eastAsia="標楷體" w:hAnsi="Times New Roman" w:cs="Times New Roman"/>
              </w:rPr>
              <w:tab/>
            </w:r>
            <w:r w:rsidRPr="00EA1EE8">
              <w:rPr>
                <w:rFonts w:ascii="Times New Roman" w:eastAsia="標楷體" w:hAnsi="Times New Roman" w:cs="Times New Roman"/>
              </w:rPr>
              <w:tab/>
            </w:r>
            <w:r w:rsidRPr="00EA1EE8">
              <w:rPr>
                <w:rFonts w:ascii="Times New Roman" w:eastAsia="標楷體" w:hAnsi="Times New Roman" w:cs="Times New Roman"/>
              </w:rPr>
              <w:tab/>
            </w:r>
            <w:r w:rsidRPr="00EA1EE8">
              <w:rPr>
                <w:rFonts w:ascii="Times New Roman" w:eastAsia="標楷體" w:hAnsi="Times New Roman" w:cs="Times New Roman"/>
              </w:rPr>
              <w:tab/>
            </w:r>
            <w:r w:rsidRPr="00EA1EE8">
              <w:rPr>
                <w:rFonts w:ascii="Times New Roman" w:eastAsia="標楷體" w:hAnsi="Times New Roman" w:cs="Times New Roman"/>
              </w:rPr>
              <w:t>職稱：</w:t>
            </w:r>
            <w:r w:rsidRPr="00EA1EE8">
              <w:rPr>
                <w:rFonts w:ascii="Times New Roman" w:eastAsia="標楷體" w:hAnsi="Times New Roman" w:cs="Times New Roman"/>
              </w:rPr>
              <w:t xml:space="preserve">  </w:t>
            </w:r>
          </w:p>
          <w:p w14:paraId="44A91D6D" w14:textId="798C1103" w:rsidR="008274C0" w:rsidRPr="00EA1EE8" w:rsidRDefault="00D35066" w:rsidP="008274C0">
            <w:pPr>
              <w:spacing w:line="0" w:lineRule="atLeast"/>
              <w:rPr>
                <w:rFonts w:ascii="Times New Roman" w:eastAsia="標楷體" w:hAnsi="Times New Roman" w:cs="Times New Roman"/>
              </w:rPr>
            </w:pPr>
            <w:r w:rsidRPr="00EA1EE8">
              <w:rPr>
                <w:rFonts w:ascii="Times New Roman" w:eastAsia="標楷體" w:hAnsi="Times New Roman" w:cs="Times New Roman"/>
              </w:rPr>
              <w:sym w:font="Wingdings" w:char="F06E"/>
            </w:r>
            <w:r w:rsidR="008274C0" w:rsidRPr="00EA1EE8">
              <w:rPr>
                <w:rFonts w:ascii="Times New Roman" w:eastAsia="標楷體" w:hAnsi="Times New Roman" w:cs="Times New Roman"/>
              </w:rPr>
              <w:t>兼任教師</w:t>
            </w:r>
            <w:r w:rsidR="008274C0" w:rsidRPr="00EA1EE8">
              <w:rPr>
                <w:rFonts w:ascii="Times New Roman" w:eastAsia="標楷體" w:hAnsi="Times New Roman" w:cs="Times New Roman"/>
              </w:rPr>
              <w:tab/>
            </w:r>
            <w:r w:rsidR="008274C0" w:rsidRPr="00EA1EE8">
              <w:rPr>
                <w:rFonts w:ascii="Times New Roman" w:eastAsia="標楷體" w:hAnsi="Times New Roman" w:cs="Times New Roman"/>
              </w:rPr>
              <w:t>服務單位：</w:t>
            </w:r>
            <w:r w:rsidR="00F57D71" w:rsidRPr="00EA1EE8">
              <w:rPr>
                <w:rFonts w:ascii="Times New Roman" w:eastAsia="標楷體" w:hAnsi="Times New Roman" w:cs="Times New Roman" w:hint="eastAsia"/>
              </w:rPr>
              <w:t>新光人壽</w:t>
            </w:r>
            <w:r w:rsidR="008274C0" w:rsidRPr="00EA1EE8">
              <w:rPr>
                <w:rFonts w:ascii="Times New Roman" w:eastAsia="標楷體" w:hAnsi="Times New Roman" w:cs="Times New Roman"/>
              </w:rPr>
              <w:tab/>
            </w:r>
            <w:r w:rsidR="008274C0" w:rsidRPr="00EA1EE8">
              <w:rPr>
                <w:rFonts w:ascii="Times New Roman" w:eastAsia="標楷體" w:hAnsi="Times New Roman" w:cs="Times New Roman"/>
              </w:rPr>
              <w:tab/>
            </w:r>
            <w:r w:rsidR="008274C0" w:rsidRPr="00EA1EE8">
              <w:rPr>
                <w:rFonts w:ascii="Times New Roman" w:eastAsia="標楷體" w:hAnsi="Times New Roman" w:cs="Times New Roman"/>
              </w:rPr>
              <w:tab/>
            </w:r>
            <w:r w:rsidR="005C1318" w:rsidRPr="00EA1EE8">
              <w:rPr>
                <w:rFonts w:ascii="Times New Roman" w:eastAsia="標楷體" w:hAnsi="Times New Roman" w:cs="Times New Roman" w:hint="eastAsia"/>
              </w:rPr>
              <w:t xml:space="preserve">    </w:t>
            </w:r>
            <w:r w:rsidR="008274C0" w:rsidRPr="00EA1EE8">
              <w:rPr>
                <w:rFonts w:ascii="Times New Roman" w:eastAsia="標楷體" w:hAnsi="Times New Roman" w:cs="Times New Roman"/>
              </w:rPr>
              <w:t xml:space="preserve">    </w:t>
            </w:r>
            <w:r w:rsidR="008274C0" w:rsidRPr="00EA1EE8">
              <w:rPr>
                <w:rFonts w:ascii="Times New Roman" w:eastAsia="標楷體" w:hAnsi="Times New Roman" w:cs="Times New Roman"/>
              </w:rPr>
              <w:t>職稱：</w:t>
            </w:r>
            <w:r w:rsidR="00F57D71" w:rsidRPr="00EA1EE8">
              <w:rPr>
                <w:rFonts w:ascii="Times New Roman" w:eastAsia="標楷體" w:hAnsi="Times New Roman" w:cs="Times New Roman" w:hint="eastAsia"/>
              </w:rPr>
              <w:t>董事長</w:t>
            </w:r>
            <w:r w:rsidR="00B1616B" w:rsidRPr="00EA1EE8">
              <w:rPr>
                <w:rFonts w:ascii="Times New Roman" w:eastAsia="標楷體" w:hAnsi="Times New Roman" w:cs="Times New Roman"/>
              </w:rPr>
              <w:t xml:space="preserve"> </w:t>
            </w:r>
          </w:p>
          <w:p w14:paraId="26DABA03" w14:textId="312E6300" w:rsidR="008274C0" w:rsidRPr="00EA1EE8" w:rsidRDefault="008274C0" w:rsidP="008274C0">
            <w:pPr>
              <w:spacing w:line="0" w:lineRule="atLeast"/>
              <w:rPr>
                <w:rFonts w:ascii="Times New Roman" w:eastAsia="標楷體" w:hAnsi="Times New Roman" w:cs="Times New Roman"/>
              </w:rPr>
            </w:pPr>
            <w:r w:rsidRPr="00EA1EE8">
              <w:rPr>
                <w:rFonts w:ascii="Times New Roman" w:eastAsia="標楷體" w:hAnsi="Times New Roman" w:cs="Times New Roman"/>
              </w:rPr>
              <w:t>學經歷</w:t>
            </w:r>
          </w:p>
          <w:p w14:paraId="0CE2C5A8" w14:textId="71359D8A" w:rsidR="00F57D71" w:rsidRPr="00EA1EE8" w:rsidRDefault="008274C0" w:rsidP="00F57D71">
            <w:pPr>
              <w:spacing w:line="0" w:lineRule="atLeast"/>
              <w:ind w:leftChars="100" w:left="240"/>
              <w:rPr>
                <w:rFonts w:ascii="Times New Roman" w:eastAsia="標楷體" w:hAnsi="Times New Roman" w:cs="Times New Roman"/>
              </w:rPr>
            </w:pPr>
            <w:r w:rsidRPr="00EA1EE8">
              <w:rPr>
                <w:rFonts w:ascii="Times New Roman" w:eastAsia="標楷體" w:hAnsi="Times New Roman" w:cs="Times New Roman"/>
              </w:rPr>
              <w:t>學歷</w:t>
            </w:r>
            <w:r w:rsidR="00F57D71" w:rsidRPr="00EA1EE8">
              <w:rPr>
                <w:rFonts w:ascii="Times New Roman" w:eastAsia="標楷體" w:hAnsi="Times New Roman" w:cs="Times New Roman" w:hint="eastAsia"/>
              </w:rPr>
              <w:t>：美國華府喬治華盛頓大學國際企業管理碩士</w:t>
            </w:r>
          </w:p>
          <w:p w14:paraId="301ECFA5" w14:textId="404CB7FA" w:rsidR="008274C0" w:rsidRPr="00EA1EE8" w:rsidRDefault="00F57D71" w:rsidP="00F57D71">
            <w:pPr>
              <w:spacing w:line="0" w:lineRule="atLeast"/>
              <w:rPr>
                <w:rFonts w:ascii="Times New Roman" w:eastAsia="標楷體" w:hAnsi="Times New Roman" w:cs="Times New Roman"/>
              </w:rPr>
            </w:pPr>
            <w:r w:rsidRPr="00EA1EE8">
              <w:rPr>
                <w:rFonts w:ascii="Times New Roman" w:eastAsia="標楷體" w:hAnsi="Times New Roman" w:cs="Times New Roman" w:hint="eastAsia"/>
              </w:rPr>
              <w:t xml:space="preserve">        </w:t>
            </w:r>
            <w:r w:rsidRPr="00EA1EE8">
              <w:rPr>
                <w:rFonts w:ascii="Times New Roman" w:eastAsia="標楷體" w:hAnsi="Times New Roman" w:cs="Times New Roman" w:hint="eastAsia"/>
              </w:rPr>
              <w:t>美國華府班傑明富蘭克林大學財務管理碩士</w:t>
            </w:r>
          </w:p>
          <w:p w14:paraId="4B8459D1" w14:textId="328B5655" w:rsidR="00B1616B" w:rsidRPr="00EA1EE8" w:rsidRDefault="008274C0" w:rsidP="00F57D71">
            <w:pPr>
              <w:ind w:leftChars="100" w:left="240"/>
              <w:rPr>
                <w:rFonts w:ascii="Times New Roman" w:eastAsia="標楷體" w:hAnsi="Times New Roman" w:cs="Times New Roman"/>
              </w:rPr>
            </w:pPr>
            <w:r w:rsidRPr="00EA1EE8">
              <w:rPr>
                <w:rFonts w:ascii="Times New Roman" w:eastAsia="標楷體" w:hAnsi="Times New Roman" w:cs="Times New Roman"/>
              </w:rPr>
              <w:t>經歷</w:t>
            </w:r>
            <w:r w:rsidR="00F57D71" w:rsidRPr="00EA1EE8">
              <w:rPr>
                <w:rFonts w:ascii="Times New Roman" w:eastAsia="標楷體" w:hAnsi="Times New Roman" w:cs="Times New Roman" w:hint="eastAsia"/>
              </w:rPr>
              <w:t>：</w:t>
            </w:r>
            <w:r w:rsidR="00F57D71" w:rsidRPr="00EA1EE8">
              <w:rPr>
                <w:rFonts w:ascii="Times New Roman" w:eastAsia="標楷體" w:hAnsi="Times New Roman" w:cs="Times New Roman"/>
              </w:rPr>
              <w:t>凱基銀行、凱基證券董事長</w:t>
            </w:r>
          </w:p>
          <w:p w14:paraId="6B1250C1" w14:textId="7DF02EE0" w:rsidR="00F57D71" w:rsidRPr="00EA1EE8" w:rsidRDefault="00F57D71" w:rsidP="00F57D71">
            <w:pPr>
              <w:ind w:leftChars="400" w:left="960"/>
              <w:rPr>
                <w:rFonts w:ascii="Times New Roman" w:eastAsia="標楷體" w:hAnsi="Times New Roman" w:cs="Times New Roman"/>
              </w:rPr>
            </w:pPr>
            <w:r w:rsidRPr="00EA1EE8">
              <w:rPr>
                <w:rFonts w:ascii="Times New Roman" w:eastAsia="標楷體" w:hAnsi="Times New Roman" w:cs="Times New Roman" w:hint="eastAsia"/>
              </w:rPr>
              <w:t>美亞產物保險股份有限公司</w:t>
            </w:r>
            <w:r w:rsidRPr="00EA1EE8">
              <w:rPr>
                <w:rFonts w:ascii="Times New Roman" w:eastAsia="標楷體" w:hAnsi="Times New Roman" w:cs="Times New Roman"/>
              </w:rPr>
              <w:t xml:space="preserve"> </w:t>
            </w:r>
            <w:r w:rsidRPr="00EA1EE8">
              <w:rPr>
                <w:rFonts w:ascii="Times New Roman" w:eastAsia="標楷體" w:hAnsi="Times New Roman" w:cs="Times New Roman"/>
              </w:rPr>
              <w:t>董事長</w:t>
            </w:r>
          </w:p>
          <w:p w14:paraId="02434722" w14:textId="5DB93831" w:rsidR="00F57D71" w:rsidRPr="00EA1EE8" w:rsidRDefault="00F57D71" w:rsidP="00F57D71">
            <w:pPr>
              <w:ind w:leftChars="400" w:left="960"/>
              <w:rPr>
                <w:rFonts w:ascii="Times New Roman" w:eastAsia="標楷體" w:hAnsi="Times New Roman" w:cs="Times New Roman"/>
              </w:rPr>
            </w:pPr>
            <w:r w:rsidRPr="00EA1EE8">
              <w:rPr>
                <w:rFonts w:ascii="Times New Roman" w:eastAsia="標楷體" w:hAnsi="Times New Roman" w:cs="Times New Roman" w:hint="eastAsia"/>
              </w:rPr>
              <w:t>友邦證券股份有限公司</w:t>
            </w:r>
            <w:r w:rsidRPr="00EA1EE8">
              <w:rPr>
                <w:rFonts w:ascii="Times New Roman" w:eastAsia="標楷體" w:hAnsi="Times New Roman" w:cs="Times New Roman"/>
              </w:rPr>
              <w:t xml:space="preserve"> </w:t>
            </w:r>
            <w:r w:rsidRPr="00EA1EE8">
              <w:rPr>
                <w:rFonts w:ascii="Times New Roman" w:eastAsia="標楷體" w:hAnsi="Times New Roman" w:cs="Times New Roman"/>
              </w:rPr>
              <w:t>董事長</w:t>
            </w:r>
          </w:p>
          <w:p w14:paraId="046CF950" w14:textId="77777777" w:rsidR="008274C0" w:rsidRPr="00EA1EE8" w:rsidRDefault="008274C0" w:rsidP="00B1616B">
            <w:pPr>
              <w:rPr>
                <w:rFonts w:ascii="Times New Roman" w:eastAsia="標楷體" w:hAnsi="Times New Roman" w:cs="Times New Roman"/>
              </w:rPr>
            </w:pPr>
            <w:r w:rsidRPr="00EA1EE8">
              <w:rPr>
                <w:rFonts w:ascii="Times New Roman" w:eastAsia="標楷體" w:hAnsi="Times New Roman" w:cs="Times New Roman"/>
              </w:rPr>
              <w:t>專業領域：</w:t>
            </w:r>
            <w:r w:rsidR="00F57D71" w:rsidRPr="00EA1EE8">
              <w:rPr>
                <w:rFonts w:ascii="Times New Roman" w:eastAsia="標楷體" w:hAnsi="Times New Roman" w:cs="Times New Roman" w:hint="eastAsia"/>
              </w:rPr>
              <w:t>財務管理、企業管理</w:t>
            </w:r>
          </w:p>
          <w:p w14:paraId="52E2C231" w14:textId="77777777" w:rsidR="005F601E" w:rsidRPr="00EA1EE8" w:rsidRDefault="005F601E" w:rsidP="00B1616B">
            <w:pPr>
              <w:rPr>
                <w:rFonts w:ascii="Times New Roman" w:eastAsia="標楷體" w:hAnsi="Times New Roman" w:cs="Times New Roman"/>
              </w:rPr>
            </w:pPr>
          </w:p>
          <w:p w14:paraId="08D91ADF" w14:textId="3C4E305C" w:rsidR="005F601E" w:rsidRPr="00EA1EE8" w:rsidRDefault="005F601E" w:rsidP="005F601E">
            <w:pPr>
              <w:spacing w:line="0" w:lineRule="atLeast"/>
              <w:rPr>
                <w:rFonts w:ascii="Times New Roman" w:eastAsia="標楷體" w:hAnsi="Times New Roman" w:cs="Times New Roman"/>
              </w:rPr>
            </w:pPr>
            <w:r w:rsidRPr="00EA1EE8">
              <w:rPr>
                <w:rFonts w:ascii="Times New Roman" w:eastAsia="標楷體" w:hAnsi="Times New Roman" w:cs="Times New Roman"/>
              </w:rPr>
              <w:t>姓名：</w:t>
            </w:r>
            <w:r w:rsidRPr="00EA1EE8">
              <w:rPr>
                <w:rFonts w:ascii="Times New Roman" w:eastAsia="標楷體" w:hAnsi="Times New Roman" w:cs="Times New Roman" w:hint="eastAsia"/>
              </w:rPr>
              <w:t>陳俊益</w:t>
            </w:r>
          </w:p>
          <w:p w14:paraId="0BE89CEE" w14:textId="3374AFEC" w:rsidR="005F601E" w:rsidRPr="00EA1EE8" w:rsidRDefault="005F601E" w:rsidP="005F601E">
            <w:pPr>
              <w:spacing w:line="0" w:lineRule="atLeast"/>
              <w:rPr>
                <w:rFonts w:ascii="Times New Roman" w:eastAsia="標楷體" w:hAnsi="Times New Roman" w:cs="Times New Roman"/>
              </w:rPr>
            </w:pPr>
            <w:r w:rsidRPr="00EA1EE8">
              <w:rPr>
                <w:rFonts w:ascii="Times New Roman" w:eastAsia="標楷體" w:hAnsi="Times New Roman" w:cs="Times New Roman"/>
              </w:rPr>
              <w:sym w:font="Wingdings" w:char="F06E"/>
            </w:r>
            <w:r w:rsidRPr="00EA1EE8">
              <w:rPr>
                <w:rFonts w:ascii="Times New Roman" w:eastAsia="標楷體" w:hAnsi="Times New Roman" w:cs="Times New Roman"/>
              </w:rPr>
              <w:t>專任教師</w:t>
            </w:r>
            <w:r w:rsidRPr="00EA1EE8">
              <w:rPr>
                <w:rFonts w:ascii="Times New Roman" w:eastAsia="標楷體" w:hAnsi="Times New Roman" w:cs="Times New Roman"/>
              </w:rPr>
              <w:tab/>
            </w:r>
            <w:r w:rsidRPr="00EA1EE8">
              <w:rPr>
                <w:rFonts w:ascii="Times New Roman" w:eastAsia="標楷體" w:hAnsi="Times New Roman" w:cs="Times New Roman"/>
              </w:rPr>
              <w:t>學系</w:t>
            </w:r>
            <w:r w:rsidRPr="00EA1EE8">
              <w:rPr>
                <w:rFonts w:ascii="Times New Roman" w:eastAsia="標楷體" w:hAnsi="Times New Roman" w:cs="Times New Roman"/>
              </w:rPr>
              <w:t>(</w:t>
            </w:r>
            <w:r w:rsidRPr="00EA1EE8">
              <w:rPr>
                <w:rFonts w:ascii="Times New Roman" w:eastAsia="標楷體" w:hAnsi="Times New Roman" w:cs="Times New Roman"/>
              </w:rPr>
              <w:t>所，中心</w:t>
            </w:r>
            <w:r w:rsidRPr="00EA1EE8">
              <w:rPr>
                <w:rFonts w:ascii="Times New Roman" w:eastAsia="標楷體" w:hAnsi="Times New Roman" w:cs="Times New Roman"/>
              </w:rPr>
              <w:t>)</w:t>
            </w:r>
            <w:r w:rsidRPr="00EA1EE8">
              <w:rPr>
                <w:rFonts w:ascii="Times New Roman" w:eastAsia="標楷體" w:hAnsi="Times New Roman" w:cs="Times New Roman"/>
              </w:rPr>
              <w:t>：</w:t>
            </w:r>
            <w:r w:rsidRPr="00EA1EE8">
              <w:rPr>
                <w:rFonts w:ascii="Times New Roman" w:eastAsia="標楷體" w:hAnsi="Times New Roman" w:cs="Times New Roman" w:hint="eastAsia"/>
              </w:rPr>
              <w:t>紫荊不分系學士學位學程</w:t>
            </w:r>
            <w:r w:rsidRPr="00EA1EE8">
              <w:rPr>
                <w:rFonts w:ascii="Times New Roman" w:eastAsia="標楷體" w:hAnsi="Times New Roman" w:cs="Times New Roman"/>
              </w:rPr>
              <w:t xml:space="preserve">     </w:t>
            </w:r>
            <w:r w:rsidRPr="00EA1EE8">
              <w:rPr>
                <w:rFonts w:ascii="Times New Roman" w:eastAsia="標楷體" w:hAnsi="Times New Roman" w:cs="Times New Roman"/>
              </w:rPr>
              <w:t>職稱：</w:t>
            </w:r>
            <w:r w:rsidRPr="00EA1EE8">
              <w:rPr>
                <w:rFonts w:ascii="Times New Roman" w:eastAsia="標楷體" w:hAnsi="Times New Roman" w:cs="Times New Roman" w:hint="eastAsia"/>
              </w:rPr>
              <w:t>教授</w:t>
            </w:r>
          </w:p>
          <w:p w14:paraId="75D9079C" w14:textId="0DEAC189" w:rsidR="005F601E" w:rsidRPr="00EA1EE8" w:rsidRDefault="005F601E" w:rsidP="005F601E">
            <w:pPr>
              <w:spacing w:line="0" w:lineRule="atLeast"/>
              <w:rPr>
                <w:rFonts w:ascii="Times New Roman" w:eastAsia="標楷體" w:hAnsi="Times New Roman" w:cs="Times New Roman"/>
              </w:rPr>
            </w:pPr>
            <w:r w:rsidRPr="00EA1EE8">
              <w:rPr>
                <w:rFonts w:ascii="Times New Roman" w:eastAsia="標楷體" w:hAnsi="Times New Roman" w:cs="Times New Roman"/>
              </w:rPr>
              <w:t>□</w:t>
            </w:r>
            <w:r w:rsidRPr="00EA1EE8">
              <w:rPr>
                <w:rFonts w:ascii="Times New Roman" w:eastAsia="標楷體" w:hAnsi="Times New Roman" w:cs="Times New Roman"/>
              </w:rPr>
              <w:t>兼任教師</w:t>
            </w:r>
            <w:r w:rsidRPr="00EA1EE8">
              <w:rPr>
                <w:rFonts w:ascii="Times New Roman" w:eastAsia="標楷體" w:hAnsi="Times New Roman" w:cs="Times New Roman"/>
              </w:rPr>
              <w:tab/>
            </w:r>
            <w:r w:rsidRPr="00EA1EE8">
              <w:rPr>
                <w:rFonts w:ascii="Times New Roman" w:eastAsia="標楷體" w:hAnsi="Times New Roman" w:cs="Times New Roman"/>
              </w:rPr>
              <w:t>服務單位：</w:t>
            </w:r>
            <w:r w:rsidRPr="00EA1EE8">
              <w:rPr>
                <w:rFonts w:ascii="Times New Roman" w:eastAsia="標楷體" w:hAnsi="Times New Roman" w:cs="Times New Roman"/>
              </w:rPr>
              <w:tab/>
            </w:r>
            <w:r w:rsidRPr="00EA1EE8">
              <w:rPr>
                <w:rFonts w:ascii="Times New Roman" w:eastAsia="標楷體" w:hAnsi="Times New Roman" w:cs="Times New Roman"/>
              </w:rPr>
              <w:tab/>
            </w:r>
            <w:r w:rsidRPr="00EA1EE8">
              <w:rPr>
                <w:rFonts w:ascii="Times New Roman" w:eastAsia="標楷體" w:hAnsi="Times New Roman" w:cs="Times New Roman" w:hint="eastAsia"/>
              </w:rPr>
              <w:t xml:space="preserve">    </w:t>
            </w:r>
            <w:r w:rsidRPr="00EA1EE8">
              <w:rPr>
                <w:rFonts w:ascii="Times New Roman" w:eastAsia="標楷體" w:hAnsi="Times New Roman" w:cs="Times New Roman"/>
              </w:rPr>
              <w:t xml:space="preserve">   </w:t>
            </w:r>
            <w:r w:rsidRPr="00EA1EE8">
              <w:rPr>
                <w:rFonts w:ascii="Times New Roman" w:eastAsia="標楷體" w:hAnsi="Times New Roman" w:cs="Times New Roman" w:hint="eastAsia"/>
              </w:rPr>
              <w:t xml:space="preserve">                   </w:t>
            </w:r>
            <w:r w:rsidRPr="00EA1EE8">
              <w:rPr>
                <w:rFonts w:ascii="Times New Roman" w:eastAsia="標楷體" w:hAnsi="Times New Roman" w:cs="Times New Roman"/>
              </w:rPr>
              <w:t xml:space="preserve"> </w:t>
            </w:r>
            <w:r w:rsidRPr="00EA1EE8">
              <w:rPr>
                <w:rFonts w:ascii="Times New Roman" w:eastAsia="標楷體" w:hAnsi="Times New Roman" w:cs="Times New Roman"/>
              </w:rPr>
              <w:t>職稱：</w:t>
            </w:r>
          </w:p>
          <w:p w14:paraId="2205F1DF" w14:textId="53A9B916" w:rsidR="005F601E" w:rsidRPr="00EA1EE8" w:rsidRDefault="005F601E" w:rsidP="005F601E">
            <w:pPr>
              <w:spacing w:line="0" w:lineRule="atLeast"/>
              <w:rPr>
                <w:rFonts w:ascii="Times New Roman" w:eastAsia="標楷體" w:hAnsi="Times New Roman" w:cs="Times New Roman"/>
              </w:rPr>
            </w:pPr>
            <w:r w:rsidRPr="00EA1EE8">
              <w:rPr>
                <w:rFonts w:ascii="Times New Roman" w:eastAsia="標楷體" w:hAnsi="Times New Roman" w:cs="Times New Roman"/>
              </w:rPr>
              <w:t>學經歷</w:t>
            </w:r>
          </w:p>
          <w:p w14:paraId="3DC316DF" w14:textId="1F25D292" w:rsidR="005F601E" w:rsidRPr="00EA1EE8" w:rsidRDefault="005F601E" w:rsidP="005F601E">
            <w:pPr>
              <w:spacing w:line="0" w:lineRule="atLeast"/>
              <w:ind w:leftChars="100" w:left="240"/>
              <w:rPr>
                <w:rFonts w:ascii="Times New Roman" w:eastAsia="標楷體" w:hAnsi="Times New Roman" w:cs="Times New Roman"/>
              </w:rPr>
            </w:pPr>
            <w:r w:rsidRPr="00EA1EE8">
              <w:rPr>
                <w:rFonts w:ascii="Times New Roman" w:eastAsia="標楷體" w:hAnsi="Times New Roman" w:cs="Times New Roman"/>
              </w:rPr>
              <w:t>學歷</w:t>
            </w:r>
            <w:r w:rsidRPr="00EA1EE8">
              <w:rPr>
                <w:rFonts w:ascii="Times New Roman" w:eastAsia="標楷體" w:hAnsi="Times New Roman" w:cs="Times New Roman" w:hint="eastAsia"/>
              </w:rPr>
              <w:t>：國立成功大學機械工程博士</w:t>
            </w:r>
          </w:p>
          <w:p w14:paraId="162162A8" w14:textId="797F9E84" w:rsidR="005F601E" w:rsidRPr="00EA1EE8" w:rsidRDefault="005F601E" w:rsidP="005F601E">
            <w:pPr>
              <w:ind w:leftChars="100" w:left="240"/>
              <w:rPr>
                <w:rFonts w:ascii="Times New Roman" w:eastAsia="標楷體" w:hAnsi="Times New Roman" w:cs="Times New Roman"/>
              </w:rPr>
            </w:pPr>
            <w:r w:rsidRPr="00EA1EE8">
              <w:rPr>
                <w:rFonts w:ascii="Times New Roman" w:eastAsia="標楷體" w:hAnsi="Times New Roman" w:cs="Times New Roman"/>
              </w:rPr>
              <w:t>經歷</w:t>
            </w:r>
            <w:r w:rsidRPr="00EA1EE8">
              <w:rPr>
                <w:rFonts w:ascii="Times New Roman" w:eastAsia="標楷體" w:hAnsi="Times New Roman" w:cs="Times New Roman" w:hint="eastAsia"/>
              </w:rPr>
              <w:t>：</w:t>
            </w:r>
          </w:p>
          <w:p w14:paraId="6D32946A" w14:textId="73C3B296" w:rsidR="005F601E" w:rsidRPr="00EA1EE8" w:rsidRDefault="005F601E" w:rsidP="005F601E">
            <w:pPr>
              <w:ind w:leftChars="100" w:left="240"/>
              <w:rPr>
                <w:rFonts w:ascii="Times New Roman" w:eastAsia="標楷體" w:hAnsi="Times New Roman" w:cs="Times New Roman"/>
              </w:rPr>
            </w:pPr>
            <w:r w:rsidRPr="00EA1EE8">
              <w:rPr>
                <w:rFonts w:ascii="Times New Roman" w:eastAsia="標楷體" w:hAnsi="Times New Roman" w:cs="Times New Roman" w:hint="eastAsia"/>
              </w:rPr>
              <w:t>義守大學工業管理學系專任教授</w:t>
            </w:r>
          </w:p>
          <w:p w14:paraId="2FF135CD" w14:textId="54AA059A" w:rsidR="005F601E" w:rsidRPr="00EA1EE8" w:rsidRDefault="005F601E" w:rsidP="005F601E">
            <w:pPr>
              <w:ind w:leftChars="100" w:left="240"/>
              <w:rPr>
                <w:rFonts w:ascii="Times New Roman" w:eastAsia="標楷體" w:hAnsi="Times New Roman" w:cs="Times New Roman"/>
              </w:rPr>
            </w:pPr>
            <w:r w:rsidRPr="00EA1EE8">
              <w:rPr>
                <w:rFonts w:ascii="Times New Roman" w:eastAsia="標楷體" w:hAnsi="Times New Roman" w:cs="Times New Roman" w:hint="eastAsia"/>
              </w:rPr>
              <w:t>義守大學工業管理學系專任副教授</w:t>
            </w:r>
          </w:p>
          <w:p w14:paraId="19A5B74B" w14:textId="66CDD48F" w:rsidR="005F601E" w:rsidRPr="00EA1EE8" w:rsidRDefault="005F601E" w:rsidP="005F601E">
            <w:pPr>
              <w:ind w:leftChars="100" w:left="240"/>
              <w:rPr>
                <w:rFonts w:ascii="Times New Roman" w:eastAsia="標楷體" w:hAnsi="Times New Roman" w:cs="Times New Roman"/>
              </w:rPr>
            </w:pPr>
            <w:r w:rsidRPr="00EA1EE8">
              <w:rPr>
                <w:rFonts w:ascii="Times New Roman" w:eastAsia="標楷體" w:hAnsi="Times New Roman" w:cs="Times New Roman" w:hint="eastAsia"/>
              </w:rPr>
              <w:t>義守大學工業管理學系專任助理教授</w:t>
            </w:r>
          </w:p>
          <w:p w14:paraId="2A4B9CE3" w14:textId="2C672355" w:rsidR="005F601E" w:rsidRPr="005F601E" w:rsidRDefault="005F601E" w:rsidP="005F601E">
            <w:pPr>
              <w:ind w:leftChars="100" w:left="240"/>
              <w:rPr>
                <w:rFonts w:ascii="Times New Roman" w:eastAsia="標楷體" w:hAnsi="Times New Roman" w:cs="Times New Roman"/>
              </w:rPr>
            </w:pPr>
            <w:r w:rsidRPr="00EA1EE8">
              <w:rPr>
                <w:rFonts w:ascii="Times New Roman" w:eastAsia="標楷體" w:hAnsi="Times New Roman" w:cs="Times New Roman"/>
              </w:rPr>
              <w:t>專業領域：</w:t>
            </w:r>
            <w:r w:rsidRPr="00EA1EE8">
              <w:rPr>
                <w:rFonts w:ascii="Times New Roman" w:eastAsia="標楷體" w:hAnsi="Times New Roman" w:cs="Times New Roman" w:hint="eastAsia"/>
              </w:rPr>
              <w:t>熱流與能源科學、計量預測模型、職業安全與衛生、淨零碳排與</w:t>
            </w:r>
            <w:r w:rsidRPr="00EA1EE8">
              <w:rPr>
                <w:rFonts w:ascii="Times New Roman" w:eastAsia="標楷體" w:hAnsi="Times New Roman" w:cs="Times New Roman"/>
              </w:rPr>
              <w:t>ESG</w:t>
            </w:r>
            <w:r w:rsidRPr="00EA1EE8">
              <w:rPr>
                <w:rFonts w:ascii="Times New Roman" w:eastAsia="標楷體" w:hAnsi="Times New Roman" w:cs="Times New Roman"/>
              </w:rPr>
              <w:t>議題</w:t>
            </w:r>
          </w:p>
        </w:tc>
      </w:tr>
      <w:tr w:rsidR="008274C0" w:rsidRPr="006015E5" w14:paraId="5637190C"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57EDE56E" w14:textId="77777777" w:rsidR="008274C0" w:rsidRPr="006015E5" w:rsidRDefault="008274C0" w:rsidP="008274C0">
            <w:pPr>
              <w:spacing w:line="0" w:lineRule="atLeast"/>
              <w:jc w:val="center"/>
              <w:rPr>
                <w:rFonts w:ascii="Times New Roman" w:eastAsia="標楷體" w:hAnsi="Times New Roman" w:cs="Times New Roman"/>
              </w:rPr>
            </w:pPr>
            <w:r w:rsidRPr="00EA1EE8">
              <w:rPr>
                <w:rFonts w:ascii="Times New Roman" w:eastAsia="標楷體" w:hAnsi="Times New Roman" w:cs="Times New Roman"/>
              </w:rPr>
              <w:t>備</w:t>
            </w:r>
            <w:r w:rsidRPr="00EA1EE8">
              <w:rPr>
                <w:rFonts w:ascii="Times New Roman" w:eastAsia="標楷體" w:hAnsi="Times New Roman" w:cs="Times New Roman"/>
              </w:rPr>
              <w:t xml:space="preserve">          </w:t>
            </w:r>
            <w:r w:rsidRPr="00EA1EE8">
              <w:rPr>
                <w:rFonts w:ascii="Times New Roman" w:eastAsia="標楷體" w:hAnsi="Times New Roman" w:cs="Times New Roman"/>
              </w:rPr>
              <w:t>註</w:t>
            </w:r>
          </w:p>
        </w:tc>
        <w:tc>
          <w:tcPr>
            <w:tcW w:w="8597" w:type="dxa"/>
            <w:gridSpan w:val="5"/>
            <w:tcBorders>
              <w:top w:val="single" w:sz="4" w:space="0" w:color="auto"/>
              <w:left w:val="single" w:sz="4" w:space="0" w:color="auto"/>
              <w:bottom w:val="single" w:sz="4" w:space="0" w:color="auto"/>
              <w:right w:val="single" w:sz="4" w:space="0" w:color="auto"/>
            </w:tcBorders>
          </w:tcPr>
          <w:p w14:paraId="5C878646" w14:textId="77777777" w:rsidR="008274C0" w:rsidRPr="006015E5" w:rsidRDefault="008274C0" w:rsidP="008274C0">
            <w:pPr>
              <w:spacing w:line="0" w:lineRule="atLeast"/>
              <w:rPr>
                <w:rFonts w:ascii="Times New Roman" w:eastAsia="標楷體" w:hAnsi="Times New Roman" w:cs="Times New Roman"/>
              </w:rPr>
            </w:pPr>
          </w:p>
        </w:tc>
      </w:tr>
    </w:tbl>
    <w:p w14:paraId="1AC8D799" w14:textId="77777777" w:rsidR="00010195" w:rsidRPr="00EA1EE8" w:rsidRDefault="00010195">
      <w:pPr>
        <w:rPr>
          <w:rFonts w:ascii="Times New Roman" w:eastAsia="標楷體" w:hAnsi="Times New Roman" w:cs="Times New Roman"/>
        </w:rPr>
      </w:pPr>
    </w:p>
    <w:sectPr w:rsidR="00010195" w:rsidRPr="00EA1EE8" w:rsidSect="002E043C">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61A9" w14:textId="77777777" w:rsidR="00A07020" w:rsidRDefault="00A07020" w:rsidP="00F53800">
      <w:r>
        <w:separator/>
      </w:r>
    </w:p>
  </w:endnote>
  <w:endnote w:type="continuationSeparator" w:id="0">
    <w:p w14:paraId="014241F4" w14:textId="77777777" w:rsidR="00A07020" w:rsidRDefault="00A07020"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F0F3" w14:textId="77777777" w:rsidR="00A07020" w:rsidRDefault="00A07020" w:rsidP="00F53800">
      <w:r>
        <w:separator/>
      </w:r>
    </w:p>
  </w:footnote>
  <w:footnote w:type="continuationSeparator" w:id="0">
    <w:p w14:paraId="0B39D505" w14:textId="77777777" w:rsidR="00A07020" w:rsidRDefault="00A07020"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E09"/>
    <w:multiLevelType w:val="hybridMultilevel"/>
    <w:tmpl w:val="317A99E2"/>
    <w:lvl w:ilvl="0" w:tplc="51687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6F2AF4"/>
    <w:multiLevelType w:val="hybridMultilevel"/>
    <w:tmpl w:val="0A1ADE8A"/>
    <w:lvl w:ilvl="0" w:tplc="DD4410CC">
      <w:start w:val="1"/>
      <w:numFmt w:val="decimal"/>
      <w:lvlText w:val="%1."/>
      <w:lvlJc w:val="left"/>
      <w:pPr>
        <w:ind w:left="360" w:hanging="360"/>
      </w:pPr>
      <w:rPr>
        <w:rFonts w:cs="Time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91008"/>
    <w:multiLevelType w:val="hybridMultilevel"/>
    <w:tmpl w:val="4A5E5934"/>
    <w:lvl w:ilvl="0" w:tplc="9D5A0762">
      <w:start w:val="1"/>
      <w:numFmt w:val="decimal"/>
      <w:lvlText w:val="%1."/>
      <w:lvlJc w:val="left"/>
      <w:pPr>
        <w:tabs>
          <w:tab w:val="num" w:pos="720"/>
        </w:tabs>
        <w:ind w:left="720" w:hanging="360"/>
      </w:pPr>
    </w:lvl>
    <w:lvl w:ilvl="1" w:tplc="ADC8799C" w:tentative="1">
      <w:start w:val="1"/>
      <w:numFmt w:val="decimal"/>
      <w:lvlText w:val="%2."/>
      <w:lvlJc w:val="left"/>
      <w:pPr>
        <w:tabs>
          <w:tab w:val="num" w:pos="1440"/>
        </w:tabs>
        <w:ind w:left="1440" w:hanging="360"/>
      </w:pPr>
    </w:lvl>
    <w:lvl w:ilvl="2" w:tplc="DFCA080A" w:tentative="1">
      <w:start w:val="1"/>
      <w:numFmt w:val="decimal"/>
      <w:lvlText w:val="%3."/>
      <w:lvlJc w:val="left"/>
      <w:pPr>
        <w:tabs>
          <w:tab w:val="num" w:pos="2160"/>
        </w:tabs>
        <w:ind w:left="2160" w:hanging="360"/>
      </w:pPr>
    </w:lvl>
    <w:lvl w:ilvl="3" w:tplc="DA521D58" w:tentative="1">
      <w:start w:val="1"/>
      <w:numFmt w:val="decimal"/>
      <w:lvlText w:val="%4."/>
      <w:lvlJc w:val="left"/>
      <w:pPr>
        <w:tabs>
          <w:tab w:val="num" w:pos="2880"/>
        </w:tabs>
        <w:ind w:left="2880" w:hanging="360"/>
      </w:pPr>
    </w:lvl>
    <w:lvl w:ilvl="4" w:tplc="0A12B420" w:tentative="1">
      <w:start w:val="1"/>
      <w:numFmt w:val="decimal"/>
      <w:lvlText w:val="%5."/>
      <w:lvlJc w:val="left"/>
      <w:pPr>
        <w:tabs>
          <w:tab w:val="num" w:pos="3600"/>
        </w:tabs>
        <w:ind w:left="3600" w:hanging="360"/>
      </w:pPr>
    </w:lvl>
    <w:lvl w:ilvl="5" w:tplc="E384DE60" w:tentative="1">
      <w:start w:val="1"/>
      <w:numFmt w:val="decimal"/>
      <w:lvlText w:val="%6."/>
      <w:lvlJc w:val="left"/>
      <w:pPr>
        <w:tabs>
          <w:tab w:val="num" w:pos="4320"/>
        </w:tabs>
        <w:ind w:left="4320" w:hanging="360"/>
      </w:pPr>
    </w:lvl>
    <w:lvl w:ilvl="6" w:tplc="C4B00A42" w:tentative="1">
      <w:start w:val="1"/>
      <w:numFmt w:val="decimal"/>
      <w:lvlText w:val="%7."/>
      <w:lvlJc w:val="left"/>
      <w:pPr>
        <w:tabs>
          <w:tab w:val="num" w:pos="5040"/>
        </w:tabs>
        <w:ind w:left="5040" w:hanging="360"/>
      </w:pPr>
    </w:lvl>
    <w:lvl w:ilvl="7" w:tplc="CFEAEC08" w:tentative="1">
      <w:start w:val="1"/>
      <w:numFmt w:val="decimal"/>
      <w:lvlText w:val="%8."/>
      <w:lvlJc w:val="left"/>
      <w:pPr>
        <w:tabs>
          <w:tab w:val="num" w:pos="5760"/>
        </w:tabs>
        <w:ind w:left="5760" w:hanging="360"/>
      </w:pPr>
    </w:lvl>
    <w:lvl w:ilvl="8" w:tplc="8E54D7FA" w:tentative="1">
      <w:start w:val="1"/>
      <w:numFmt w:val="decimal"/>
      <w:lvlText w:val="%9."/>
      <w:lvlJc w:val="left"/>
      <w:pPr>
        <w:tabs>
          <w:tab w:val="num" w:pos="6480"/>
        </w:tabs>
        <w:ind w:left="6480" w:hanging="360"/>
      </w:pPr>
    </w:lvl>
  </w:abstractNum>
  <w:abstractNum w:abstractNumId="3" w15:restartNumberingAfterBreak="0">
    <w:nsid w:val="0ACB3208"/>
    <w:multiLevelType w:val="hybridMultilevel"/>
    <w:tmpl w:val="A58093F6"/>
    <w:lvl w:ilvl="0" w:tplc="8DA6845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D95319B"/>
    <w:multiLevelType w:val="hybridMultilevel"/>
    <w:tmpl w:val="20E42118"/>
    <w:lvl w:ilvl="0" w:tplc="9AC05E5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0DBC29CB"/>
    <w:multiLevelType w:val="hybridMultilevel"/>
    <w:tmpl w:val="FB941894"/>
    <w:lvl w:ilvl="0" w:tplc="04090001">
      <w:start w:val="1"/>
      <w:numFmt w:val="bullet"/>
      <w:lvlText w:val=""/>
      <w:lvlJc w:val="left"/>
      <w:pPr>
        <w:tabs>
          <w:tab w:val="num" w:pos="2371"/>
        </w:tabs>
        <w:ind w:left="2371" w:hanging="480"/>
      </w:pPr>
      <w:rPr>
        <w:rFonts w:ascii="Wingdings" w:hAnsi="Wingdings" w:hint="default"/>
      </w:rPr>
    </w:lvl>
    <w:lvl w:ilvl="1" w:tplc="04090003" w:tentative="1">
      <w:start w:val="1"/>
      <w:numFmt w:val="bullet"/>
      <w:lvlText w:val=""/>
      <w:lvlJc w:val="left"/>
      <w:pPr>
        <w:tabs>
          <w:tab w:val="num" w:pos="2851"/>
        </w:tabs>
        <w:ind w:left="2851" w:hanging="480"/>
      </w:pPr>
      <w:rPr>
        <w:rFonts w:ascii="Wingdings" w:hAnsi="Wingdings" w:hint="default"/>
      </w:rPr>
    </w:lvl>
    <w:lvl w:ilvl="2" w:tplc="04090005" w:tentative="1">
      <w:start w:val="1"/>
      <w:numFmt w:val="bullet"/>
      <w:lvlText w:val=""/>
      <w:lvlJc w:val="left"/>
      <w:pPr>
        <w:tabs>
          <w:tab w:val="num" w:pos="3331"/>
        </w:tabs>
        <w:ind w:left="3331" w:hanging="480"/>
      </w:pPr>
      <w:rPr>
        <w:rFonts w:ascii="Wingdings" w:hAnsi="Wingdings" w:hint="default"/>
      </w:rPr>
    </w:lvl>
    <w:lvl w:ilvl="3" w:tplc="04090001" w:tentative="1">
      <w:start w:val="1"/>
      <w:numFmt w:val="bullet"/>
      <w:lvlText w:val=""/>
      <w:lvlJc w:val="left"/>
      <w:pPr>
        <w:tabs>
          <w:tab w:val="num" w:pos="3811"/>
        </w:tabs>
        <w:ind w:left="3811" w:hanging="480"/>
      </w:pPr>
      <w:rPr>
        <w:rFonts w:ascii="Wingdings" w:hAnsi="Wingdings" w:hint="default"/>
      </w:rPr>
    </w:lvl>
    <w:lvl w:ilvl="4" w:tplc="04090003" w:tentative="1">
      <w:start w:val="1"/>
      <w:numFmt w:val="bullet"/>
      <w:lvlText w:val=""/>
      <w:lvlJc w:val="left"/>
      <w:pPr>
        <w:tabs>
          <w:tab w:val="num" w:pos="4291"/>
        </w:tabs>
        <w:ind w:left="4291" w:hanging="480"/>
      </w:pPr>
      <w:rPr>
        <w:rFonts w:ascii="Wingdings" w:hAnsi="Wingdings" w:hint="default"/>
      </w:rPr>
    </w:lvl>
    <w:lvl w:ilvl="5" w:tplc="04090005" w:tentative="1">
      <w:start w:val="1"/>
      <w:numFmt w:val="bullet"/>
      <w:lvlText w:val=""/>
      <w:lvlJc w:val="left"/>
      <w:pPr>
        <w:tabs>
          <w:tab w:val="num" w:pos="4771"/>
        </w:tabs>
        <w:ind w:left="4771" w:hanging="480"/>
      </w:pPr>
      <w:rPr>
        <w:rFonts w:ascii="Wingdings" w:hAnsi="Wingdings" w:hint="default"/>
      </w:rPr>
    </w:lvl>
    <w:lvl w:ilvl="6" w:tplc="04090001" w:tentative="1">
      <w:start w:val="1"/>
      <w:numFmt w:val="bullet"/>
      <w:lvlText w:val=""/>
      <w:lvlJc w:val="left"/>
      <w:pPr>
        <w:tabs>
          <w:tab w:val="num" w:pos="5251"/>
        </w:tabs>
        <w:ind w:left="5251" w:hanging="480"/>
      </w:pPr>
      <w:rPr>
        <w:rFonts w:ascii="Wingdings" w:hAnsi="Wingdings" w:hint="default"/>
      </w:rPr>
    </w:lvl>
    <w:lvl w:ilvl="7" w:tplc="04090003" w:tentative="1">
      <w:start w:val="1"/>
      <w:numFmt w:val="bullet"/>
      <w:lvlText w:val=""/>
      <w:lvlJc w:val="left"/>
      <w:pPr>
        <w:tabs>
          <w:tab w:val="num" w:pos="5731"/>
        </w:tabs>
        <w:ind w:left="5731" w:hanging="480"/>
      </w:pPr>
      <w:rPr>
        <w:rFonts w:ascii="Wingdings" w:hAnsi="Wingdings" w:hint="default"/>
      </w:rPr>
    </w:lvl>
    <w:lvl w:ilvl="8" w:tplc="04090005" w:tentative="1">
      <w:start w:val="1"/>
      <w:numFmt w:val="bullet"/>
      <w:lvlText w:val=""/>
      <w:lvlJc w:val="left"/>
      <w:pPr>
        <w:tabs>
          <w:tab w:val="num" w:pos="6211"/>
        </w:tabs>
        <w:ind w:left="6211" w:hanging="480"/>
      </w:pPr>
      <w:rPr>
        <w:rFonts w:ascii="Wingdings" w:hAnsi="Wingdings" w:hint="default"/>
      </w:rPr>
    </w:lvl>
  </w:abstractNum>
  <w:abstractNum w:abstractNumId="6" w15:restartNumberingAfterBreak="0">
    <w:nsid w:val="0ED82C89"/>
    <w:multiLevelType w:val="hybridMultilevel"/>
    <w:tmpl w:val="876E274A"/>
    <w:lvl w:ilvl="0" w:tplc="F4786B0C">
      <w:start w:val="1"/>
      <w:numFmt w:val="decimal"/>
      <w:lvlText w:val="%1."/>
      <w:lvlJc w:val="left"/>
      <w:pPr>
        <w:ind w:left="360" w:hanging="360"/>
      </w:pPr>
      <w:rPr>
        <w:rFonts w:cs="Time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056F7A"/>
    <w:multiLevelType w:val="hybridMultilevel"/>
    <w:tmpl w:val="D94008A0"/>
    <w:lvl w:ilvl="0" w:tplc="51687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DD1E17"/>
    <w:multiLevelType w:val="hybridMultilevel"/>
    <w:tmpl w:val="BBD0B302"/>
    <w:lvl w:ilvl="0" w:tplc="DE22724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1DEE69A9"/>
    <w:multiLevelType w:val="hybridMultilevel"/>
    <w:tmpl w:val="7DE2EF62"/>
    <w:lvl w:ilvl="0" w:tplc="4D448EAA">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F7E588C"/>
    <w:multiLevelType w:val="hybridMultilevel"/>
    <w:tmpl w:val="567AD6CE"/>
    <w:lvl w:ilvl="0" w:tplc="DE227242">
      <w:start w:val="1"/>
      <w:numFmt w:val="decimal"/>
      <w:lvlText w:val="%1."/>
      <w:lvlJc w:val="left"/>
      <w:pPr>
        <w:ind w:left="720" w:hanging="36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1" w15:restartNumberingAfterBreak="0">
    <w:nsid w:val="21C254C3"/>
    <w:multiLevelType w:val="hybridMultilevel"/>
    <w:tmpl w:val="118C93D4"/>
    <w:lvl w:ilvl="0" w:tplc="DD4410CC">
      <w:start w:val="1"/>
      <w:numFmt w:val="decimal"/>
      <w:lvlText w:val="%1."/>
      <w:lvlJc w:val="left"/>
      <w:pPr>
        <w:ind w:left="360" w:hanging="360"/>
      </w:pPr>
      <w:rPr>
        <w:rFonts w:cs="Time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FB3B22"/>
    <w:multiLevelType w:val="hybridMultilevel"/>
    <w:tmpl w:val="A06AAEDC"/>
    <w:lvl w:ilvl="0" w:tplc="DB584A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4409D6"/>
    <w:multiLevelType w:val="hybridMultilevel"/>
    <w:tmpl w:val="19C2853A"/>
    <w:lvl w:ilvl="0" w:tplc="4D448EAA">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5D42FB"/>
    <w:multiLevelType w:val="hybridMultilevel"/>
    <w:tmpl w:val="29420EFA"/>
    <w:lvl w:ilvl="0" w:tplc="4D448EAA">
      <w:start w:val="1"/>
      <w:numFmt w:val="decimal"/>
      <w:lvlText w:val="%1."/>
      <w:lvlJc w:val="left"/>
      <w:pPr>
        <w:ind w:left="837" w:hanging="48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 w15:restartNumberingAfterBreak="0">
    <w:nsid w:val="317D354B"/>
    <w:multiLevelType w:val="hybridMultilevel"/>
    <w:tmpl w:val="546E87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3F6959"/>
    <w:multiLevelType w:val="hybridMultilevel"/>
    <w:tmpl w:val="908004C2"/>
    <w:lvl w:ilvl="0" w:tplc="4D448EAA">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34EA3F6F"/>
    <w:multiLevelType w:val="hybridMultilevel"/>
    <w:tmpl w:val="91D4E4EC"/>
    <w:lvl w:ilvl="0" w:tplc="4D448EAA">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5552A8D"/>
    <w:multiLevelType w:val="hybridMultilevel"/>
    <w:tmpl w:val="3642D7F8"/>
    <w:lvl w:ilvl="0" w:tplc="DB584A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A16C58"/>
    <w:multiLevelType w:val="hybridMultilevel"/>
    <w:tmpl w:val="1C06571C"/>
    <w:lvl w:ilvl="0" w:tplc="F4786B0C">
      <w:start w:val="1"/>
      <w:numFmt w:val="decimal"/>
      <w:lvlText w:val="%1."/>
      <w:lvlJc w:val="left"/>
      <w:pPr>
        <w:ind w:left="360" w:hanging="360"/>
      </w:pPr>
      <w:rPr>
        <w:rFonts w:cs="Time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426CF4"/>
    <w:multiLevelType w:val="hybridMultilevel"/>
    <w:tmpl w:val="524A5490"/>
    <w:lvl w:ilvl="0" w:tplc="51687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942BD2"/>
    <w:multiLevelType w:val="hybridMultilevel"/>
    <w:tmpl w:val="851AD5CC"/>
    <w:lvl w:ilvl="0" w:tplc="4D448EAA">
      <w:start w:val="1"/>
      <w:numFmt w:val="decimal"/>
      <w:lvlText w:val="%1."/>
      <w:lvlJc w:val="left"/>
      <w:pPr>
        <w:ind w:left="1711" w:hanging="480"/>
      </w:pPr>
      <w:rPr>
        <w:rFonts w:hint="default"/>
      </w:r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22" w15:restartNumberingAfterBreak="0">
    <w:nsid w:val="3F0734CF"/>
    <w:multiLevelType w:val="hybridMultilevel"/>
    <w:tmpl w:val="54E8CFE6"/>
    <w:lvl w:ilvl="0" w:tplc="9AC05E52">
      <w:start w:val="1"/>
      <w:numFmt w:val="decimal"/>
      <w:lvlText w:val="%1."/>
      <w:lvlJc w:val="left"/>
      <w:pPr>
        <w:ind w:left="4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D2580B"/>
    <w:multiLevelType w:val="hybridMultilevel"/>
    <w:tmpl w:val="F2E6FE92"/>
    <w:lvl w:ilvl="0" w:tplc="81786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E23F6B"/>
    <w:multiLevelType w:val="hybridMultilevel"/>
    <w:tmpl w:val="37447640"/>
    <w:lvl w:ilvl="0" w:tplc="4D448EAA">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21A3118"/>
    <w:multiLevelType w:val="hybridMultilevel"/>
    <w:tmpl w:val="3A123C32"/>
    <w:lvl w:ilvl="0" w:tplc="DD4410CC">
      <w:start w:val="1"/>
      <w:numFmt w:val="decimal"/>
      <w:lvlText w:val="%1."/>
      <w:lvlJc w:val="left"/>
      <w:pPr>
        <w:ind w:left="360" w:hanging="360"/>
      </w:pPr>
      <w:rPr>
        <w:rFonts w:cs="Time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EE429C"/>
    <w:multiLevelType w:val="hybridMultilevel"/>
    <w:tmpl w:val="70889EA2"/>
    <w:lvl w:ilvl="0" w:tplc="4D448EAA">
      <w:start w:val="1"/>
      <w:numFmt w:val="decimal"/>
      <w:lvlText w:val="%1."/>
      <w:lvlJc w:val="left"/>
      <w:pPr>
        <w:ind w:left="960" w:hanging="480"/>
      </w:pPr>
      <w:rPr>
        <w:rFonts w:hint="default"/>
      </w:rPr>
    </w:lvl>
    <w:lvl w:ilvl="1" w:tplc="15DA98C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44C50E7"/>
    <w:multiLevelType w:val="hybridMultilevel"/>
    <w:tmpl w:val="C8969A02"/>
    <w:lvl w:ilvl="0" w:tplc="DB584A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271AE5"/>
    <w:multiLevelType w:val="hybridMultilevel"/>
    <w:tmpl w:val="18F84EC6"/>
    <w:lvl w:ilvl="0" w:tplc="4D448EAA">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52E440D3"/>
    <w:multiLevelType w:val="hybridMultilevel"/>
    <w:tmpl w:val="32F67412"/>
    <w:lvl w:ilvl="0" w:tplc="4D448EAA">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56622EB1"/>
    <w:multiLevelType w:val="hybridMultilevel"/>
    <w:tmpl w:val="3F5C06B0"/>
    <w:lvl w:ilvl="0" w:tplc="8A6026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A5B2302"/>
    <w:multiLevelType w:val="hybridMultilevel"/>
    <w:tmpl w:val="8E829008"/>
    <w:lvl w:ilvl="0" w:tplc="4D448EA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A8312DE"/>
    <w:multiLevelType w:val="hybridMultilevel"/>
    <w:tmpl w:val="5F78EC76"/>
    <w:lvl w:ilvl="0" w:tplc="4D448EA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039277F"/>
    <w:multiLevelType w:val="hybridMultilevel"/>
    <w:tmpl w:val="E796E840"/>
    <w:lvl w:ilvl="0" w:tplc="DB584A22">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60C10565"/>
    <w:multiLevelType w:val="hybridMultilevel"/>
    <w:tmpl w:val="0870F526"/>
    <w:lvl w:ilvl="0" w:tplc="17D80B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D204D7"/>
    <w:multiLevelType w:val="hybridMultilevel"/>
    <w:tmpl w:val="D0E80FB0"/>
    <w:lvl w:ilvl="0" w:tplc="989E4C9E">
      <w:start w:val="1"/>
      <w:numFmt w:val="bullet"/>
      <w:lvlText w:val="•"/>
      <w:lvlJc w:val="left"/>
      <w:pPr>
        <w:tabs>
          <w:tab w:val="num" w:pos="1951"/>
        </w:tabs>
        <w:ind w:left="1951" w:hanging="360"/>
      </w:pPr>
      <w:rPr>
        <w:rFonts w:ascii="Arial" w:hAnsi="Arial" w:hint="default"/>
      </w:rPr>
    </w:lvl>
    <w:lvl w:ilvl="1" w:tplc="04090003">
      <w:start w:val="1"/>
      <w:numFmt w:val="bullet"/>
      <w:lvlText w:val=""/>
      <w:lvlJc w:val="left"/>
      <w:pPr>
        <w:ind w:left="2191" w:hanging="480"/>
      </w:pPr>
      <w:rPr>
        <w:rFonts w:ascii="Wingdings" w:hAnsi="Wingdings" w:hint="default"/>
      </w:rPr>
    </w:lvl>
    <w:lvl w:ilvl="2" w:tplc="04090005" w:tentative="1">
      <w:start w:val="1"/>
      <w:numFmt w:val="bullet"/>
      <w:lvlText w:val=""/>
      <w:lvlJc w:val="left"/>
      <w:pPr>
        <w:ind w:left="2671" w:hanging="480"/>
      </w:pPr>
      <w:rPr>
        <w:rFonts w:ascii="Wingdings" w:hAnsi="Wingdings" w:hint="default"/>
      </w:rPr>
    </w:lvl>
    <w:lvl w:ilvl="3" w:tplc="04090001" w:tentative="1">
      <w:start w:val="1"/>
      <w:numFmt w:val="bullet"/>
      <w:lvlText w:val=""/>
      <w:lvlJc w:val="left"/>
      <w:pPr>
        <w:ind w:left="3151" w:hanging="480"/>
      </w:pPr>
      <w:rPr>
        <w:rFonts w:ascii="Wingdings" w:hAnsi="Wingdings" w:hint="default"/>
      </w:rPr>
    </w:lvl>
    <w:lvl w:ilvl="4" w:tplc="04090003" w:tentative="1">
      <w:start w:val="1"/>
      <w:numFmt w:val="bullet"/>
      <w:lvlText w:val=""/>
      <w:lvlJc w:val="left"/>
      <w:pPr>
        <w:ind w:left="3631" w:hanging="480"/>
      </w:pPr>
      <w:rPr>
        <w:rFonts w:ascii="Wingdings" w:hAnsi="Wingdings" w:hint="default"/>
      </w:rPr>
    </w:lvl>
    <w:lvl w:ilvl="5" w:tplc="04090005" w:tentative="1">
      <w:start w:val="1"/>
      <w:numFmt w:val="bullet"/>
      <w:lvlText w:val=""/>
      <w:lvlJc w:val="left"/>
      <w:pPr>
        <w:ind w:left="4111" w:hanging="480"/>
      </w:pPr>
      <w:rPr>
        <w:rFonts w:ascii="Wingdings" w:hAnsi="Wingdings" w:hint="default"/>
      </w:rPr>
    </w:lvl>
    <w:lvl w:ilvl="6" w:tplc="04090001" w:tentative="1">
      <w:start w:val="1"/>
      <w:numFmt w:val="bullet"/>
      <w:lvlText w:val=""/>
      <w:lvlJc w:val="left"/>
      <w:pPr>
        <w:ind w:left="4591" w:hanging="480"/>
      </w:pPr>
      <w:rPr>
        <w:rFonts w:ascii="Wingdings" w:hAnsi="Wingdings" w:hint="default"/>
      </w:rPr>
    </w:lvl>
    <w:lvl w:ilvl="7" w:tplc="04090003" w:tentative="1">
      <w:start w:val="1"/>
      <w:numFmt w:val="bullet"/>
      <w:lvlText w:val=""/>
      <w:lvlJc w:val="left"/>
      <w:pPr>
        <w:ind w:left="5071" w:hanging="480"/>
      </w:pPr>
      <w:rPr>
        <w:rFonts w:ascii="Wingdings" w:hAnsi="Wingdings" w:hint="default"/>
      </w:rPr>
    </w:lvl>
    <w:lvl w:ilvl="8" w:tplc="04090005" w:tentative="1">
      <w:start w:val="1"/>
      <w:numFmt w:val="bullet"/>
      <w:lvlText w:val=""/>
      <w:lvlJc w:val="left"/>
      <w:pPr>
        <w:ind w:left="5551" w:hanging="480"/>
      </w:pPr>
      <w:rPr>
        <w:rFonts w:ascii="Wingdings" w:hAnsi="Wingdings" w:hint="default"/>
      </w:rPr>
    </w:lvl>
  </w:abstractNum>
  <w:abstractNum w:abstractNumId="36" w15:restartNumberingAfterBreak="0">
    <w:nsid w:val="61D74ADA"/>
    <w:multiLevelType w:val="hybridMultilevel"/>
    <w:tmpl w:val="86B2BDDC"/>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7" w15:restartNumberingAfterBreak="0">
    <w:nsid w:val="66A75FF3"/>
    <w:multiLevelType w:val="hybridMultilevel"/>
    <w:tmpl w:val="2E34EF32"/>
    <w:lvl w:ilvl="0" w:tplc="7B2CD0E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6A8242B4"/>
    <w:multiLevelType w:val="hybridMultilevel"/>
    <w:tmpl w:val="6F349EC4"/>
    <w:lvl w:ilvl="0" w:tplc="511CFD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9F145E"/>
    <w:multiLevelType w:val="hybridMultilevel"/>
    <w:tmpl w:val="04F2FE6A"/>
    <w:lvl w:ilvl="0" w:tplc="DB584A22">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0" w15:restartNumberingAfterBreak="0">
    <w:nsid w:val="6BD942AE"/>
    <w:multiLevelType w:val="hybridMultilevel"/>
    <w:tmpl w:val="A7BC8C12"/>
    <w:lvl w:ilvl="0" w:tplc="4D448EAA">
      <w:start w:val="1"/>
      <w:numFmt w:val="decimal"/>
      <w:lvlText w:val="%1."/>
      <w:lvlJc w:val="left"/>
      <w:pPr>
        <w:ind w:left="1075" w:hanging="480"/>
      </w:pPr>
      <w:rPr>
        <w:rFonts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41" w15:restartNumberingAfterBreak="0">
    <w:nsid w:val="6DE546A2"/>
    <w:multiLevelType w:val="hybridMultilevel"/>
    <w:tmpl w:val="D806F8F0"/>
    <w:lvl w:ilvl="0" w:tplc="989E4C9E">
      <w:start w:val="1"/>
      <w:numFmt w:val="bullet"/>
      <w:lvlText w:val="•"/>
      <w:lvlJc w:val="left"/>
      <w:pPr>
        <w:tabs>
          <w:tab w:val="num" w:pos="720"/>
        </w:tabs>
        <w:ind w:left="720" w:hanging="360"/>
      </w:pPr>
      <w:rPr>
        <w:rFonts w:ascii="Arial" w:hAnsi="Arial" w:hint="default"/>
      </w:rPr>
    </w:lvl>
    <w:lvl w:ilvl="1" w:tplc="A9164E42" w:tentative="1">
      <w:start w:val="1"/>
      <w:numFmt w:val="bullet"/>
      <w:lvlText w:val="•"/>
      <w:lvlJc w:val="left"/>
      <w:pPr>
        <w:tabs>
          <w:tab w:val="num" w:pos="1440"/>
        </w:tabs>
        <w:ind w:left="1440" w:hanging="360"/>
      </w:pPr>
      <w:rPr>
        <w:rFonts w:ascii="Arial" w:hAnsi="Arial" w:hint="default"/>
      </w:rPr>
    </w:lvl>
    <w:lvl w:ilvl="2" w:tplc="9224E4BA" w:tentative="1">
      <w:start w:val="1"/>
      <w:numFmt w:val="bullet"/>
      <w:lvlText w:val="•"/>
      <w:lvlJc w:val="left"/>
      <w:pPr>
        <w:tabs>
          <w:tab w:val="num" w:pos="2160"/>
        </w:tabs>
        <w:ind w:left="2160" w:hanging="360"/>
      </w:pPr>
      <w:rPr>
        <w:rFonts w:ascii="Arial" w:hAnsi="Arial" w:hint="default"/>
      </w:rPr>
    </w:lvl>
    <w:lvl w:ilvl="3" w:tplc="472A86F2" w:tentative="1">
      <w:start w:val="1"/>
      <w:numFmt w:val="bullet"/>
      <w:lvlText w:val="•"/>
      <w:lvlJc w:val="left"/>
      <w:pPr>
        <w:tabs>
          <w:tab w:val="num" w:pos="2880"/>
        </w:tabs>
        <w:ind w:left="2880" w:hanging="360"/>
      </w:pPr>
      <w:rPr>
        <w:rFonts w:ascii="Arial" w:hAnsi="Arial" w:hint="default"/>
      </w:rPr>
    </w:lvl>
    <w:lvl w:ilvl="4" w:tplc="96105ED4" w:tentative="1">
      <w:start w:val="1"/>
      <w:numFmt w:val="bullet"/>
      <w:lvlText w:val="•"/>
      <w:lvlJc w:val="left"/>
      <w:pPr>
        <w:tabs>
          <w:tab w:val="num" w:pos="3600"/>
        </w:tabs>
        <w:ind w:left="3600" w:hanging="360"/>
      </w:pPr>
      <w:rPr>
        <w:rFonts w:ascii="Arial" w:hAnsi="Arial" w:hint="default"/>
      </w:rPr>
    </w:lvl>
    <w:lvl w:ilvl="5" w:tplc="863068BC" w:tentative="1">
      <w:start w:val="1"/>
      <w:numFmt w:val="bullet"/>
      <w:lvlText w:val="•"/>
      <w:lvlJc w:val="left"/>
      <w:pPr>
        <w:tabs>
          <w:tab w:val="num" w:pos="4320"/>
        </w:tabs>
        <w:ind w:left="4320" w:hanging="360"/>
      </w:pPr>
      <w:rPr>
        <w:rFonts w:ascii="Arial" w:hAnsi="Arial" w:hint="default"/>
      </w:rPr>
    </w:lvl>
    <w:lvl w:ilvl="6" w:tplc="70948008" w:tentative="1">
      <w:start w:val="1"/>
      <w:numFmt w:val="bullet"/>
      <w:lvlText w:val="•"/>
      <w:lvlJc w:val="left"/>
      <w:pPr>
        <w:tabs>
          <w:tab w:val="num" w:pos="5040"/>
        </w:tabs>
        <w:ind w:left="5040" w:hanging="360"/>
      </w:pPr>
      <w:rPr>
        <w:rFonts w:ascii="Arial" w:hAnsi="Arial" w:hint="default"/>
      </w:rPr>
    </w:lvl>
    <w:lvl w:ilvl="7" w:tplc="1DD83236" w:tentative="1">
      <w:start w:val="1"/>
      <w:numFmt w:val="bullet"/>
      <w:lvlText w:val="•"/>
      <w:lvlJc w:val="left"/>
      <w:pPr>
        <w:tabs>
          <w:tab w:val="num" w:pos="5760"/>
        </w:tabs>
        <w:ind w:left="5760" w:hanging="360"/>
      </w:pPr>
      <w:rPr>
        <w:rFonts w:ascii="Arial" w:hAnsi="Arial" w:hint="default"/>
      </w:rPr>
    </w:lvl>
    <w:lvl w:ilvl="8" w:tplc="CD6A0CC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06474DD"/>
    <w:multiLevelType w:val="hybridMultilevel"/>
    <w:tmpl w:val="77DCA9B4"/>
    <w:lvl w:ilvl="0" w:tplc="4D448EA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3" w15:restartNumberingAfterBreak="0">
    <w:nsid w:val="71F51784"/>
    <w:multiLevelType w:val="hybridMultilevel"/>
    <w:tmpl w:val="9426E806"/>
    <w:lvl w:ilvl="0" w:tplc="04090001">
      <w:start w:val="1"/>
      <w:numFmt w:val="bullet"/>
      <w:lvlText w:val=""/>
      <w:lvlJc w:val="left"/>
      <w:pPr>
        <w:ind w:left="1651" w:hanging="480"/>
      </w:pPr>
      <w:rPr>
        <w:rFonts w:ascii="Wingdings" w:hAnsi="Wingdings" w:hint="default"/>
      </w:rPr>
    </w:lvl>
    <w:lvl w:ilvl="1" w:tplc="04090003" w:tentative="1">
      <w:start w:val="1"/>
      <w:numFmt w:val="bullet"/>
      <w:lvlText w:val=""/>
      <w:lvlJc w:val="left"/>
      <w:pPr>
        <w:ind w:left="2131" w:hanging="480"/>
      </w:pPr>
      <w:rPr>
        <w:rFonts w:ascii="Wingdings" w:hAnsi="Wingdings" w:hint="default"/>
      </w:rPr>
    </w:lvl>
    <w:lvl w:ilvl="2" w:tplc="04090005" w:tentative="1">
      <w:start w:val="1"/>
      <w:numFmt w:val="bullet"/>
      <w:lvlText w:val=""/>
      <w:lvlJc w:val="left"/>
      <w:pPr>
        <w:ind w:left="2611" w:hanging="480"/>
      </w:pPr>
      <w:rPr>
        <w:rFonts w:ascii="Wingdings" w:hAnsi="Wingdings" w:hint="default"/>
      </w:rPr>
    </w:lvl>
    <w:lvl w:ilvl="3" w:tplc="04090001" w:tentative="1">
      <w:start w:val="1"/>
      <w:numFmt w:val="bullet"/>
      <w:lvlText w:val=""/>
      <w:lvlJc w:val="left"/>
      <w:pPr>
        <w:ind w:left="3091" w:hanging="480"/>
      </w:pPr>
      <w:rPr>
        <w:rFonts w:ascii="Wingdings" w:hAnsi="Wingdings" w:hint="default"/>
      </w:rPr>
    </w:lvl>
    <w:lvl w:ilvl="4" w:tplc="04090003" w:tentative="1">
      <w:start w:val="1"/>
      <w:numFmt w:val="bullet"/>
      <w:lvlText w:val=""/>
      <w:lvlJc w:val="left"/>
      <w:pPr>
        <w:ind w:left="3571" w:hanging="480"/>
      </w:pPr>
      <w:rPr>
        <w:rFonts w:ascii="Wingdings" w:hAnsi="Wingdings" w:hint="default"/>
      </w:rPr>
    </w:lvl>
    <w:lvl w:ilvl="5" w:tplc="04090005" w:tentative="1">
      <w:start w:val="1"/>
      <w:numFmt w:val="bullet"/>
      <w:lvlText w:val=""/>
      <w:lvlJc w:val="left"/>
      <w:pPr>
        <w:ind w:left="4051" w:hanging="480"/>
      </w:pPr>
      <w:rPr>
        <w:rFonts w:ascii="Wingdings" w:hAnsi="Wingdings" w:hint="default"/>
      </w:rPr>
    </w:lvl>
    <w:lvl w:ilvl="6" w:tplc="04090001" w:tentative="1">
      <w:start w:val="1"/>
      <w:numFmt w:val="bullet"/>
      <w:lvlText w:val=""/>
      <w:lvlJc w:val="left"/>
      <w:pPr>
        <w:ind w:left="4531" w:hanging="480"/>
      </w:pPr>
      <w:rPr>
        <w:rFonts w:ascii="Wingdings" w:hAnsi="Wingdings" w:hint="default"/>
      </w:rPr>
    </w:lvl>
    <w:lvl w:ilvl="7" w:tplc="04090003" w:tentative="1">
      <w:start w:val="1"/>
      <w:numFmt w:val="bullet"/>
      <w:lvlText w:val=""/>
      <w:lvlJc w:val="left"/>
      <w:pPr>
        <w:ind w:left="5011" w:hanging="480"/>
      </w:pPr>
      <w:rPr>
        <w:rFonts w:ascii="Wingdings" w:hAnsi="Wingdings" w:hint="default"/>
      </w:rPr>
    </w:lvl>
    <w:lvl w:ilvl="8" w:tplc="04090005" w:tentative="1">
      <w:start w:val="1"/>
      <w:numFmt w:val="bullet"/>
      <w:lvlText w:val=""/>
      <w:lvlJc w:val="left"/>
      <w:pPr>
        <w:ind w:left="5491" w:hanging="480"/>
      </w:pPr>
      <w:rPr>
        <w:rFonts w:ascii="Wingdings" w:hAnsi="Wingdings" w:hint="default"/>
      </w:rPr>
    </w:lvl>
  </w:abstractNum>
  <w:abstractNum w:abstractNumId="44" w15:restartNumberingAfterBreak="0">
    <w:nsid w:val="73DD459E"/>
    <w:multiLevelType w:val="hybridMultilevel"/>
    <w:tmpl w:val="1BF278C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6224F70"/>
    <w:multiLevelType w:val="hybridMultilevel"/>
    <w:tmpl w:val="5F0CB2D8"/>
    <w:lvl w:ilvl="0" w:tplc="F4786B0C">
      <w:start w:val="1"/>
      <w:numFmt w:val="decimal"/>
      <w:lvlText w:val="%1."/>
      <w:lvlJc w:val="left"/>
      <w:pPr>
        <w:ind w:left="360" w:hanging="360"/>
      </w:pPr>
      <w:rPr>
        <w:rFonts w:cs="Time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92F6388"/>
    <w:multiLevelType w:val="hybridMultilevel"/>
    <w:tmpl w:val="5142B0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6"/>
  </w:num>
  <w:num w:numId="2">
    <w:abstractNumId w:val="19"/>
  </w:num>
  <w:num w:numId="3">
    <w:abstractNumId w:val="38"/>
  </w:num>
  <w:num w:numId="4">
    <w:abstractNumId w:val="25"/>
  </w:num>
  <w:num w:numId="5">
    <w:abstractNumId w:val="1"/>
  </w:num>
  <w:num w:numId="6">
    <w:abstractNumId w:val="11"/>
  </w:num>
  <w:num w:numId="7">
    <w:abstractNumId w:val="22"/>
  </w:num>
  <w:num w:numId="8">
    <w:abstractNumId w:val="4"/>
  </w:num>
  <w:num w:numId="9">
    <w:abstractNumId w:val="3"/>
  </w:num>
  <w:num w:numId="10">
    <w:abstractNumId w:val="23"/>
  </w:num>
  <w:num w:numId="11">
    <w:abstractNumId w:val="0"/>
  </w:num>
  <w:num w:numId="12">
    <w:abstractNumId w:val="7"/>
  </w:num>
  <w:num w:numId="13">
    <w:abstractNumId w:val="20"/>
  </w:num>
  <w:num w:numId="14">
    <w:abstractNumId w:val="34"/>
  </w:num>
  <w:num w:numId="15">
    <w:abstractNumId w:val="42"/>
  </w:num>
  <w:num w:numId="16">
    <w:abstractNumId w:val="13"/>
  </w:num>
  <w:num w:numId="17">
    <w:abstractNumId w:val="6"/>
  </w:num>
  <w:num w:numId="18">
    <w:abstractNumId w:val="45"/>
  </w:num>
  <w:num w:numId="19">
    <w:abstractNumId w:val="44"/>
  </w:num>
  <w:num w:numId="20">
    <w:abstractNumId w:val="26"/>
  </w:num>
  <w:num w:numId="21">
    <w:abstractNumId w:val="32"/>
  </w:num>
  <w:num w:numId="22">
    <w:abstractNumId w:val="40"/>
  </w:num>
  <w:num w:numId="23">
    <w:abstractNumId w:val="14"/>
  </w:num>
  <w:num w:numId="24">
    <w:abstractNumId w:val="37"/>
  </w:num>
  <w:num w:numId="25">
    <w:abstractNumId w:val="18"/>
  </w:num>
  <w:num w:numId="26">
    <w:abstractNumId w:val="27"/>
  </w:num>
  <w:num w:numId="27">
    <w:abstractNumId w:val="12"/>
  </w:num>
  <w:num w:numId="28">
    <w:abstractNumId w:val="33"/>
  </w:num>
  <w:num w:numId="29">
    <w:abstractNumId w:val="5"/>
  </w:num>
  <w:num w:numId="30">
    <w:abstractNumId w:val="43"/>
  </w:num>
  <w:num w:numId="31">
    <w:abstractNumId w:val="39"/>
  </w:num>
  <w:num w:numId="32">
    <w:abstractNumId w:val="30"/>
  </w:num>
  <w:num w:numId="33">
    <w:abstractNumId w:val="8"/>
  </w:num>
  <w:num w:numId="34">
    <w:abstractNumId w:val="2"/>
  </w:num>
  <w:num w:numId="35">
    <w:abstractNumId w:val="41"/>
  </w:num>
  <w:num w:numId="36">
    <w:abstractNumId w:val="15"/>
  </w:num>
  <w:num w:numId="37">
    <w:abstractNumId w:val="10"/>
  </w:num>
  <w:num w:numId="38">
    <w:abstractNumId w:val="35"/>
  </w:num>
  <w:num w:numId="39">
    <w:abstractNumId w:val="16"/>
  </w:num>
  <w:num w:numId="40">
    <w:abstractNumId w:val="21"/>
  </w:num>
  <w:num w:numId="41">
    <w:abstractNumId w:val="17"/>
  </w:num>
  <w:num w:numId="42">
    <w:abstractNumId w:val="36"/>
  </w:num>
  <w:num w:numId="43">
    <w:abstractNumId w:val="31"/>
  </w:num>
  <w:num w:numId="44">
    <w:abstractNumId w:val="9"/>
  </w:num>
  <w:num w:numId="45">
    <w:abstractNumId w:val="24"/>
  </w:num>
  <w:num w:numId="46">
    <w:abstractNumId w:val="2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12306"/>
    <w:rsid w:val="00016BEA"/>
    <w:rsid w:val="000560F8"/>
    <w:rsid w:val="0008426E"/>
    <w:rsid w:val="00095378"/>
    <w:rsid w:val="000B372E"/>
    <w:rsid w:val="00103B9F"/>
    <w:rsid w:val="001075DE"/>
    <w:rsid w:val="001170CB"/>
    <w:rsid w:val="001214F0"/>
    <w:rsid w:val="0012598A"/>
    <w:rsid w:val="00160B77"/>
    <w:rsid w:val="00180BA5"/>
    <w:rsid w:val="00185726"/>
    <w:rsid w:val="001A105D"/>
    <w:rsid w:val="001A3441"/>
    <w:rsid w:val="001B6800"/>
    <w:rsid w:val="001C01EC"/>
    <w:rsid w:val="001C0275"/>
    <w:rsid w:val="002109F9"/>
    <w:rsid w:val="002573C4"/>
    <w:rsid w:val="0029445D"/>
    <w:rsid w:val="002C7F9D"/>
    <w:rsid w:val="002D0751"/>
    <w:rsid w:val="002E043C"/>
    <w:rsid w:val="002E17F3"/>
    <w:rsid w:val="002E66E0"/>
    <w:rsid w:val="002F572D"/>
    <w:rsid w:val="003136AB"/>
    <w:rsid w:val="003426CC"/>
    <w:rsid w:val="00376362"/>
    <w:rsid w:val="00376DF5"/>
    <w:rsid w:val="00382177"/>
    <w:rsid w:val="003940D2"/>
    <w:rsid w:val="003D5ECD"/>
    <w:rsid w:val="003F7F45"/>
    <w:rsid w:val="00401FC1"/>
    <w:rsid w:val="0043132F"/>
    <w:rsid w:val="00451230"/>
    <w:rsid w:val="00451DF6"/>
    <w:rsid w:val="004565A6"/>
    <w:rsid w:val="004613C3"/>
    <w:rsid w:val="004701F1"/>
    <w:rsid w:val="004730ED"/>
    <w:rsid w:val="004769F6"/>
    <w:rsid w:val="004C1540"/>
    <w:rsid w:val="004D1B51"/>
    <w:rsid w:val="004D3317"/>
    <w:rsid w:val="004D4D7D"/>
    <w:rsid w:val="004F6DC1"/>
    <w:rsid w:val="00504F48"/>
    <w:rsid w:val="0050772F"/>
    <w:rsid w:val="00520152"/>
    <w:rsid w:val="0055507C"/>
    <w:rsid w:val="00555E99"/>
    <w:rsid w:val="005933D9"/>
    <w:rsid w:val="005C1318"/>
    <w:rsid w:val="005F601E"/>
    <w:rsid w:val="006015E5"/>
    <w:rsid w:val="00613183"/>
    <w:rsid w:val="00632649"/>
    <w:rsid w:val="00653F81"/>
    <w:rsid w:val="0067190E"/>
    <w:rsid w:val="006728D8"/>
    <w:rsid w:val="006C1882"/>
    <w:rsid w:val="006C7EA6"/>
    <w:rsid w:val="006D5F4F"/>
    <w:rsid w:val="007107FA"/>
    <w:rsid w:val="00715E53"/>
    <w:rsid w:val="00725B6B"/>
    <w:rsid w:val="007A3F83"/>
    <w:rsid w:val="007C2148"/>
    <w:rsid w:val="007D6C60"/>
    <w:rsid w:val="00806F91"/>
    <w:rsid w:val="00824977"/>
    <w:rsid w:val="008274C0"/>
    <w:rsid w:val="00830B40"/>
    <w:rsid w:val="008347BB"/>
    <w:rsid w:val="00853EF8"/>
    <w:rsid w:val="008752AA"/>
    <w:rsid w:val="00881DED"/>
    <w:rsid w:val="008928BC"/>
    <w:rsid w:val="008B7079"/>
    <w:rsid w:val="008C340F"/>
    <w:rsid w:val="008C3804"/>
    <w:rsid w:val="008C6B80"/>
    <w:rsid w:val="008C7075"/>
    <w:rsid w:val="008D1337"/>
    <w:rsid w:val="008D5897"/>
    <w:rsid w:val="008E6BF9"/>
    <w:rsid w:val="008F5878"/>
    <w:rsid w:val="008F63A2"/>
    <w:rsid w:val="00916504"/>
    <w:rsid w:val="009205CF"/>
    <w:rsid w:val="00925D93"/>
    <w:rsid w:val="00934B92"/>
    <w:rsid w:val="009474C6"/>
    <w:rsid w:val="0096377B"/>
    <w:rsid w:val="0097273F"/>
    <w:rsid w:val="00983679"/>
    <w:rsid w:val="009867A5"/>
    <w:rsid w:val="00995C9B"/>
    <w:rsid w:val="009A4074"/>
    <w:rsid w:val="009A6AD4"/>
    <w:rsid w:val="009B2258"/>
    <w:rsid w:val="009B6E1D"/>
    <w:rsid w:val="009E2B8D"/>
    <w:rsid w:val="009E4A01"/>
    <w:rsid w:val="00A07020"/>
    <w:rsid w:val="00A235FE"/>
    <w:rsid w:val="00A24EA5"/>
    <w:rsid w:val="00A24ECE"/>
    <w:rsid w:val="00A4115D"/>
    <w:rsid w:val="00A43778"/>
    <w:rsid w:val="00A72B60"/>
    <w:rsid w:val="00A7683B"/>
    <w:rsid w:val="00AA4B76"/>
    <w:rsid w:val="00AB1949"/>
    <w:rsid w:val="00AF0C60"/>
    <w:rsid w:val="00B079B0"/>
    <w:rsid w:val="00B12FE6"/>
    <w:rsid w:val="00B1616B"/>
    <w:rsid w:val="00B23AF1"/>
    <w:rsid w:val="00B6464E"/>
    <w:rsid w:val="00B75145"/>
    <w:rsid w:val="00BB1219"/>
    <w:rsid w:val="00BE26BD"/>
    <w:rsid w:val="00BF0313"/>
    <w:rsid w:val="00C037DA"/>
    <w:rsid w:val="00C3608E"/>
    <w:rsid w:val="00C37EB9"/>
    <w:rsid w:val="00C41D97"/>
    <w:rsid w:val="00C5233E"/>
    <w:rsid w:val="00C52C0A"/>
    <w:rsid w:val="00C57B99"/>
    <w:rsid w:val="00C601B2"/>
    <w:rsid w:val="00C60DA6"/>
    <w:rsid w:val="00CC3768"/>
    <w:rsid w:val="00CE02B7"/>
    <w:rsid w:val="00CF02EA"/>
    <w:rsid w:val="00D0626C"/>
    <w:rsid w:val="00D13B59"/>
    <w:rsid w:val="00D24DE4"/>
    <w:rsid w:val="00D339B3"/>
    <w:rsid w:val="00D35066"/>
    <w:rsid w:val="00D76008"/>
    <w:rsid w:val="00D91AE9"/>
    <w:rsid w:val="00DA6D51"/>
    <w:rsid w:val="00DD0F0C"/>
    <w:rsid w:val="00DE5276"/>
    <w:rsid w:val="00DF64C8"/>
    <w:rsid w:val="00E07023"/>
    <w:rsid w:val="00E079F3"/>
    <w:rsid w:val="00E25559"/>
    <w:rsid w:val="00E3470C"/>
    <w:rsid w:val="00E35D27"/>
    <w:rsid w:val="00E46EA2"/>
    <w:rsid w:val="00E528A6"/>
    <w:rsid w:val="00E602F8"/>
    <w:rsid w:val="00E73648"/>
    <w:rsid w:val="00EA0C82"/>
    <w:rsid w:val="00EA1B32"/>
    <w:rsid w:val="00EA1EE8"/>
    <w:rsid w:val="00EB3A0A"/>
    <w:rsid w:val="00EE31F5"/>
    <w:rsid w:val="00F10DDA"/>
    <w:rsid w:val="00F50F2C"/>
    <w:rsid w:val="00F53800"/>
    <w:rsid w:val="00F57D71"/>
    <w:rsid w:val="00F70079"/>
    <w:rsid w:val="00F87883"/>
    <w:rsid w:val="00FA1DF0"/>
    <w:rsid w:val="00FC32CB"/>
    <w:rsid w:val="00FD1F70"/>
    <w:rsid w:val="00FD505A"/>
    <w:rsid w:val="00FE0BCC"/>
    <w:rsid w:val="00FE1D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87277"/>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F81"/>
    <w:rPr>
      <w:rFonts w:ascii="新細明體" w:eastAsia="新細明體" w:hAnsi="新細明體" w:cs="新細明體"/>
      <w:kern w:val="0"/>
      <w:szCs w:val="24"/>
    </w:rPr>
  </w:style>
  <w:style w:type="paragraph" w:styleId="1">
    <w:name w:val="heading 1"/>
    <w:basedOn w:val="a"/>
    <w:link w:val="10"/>
    <w:uiPriority w:val="9"/>
    <w:qFormat/>
    <w:rsid w:val="00185726"/>
    <w:pPr>
      <w:spacing w:before="100" w:beforeAutospacing="1" w:after="100" w:afterAutospacing="1"/>
      <w:outlineLvl w:val="0"/>
    </w:pPr>
    <w:rPr>
      <w:b/>
      <w:bCs/>
      <w:kern w:val="36"/>
      <w:sz w:val="48"/>
      <w:szCs w:val="48"/>
    </w:rPr>
  </w:style>
  <w:style w:type="paragraph" w:styleId="4">
    <w:name w:val="heading 4"/>
    <w:basedOn w:val="a"/>
    <w:link w:val="40"/>
    <w:uiPriority w:val="9"/>
    <w:qFormat/>
    <w:rsid w:val="0018572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spacing w:before="100" w:beforeAutospacing="1" w:after="100" w:afterAutospacing="1"/>
    </w:pPr>
  </w:style>
  <w:style w:type="paragraph" w:styleId="a3">
    <w:name w:val="header"/>
    <w:basedOn w:val="a"/>
    <w:link w:val="a4"/>
    <w:uiPriority w:val="99"/>
    <w:unhideWhenUsed/>
    <w:rsid w:val="00F53800"/>
    <w:pPr>
      <w:widowControl w:val="0"/>
      <w:tabs>
        <w:tab w:val="center" w:pos="4153"/>
        <w:tab w:val="right" w:pos="8306"/>
      </w:tabs>
      <w:snapToGrid w:val="0"/>
    </w:pPr>
    <w:rPr>
      <w:rFonts w:ascii="Times New Roman" w:hAnsi="Times New Roman" w:cs="Times New Roman"/>
      <w:kern w:val="2"/>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widowControl w:val="0"/>
      <w:tabs>
        <w:tab w:val="center" w:pos="4153"/>
        <w:tab w:val="right" w:pos="8306"/>
      </w:tabs>
      <w:snapToGrid w:val="0"/>
    </w:pPr>
    <w:rPr>
      <w:rFonts w:ascii="Times New Roman" w:hAnsi="Times New Roman" w:cs="Times New Roman"/>
      <w:kern w:val="2"/>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pPr>
      <w:widowControl w:val="0"/>
    </w:pPr>
    <w:rPr>
      <w:rFonts w:asciiTheme="majorHAnsi" w:eastAsiaTheme="majorEastAsia" w:hAnsiTheme="majorHAnsi" w:cstheme="majorBidi"/>
      <w:kern w:val="2"/>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character" w:styleId="ab">
    <w:name w:val="Emphasis"/>
    <w:uiPriority w:val="20"/>
    <w:qFormat/>
    <w:rsid w:val="00715E53"/>
    <w:rPr>
      <w:i/>
      <w:iCs/>
    </w:rPr>
  </w:style>
  <w:style w:type="character" w:styleId="ac">
    <w:name w:val="Hyperlink"/>
    <w:rsid w:val="008274C0"/>
    <w:rPr>
      <w:color w:val="0000FF"/>
      <w:u w:val="single"/>
    </w:rPr>
  </w:style>
  <w:style w:type="paragraph" w:styleId="ad">
    <w:name w:val="List Paragraph"/>
    <w:basedOn w:val="a"/>
    <w:uiPriority w:val="34"/>
    <w:qFormat/>
    <w:rsid w:val="008274C0"/>
    <w:pPr>
      <w:widowControl w:val="0"/>
      <w:ind w:leftChars="200" w:left="480"/>
    </w:pPr>
    <w:rPr>
      <w:rFonts w:ascii="Calibri" w:hAnsi="Calibri" w:cs="Times New Roman"/>
      <w:kern w:val="2"/>
    </w:rPr>
  </w:style>
  <w:style w:type="character" w:customStyle="1" w:styleId="10">
    <w:name w:val="標題 1 字元"/>
    <w:basedOn w:val="a0"/>
    <w:link w:val="1"/>
    <w:uiPriority w:val="9"/>
    <w:rsid w:val="00185726"/>
    <w:rPr>
      <w:rFonts w:ascii="新細明體" w:eastAsia="新細明體" w:hAnsi="新細明體" w:cs="新細明體"/>
      <w:b/>
      <w:bCs/>
      <w:kern w:val="36"/>
      <w:sz w:val="48"/>
      <w:szCs w:val="48"/>
    </w:rPr>
  </w:style>
  <w:style w:type="character" w:customStyle="1" w:styleId="40">
    <w:name w:val="標題 4 字元"/>
    <w:basedOn w:val="a0"/>
    <w:link w:val="4"/>
    <w:uiPriority w:val="9"/>
    <w:rsid w:val="00185726"/>
    <w:rPr>
      <w:rFonts w:ascii="新細明體" w:eastAsia="新細明體" w:hAnsi="新細明體" w:cs="新細明體"/>
      <w:b/>
      <w:bCs/>
      <w:kern w:val="0"/>
      <w:szCs w:val="24"/>
    </w:rPr>
  </w:style>
  <w:style w:type="character" w:customStyle="1" w:styleId="text-underline">
    <w:name w:val="text-underline"/>
    <w:basedOn w:val="a0"/>
    <w:rsid w:val="00185726"/>
  </w:style>
  <w:style w:type="character" w:customStyle="1" w:styleId="11">
    <w:name w:val="未解析的提及項目1"/>
    <w:basedOn w:val="a0"/>
    <w:uiPriority w:val="99"/>
    <w:semiHidden/>
    <w:unhideWhenUsed/>
    <w:rsid w:val="00185726"/>
    <w:rPr>
      <w:color w:val="605E5C"/>
      <w:shd w:val="clear" w:color="auto" w:fill="E1DFDD"/>
    </w:rPr>
  </w:style>
  <w:style w:type="character" w:styleId="ae">
    <w:name w:val="Strong"/>
    <w:basedOn w:val="a0"/>
    <w:uiPriority w:val="22"/>
    <w:qFormat/>
    <w:rsid w:val="008F63A2"/>
    <w:rPr>
      <w:b/>
      <w:bCs/>
    </w:rPr>
  </w:style>
  <w:style w:type="character" w:styleId="af">
    <w:name w:val="annotation reference"/>
    <w:basedOn w:val="a0"/>
    <w:uiPriority w:val="99"/>
    <w:semiHidden/>
    <w:unhideWhenUsed/>
    <w:rsid w:val="00C60DA6"/>
    <w:rPr>
      <w:sz w:val="18"/>
      <w:szCs w:val="18"/>
    </w:rPr>
  </w:style>
  <w:style w:type="paragraph" w:styleId="af0">
    <w:name w:val="annotation text"/>
    <w:basedOn w:val="a"/>
    <w:link w:val="af1"/>
    <w:uiPriority w:val="99"/>
    <w:semiHidden/>
    <w:unhideWhenUsed/>
    <w:rsid w:val="00C60DA6"/>
  </w:style>
  <w:style w:type="character" w:customStyle="1" w:styleId="af1">
    <w:name w:val="註解文字 字元"/>
    <w:basedOn w:val="a0"/>
    <w:link w:val="af0"/>
    <w:uiPriority w:val="99"/>
    <w:semiHidden/>
    <w:rsid w:val="00C60DA6"/>
    <w:rPr>
      <w:rFonts w:ascii="新細明體" w:eastAsia="新細明體" w:hAnsi="新細明體" w:cs="新細明體"/>
      <w:kern w:val="0"/>
      <w:szCs w:val="24"/>
    </w:rPr>
  </w:style>
  <w:style w:type="paragraph" w:styleId="af2">
    <w:name w:val="annotation subject"/>
    <w:basedOn w:val="af0"/>
    <w:next w:val="af0"/>
    <w:link w:val="af3"/>
    <w:uiPriority w:val="99"/>
    <w:semiHidden/>
    <w:unhideWhenUsed/>
    <w:rsid w:val="00C60DA6"/>
    <w:rPr>
      <w:b/>
      <w:bCs/>
    </w:rPr>
  </w:style>
  <w:style w:type="character" w:customStyle="1" w:styleId="af3">
    <w:name w:val="註解主旨 字元"/>
    <w:basedOn w:val="af1"/>
    <w:link w:val="af2"/>
    <w:uiPriority w:val="99"/>
    <w:semiHidden/>
    <w:rsid w:val="00C60DA6"/>
    <w:rPr>
      <w:rFonts w:ascii="新細明體" w:eastAsia="新細明體" w:hAnsi="新細明體" w:cs="新細明體"/>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1024">
      <w:bodyDiv w:val="1"/>
      <w:marLeft w:val="0"/>
      <w:marRight w:val="0"/>
      <w:marTop w:val="0"/>
      <w:marBottom w:val="0"/>
      <w:divBdr>
        <w:top w:val="none" w:sz="0" w:space="0" w:color="auto"/>
        <w:left w:val="none" w:sz="0" w:space="0" w:color="auto"/>
        <w:bottom w:val="none" w:sz="0" w:space="0" w:color="auto"/>
        <w:right w:val="none" w:sz="0" w:space="0" w:color="auto"/>
      </w:divBdr>
      <w:divsChild>
        <w:div w:id="1555851428">
          <w:marLeft w:val="0"/>
          <w:marRight w:val="0"/>
          <w:marTop w:val="0"/>
          <w:marBottom w:val="0"/>
          <w:divBdr>
            <w:top w:val="none" w:sz="0" w:space="0" w:color="auto"/>
            <w:left w:val="none" w:sz="0" w:space="0" w:color="auto"/>
            <w:bottom w:val="none" w:sz="0" w:space="0" w:color="auto"/>
            <w:right w:val="none" w:sz="0" w:space="0" w:color="auto"/>
          </w:divBdr>
          <w:divsChild>
            <w:div w:id="853761175">
              <w:marLeft w:val="0"/>
              <w:marRight w:val="0"/>
              <w:marTop w:val="0"/>
              <w:marBottom w:val="0"/>
              <w:divBdr>
                <w:top w:val="none" w:sz="0" w:space="0" w:color="auto"/>
                <w:left w:val="none" w:sz="0" w:space="0" w:color="auto"/>
                <w:bottom w:val="none" w:sz="0" w:space="0" w:color="auto"/>
                <w:right w:val="none" w:sz="0" w:space="0" w:color="auto"/>
              </w:divBdr>
              <w:divsChild>
                <w:div w:id="1947275676">
                  <w:marLeft w:val="0"/>
                  <w:marRight w:val="0"/>
                  <w:marTop w:val="0"/>
                  <w:marBottom w:val="0"/>
                  <w:divBdr>
                    <w:top w:val="none" w:sz="0" w:space="0" w:color="auto"/>
                    <w:left w:val="none" w:sz="0" w:space="0" w:color="auto"/>
                    <w:bottom w:val="none" w:sz="0" w:space="0" w:color="auto"/>
                    <w:right w:val="none" w:sz="0" w:space="0" w:color="auto"/>
                  </w:divBdr>
                </w:div>
                <w:div w:id="711731991">
                  <w:marLeft w:val="0"/>
                  <w:marRight w:val="0"/>
                  <w:marTop w:val="0"/>
                  <w:marBottom w:val="0"/>
                  <w:divBdr>
                    <w:top w:val="none" w:sz="0" w:space="0" w:color="auto"/>
                    <w:left w:val="none" w:sz="0" w:space="0" w:color="auto"/>
                    <w:bottom w:val="none" w:sz="0" w:space="0" w:color="auto"/>
                    <w:right w:val="none" w:sz="0" w:space="0" w:color="auto"/>
                  </w:divBdr>
                </w:div>
              </w:divsChild>
            </w:div>
            <w:div w:id="1296986598">
              <w:marLeft w:val="0"/>
              <w:marRight w:val="0"/>
              <w:marTop w:val="0"/>
              <w:marBottom w:val="0"/>
              <w:divBdr>
                <w:top w:val="none" w:sz="0" w:space="0" w:color="auto"/>
                <w:left w:val="none" w:sz="0" w:space="0" w:color="auto"/>
                <w:bottom w:val="none" w:sz="0" w:space="0" w:color="auto"/>
                <w:right w:val="none" w:sz="0" w:space="0" w:color="auto"/>
              </w:divBdr>
              <w:divsChild>
                <w:div w:id="559099525">
                  <w:marLeft w:val="0"/>
                  <w:marRight w:val="0"/>
                  <w:marTop w:val="0"/>
                  <w:marBottom w:val="0"/>
                  <w:divBdr>
                    <w:top w:val="none" w:sz="0" w:space="0" w:color="auto"/>
                    <w:left w:val="none" w:sz="0" w:space="0" w:color="auto"/>
                    <w:bottom w:val="none" w:sz="0" w:space="0" w:color="auto"/>
                    <w:right w:val="none" w:sz="0" w:space="0" w:color="auto"/>
                  </w:divBdr>
                </w:div>
                <w:div w:id="703410385">
                  <w:marLeft w:val="0"/>
                  <w:marRight w:val="0"/>
                  <w:marTop w:val="0"/>
                  <w:marBottom w:val="0"/>
                  <w:divBdr>
                    <w:top w:val="none" w:sz="0" w:space="0" w:color="auto"/>
                    <w:left w:val="none" w:sz="0" w:space="0" w:color="auto"/>
                    <w:bottom w:val="none" w:sz="0" w:space="0" w:color="auto"/>
                    <w:right w:val="none" w:sz="0" w:space="0" w:color="auto"/>
                  </w:divBdr>
                </w:div>
              </w:divsChild>
            </w:div>
            <w:div w:id="464196315">
              <w:marLeft w:val="0"/>
              <w:marRight w:val="0"/>
              <w:marTop w:val="0"/>
              <w:marBottom w:val="0"/>
              <w:divBdr>
                <w:top w:val="none" w:sz="0" w:space="0" w:color="auto"/>
                <w:left w:val="none" w:sz="0" w:space="0" w:color="auto"/>
                <w:bottom w:val="none" w:sz="0" w:space="0" w:color="auto"/>
                <w:right w:val="none" w:sz="0" w:space="0" w:color="auto"/>
              </w:divBdr>
              <w:divsChild>
                <w:div w:id="535697389">
                  <w:marLeft w:val="0"/>
                  <w:marRight w:val="0"/>
                  <w:marTop w:val="0"/>
                  <w:marBottom w:val="0"/>
                  <w:divBdr>
                    <w:top w:val="none" w:sz="0" w:space="0" w:color="auto"/>
                    <w:left w:val="none" w:sz="0" w:space="0" w:color="auto"/>
                    <w:bottom w:val="none" w:sz="0" w:space="0" w:color="auto"/>
                    <w:right w:val="none" w:sz="0" w:space="0" w:color="auto"/>
                  </w:divBdr>
                </w:div>
                <w:div w:id="61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4102">
      <w:bodyDiv w:val="1"/>
      <w:marLeft w:val="0"/>
      <w:marRight w:val="0"/>
      <w:marTop w:val="0"/>
      <w:marBottom w:val="0"/>
      <w:divBdr>
        <w:top w:val="none" w:sz="0" w:space="0" w:color="auto"/>
        <w:left w:val="none" w:sz="0" w:space="0" w:color="auto"/>
        <w:bottom w:val="none" w:sz="0" w:space="0" w:color="auto"/>
        <w:right w:val="none" w:sz="0" w:space="0" w:color="auto"/>
      </w:divBdr>
      <w:divsChild>
        <w:div w:id="1740591314">
          <w:marLeft w:val="0"/>
          <w:marRight w:val="0"/>
          <w:marTop w:val="0"/>
          <w:marBottom w:val="0"/>
          <w:divBdr>
            <w:top w:val="none" w:sz="0" w:space="0" w:color="auto"/>
            <w:left w:val="none" w:sz="0" w:space="0" w:color="auto"/>
            <w:bottom w:val="none" w:sz="0" w:space="0" w:color="auto"/>
            <w:right w:val="none" w:sz="0" w:space="0" w:color="auto"/>
          </w:divBdr>
          <w:divsChild>
            <w:div w:id="1898592913">
              <w:marLeft w:val="0"/>
              <w:marRight w:val="0"/>
              <w:marTop w:val="0"/>
              <w:marBottom w:val="0"/>
              <w:divBdr>
                <w:top w:val="none" w:sz="0" w:space="0" w:color="auto"/>
                <w:left w:val="none" w:sz="0" w:space="0" w:color="auto"/>
                <w:bottom w:val="none" w:sz="0" w:space="0" w:color="auto"/>
                <w:right w:val="none" w:sz="0" w:space="0" w:color="auto"/>
              </w:divBdr>
              <w:divsChild>
                <w:div w:id="1995379636">
                  <w:marLeft w:val="0"/>
                  <w:marRight w:val="0"/>
                  <w:marTop w:val="0"/>
                  <w:marBottom w:val="0"/>
                  <w:divBdr>
                    <w:top w:val="none" w:sz="0" w:space="0" w:color="auto"/>
                    <w:left w:val="none" w:sz="0" w:space="0" w:color="auto"/>
                    <w:bottom w:val="none" w:sz="0" w:space="0" w:color="auto"/>
                    <w:right w:val="none" w:sz="0" w:space="0" w:color="auto"/>
                  </w:divBdr>
                  <w:divsChild>
                    <w:div w:id="3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58272">
      <w:bodyDiv w:val="1"/>
      <w:marLeft w:val="0"/>
      <w:marRight w:val="0"/>
      <w:marTop w:val="0"/>
      <w:marBottom w:val="0"/>
      <w:divBdr>
        <w:top w:val="none" w:sz="0" w:space="0" w:color="auto"/>
        <w:left w:val="none" w:sz="0" w:space="0" w:color="auto"/>
        <w:bottom w:val="none" w:sz="0" w:space="0" w:color="auto"/>
        <w:right w:val="none" w:sz="0" w:space="0" w:color="auto"/>
      </w:divBdr>
      <w:divsChild>
        <w:div w:id="1891107615">
          <w:marLeft w:val="0"/>
          <w:marRight w:val="0"/>
          <w:marTop w:val="0"/>
          <w:marBottom w:val="0"/>
          <w:divBdr>
            <w:top w:val="none" w:sz="0" w:space="0" w:color="auto"/>
            <w:left w:val="none" w:sz="0" w:space="0" w:color="auto"/>
            <w:bottom w:val="none" w:sz="0" w:space="0" w:color="auto"/>
            <w:right w:val="none" w:sz="0" w:space="0" w:color="auto"/>
          </w:divBdr>
          <w:divsChild>
            <w:div w:id="854081059">
              <w:marLeft w:val="0"/>
              <w:marRight w:val="0"/>
              <w:marTop w:val="0"/>
              <w:marBottom w:val="0"/>
              <w:divBdr>
                <w:top w:val="none" w:sz="0" w:space="0" w:color="auto"/>
                <w:left w:val="none" w:sz="0" w:space="0" w:color="auto"/>
                <w:bottom w:val="none" w:sz="0" w:space="0" w:color="auto"/>
                <w:right w:val="none" w:sz="0" w:space="0" w:color="auto"/>
              </w:divBdr>
              <w:divsChild>
                <w:div w:id="1331373593">
                  <w:marLeft w:val="0"/>
                  <w:marRight w:val="0"/>
                  <w:marTop w:val="0"/>
                  <w:marBottom w:val="0"/>
                  <w:divBdr>
                    <w:top w:val="none" w:sz="0" w:space="0" w:color="auto"/>
                    <w:left w:val="none" w:sz="0" w:space="0" w:color="auto"/>
                    <w:bottom w:val="none" w:sz="0" w:space="0" w:color="auto"/>
                    <w:right w:val="none" w:sz="0" w:space="0" w:color="auto"/>
                  </w:divBdr>
                  <w:divsChild>
                    <w:div w:id="7675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7031">
      <w:bodyDiv w:val="1"/>
      <w:marLeft w:val="0"/>
      <w:marRight w:val="0"/>
      <w:marTop w:val="0"/>
      <w:marBottom w:val="0"/>
      <w:divBdr>
        <w:top w:val="none" w:sz="0" w:space="0" w:color="auto"/>
        <w:left w:val="none" w:sz="0" w:space="0" w:color="auto"/>
        <w:bottom w:val="none" w:sz="0" w:space="0" w:color="auto"/>
        <w:right w:val="none" w:sz="0" w:space="0" w:color="auto"/>
      </w:divBdr>
      <w:divsChild>
        <w:div w:id="1420710185">
          <w:marLeft w:val="0"/>
          <w:marRight w:val="0"/>
          <w:marTop w:val="0"/>
          <w:marBottom w:val="0"/>
          <w:divBdr>
            <w:top w:val="none" w:sz="0" w:space="0" w:color="auto"/>
            <w:left w:val="none" w:sz="0" w:space="0" w:color="auto"/>
            <w:bottom w:val="none" w:sz="0" w:space="0" w:color="auto"/>
            <w:right w:val="none" w:sz="0" w:space="0" w:color="auto"/>
          </w:divBdr>
          <w:divsChild>
            <w:div w:id="1945382472">
              <w:marLeft w:val="0"/>
              <w:marRight w:val="0"/>
              <w:marTop w:val="0"/>
              <w:marBottom w:val="0"/>
              <w:divBdr>
                <w:top w:val="none" w:sz="0" w:space="0" w:color="auto"/>
                <w:left w:val="none" w:sz="0" w:space="0" w:color="auto"/>
                <w:bottom w:val="none" w:sz="0" w:space="0" w:color="auto"/>
                <w:right w:val="none" w:sz="0" w:space="0" w:color="auto"/>
              </w:divBdr>
              <w:divsChild>
                <w:div w:id="1207985440">
                  <w:marLeft w:val="0"/>
                  <w:marRight w:val="0"/>
                  <w:marTop w:val="0"/>
                  <w:marBottom w:val="0"/>
                  <w:divBdr>
                    <w:top w:val="none" w:sz="0" w:space="0" w:color="auto"/>
                    <w:left w:val="none" w:sz="0" w:space="0" w:color="auto"/>
                    <w:bottom w:val="none" w:sz="0" w:space="0" w:color="auto"/>
                    <w:right w:val="none" w:sz="0" w:space="0" w:color="auto"/>
                  </w:divBdr>
                </w:div>
                <w:div w:id="836650916">
                  <w:marLeft w:val="0"/>
                  <w:marRight w:val="0"/>
                  <w:marTop w:val="0"/>
                  <w:marBottom w:val="0"/>
                  <w:divBdr>
                    <w:top w:val="none" w:sz="0" w:space="0" w:color="auto"/>
                    <w:left w:val="none" w:sz="0" w:space="0" w:color="auto"/>
                    <w:bottom w:val="none" w:sz="0" w:space="0" w:color="auto"/>
                    <w:right w:val="none" w:sz="0" w:space="0" w:color="auto"/>
                  </w:divBdr>
                </w:div>
              </w:divsChild>
            </w:div>
            <w:div w:id="298657234">
              <w:marLeft w:val="0"/>
              <w:marRight w:val="0"/>
              <w:marTop w:val="0"/>
              <w:marBottom w:val="0"/>
              <w:divBdr>
                <w:top w:val="none" w:sz="0" w:space="0" w:color="auto"/>
                <w:left w:val="none" w:sz="0" w:space="0" w:color="auto"/>
                <w:bottom w:val="none" w:sz="0" w:space="0" w:color="auto"/>
                <w:right w:val="none" w:sz="0" w:space="0" w:color="auto"/>
              </w:divBdr>
              <w:divsChild>
                <w:div w:id="329718953">
                  <w:marLeft w:val="0"/>
                  <w:marRight w:val="0"/>
                  <w:marTop w:val="0"/>
                  <w:marBottom w:val="0"/>
                  <w:divBdr>
                    <w:top w:val="none" w:sz="0" w:space="0" w:color="auto"/>
                    <w:left w:val="none" w:sz="0" w:space="0" w:color="auto"/>
                    <w:bottom w:val="none" w:sz="0" w:space="0" w:color="auto"/>
                    <w:right w:val="none" w:sz="0" w:space="0" w:color="auto"/>
                  </w:divBdr>
                </w:div>
                <w:div w:id="2134595801">
                  <w:marLeft w:val="0"/>
                  <w:marRight w:val="0"/>
                  <w:marTop w:val="0"/>
                  <w:marBottom w:val="0"/>
                  <w:divBdr>
                    <w:top w:val="none" w:sz="0" w:space="0" w:color="auto"/>
                    <w:left w:val="none" w:sz="0" w:space="0" w:color="auto"/>
                    <w:bottom w:val="none" w:sz="0" w:space="0" w:color="auto"/>
                    <w:right w:val="none" w:sz="0" w:space="0" w:color="auto"/>
                  </w:divBdr>
                </w:div>
              </w:divsChild>
            </w:div>
            <w:div w:id="1715234892">
              <w:marLeft w:val="0"/>
              <w:marRight w:val="0"/>
              <w:marTop w:val="0"/>
              <w:marBottom w:val="0"/>
              <w:divBdr>
                <w:top w:val="none" w:sz="0" w:space="0" w:color="auto"/>
                <w:left w:val="none" w:sz="0" w:space="0" w:color="auto"/>
                <w:bottom w:val="none" w:sz="0" w:space="0" w:color="auto"/>
                <w:right w:val="none" w:sz="0" w:space="0" w:color="auto"/>
              </w:divBdr>
              <w:divsChild>
                <w:div w:id="1775905185">
                  <w:marLeft w:val="0"/>
                  <w:marRight w:val="0"/>
                  <w:marTop w:val="0"/>
                  <w:marBottom w:val="0"/>
                  <w:divBdr>
                    <w:top w:val="none" w:sz="0" w:space="0" w:color="auto"/>
                    <w:left w:val="none" w:sz="0" w:space="0" w:color="auto"/>
                    <w:bottom w:val="none" w:sz="0" w:space="0" w:color="auto"/>
                    <w:right w:val="none" w:sz="0" w:space="0" w:color="auto"/>
                  </w:divBdr>
                </w:div>
                <w:div w:id="243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6020">
      <w:bodyDiv w:val="1"/>
      <w:marLeft w:val="0"/>
      <w:marRight w:val="0"/>
      <w:marTop w:val="0"/>
      <w:marBottom w:val="0"/>
      <w:divBdr>
        <w:top w:val="none" w:sz="0" w:space="0" w:color="auto"/>
        <w:left w:val="none" w:sz="0" w:space="0" w:color="auto"/>
        <w:bottom w:val="none" w:sz="0" w:space="0" w:color="auto"/>
        <w:right w:val="none" w:sz="0" w:space="0" w:color="auto"/>
      </w:divBdr>
      <w:divsChild>
        <w:div w:id="1188639869">
          <w:marLeft w:val="0"/>
          <w:marRight w:val="0"/>
          <w:marTop w:val="0"/>
          <w:marBottom w:val="0"/>
          <w:divBdr>
            <w:top w:val="none" w:sz="0" w:space="0" w:color="auto"/>
            <w:left w:val="none" w:sz="0" w:space="0" w:color="auto"/>
            <w:bottom w:val="none" w:sz="0" w:space="0" w:color="auto"/>
            <w:right w:val="none" w:sz="0" w:space="0" w:color="auto"/>
          </w:divBdr>
          <w:divsChild>
            <w:div w:id="926111208">
              <w:marLeft w:val="0"/>
              <w:marRight w:val="0"/>
              <w:marTop w:val="0"/>
              <w:marBottom w:val="0"/>
              <w:divBdr>
                <w:top w:val="none" w:sz="0" w:space="0" w:color="auto"/>
                <w:left w:val="none" w:sz="0" w:space="0" w:color="auto"/>
                <w:bottom w:val="none" w:sz="0" w:space="0" w:color="auto"/>
                <w:right w:val="none" w:sz="0" w:space="0" w:color="auto"/>
              </w:divBdr>
              <w:divsChild>
                <w:div w:id="914631841">
                  <w:marLeft w:val="0"/>
                  <w:marRight w:val="0"/>
                  <w:marTop w:val="0"/>
                  <w:marBottom w:val="0"/>
                  <w:divBdr>
                    <w:top w:val="none" w:sz="0" w:space="0" w:color="auto"/>
                    <w:left w:val="none" w:sz="0" w:space="0" w:color="auto"/>
                    <w:bottom w:val="none" w:sz="0" w:space="0" w:color="auto"/>
                    <w:right w:val="none" w:sz="0" w:space="0" w:color="auto"/>
                  </w:divBdr>
                  <w:divsChild>
                    <w:div w:id="1496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4344">
      <w:bodyDiv w:val="1"/>
      <w:marLeft w:val="0"/>
      <w:marRight w:val="0"/>
      <w:marTop w:val="0"/>
      <w:marBottom w:val="0"/>
      <w:divBdr>
        <w:top w:val="none" w:sz="0" w:space="0" w:color="auto"/>
        <w:left w:val="none" w:sz="0" w:space="0" w:color="auto"/>
        <w:bottom w:val="none" w:sz="0" w:space="0" w:color="auto"/>
        <w:right w:val="none" w:sz="0" w:space="0" w:color="auto"/>
      </w:divBdr>
      <w:divsChild>
        <w:div w:id="977344339">
          <w:marLeft w:val="0"/>
          <w:marRight w:val="0"/>
          <w:marTop w:val="0"/>
          <w:marBottom w:val="0"/>
          <w:divBdr>
            <w:top w:val="none" w:sz="0" w:space="0" w:color="auto"/>
            <w:left w:val="none" w:sz="0" w:space="0" w:color="auto"/>
            <w:bottom w:val="none" w:sz="0" w:space="0" w:color="auto"/>
            <w:right w:val="none" w:sz="0" w:space="0" w:color="auto"/>
          </w:divBdr>
          <w:divsChild>
            <w:div w:id="1325356093">
              <w:marLeft w:val="0"/>
              <w:marRight w:val="0"/>
              <w:marTop w:val="0"/>
              <w:marBottom w:val="0"/>
              <w:divBdr>
                <w:top w:val="none" w:sz="0" w:space="0" w:color="auto"/>
                <w:left w:val="none" w:sz="0" w:space="0" w:color="auto"/>
                <w:bottom w:val="none" w:sz="0" w:space="0" w:color="auto"/>
                <w:right w:val="none" w:sz="0" w:space="0" w:color="auto"/>
              </w:divBdr>
              <w:divsChild>
                <w:div w:id="1413240883">
                  <w:marLeft w:val="0"/>
                  <w:marRight w:val="0"/>
                  <w:marTop w:val="0"/>
                  <w:marBottom w:val="0"/>
                  <w:divBdr>
                    <w:top w:val="none" w:sz="0" w:space="0" w:color="auto"/>
                    <w:left w:val="none" w:sz="0" w:space="0" w:color="auto"/>
                    <w:bottom w:val="none" w:sz="0" w:space="0" w:color="auto"/>
                    <w:right w:val="none" w:sz="0" w:space="0" w:color="auto"/>
                  </w:divBdr>
                  <w:divsChild>
                    <w:div w:id="4988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 w:id="1960070311">
      <w:bodyDiv w:val="1"/>
      <w:marLeft w:val="0"/>
      <w:marRight w:val="0"/>
      <w:marTop w:val="0"/>
      <w:marBottom w:val="0"/>
      <w:divBdr>
        <w:top w:val="none" w:sz="0" w:space="0" w:color="auto"/>
        <w:left w:val="none" w:sz="0" w:space="0" w:color="auto"/>
        <w:bottom w:val="none" w:sz="0" w:space="0" w:color="auto"/>
        <w:right w:val="none" w:sz="0" w:space="0" w:color="auto"/>
      </w:divBdr>
    </w:div>
    <w:div w:id="1990935915">
      <w:bodyDiv w:val="1"/>
      <w:marLeft w:val="0"/>
      <w:marRight w:val="0"/>
      <w:marTop w:val="0"/>
      <w:marBottom w:val="0"/>
      <w:divBdr>
        <w:top w:val="none" w:sz="0" w:space="0" w:color="auto"/>
        <w:left w:val="none" w:sz="0" w:space="0" w:color="auto"/>
        <w:bottom w:val="none" w:sz="0" w:space="0" w:color="auto"/>
        <w:right w:val="none" w:sz="0" w:space="0" w:color="auto"/>
      </w:divBdr>
      <w:divsChild>
        <w:div w:id="1208950878">
          <w:marLeft w:val="720"/>
          <w:marRight w:val="0"/>
          <w:marTop w:val="96"/>
          <w:marBottom w:val="120"/>
          <w:divBdr>
            <w:top w:val="none" w:sz="0" w:space="0" w:color="auto"/>
            <w:left w:val="none" w:sz="0" w:space="0" w:color="auto"/>
            <w:bottom w:val="none" w:sz="0" w:space="0" w:color="auto"/>
            <w:right w:val="none" w:sz="0" w:space="0" w:color="auto"/>
          </w:divBdr>
        </w:div>
        <w:div w:id="1388918192">
          <w:marLeft w:val="720"/>
          <w:marRight w:val="0"/>
          <w:marTop w:val="96"/>
          <w:marBottom w:val="120"/>
          <w:divBdr>
            <w:top w:val="none" w:sz="0" w:space="0" w:color="auto"/>
            <w:left w:val="none" w:sz="0" w:space="0" w:color="auto"/>
            <w:bottom w:val="none" w:sz="0" w:space="0" w:color="auto"/>
            <w:right w:val="none" w:sz="0" w:space="0" w:color="auto"/>
          </w:divBdr>
        </w:div>
        <w:div w:id="1583250441">
          <w:marLeft w:val="720"/>
          <w:marRight w:val="0"/>
          <w:marTop w:val="96"/>
          <w:marBottom w:val="120"/>
          <w:divBdr>
            <w:top w:val="none" w:sz="0" w:space="0" w:color="auto"/>
            <w:left w:val="none" w:sz="0" w:space="0" w:color="auto"/>
            <w:bottom w:val="none" w:sz="0" w:space="0" w:color="auto"/>
            <w:right w:val="none" w:sz="0" w:space="0" w:color="auto"/>
          </w:divBdr>
        </w:div>
        <w:div w:id="1359741852">
          <w:marLeft w:val="720"/>
          <w:marRight w:val="0"/>
          <w:marTop w:val="96"/>
          <w:marBottom w:val="120"/>
          <w:divBdr>
            <w:top w:val="none" w:sz="0" w:space="0" w:color="auto"/>
            <w:left w:val="none" w:sz="0" w:space="0" w:color="auto"/>
            <w:bottom w:val="none" w:sz="0" w:space="0" w:color="auto"/>
            <w:right w:val="none" w:sz="0" w:space="0" w:color="auto"/>
          </w:divBdr>
        </w:div>
        <w:div w:id="1098252576">
          <w:marLeft w:val="720"/>
          <w:marRight w:val="0"/>
          <w:marTop w:val="96"/>
          <w:marBottom w:val="120"/>
          <w:divBdr>
            <w:top w:val="none" w:sz="0" w:space="0" w:color="auto"/>
            <w:left w:val="none" w:sz="0" w:space="0" w:color="auto"/>
            <w:bottom w:val="none" w:sz="0" w:space="0" w:color="auto"/>
            <w:right w:val="none" w:sz="0" w:space="0" w:color="auto"/>
          </w:divBdr>
        </w:div>
        <w:div w:id="135224696">
          <w:marLeft w:val="720"/>
          <w:marRight w:val="0"/>
          <w:marTop w:val="96"/>
          <w:marBottom w:val="120"/>
          <w:divBdr>
            <w:top w:val="none" w:sz="0" w:space="0" w:color="auto"/>
            <w:left w:val="none" w:sz="0" w:space="0" w:color="auto"/>
            <w:bottom w:val="none" w:sz="0" w:space="0" w:color="auto"/>
            <w:right w:val="none" w:sz="0" w:space="0" w:color="auto"/>
          </w:divBdr>
        </w:div>
        <w:div w:id="400564796">
          <w:marLeft w:val="720"/>
          <w:marRight w:val="0"/>
          <w:marTop w:val="96"/>
          <w:marBottom w:val="120"/>
          <w:divBdr>
            <w:top w:val="none" w:sz="0" w:space="0" w:color="auto"/>
            <w:left w:val="none" w:sz="0" w:space="0" w:color="auto"/>
            <w:bottom w:val="none" w:sz="0" w:space="0" w:color="auto"/>
            <w:right w:val="none" w:sz="0" w:space="0" w:color="auto"/>
          </w:divBdr>
        </w:div>
        <w:div w:id="1610619517">
          <w:marLeft w:val="446"/>
          <w:marRight w:val="0"/>
          <w:marTop w:val="86"/>
          <w:marBottom w:val="120"/>
          <w:divBdr>
            <w:top w:val="none" w:sz="0" w:space="0" w:color="auto"/>
            <w:left w:val="none" w:sz="0" w:space="0" w:color="auto"/>
            <w:bottom w:val="none" w:sz="0" w:space="0" w:color="auto"/>
            <w:right w:val="none" w:sz="0" w:space="0" w:color="auto"/>
          </w:divBdr>
        </w:div>
        <w:div w:id="1857227148">
          <w:marLeft w:val="446"/>
          <w:marRight w:val="0"/>
          <w:marTop w:val="86"/>
          <w:marBottom w:val="120"/>
          <w:divBdr>
            <w:top w:val="none" w:sz="0" w:space="0" w:color="auto"/>
            <w:left w:val="none" w:sz="0" w:space="0" w:color="auto"/>
            <w:bottom w:val="none" w:sz="0" w:space="0" w:color="auto"/>
            <w:right w:val="none" w:sz="0" w:space="0" w:color="auto"/>
          </w:divBdr>
        </w:div>
        <w:div w:id="959191508">
          <w:marLeft w:val="446"/>
          <w:marRight w:val="0"/>
          <w:marTop w:val="86"/>
          <w:marBottom w:val="120"/>
          <w:divBdr>
            <w:top w:val="none" w:sz="0" w:space="0" w:color="auto"/>
            <w:left w:val="none" w:sz="0" w:space="0" w:color="auto"/>
            <w:bottom w:val="none" w:sz="0" w:space="0" w:color="auto"/>
            <w:right w:val="none" w:sz="0" w:space="0" w:color="auto"/>
          </w:divBdr>
        </w:div>
      </w:divsChild>
    </w:div>
    <w:div w:id="2007435139">
      <w:bodyDiv w:val="1"/>
      <w:marLeft w:val="0"/>
      <w:marRight w:val="0"/>
      <w:marTop w:val="0"/>
      <w:marBottom w:val="0"/>
      <w:divBdr>
        <w:top w:val="none" w:sz="0" w:space="0" w:color="auto"/>
        <w:left w:val="none" w:sz="0" w:space="0" w:color="auto"/>
        <w:bottom w:val="none" w:sz="0" w:space="0" w:color="auto"/>
        <w:right w:val="none" w:sz="0" w:space="0" w:color="auto"/>
      </w:divBdr>
    </w:div>
    <w:div w:id="2032028562">
      <w:bodyDiv w:val="1"/>
      <w:marLeft w:val="0"/>
      <w:marRight w:val="0"/>
      <w:marTop w:val="0"/>
      <w:marBottom w:val="0"/>
      <w:divBdr>
        <w:top w:val="none" w:sz="0" w:space="0" w:color="auto"/>
        <w:left w:val="none" w:sz="0" w:space="0" w:color="auto"/>
        <w:bottom w:val="none" w:sz="0" w:space="0" w:color="auto"/>
        <w:right w:val="none" w:sz="0" w:space="0" w:color="auto"/>
      </w:divBdr>
      <w:divsChild>
        <w:div w:id="681401113">
          <w:marLeft w:val="0"/>
          <w:marRight w:val="0"/>
          <w:marTop w:val="0"/>
          <w:marBottom w:val="0"/>
          <w:divBdr>
            <w:top w:val="none" w:sz="0" w:space="0" w:color="auto"/>
            <w:left w:val="none" w:sz="0" w:space="0" w:color="auto"/>
            <w:bottom w:val="none" w:sz="0" w:space="0" w:color="auto"/>
            <w:right w:val="none" w:sz="0" w:space="0" w:color="auto"/>
          </w:divBdr>
          <w:divsChild>
            <w:div w:id="952323429">
              <w:marLeft w:val="0"/>
              <w:marRight w:val="0"/>
              <w:marTop w:val="0"/>
              <w:marBottom w:val="0"/>
              <w:divBdr>
                <w:top w:val="none" w:sz="0" w:space="0" w:color="auto"/>
                <w:left w:val="none" w:sz="0" w:space="0" w:color="auto"/>
                <w:bottom w:val="none" w:sz="0" w:space="0" w:color="auto"/>
                <w:right w:val="none" w:sz="0" w:space="0" w:color="auto"/>
              </w:divBdr>
              <w:divsChild>
                <w:div w:id="46494686">
                  <w:marLeft w:val="0"/>
                  <w:marRight w:val="0"/>
                  <w:marTop w:val="0"/>
                  <w:marBottom w:val="0"/>
                  <w:divBdr>
                    <w:top w:val="none" w:sz="0" w:space="0" w:color="auto"/>
                    <w:left w:val="none" w:sz="0" w:space="0" w:color="auto"/>
                    <w:bottom w:val="none" w:sz="0" w:space="0" w:color="auto"/>
                    <w:right w:val="none" w:sz="0" w:space="0" w:color="auto"/>
                  </w:divBdr>
                </w:div>
                <w:div w:id="647519417">
                  <w:marLeft w:val="0"/>
                  <w:marRight w:val="0"/>
                  <w:marTop w:val="0"/>
                  <w:marBottom w:val="0"/>
                  <w:divBdr>
                    <w:top w:val="none" w:sz="0" w:space="0" w:color="auto"/>
                    <w:left w:val="none" w:sz="0" w:space="0" w:color="auto"/>
                    <w:bottom w:val="none" w:sz="0" w:space="0" w:color="auto"/>
                    <w:right w:val="none" w:sz="0" w:space="0" w:color="auto"/>
                  </w:divBdr>
                </w:div>
              </w:divsChild>
            </w:div>
            <w:div w:id="656541123">
              <w:marLeft w:val="0"/>
              <w:marRight w:val="0"/>
              <w:marTop w:val="0"/>
              <w:marBottom w:val="0"/>
              <w:divBdr>
                <w:top w:val="none" w:sz="0" w:space="0" w:color="auto"/>
                <w:left w:val="none" w:sz="0" w:space="0" w:color="auto"/>
                <w:bottom w:val="none" w:sz="0" w:space="0" w:color="auto"/>
                <w:right w:val="none" w:sz="0" w:space="0" w:color="auto"/>
              </w:divBdr>
              <w:divsChild>
                <w:div w:id="703138425">
                  <w:marLeft w:val="0"/>
                  <w:marRight w:val="0"/>
                  <w:marTop w:val="0"/>
                  <w:marBottom w:val="0"/>
                  <w:divBdr>
                    <w:top w:val="none" w:sz="0" w:space="0" w:color="auto"/>
                    <w:left w:val="none" w:sz="0" w:space="0" w:color="auto"/>
                    <w:bottom w:val="none" w:sz="0" w:space="0" w:color="auto"/>
                    <w:right w:val="none" w:sz="0" w:space="0" w:color="auto"/>
                  </w:divBdr>
                </w:div>
                <w:div w:id="1080910142">
                  <w:marLeft w:val="0"/>
                  <w:marRight w:val="0"/>
                  <w:marTop w:val="0"/>
                  <w:marBottom w:val="0"/>
                  <w:divBdr>
                    <w:top w:val="none" w:sz="0" w:space="0" w:color="auto"/>
                    <w:left w:val="none" w:sz="0" w:space="0" w:color="auto"/>
                    <w:bottom w:val="none" w:sz="0" w:space="0" w:color="auto"/>
                    <w:right w:val="none" w:sz="0" w:space="0" w:color="auto"/>
                  </w:divBdr>
                </w:div>
              </w:divsChild>
            </w:div>
            <w:div w:id="950866549">
              <w:marLeft w:val="0"/>
              <w:marRight w:val="0"/>
              <w:marTop w:val="0"/>
              <w:marBottom w:val="0"/>
              <w:divBdr>
                <w:top w:val="none" w:sz="0" w:space="0" w:color="auto"/>
                <w:left w:val="none" w:sz="0" w:space="0" w:color="auto"/>
                <w:bottom w:val="none" w:sz="0" w:space="0" w:color="auto"/>
                <w:right w:val="none" w:sz="0" w:space="0" w:color="auto"/>
              </w:divBdr>
              <w:divsChild>
                <w:div w:id="123739772">
                  <w:marLeft w:val="0"/>
                  <w:marRight w:val="0"/>
                  <w:marTop w:val="0"/>
                  <w:marBottom w:val="0"/>
                  <w:divBdr>
                    <w:top w:val="none" w:sz="0" w:space="0" w:color="auto"/>
                    <w:left w:val="none" w:sz="0" w:space="0" w:color="auto"/>
                    <w:bottom w:val="none" w:sz="0" w:space="0" w:color="auto"/>
                    <w:right w:val="none" w:sz="0" w:space="0" w:color="auto"/>
                  </w:divBdr>
                </w:div>
                <w:div w:id="138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64C6-A8D7-4F8B-B1AE-4822054D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88</cp:revision>
  <cp:lastPrinted>2015-03-16T06:17:00Z</cp:lastPrinted>
  <dcterms:created xsi:type="dcterms:W3CDTF">2022-12-21T03:24:00Z</dcterms:created>
  <dcterms:modified xsi:type="dcterms:W3CDTF">2026-01-09T07:13:00Z</dcterms:modified>
</cp:coreProperties>
</file>