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5D86" w14:textId="77777777" w:rsidR="00A1396E" w:rsidRPr="00BF2BCD" w:rsidRDefault="00A1396E" w:rsidP="009B77E4">
      <w:pPr>
        <w:jc w:val="center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國立中正大學社科院</w:t>
      </w:r>
      <w:r w:rsidR="00B76DE2" w:rsidRPr="00BF2BCD">
        <w:rPr>
          <w:rFonts w:ascii="標楷體" w:eastAsia="標楷體" w:hAnsi="標楷體" w:hint="eastAsia"/>
        </w:rPr>
        <w:t>心理系</w:t>
      </w:r>
      <w:r w:rsidRPr="00BF2BCD">
        <w:rPr>
          <w:rFonts w:ascii="標楷體" w:eastAsia="標楷體" w:hAnsi="標楷體" w:hint="eastAsia"/>
        </w:rPr>
        <w:t>教學大綱</w:t>
      </w:r>
    </w:p>
    <w:p w14:paraId="3186C36F" w14:textId="3A5CCBFE" w:rsidR="00A1396E" w:rsidRPr="00BF2BCD" w:rsidRDefault="000219D8" w:rsidP="009B77E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046800">
        <w:rPr>
          <w:rFonts w:ascii="標楷體" w:eastAsia="標楷體" w:hAnsi="標楷體"/>
        </w:rPr>
        <w:t>1</w:t>
      </w:r>
      <w:r w:rsidR="00C027BC">
        <w:rPr>
          <w:rFonts w:ascii="標楷體" w:eastAsia="標楷體" w:hAnsi="標楷體"/>
        </w:rPr>
        <w:t>4</w:t>
      </w:r>
      <w:r w:rsidR="009A6BAC">
        <w:rPr>
          <w:rFonts w:ascii="標楷體" w:eastAsia="標楷體" w:hAnsi="標楷體" w:hint="eastAsia"/>
        </w:rPr>
        <w:t>學年度第</w:t>
      </w:r>
      <w:r w:rsidR="00C027BC">
        <w:rPr>
          <w:rFonts w:ascii="標楷體" w:eastAsia="標楷體" w:hAnsi="標楷體"/>
        </w:rPr>
        <w:t>1</w:t>
      </w:r>
      <w:r w:rsidR="00A1396E" w:rsidRPr="00BF2BCD">
        <w:rPr>
          <w:rFonts w:ascii="標楷體" w:eastAsia="標楷體" w:hAnsi="標楷體" w:hint="eastAsia"/>
        </w:rPr>
        <w:t>學期</w:t>
      </w:r>
    </w:p>
    <w:p w14:paraId="2D23F3BA" w14:textId="77777777" w:rsidR="00BD15ED" w:rsidRPr="002A744E" w:rsidRDefault="00BD15ED" w:rsidP="00BD15ED">
      <w:pPr>
        <w:rPr>
          <w:rFonts w:ascii="Times New Roman" w:eastAsia="標楷體" w:hAnsi="Times New Roman"/>
        </w:rPr>
      </w:pPr>
      <w:r w:rsidRPr="002A744E">
        <w:rPr>
          <w:rFonts w:ascii="Times New Roman" w:eastAsia="標楷體" w:hAnsi="標楷體"/>
        </w:rPr>
        <w:t>編</w:t>
      </w:r>
      <w:r w:rsidRPr="002A744E">
        <w:rPr>
          <w:rFonts w:ascii="Times New Roman" w:eastAsia="標楷體" w:hAnsi="Times New Roman"/>
        </w:rPr>
        <w:t xml:space="preserve">    </w:t>
      </w:r>
      <w:r w:rsidRPr="002A744E">
        <w:rPr>
          <w:rFonts w:ascii="Times New Roman" w:eastAsia="標楷體" w:hAnsi="標楷體"/>
        </w:rPr>
        <w:t>號</w:t>
      </w:r>
      <w:r w:rsidRPr="002A744E">
        <w:rPr>
          <w:rFonts w:ascii="Times New Roman" w:eastAsia="標楷體" w:hAnsi="Times New Roman"/>
        </w:rPr>
        <w:t xml:space="preserve"> : </w:t>
      </w:r>
      <w:r>
        <w:rPr>
          <w:rFonts w:ascii="Times New Roman" w:eastAsia="標楷體" w:hAnsi="Times New Roman"/>
        </w:rPr>
        <w:t>365</w:t>
      </w:r>
      <w:r>
        <w:rPr>
          <w:rFonts w:ascii="Times New Roman" w:eastAsia="標楷體" w:hAnsi="Times New Roman" w:hint="eastAsia"/>
        </w:rPr>
        <w:t>6101</w:t>
      </w:r>
    </w:p>
    <w:p w14:paraId="5749F312" w14:textId="77777777" w:rsidR="00BD15ED" w:rsidRPr="002A744E" w:rsidRDefault="00BD15ED" w:rsidP="00BD15ED">
      <w:pPr>
        <w:rPr>
          <w:rFonts w:ascii="Times New Roman" w:eastAsia="標楷體" w:hAnsi="Times New Roman"/>
        </w:rPr>
      </w:pPr>
      <w:r w:rsidRPr="002A744E">
        <w:rPr>
          <w:rFonts w:ascii="Times New Roman" w:eastAsia="標楷體" w:hAnsi="標楷體"/>
        </w:rPr>
        <w:t>授課老師</w:t>
      </w:r>
      <w:r w:rsidRPr="002A744E">
        <w:rPr>
          <w:rFonts w:ascii="Times New Roman" w:eastAsia="標楷體" w:hAnsi="Times New Roman"/>
        </w:rPr>
        <w:t xml:space="preserve"> : </w:t>
      </w:r>
      <w:r w:rsidRPr="002A744E">
        <w:rPr>
          <w:rFonts w:ascii="Times New Roman" w:eastAsia="標楷體" w:hAnsi="標楷體"/>
        </w:rPr>
        <w:t>鄧閔鴻</w:t>
      </w:r>
    </w:p>
    <w:p w14:paraId="4AFEE4D6" w14:textId="5A144C9E" w:rsidR="00BD15ED" w:rsidRPr="002A744E" w:rsidRDefault="00BD15ED" w:rsidP="00BD15ED">
      <w:pPr>
        <w:rPr>
          <w:rFonts w:ascii="Times New Roman" w:eastAsia="標楷體" w:hAnsi="Times New Roman"/>
        </w:rPr>
      </w:pPr>
      <w:r w:rsidRPr="002A744E">
        <w:rPr>
          <w:rFonts w:ascii="Times New Roman" w:eastAsia="標楷體" w:hAnsi="標楷體"/>
        </w:rPr>
        <w:t>科目名稱</w:t>
      </w:r>
      <w:r w:rsidRPr="002A744E">
        <w:rPr>
          <w:rFonts w:ascii="Times New Roman" w:eastAsia="標楷體" w:hAnsi="Times New Roman"/>
        </w:rPr>
        <w:t xml:space="preserve"> : </w:t>
      </w:r>
      <w:r>
        <w:rPr>
          <w:rFonts w:ascii="Times New Roman" w:eastAsia="標楷體" w:hAnsi="標楷體" w:hint="eastAsia"/>
        </w:rPr>
        <w:t>認知治療</w:t>
      </w:r>
      <w:r w:rsidRPr="002A744E">
        <w:rPr>
          <w:rFonts w:ascii="Times New Roman" w:eastAsia="標楷體" w:hAnsi="Times New Roman"/>
        </w:rPr>
        <w:t xml:space="preserve">                              </w:t>
      </w:r>
      <w:r>
        <w:rPr>
          <w:rFonts w:ascii="Times New Roman" w:eastAsia="標楷體" w:hAnsi="Times New Roman"/>
        </w:rPr>
        <w:t xml:space="preserve"> </w:t>
      </w:r>
      <w:r w:rsidRPr="002A744E">
        <w:rPr>
          <w:rFonts w:ascii="Times New Roman" w:eastAsia="標楷體" w:hAnsi="標楷體"/>
        </w:rPr>
        <w:t>助教：</w:t>
      </w:r>
      <w:r w:rsidR="00335AD8">
        <w:rPr>
          <w:rFonts w:ascii="Times New Roman" w:eastAsia="標楷體" w:hAnsi="標楷體" w:hint="eastAsia"/>
        </w:rPr>
        <w:t>無</w:t>
      </w:r>
    </w:p>
    <w:p w14:paraId="2F9DC3C7" w14:textId="77777777" w:rsidR="00BD15ED" w:rsidRPr="00BD53A5" w:rsidRDefault="00BD15ED" w:rsidP="00BD15ED">
      <w:r w:rsidRPr="002A744E">
        <w:rPr>
          <w:rFonts w:ascii="Times New Roman" w:eastAsia="標楷體" w:hAnsi="標楷體"/>
        </w:rPr>
        <w:t>英文譯名</w:t>
      </w:r>
      <w:r w:rsidRPr="002A744E">
        <w:rPr>
          <w:rFonts w:ascii="Times New Roman" w:eastAsia="標楷體" w:hAnsi="Times New Roman"/>
        </w:rPr>
        <w:t xml:space="preserve"> :</w:t>
      </w:r>
      <w:r w:rsidRPr="00BD53A5">
        <w:rPr>
          <w:rFonts w:hint="eastAsia"/>
        </w:rPr>
        <w:t xml:space="preserve"> </w:t>
      </w:r>
      <w:r w:rsidRPr="00307EBA">
        <w:rPr>
          <w:rFonts w:ascii="Times New Roman" w:hAnsi="Times New Roman" w:hint="eastAsia"/>
          <w:kern w:val="0"/>
          <w:szCs w:val="24"/>
        </w:rPr>
        <w:t>Cognitive</w:t>
      </w:r>
      <w:r w:rsidRPr="00307EBA">
        <w:rPr>
          <w:rFonts w:ascii="Times New Roman" w:hAnsi="Times New Roman"/>
          <w:kern w:val="0"/>
          <w:szCs w:val="24"/>
        </w:rPr>
        <w:t xml:space="preserve"> </w:t>
      </w:r>
      <w:r w:rsidRPr="00307EBA">
        <w:rPr>
          <w:rFonts w:ascii="Times New Roman" w:hAnsi="Times New Roman" w:hint="eastAsia"/>
          <w:kern w:val="0"/>
          <w:szCs w:val="24"/>
        </w:rPr>
        <w:t>T</w:t>
      </w:r>
      <w:r w:rsidRPr="00307EBA">
        <w:rPr>
          <w:rFonts w:ascii="Times New Roman" w:hAnsi="Times New Roman"/>
          <w:kern w:val="0"/>
          <w:szCs w:val="24"/>
        </w:rPr>
        <w:t>herapy</w:t>
      </w:r>
    </w:p>
    <w:p w14:paraId="526C818F" w14:textId="2DBC60B5" w:rsidR="00BD15ED" w:rsidRPr="002A744E" w:rsidRDefault="00BD15ED" w:rsidP="00BD15ED">
      <w:pPr>
        <w:rPr>
          <w:rFonts w:ascii="Times New Roman" w:eastAsia="標楷體" w:hAnsi="Times New Roman"/>
        </w:rPr>
      </w:pPr>
      <w:r w:rsidRPr="002A744E">
        <w:rPr>
          <w:rFonts w:ascii="Times New Roman" w:eastAsia="標楷體" w:hAnsi="標楷體"/>
        </w:rPr>
        <w:t>學</w:t>
      </w:r>
      <w:r w:rsidRPr="002A744E">
        <w:rPr>
          <w:rFonts w:ascii="Times New Roman" w:eastAsia="標楷體" w:hAnsi="Times New Roman"/>
        </w:rPr>
        <w:t xml:space="preserve"> </w:t>
      </w:r>
      <w:r w:rsidRPr="002A744E">
        <w:rPr>
          <w:rFonts w:ascii="Times New Roman" w:eastAsia="標楷體" w:hAnsi="標楷體"/>
        </w:rPr>
        <w:t>分</w:t>
      </w:r>
      <w:r w:rsidRPr="002A744E">
        <w:rPr>
          <w:rFonts w:ascii="Times New Roman" w:eastAsia="標楷體" w:hAnsi="Times New Roman"/>
        </w:rPr>
        <w:t xml:space="preserve"> </w:t>
      </w:r>
      <w:r w:rsidRPr="002A744E">
        <w:rPr>
          <w:rFonts w:ascii="Times New Roman" w:eastAsia="標楷體" w:hAnsi="標楷體"/>
        </w:rPr>
        <w:t>數</w:t>
      </w:r>
      <w:r w:rsidRPr="002A744E">
        <w:rPr>
          <w:rFonts w:ascii="Times New Roman" w:eastAsia="標楷體" w:hAnsi="Times New Roman"/>
        </w:rPr>
        <w:t xml:space="preserve"> : 3                                      </w:t>
      </w:r>
      <w:r w:rsidRPr="002A744E">
        <w:rPr>
          <w:rFonts w:ascii="Times New Roman" w:eastAsia="標楷體" w:hAnsi="標楷體"/>
        </w:rPr>
        <w:t>修別：選修</w:t>
      </w:r>
      <w:r w:rsidRPr="002A744E">
        <w:rPr>
          <w:rFonts w:ascii="Times New Roman" w:eastAsia="標楷體" w:hAnsi="Times New Roman"/>
        </w:rPr>
        <w:t>(</w:t>
      </w:r>
      <w:r w:rsidRPr="002A744E">
        <w:rPr>
          <w:rFonts w:ascii="Times New Roman" w:eastAsia="標楷體" w:hAnsi="標楷體"/>
        </w:rPr>
        <w:t>臨床課群</w:t>
      </w:r>
      <w:r w:rsidRPr="002A744E">
        <w:rPr>
          <w:rFonts w:ascii="Times New Roman" w:eastAsia="標楷體" w:hAnsi="Times New Roman"/>
        </w:rPr>
        <w:t>)</w:t>
      </w:r>
    </w:p>
    <w:p w14:paraId="27B323BE" w14:textId="185CBE34" w:rsidR="00BD15ED" w:rsidRPr="002A744E" w:rsidRDefault="00BD15ED" w:rsidP="00BD15ED">
      <w:pPr>
        <w:rPr>
          <w:rFonts w:ascii="Times New Roman" w:eastAsia="標楷體" w:hAnsi="Times New Roman"/>
        </w:rPr>
      </w:pPr>
      <w:r w:rsidRPr="002A744E">
        <w:rPr>
          <w:rFonts w:ascii="Times New Roman" w:eastAsia="標楷體" w:hAnsi="標楷體"/>
        </w:rPr>
        <w:t>時</w:t>
      </w:r>
      <w:r w:rsidRPr="002A744E">
        <w:rPr>
          <w:rFonts w:ascii="Times New Roman" w:eastAsia="標楷體" w:hAnsi="Times New Roman"/>
        </w:rPr>
        <w:t xml:space="preserve">    </w:t>
      </w:r>
      <w:r w:rsidRPr="002A744E">
        <w:rPr>
          <w:rFonts w:ascii="Times New Roman" w:eastAsia="標楷體" w:hAnsi="標楷體"/>
        </w:rPr>
        <w:t>間：</w:t>
      </w:r>
      <w:r w:rsidR="00335AD8">
        <w:rPr>
          <w:rFonts w:ascii="Times New Roman" w:eastAsia="標楷體" w:hAnsi="標楷體" w:hint="eastAsia"/>
        </w:rPr>
        <w:t>週四。</w:t>
      </w:r>
      <w:r w:rsidR="00CD5454">
        <w:rPr>
          <w:rFonts w:ascii="Times New Roman" w:eastAsia="標楷體" w:hAnsi="標楷體"/>
        </w:rPr>
        <w:t>9</w:t>
      </w:r>
      <w:r w:rsidR="00335AD8">
        <w:rPr>
          <w:rFonts w:ascii="Times New Roman" w:eastAsia="標楷體" w:hAnsi="標楷體" w:hint="eastAsia"/>
        </w:rPr>
        <w:t>:</w:t>
      </w:r>
      <w:r w:rsidR="00CD5454">
        <w:rPr>
          <w:rFonts w:ascii="Times New Roman" w:eastAsia="標楷體" w:hAnsi="標楷體"/>
        </w:rPr>
        <w:t>1</w:t>
      </w:r>
      <w:r w:rsidR="00335AD8">
        <w:rPr>
          <w:rFonts w:ascii="Times New Roman" w:eastAsia="標楷體" w:hAnsi="標楷體"/>
        </w:rPr>
        <w:t>0-1</w:t>
      </w:r>
      <w:r w:rsidR="00CD5454">
        <w:rPr>
          <w:rFonts w:ascii="Times New Roman" w:eastAsia="標楷體" w:hAnsi="標楷體"/>
        </w:rPr>
        <w:t>2</w:t>
      </w:r>
      <w:r w:rsidR="00335AD8">
        <w:rPr>
          <w:rFonts w:ascii="Times New Roman" w:eastAsia="標楷體" w:hAnsi="標楷體"/>
        </w:rPr>
        <w:t>:00</w:t>
      </w:r>
    </w:p>
    <w:p w14:paraId="1E6EECDE" w14:textId="77777777" w:rsidR="00BD15ED" w:rsidRPr="00061C2F" w:rsidRDefault="00BD15ED" w:rsidP="00BD15ED">
      <w:pPr>
        <w:rPr>
          <w:rFonts w:ascii="Times New Roman" w:eastAsia="標楷體" w:hAnsi="Times New Roman"/>
        </w:rPr>
      </w:pPr>
    </w:p>
    <w:p w14:paraId="2081C702" w14:textId="55E39BD2" w:rsidR="00BD15ED" w:rsidRPr="00061C2F" w:rsidRDefault="00BD15ED" w:rsidP="00BD15ED">
      <w:pPr>
        <w:ind w:left="1080" w:hangingChars="450" w:hanging="1080"/>
        <w:jc w:val="both"/>
        <w:rPr>
          <w:rFonts w:ascii="Times New Roman" w:eastAsia="標楷體" w:hAnsi="Times New Roman"/>
        </w:rPr>
      </w:pPr>
      <w:r w:rsidRPr="00061C2F">
        <w:rPr>
          <w:rFonts w:ascii="Times New Roman" w:eastAsia="標楷體" w:hAnsi="標楷體"/>
          <w:b/>
        </w:rPr>
        <w:t>教學目標</w:t>
      </w:r>
      <w:r w:rsidRPr="00061C2F">
        <w:rPr>
          <w:rFonts w:ascii="Times New Roman" w:eastAsia="標楷體" w:hAnsi="標楷體"/>
        </w:rPr>
        <w:t>：</w:t>
      </w:r>
      <w:r>
        <w:rPr>
          <w:rFonts w:ascii="Times New Roman" w:eastAsia="標楷體" w:hAnsi="標楷體" w:hint="eastAsia"/>
        </w:rPr>
        <w:t>協助學生瞭解認知治療原理與技術，並認識治療者、個案、治療關係等三元素的互動關係。藉由認知治療技術演練，學習認知治療的實際執行程序。課程內容將會以介紹</w:t>
      </w:r>
      <w:r w:rsidR="007B6E8E">
        <w:rPr>
          <w:rFonts w:ascii="Times New Roman" w:eastAsia="標楷體" w:hAnsi="標楷體"/>
        </w:rPr>
        <w:t>Ellis</w:t>
      </w:r>
      <w:r w:rsidR="007B6E8E">
        <w:rPr>
          <w:rFonts w:ascii="Times New Roman" w:eastAsia="標楷體" w:hAnsi="標楷體" w:hint="eastAsia"/>
        </w:rPr>
        <w:t>的</w:t>
      </w:r>
      <w:r>
        <w:rPr>
          <w:rFonts w:ascii="Times New Roman" w:eastAsia="標楷體" w:hAnsi="標楷體" w:hint="eastAsia"/>
        </w:rPr>
        <w:t>理情治療法</w:t>
      </w:r>
      <w:r>
        <w:rPr>
          <w:rFonts w:ascii="Times New Roman" w:eastAsia="標楷體" w:hAnsi="標楷體" w:hint="eastAsia"/>
        </w:rPr>
        <w:t>(rational-emotive therapy)</w:t>
      </w:r>
      <w:r>
        <w:rPr>
          <w:rFonts w:ascii="Times New Roman" w:eastAsia="標楷體" w:hAnsi="標楷體" w:hint="eastAsia"/>
        </w:rPr>
        <w:t>理論與技術為主，並輔以臨床案例討論及技術演練。</w:t>
      </w:r>
    </w:p>
    <w:p w14:paraId="37ABB051" w14:textId="77777777" w:rsidR="00A1396E" w:rsidRPr="00BF2BCD" w:rsidRDefault="00A1396E" w:rsidP="009B77E4">
      <w:pPr>
        <w:rPr>
          <w:rFonts w:ascii="標楷體" w:eastAsia="標楷體" w:hAnsi="標楷體"/>
        </w:rPr>
      </w:pPr>
    </w:p>
    <w:p w14:paraId="5097DC2E" w14:textId="77777777" w:rsidR="00A1396E" w:rsidRPr="00BF2BCD" w:rsidRDefault="00A1396E" w:rsidP="009B77E4">
      <w:pPr>
        <w:rPr>
          <w:rFonts w:ascii="標楷體" w:eastAsia="標楷體" w:hAnsi="標楷體"/>
          <w:b/>
        </w:rPr>
      </w:pPr>
      <w:r w:rsidRPr="00BF2BCD">
        <w:rPr>
          <w:rFonts w:ascii="標楷體" w:eastAsia="標楷體" w:hAnsi="標楷體" w:hint="eastAsia"/>
          <w:b/>
        </w:rPr>
        <w:t>授課大綱：</w:t>
      </w:r>
    </w:p>
    <w:p w14:paraId="6CE6B8DC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/>
        </w:rPr>
        <w:t xml:space="preserve">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706"/>
        <w:gridCol w:w="2694"/>
      </w:tblGrid>
      <w:tr w:rsidR="006912F8" w:rsidRPr="00541A0F" w14:paraId="07AB602F" w14:textId="2CE15F97" w:rsidTr="006912F8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00DE9EF9" w14:textId="5BF2517D" w:rsidR="006912F8" w:rsidRPr="00541A0F" w:rsidRDefault="006912F8" w:rsidP="006912F8">
            <w:pPr>
              <w:spacing w:line="240" w:lineRule="atLeast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41A0F">
              <w:rPr>
                <w:rFonts w:ascii="Times New Roman" w:eastAsiaTheme="minorEastAsia" w:hAnsi="Times New Roman"/>
                <w:szCs w:val="24"/>
              </w:rPr>
              <w:t>日期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center"/>
          </w:tcPr>
          <w:p w14:paraId="512FC3EA" w14:textId="2BE6904D" w:rsidR="006912F8" w:rsidRPr="00541A0F" w:rsidRDefault="006912F8" w:rsidP="006912F8">
            <w:pPr>
              <w:spacing w:line="24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內容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D1CF500" w14:textId="473AA799" w:rsidR="006912F8" w:rsidRPr="00541A0F" w:rsidRDefault="006912F8" w:rsidP="006912F8">
            <w:pPr>
              <w:spacing w:line="24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備註</w:t>
            </w:r>
          </w:p>
        </w:tc>
      </w:tr>
      <w:tr w:rsidR="007B6E8E" w:rsidRPr="00541A0F" w14:paraId="116C32A5" w14:textId="3AEFF657" w:rsidTr="006912F8">
        <w:tc>
          <w:tcPr>
            <w:tcW w:w="959" w:type="dxa"/>
          </w:tcPr>
          <w:p w14:paraId="543527E2" w14:textId="4FB1640C" w:rsidR="007B6E8E" w:rsidRPr="00541A0F" w:rsidRDefault="00C027BC" w:rsidP="007B6E8E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="007B6E8E" w:rsidRPr="00541A0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706" w:type="dxa"/>
          </w:tcPr>
          <w:p w14:paraId="157822A3" w14:textId="010BB14C" w:rsidR="007B6E8E" w:rsidRPr="00541A0F" w:rsidRDefault="007B6E8E" w:rsidP="007B6E8E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課程簡介</w:t>
            </w:r>
          </w:p>
        </w:tc>
        <w:tc>
          <w:tcPr>
            <w:tcW w:w="2694" w:type="dxa"/>
          </w:tcPr>
          <w:p w14:paraId="22CA2C51" w14:textId="77777777" w:rsidR="007B6E8E" w:rsidRPr="00541A0F" w:rsidRDefault="007B6E8E" w:rsidP="007B6E8E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7B6E8E" w:rsidRPr="00541A0F" w14:paraId="7175B0B9" w14:textId="4112E88E" w:rsidTr="006912F8">
        <w:tc>
          <w:tcPr>
            <w:tcW w:w="959" w:type="dxa"/>
            <w:tcBorders>
              <w:bottom w:val="single" w:sz="4" w:space="0" w:color="auto"/>
            </w:tcBorders>
          </w:tcPr>
          <w:p w14:paraId="6260A09D" w14:textId="0C0AE1A6" w:rsidR="007B6E8E" w:rsidRPr="00541A0F" w:rsidRDefault="00C027BC" w:rsidP="007B6E8E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174AEC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6803E51D" w14:textId="389D527A" w:rsidR="007B6E8E" w:rsidRPr="00541A0F" w:rsidRDefault="007B6E8E" w:rsidP="007B6E8E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  <w:kern w:val="0"/>
                <w:szCs w:val="24"/>
              </w:rPr>
              <w:t>Rational-Emotive theory &amp; Rational-Emotive Philosophy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671F010" w14:textId="3378CEBC" w:rsidR="007B6E8E" w:rsidRPr="00541A0F" w:rsidRDefault="007B6E8E" w:rsidP="007B6E8E">
            <w:pPr>
              <w:rPr>
                <w:rFonts w:ascii="Times New Roman" w:eastAsiaTheme="minorEastAsia" w:hAnsi="Times New Roman"/>
              </w:rPr>
            </w:pPr>
            <w:r w:rsidRPr="00541A0F">
              <w:rPr>
                <w:rFonts w:ascii="Times New Roman" w:eastAsiaTheme="minorEastAsia" w:hAnsi="Times New Roman"/>
              </w:rPr>
              <w:t>Walen: Ch. 1, 2</w:t>
            </w:r>
          </w:p>
          <w:p w14:paraId="0D707438" w14:textId="5C13374E" w:rsidR="007B6E8E" w:rsidRPr="00541A0F" w:rsidRDefault="007B6E8E" w:rsidP="007B6E8E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Therapist’s guide: Ch. 2</w:t>
            </w:r>
          </w:p>
        </w:tc>
      </w:tr>
      <w:tr w:rsidR="007B6E8E" w:rsidRPr="00541A0F" w14:paraId="551E0981" w14:textId="2E2739A6" w:rsidTr="006912F8">
        <w:tc>
          <w:tcPr>
            <w:tcW w:w="959" w:type="dxa"/>
            <w:tcBorders>
              <w:bottom w:val="single" w:sz="4" w:space="0" w:color="auto"/>
            </w:tcBorders>
          </w:tcPr>
          <w:p w14:paraId="531E51FA" w14:textId="3FDD2866" w:rsidR="007B6E8E" w:rsidRPr="00541A0F" w:rsidRDefault="00C027BC" w:rsidP="007B6E8E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7B6E8E" w:rsidRPr="00541A0F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660B32D8" w14:textId="683D8C97" w:rsidR="007B6E8E" w:rsidRPr="00541A0F" w:rsidRDefault="007B6E8E" w:rsidP="007B6E8E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Rational-Emotive Therapy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C477438" w14:textId="77777777" w:rsidR="007B6E8E" w:rsidRPr="00541A0F" w:rsidRDefault="007B6E8E" w:rsidP="007B6E8E">
            <w:pPr>
              <w:rPr>
                <w:rFonts w:ascii="Times New Roman" w:eastAsiaTheme="minorEastAsia" w:hAnsi="Times New Roman"/>
              </w:rPr>
            </w:pPr>
            <w:r w:rsidRPr="00541A0F">
              <w:rPr>
                <w:rFonts w:ascii="Times New Roman" w:eastAsiaTheme="minorEastAsia" w:hAnsi="Times New Roman"/>
              </w:rPr>
              <w:t>Walen: Ch. 3</w:t>
            </w:r>
          </w:p>
          <w:p w14:paraId="31DB5CB6" w14:textId="7C424961" w:rsidR="007B6E8E" w:rsidRPr="00541A0F" w:rsidRDefault="007B6E8E" w:rsidP="007B6E8E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Therapist’s guide: Ch. 3</w:t>
            </w:r>
          </w:p>
        </w:tc>
      </w:tr>
      <w:tr w:rsidR="007B6E8E" w:rsidRPr="00541A0F" w14:paraId="036ACCB3" w14:textId="6A753D71" w:rsidTr="006912F8">
        <w:tc>
          <w:tcPr>
            <w:tcW w:w="959" w:type="dxa"/>
          </w:tcPr>
          <w:p w14:paraId="06CE1ABE" w14:textId="4163D9F9" w:rsidR="007B6E8E" w:rsidRPr="00541A0F" w:rsidRDefault="00C027BC" w:rsidP="007B6E8E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7B6E8E" w:rsidRPr="00541A0F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06" w:type="dxa"/>
          </w:tcPr>
          <w:p w14:paraId="7D8FB036" w14:textId="25289207" w:rsidR="007B6E8E" w:rsidRPr="00541A0F" w:rsidRDefault="007B6E8E" w:rsidP="007B6E8E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  <w:kern w:val="0"/>
                <w:szCs w:val="24"/>
              </w:rPr>
              <w:t>Basic Therapeutic Skills</w:t>
            </w:r>
          </w:p>
        </w:tc>
        <w:tc>
          <w:tcPr>
            <w:tcW w:w="2694" w:type="dxa"/>
          </w:tcPr>
          <w:p w14:paraId="2EC2FA22" w14:textId="3BE4C4DB" w:rsidR="007B6E8E" w:rsidRPr="00541A0F" w:rsidRDefault="007B6E8E" w:rsidP="007B6E8E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Ch. 5</w:t>
            </w:r>
          </w:p>
        </w:tc>
      </w:tr>
      <w:tr w:rsidR="007B6E8E" w:rsidRPr="00541A0F" w14:paraId="3DE1DD26" w14:textId="0902BB47" w:rsidTr="006912F8">
        <w:tc>
          <w:tcPr>
            <w:tcW w:w="959" w:type="dxa"/>
          </w:tcPr>
          <w:p w14:paraId="7F984407" w14:textId="15F049CA" w:rsidR="007B6E8E" w:rsidRPr="00541A0F" w:rsidRDefault="00C027BC" w:rsidP="007B6E8E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7B6E8E" w:rsidRPr="00541A0F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706" w:type="dxa"/>
          </w:tcPr>
          <w:p w14:paraId="0AA83B94" w14:textId="24E96BB8" w:rsidR="007B6E8E" w:rsidRPr="00541A0F" w:rsidRDefault="007B6E8E" w:rsidP="007B6E8E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  <w:kern w:val="0"/>
                <w:szCs w:val="24"/>
              </w:rPr>
              <w:t>Getting Therapy Off to a Good Start</w:t>
            </w:r>
          </w:p>
        </w:tc>
        <w:tc>
          <w:tcPr>
            <w:tcW w:w="2694" w:type="dxa"/>
          </w:tcPr>
          <w:p w14:paraId="48D74CDD" w14:textId="29D626AB" w:rsidR="007B6E8E" w:rsidRPr="00541A0F" w:rsidRDefault="007B6E8E" w:rsidP="007B6E8E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Ch. 4</w:t>
            </w:r>
          </w:p>
        </w:tc>
      </w:tr>
      <w:tr w:rsidR="007B6E8E" w:rsidRPr="00541A0F" w14:paraId="00F4B95E" w14:textId="06AC8B5D" w:rsidTr="006554CF">
        <w:tc>
          <w:tcPr>
            <w:tcW w:w="959" w:type="dxa"/>
            <w:tcBorders>
              <w:bottom w:val="single" w:sz="4" w:space="0" w:color="auto"/>
            </w:tcBorders>
          </w:tcPr>
          <w:p w14:paraId="57AB09B4" w14:textId="6D825DC5" w:rsidR="007B6E8E" w:rsidRPr="00541A0F" w:rsidRDefault="00C027BC" w:rsidP="007B6E8E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7B6E8E" w:rsidRPr="00541A0F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3BD8802B" w14:textId="38BC844F" w:rsidR="007B6E8E" w:rsidRPr="00541A0F" w:rsidRDefault="007B6E8E" w:rsidP="007B6E8E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Case formulation: the A-B-C’s of REBT (1</w:t>
            </w:r>
            <w:proofErr w:type="gramStart"/>
            <w:r w:rsidRPr="00541A0F">
              <w:rPr>
                <w:rFonts w:ascii="Times New Roman" w:eastAsiaTheme="minorEastAsia" w:hAnsi="Times New Roman"/>
              </w:rPr>
              <w:t>) :</w:t>
            </w:r>
            <w:proofErr w:type="gramEnd"/>
            <w:r w:rsidRPr="00541A0F">
              <w:rPr>
                <w:rFonts w:ascii="Times New Roman" w:eastAsiaTheme="minorEastAsia" w:hAnsi="Times New Roman"/>
              </w:rPr>
              <w:t xml:space="preserve"> the 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46B106E" w14:textId="332C945B" w:rsidR="007B6E8E" w:rsidRPr="00541A0F" w:rsidRDefault="007B6E8E" w:rsidP="007B6E8E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Ch. 6</w:t>
            </w:r>
          </w:p>
        </w:tc>
      </w:tr>
      <w:tr w:rsidR="00691097" w:rsidRPr="00541A0F" w14:paraId="4D2BED0F" w14:textId="77777777" w:rsidTr="006912F8">
        <w:tc>
          <w:tcPr>
            <w:tcW w:w="959" w:type="dxa"/>
          </w:tcPr>
          <w:p w14:paraId="4BB0394D" w14:textId="31456174" w:rsidR="00691097" w:rsidRPr="00541A0F" w:rsidRDefault="00C027BC" w:rsidP="0069109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10</w:t>
            </w:r>
            <w:r w:rsidR="00691097" w:rsidRPr="00541A0F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4706" w:type="dxa"/>
          </w:tcPr>
          <w:p w14:paraId="42932F84" w14:textId="7B619AAF" w:rsidR="00691097" w:rsidRPr="00541A0F" w:rsidRDefault="00691097" w:rsidP="00691097">
            <w:pPr>
              <w:jc w:val="both"/>
              <w:rPr>
                <w:rFonts w:ascii="Times New Roman" w:eastAsiaTheme="minorEastAsia" w:hAnsi="Times New Roman"/>
              </w:rPr>
            </w:pPr>
            <w:r w:rsidRPr="00541A0F">
              <w:rPr>
                <w:rFonts w:ascii="Times New Roman" w:eastAsiaTheme="minorEastAsia" w:hAnsi="Times New Roman"/>
              </w:rPr>
              <w:t>Case formulation: the A-B-C’s of REBT (2</w:t>
            </w:r>
            <w:proofErr w:type="gramStart"/>
            <w:r w:rsidRPr="00541A0F">
              <w:rPr>
                <w:rFonts w:ascii="Times New Roman" w:eastAsiaTheme="minorEastAsia" w:hAnsi="Times New Roman"/>
              </w:rPr>
              <w:t>) :</w:t>
            </w:r>
            <w:proofErr w:type="gramEnd"/>
            <w:r w:rsidRPr="00541A0F">
              <w:rPr>
                <w:rFonts w:ascii="Times New Roman" w:eastAsiaTheme="minorEastAsia" w:hAnsi="Times New Roman"/>
              </w:rPr>
              <w:t xml:space="preserve"> the C</w:t>
            </w:r>
          </w:p>
        </w:tc>
        <w:tc>
          <w:tcPr>
            <w:tcW w:w="2694" w:type="dxa"/>
          </w:tcPr>
          <w:p w14:paraId="2392AE0D" w14:textId="6A78252E" w:rsidR="00691097" w:rsidRPr="00541A0F" w:rsidRDefault="00691097" w:rsidP="00691097">
            <w:pPr>
              <w:jc w:val="both"/>
              <w:rPr>
                <w:rFonts w:ascii="Times New Roman" w:eastAsiaTheme="minorEastAsia" w:hAnsi="Times New Roman"/>
              </w:rPr>
            </w:pPr>
            <w:r w:rsidRPr="00541A0F">
              <w:rPr>
                <w:rFonts w:ascii="Times New Roman" w:eastAsiaTheme="minorEastAsia" w:hAnsi="Times New Roman"/>
              </w:rPr>
              <w:t>Ch. 7</w:t>
            </w:r>
          </w:p>
        </w:tc>
      </w:tr>
      <w:tr w:rsidR="0083092D" w:rsidRPr="00541A0F" w14:paraId="534E7D21" w14:textId="0F4FAEA7" w:rsidTr="006912F8">
        <w:tc>
          <w:tcPr>
            <w:tcW w:w="959" w:type="dxa"/>
          </w:tcPr>
          <w:p w14:paraId="001E36B7" w14:textId="5B1CA1D5" w:rsidR="0083092D" w:rsidRPr="00541A0F" w:rsidRDefault="00C027BC" w:rsidP="0083092D">
            <w:pPr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83092D" w:rsidRPr="00541A0F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4706" w:type="dxa"/>
          </w:tcPr>
          <w:p w14:paraId="220A24A6" w14:textId="7844DD55" w:rsidR="0083092D" w:rsidRPr="00541A0F" w:rsidRDefault="0083092D" w:rsidP="0083092D">
            <w:pPr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Case formulation: the A-B-C’s of REBT (3</w:t>
            </w:r>
            <w:proofErr w:type="gramStart"/>
            <w:r w:rsidRPr="00541A0F">
              <w:rPr>
                <w:rFonts w:ascii="Times New Roman" w:eastAsiaTheme="minorEastAsia" w:hAnsi="Times New Roman"/>
              </w:rPr>
              <w:t>) :</w:t>
            </w:r>
            <w:proofErr w:type="gramEnd"/>
            <w:r w:rsidRPr="00541A0F">
              <w:rPr>
                <w:rFonts w:ascii="Times New Roman" w:eastAsiaTheme="minorEastAsia" w:hAnsi="Times New Roman"/>
              </w:rPr>
              <w:t xml:space="preserve"> the B</w:t>
            </w:r>
          </w:p>
        </w:tc>
        <w:tc>
          <w:tcPr>
            <w:tcW w:w="2694" w:type="dxa"/>
          </w:tcPr>
          <w:p w14:paraId="7EEC0293" w14:textId="67D66ACD" w:rsidR="0083092D" w:rsidRPr="00541A0F" w:rsidRDefault="0083092D" w:rsidP="0083092D">
            <w:pPr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Ch. 8</w:t>
            </w:r>
          </w:p>
        </w:tc>
      </w:tr>
      <w:tr w:rsidR="00BE21CC" w:rsidRPr="00541A0F" w14:paraId="33B9AB69" w14:textId="77777777" w:rsidTr="006912F8">
        <w:tc>
          <w:tcPr>
            <w:tcW w:w="959" w:type="dxa"/>
          </w:tcPr>
          <w:p w14:paraId="7AF2A79B" w14:textId="40C26128" w:rsidR="00BE21CC" w:rsidRPr="00BE21CC" w:rsidRDefault="00BE21CC" w:rsidP="00BE21CC">
            <w:pPr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BE21CC">
              <w:rPr>
                <w:rFonts w:ascii="新細明體" w:hAnsi="新細明體" w:cs="新細明體"/>
                <w:highlight w:val="yellow"/>
              </w:rPr>
              <w:t>11/6</w:t>
            </w:r>
          </w:p>
        </w:tc>
        <w:tc>
          <w:tcPr>
            <w:tcW w:w="4706" w:type="dxa"/>
          </w:tcPr>
          <w:p w14:paraId="4A14DD6B" w14:textId="7E947DFA" w:rsidR="00BE21CC" w:rsidRPr="00BE21CC" w:rsidRDefault="00BE21CC" w:rsidP="00BE21CC">
            <w:pPr>
              <w:jc w:val="both"/>
              <w:rPr>
                <w:rFonts w:ascii="Times New Roman" w:eastAsiaTheme="minorEastAsia" w:hAnsi="Times New Roman"/>
                <w:highlight w:val="yellow"/>
              </w:rPr>
            </w:pPr>
            <w:r w:rsidRPr="00BE21CC">
              <w:rPr>
                <w:rFonts w:ascii="Times New Roman" w:eastAsiaTheme="minorEastAsia" w:hAnsi="Times New Roman"/>
                <w:highlight w:val="yellow"/>
              </w:rPr>
              <w:t>Case formulation: the A-B-C’s of REBT (4</w:t>
            </w:r>
            <w:proofErr w:type="gramStart"/>
            <w:r w:rsidRPr="00BE21CC">
              <w:rPr>
                <w:rFonts w:ascii="Times New Roman" w:eastAsiaTheme="minorEastAsia" w:hAnsi="Times New Roman"/>
                <w:highlight w:val="yellow"/>
              </w:rPr>
              <w:t>) :</w:t>
            </w:r>
            <w:proofErr w:type="gramEnd"/>
            <w:r w:rsidRPr="00BE21CC">
              <w:rPr>
                <w:rFonts w:ascii="Times New Roman" w:eastAsiaTheme="minorEastAsia" w:hAnsi="Times New Roman"/>
                <w:highlight w:val="yellow"/>
              </w:rPr>
              <w:t xml:space="preserve"> more about B</w:t>
            </w:r>
          </w:p>
        </w:tc>
        <w:tc>
          <w:tcPr>
            <w:tcW w:w="2694" w:type="dxa"/>
          </w:tcPr>
          <w:p w14:paraId="1D7F324E" w14:textId="21B1DC6E" w:rsidR="00BE21CC" w:rsidRPr="00BE21CC" w:rsidRDefault="00BE21CC" w:rsidP="00BE21CC">
            <w:pPr>
              <w:jc w:val="both"/>
              <w:rPr>
                <w:rFonts w:ascii="Times New Roman" w:eastAsiaTheme="minorEastAsia" w:hAnsi="Times New Roman"/>
                <w:highlight w:val="yellow"/>
              </w:rPr>
            </w:pPr>
            <w:r w:rsidRPr="00BE21CC">
              <w:rPr>
                <w:rFonts w:ascii="Times New Roman" w:eastAsiaTheme="minorEastAsia" w:hAnsi="Times New Roman"/>
                <w:highlight w:val="yellow"/>
              </w:rPr>
              <w:t>Ch. 9</w:t>
            </w:r>
          </w:p>
        </w:tc>
      </w:tr>
      <w:tr w:rsidR="00BE21CC" w:rsidRPr="00541A0F" w14:paraId="4D20E6BA" w14:textId="3F2BAD4D" w:rsidTr="006912F8">
        <w:tc>
          <w:tcPr>
            <w:tcW w:w="959" w:type="dxa"/>
          </w:tcPr>
          <w:p w14:paraId="1A884D9D" w14:textId="62613578" w:rsidR="00BE21CC" w:rsidRPr="00BE21CC" w:rsidRDefault="00BE21CC" w:rsidP="00BE21CC">
            <w:pPr>
              <w:jc w:val="both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BE21CC">
              <w:rPr>
                <w:rFonts w:ascii="Times New Roman" w:eastAsia="Times New Roman" w:hAnsi="Times New Roman"/>
                <w:highlight w:val="yellow"/>
              </w:rPr>
              <w:t>11/13</w:t>
            </w:r>
          </w:p>
        </w:tc>
        <w:tc>
          <w:tcPr>
            <w:tcW w:w="4706" w:type="dxa"/>
          </w:tcPr>
          <w:p w14:paraId="209499A8" w14:textId="3D67B07F" w:rsidR="00BE21CC" w:rsidRPr="00BE21CC" w:rsidRDefault="00BE21CC" w:rsidP="00BE21CC">
            <w:pPr>
              <w:rPr>
                <w:rFonts w:ascii="Times New Roman" w:eastAsiaTheme="minorEastAsia" w:hAnsi="Times New Roman"/>
                <w:highlight w:val="yellow"/>
              </w:rPr>
            </w:pPr>
            <w:r w:rsidRPr="00BE21CC">
              <w:rPr>
                <w:rFonts w:ascii="Times New Roman" w:eastAsiaTheme="minorEastAsia" w:hAnsi="Times New Roman"/>
                <w:b/>
                <w:szCs w:val="24"/>
                <w:highlight w:val="yellow"/>
                <w:shd w:val="pct15" w:color="auto" w:fill="FFFFFF"/>
              </w:rPr>
              <w:t>期中考</w:t>
            </w:r>
          </w:p>
        </w:tc>
        <w:tc>
          <w:tcPr>
            <w:tcW w:w="2694" w:type="dxa"/>
          </w:tcPr>
          <w:p w14:paraId="09A42C08" w14:textId="2F2F6240" w:rsidR="00BE21CC" w:rsidRPr="00BE21CC" w:rsidRDefault="00BE21CC" w:rsidP="00BE21CC">
            <w:pPr>
              <w:jc w:val="both"/>
              <w:rPr>
                <w:rFonts w:ascii="Times New Roman" w:eastAsiaTheme="minorEastAsia" w:hAnsi="Times New Roman"/>
                <w:szCs w:val="24"/>
                <w:highlight w:val="yellow"/>
              </w:rPr>
            </w:pPr>
          </w:p>
        </w:tc>
      </w:tr>
      <w:tr w:rsidR="00BE21CC" w:rsidRPr="00541A0F" w14:paraId="0ECE1CA7" w14:textId="7A39E633" w:rsidTr="006912F8">
        <w:tc>
          <w:tcPr>
            <w:tcW w:w="959" w:type="dxa"/>
          </w:tcPr>
          <w:p w14:paraId="440494C2" w14:textId="4D37D936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="Times New Roman" w:hAnsi="Times New Roman"/>
              </w:rPr>
              <w:t>11/20</w:t>
            </w:r>
          </w:p>
        </w:tc>
        <w:tc>
          <w:tcPr>
            <w:tcW w:w="4706" w:type="dxa"/>
          </w:tcPr>
          <w:p w14:paraId="07C3CDE7" w14:textId="074A2C41" w:rsidR="00BE21CC" w:rsidRPr="00541A0F" w:rsidRDefault="00BE21CC" w:rsidP="00BE21CC">
            <w:pPr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  <w:kern w:val="0"/>
                <w:szCs w:val="24"/>
              </w:rPr>
              <w:t>Getting down to disputation(D): Cognitive, Emotive, and Behavioral Strategies</w:t>
            </w:r>
          </w:p>
        </w:tc>
        <w:tc>
          <w:tcPr>
            <w:tcW w:w="2694" w:type="dxa"/>
          </w:tcPr>
          <w:p w14:paraId="56DA99A0" w14:textId="5ACA549D" w:rsidR="00BE21CC" w:rsidRPr="00541A0F" w:rsidRDefault="00BE21CC" w:rsidP="00BE21CC">
            <w:pPr>
              <w:rPr>
                <w:rFonts w:ascii="Times New Roman" w:eastAsiaTheme="minorEastAsia" w:hAnsi="Times New Roman"/>
              </w:rPr>
            </w:pPr>
            <w:r w:rsidRPr="00541A0F">
              <w:rPr>
                <w:rFonts w:ascii="Times New Roman" w:eastAsiaTheme="minorEastAsia" w:hAnsi="Times New Roman"/>
              </w:rPr>
              <w:t>Walen: Ch. 10</w:t>
            </w:r>
          </w:p>
          <w:p w14:paraId="1A4134AE" w14:textId="37BB50AD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41A0F">
              <w:rPr>
                <w:rFonts w:ascii="Times New Roman" w:eastAsiaTheme="minorEastAsia" w:hAnsi="Times New Roman"/>
              </w:rPr>
              <w:t>Therapist’s guide: Ch.5, 6</w:t>
            </w:r>
          </w:p>
        </w:tc>
      </w:tr>
      <w:tr w:rsidR="00BE21CC" w:rsidRPr="00541A0F" w14:paraId="7F483694" w14:textId="528EBE51" w:rsidTr="006912F8">
        <w:tc>
          <w:tcPr>
            <w:tcW w:w="959" w:type="dxa"/>
          </w:tcPr>
          <w:p w14:paraId="66466FF6" w14:textId="5FF35CED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Pr="00541A0F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4706" w:type="dxa"/>
            <w:vMerge w:val="restart"/>
          </w:tcPr>
          <w:p w14:paraId="2258DFBE" w14:textId="30265575" w:rsidR="00BE21CC" w:rsidRPr="00541A0F" w:rsidRDefault="00BE21CC" w:rsidP="00BE21CC">
            <w:pPr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  <w:kern w:val="0"/>
                <w:szCs w:val="24"/>
              </w:rPr>
              <w:t>Getting down to disputation(D): the effective new belief (EB)</w:t>
            </w:r>
          </w:p>
          <w:p w14:paraId="14ACCF48" w14:textId="77777777" w:rsidR="00BE21CC" w:rsidRPr="00541A0F" w:rsidRDefault="00BE21CC" w:rsidP="00BE21CC">
            <w:pPr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  <w:kern w:val="0"/>
                <w:szCs w:val="24"/>
              </w:rPr>
              <w:t>＆</w:t>
            </w:r>
          </w:p>
          <w:p w14:paraId="1B5BD6E2" w14:textId="7AE70A7D" w:rsidR="00BE21CC" w:rsidRPr="00541A0F" w:rsidRDefault="00BE21CC" w:rsidP="00BE21CC">
            <w:pPr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  <w:kern w:val="0"/>
                <w:szCs w:val="24"/>
              </w:rPr>
              <w:t>Getting down to disputation(D): evocative, imaginal, and behavior change strategies</w:t>
            </w:r>
          </w:p>
        </w:tc>
        <w:tc>
          <w:tcPr>
            <w:tcW w:w="2694" w:type="dxa"/>
            <w:vMerge w:val="restart"/>
          </w:tcPr>
          <w:p w14:paraId="63D0C900" w14:textId="140D9DCF" w:rsidR="00BE21CC" w:rsidRPr="00541A0F" w:rsidRDefault="00BE21CC" w:rsidP="00BE21CC">
            <w:pPr>
              <w:rPr>
                <w:rFonts w:ascii="Times New Roman" w:eastAsiaTheme="minorEastAsia" w:hAnsi="Times New Roman"/>
                <w:b/>
              </w:rPr>
            </w:pPr>
            <w:proofErr w:type="spellStart"/>
            <w:r w:rsidRPr="00541A0F">
              <w:rPr>
                <w:rFonts w:ascii="Times New Roman" w:eastAsiaTheme="minorEastAsia" w:hAnsi="Times New Roman"/>
                <w:b/>
              </w:rPr>
              <w:t>Digiuseppe</w:t>
            </w:r>
            <w:proofErr w:type="spellEnd"/>
            <w:r w:rsidRPr="00541A0F">
              <w:rPr>
                <w:rFonts w:ascii="Times New Roman" w:eastAsiaTheme="minorEastAsia" w:hAnsi="Times New Roman"/>
                <w:b/>
              </w:rPr>
              <w:t>: Ch. 12, 13</w:t>
            </w:r>
          </w:p>
          <w:p w14:paraId="492811BA" w14:textId="696BD6F4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</w:p>
        </w:tc>
      </w:tr>
      <w:tr w:rsidR="00BE21CC" w:rsidRPr="00541A0F" w14:paraId="09CE91A8" w14:textId="213CE06B" w:rsidTr="006912F8">
        <w:tc>
          <w:tcPr>
            <w:tcW w:w="959" w:type="dxa"/>
          </w:tcPr>
          <w:p w14:paraId="7BA563E3" w14:textId="35BE7B7D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 w:rsidRPr="00541A0F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706" w:type="dxa"/>
            <w:vMerge/>
          </w:tcPr>
          <w:p w14:paraId="59199680" w14:textId="589E7377" w:rsidR="00BE21CC" w:rsidRPr="00541A0F" w:rsidRDefault="00BE21CC" w:rsidP="00BE21CC">
            <w:pPr>
              <w:rPr>
                <w:rFonts w:ascii="Times New Roman" w:eastAsiaTheme="minorEastAsia" w:hAnsi="Times New Roman"/>
                <w:kern w:val="0"/>
                <w:szCs w:val="24"/>
              </w:rPr>
            </w:pPr>
          </w:p>
        </w:tc>
        <w:tc>
          <w:tcPr>
            <w:tcW w:w="2694" w:type="dxa"/>
            <w:vMerge/>
          </w:tcPr>
          <w:p w14:paraId="377A262A" w14:textId="70EF097D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</w:p>
        </w:tc>
      </w:tr>
      <w:tr w:rsidR="00BE21CC" w:rsidRPr="00541A0F" w14:paraId="7D62FDB6" w14:textId="6416E30F" w:rsidTr="006912F8">
        <w:tc>
          <w:tcPr>
            <w:tcW w:w="959" w:type="dxa"/>
          </w:tcPr>
          <w:p w14:paraId="02825856" w14:textId="65E2A3CE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</w:rPr>
              <w:t>12/11</w:t>
            </w:r>
          </w:p>
        </w:tc>
        <w:tc>
          <w:tcPr>
            <w:tcW w:w="4706" w:type="dxa"/>
            <w:vMerge w:val="restart"/>
          </w:tcPr>
          <w:p w14:paraId="48078435" w14:textId="77777777" w:rsidR="00BE21CC" w:rsidRPr="00541A0F" w:rsidRDefault="00BE21CC" w:rsidP="00BE21CC">
            <w:pPr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  <w:kern w:val="0"/>
                <w:szCs w:val="24"/>
              </w:rPr>
              <w:t>Getting down to disputation(D): problems and solutions</w:t>
            </w:r>
          </w:p>
          <w:p w14:paraId="6367C409" w14:textId="77777777" w:rsidR="00BE21CC" w:rsidRPr="00541A0F" w:rsidRDefault="00BE21CC" w:rsidP="00BE21CC">
            <w:pPr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  <w:kern w:val="0"/>
                <w:szCs w:val="24"/>
              </w:rPr>
              <w:t>＆</w:t>
            </w:r>
          </w:p>
          <w:p w14:paraId="7E451549" w14:textId="005016B1" w:rsidR="00BE21CC" w:rsidRPr="00541A0F" w:rsidRDefault="00BE21CC" w:rsidP="00BE21CC">
            <w:pPr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541A0F">
              <w:rPr>
                <w:rFonts w:ascii="Times New Roman" w:eastAsiaTheme="minorEastAsia" w:hAnsi="Times New Roman"/>
                <w:kern w:val="0"/>
                <w:szCs w:val="24"/>
              </w:rPr>
              <w:t xml:space="preserve">Getting down to disputation(D): </w:t>
            </w:r>
            <w:r>
              <w:rPr>
                <w:rFonts w:ascii="Times New Roman" w:eastAsiaTheme="minorEastAsia" w:hAnsi="Times New Roman"/>
                <w:kern w:val="0"/>
                <w:szCs w:val="24"/>
              </w:rPr>
              <w:t>active directive</w:t>
            </w:r>
            <w:r w:rsidRPr="00541A0F">
              <w:rPr>
                <w:rFonts w:ascii="Times New Roman" w:eastAsiaTheme="minorEastAsia" w:hAnsi="Times New Roman"/>
                <w:kern w:val="0"/>
                <w:szCs w:val="24"/>
              </w:rPr>
              <w:t xml:space="preserve"> styles</w:t>
            </w:r>
          </w:p>
        </w:tc>
        <w:tc>
          <w:tcPr>
            <w:tcW w:w="2694" w:type="dxa"/>
            <w:vMerge w:val="restart"/>
          </w:tcPr>
          <w:p w14:paraId="736D9B80" w14:textId="77777777" w:rsidR="00BE21CC" w:rsidRPr="00541A0F" w:rsidRDefault="00BE21CC" w:rsidP="00BE21CC">
            <w:pPr>
              <w:rPr>
                <w:rFonts w:ascii="Times New Roman" w:eastAsiaTheme="minorEastAsia" w:hAnsi="Times New Roman"/>
                <w:b/>
              </w:rPr>
            </w:pPr>
            <w:proofErr w:type="spellStart"/>
            <w:r w:rsidRPr="00541A0F">
              <w:rPr>
                <w:rFonts w:ascii="Times New Roman" w:eastAsiaTheme="minorEastAsia" w:hAnsi="Times New Roman"/>
                <w:b/>
              </w:rPr>
              <w:t>Digiuseppe</w:t>
            </w:r>
            <w:proofErr w:type="spellEnd"/>
            <w:r w:rsidRPr="00541A0F">
              <w:rPr>
                <w:rFonts w:ascii="Times New Roman" w:eastAsiaTheme="minorEastAsia" w:hAnsi="Times New Roman"/>
                <w:b/>
              </w:rPr>
              <w:t>: Ch. 14, 15</w:t>
            </w:r>
          </w:p>
          <w:p w14:paraId="5D11B36E" w14:textId="52FCA0AD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</w:p>
        </w:tc>
      </w:tr>
      <w:tr w:rsidR="00BE21CC" w:rsidRPr="00541A0F" w14:paraId="1809DE8F" w14:textId="0B1D5BE8" w:rsidTr="006912F8">
        <w:tc>
          <w:tcPr>
            <w:tcW w:w="959" w:type="dxa"/>
          </w:tcPr>
          <w:p w14:paraId="1B7CD538" w14:textId="7B80920E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 w:rsidRPr="00541A0F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4706" w:type="dxa"/>
            <w:vMerge/>
          </w:tcPr>
          <w:p w14:paraId="4F19C4E3" w14:textId="74F43A4B" w:rsidR="00BE21CC" w:rsidRPr="00541A0F" w:rsidRDefault="00BE21CC" w:rsidP="00BE21CC">
            <w:pPr>
              <w:rPr>
                <w:rFonts w:ascii="Times New Roman" w:eastAsiaTheme="minorEastAsia" w:hAnsi="Times New Roman"/>
                <w:kern w:val="0"/>
                <w:szCs w:val="24"/>
              </w:rPr>
            </w:pPr>
          </w:p>
        </w:tc>
        <w:tc>
          <w:tcPr>
            <w:tcW w:w="2694" w:type="dxa"/>
            <w:vMerge/>
          </w:tcPr>
          <w:p w14:paraId="005B77B3" w14:textId="450BE8F1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</w:p>
        </w:tc>
      </w:tr>
      <w:tr w:rsidR="00BE21CC" w:rsidRPr="00541A0F" w14:paraId="37405BEF" w14:textId="77777777" w:rsidTr="006912F8">
        <w:tc>
          <w:tcPr>
            <w:tcW w:w="959" w:type="dxa"/>
          </w:tcPr>
          <w:p w14:paraId="6430E564" w14:textId="5C20D6D8" w:rsidR="00BE21CC" w:rsidRDefault="00BE21CC" w:rsidP="00BE21CC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12/25</w:t>
            </w:r>
          </w:p>
        </w:tc>
        <w:tc>
          <w:tcPr>
            <w:tcW w:w="4706" w:type="dxa"/>
          </w:tcPr>
          <w:p w14:paraId="42DD18BD" w14:textId="68802DC2" w:rsidR="00BE21CC" w:rsidRPr="00541A0F" w:rsidRDefault="00BE21CC" w:rsidP="00BE21CC">
            <w:pPr>
              <w:rPr>
                <w:rFonts w:ascii="Times New Roman" w:eastAsiaTheme="minorEastAsia" w:hAnsi="Times New Roman"/>
                <w:kern w:val="0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放</w:t>
            </w:r>
            <w:r w:rsidRPr="00541A0F">
              <w:rPr>
                <w:rFonts w:ascii="Times New Roman" w:eastAsiaTheme="minorEastAsia" w:hAnsi="Times New Roman"/>
                <w:szCs w:val="24"/>
              </w:rPr>
              <w:t>假</w:t>
            </w:r>
          </w:p>
        </w:tc>
        <w:tc>
          <w:tcPr>
            <w:tcW w:w="2694" w:type="dxa"/>
          </w:tcPr>
          <w:p w14:paraId="370AE001" w14:textId="77777777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</w:p>
        </w:tc>
      </w:tr>
      <w:tr w:rsidR="00BE21CC" w:rsidRPr="00541A0F" w14:paraId="0F5B3F89" w14:textId="77777777" w:rsidTr="006912F8">
        <w:tc>
          <w:tcPr>
            <w:tcW w:w="959" w:type="dxa"/>
          </w:tcPr>
          <w:p w14:paraId="594C4E22" w14:textId="4CC58E27" w:rsidR="00BE21CC" w:rsidRDefault="00BE21CC" w:rsidP="00BE21CC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1/1</w:t>
            </w:r>
          </w:p>
        </w:tc>
        <w:tc>
          <w:tcPr>
            <w:tcW w:w="4706" w:type="dxa"/>
          </w:tcPr>
          <w:p w14:paraId="5F5E62CA" w14:textId="461B2D78" w:rsidR="00BE21CC" w:rsidRDefault="00BE21CC" w:rsidP="00BE21CC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放</w:t>
            </w:r>
            <w:r w:rsidRPr="00541A0F">
              <w:rPr>
                <w:rFonts w:ascii="Times New Roman" w:eastAsiaTheme="minorEastAsia" w:hAnsi="Times New Roman"/>
                <w:szCs w:val="24"/>
              </w:rPr>
              <w:t>假</w:t>
            </w:r>
          </w:p>
        </w:tc>
        <w:tc>
          <w:tcPr>
            <w:tcW w:w="2694" w:type="dxa"/>
          </w:tcPr>
          <w:p w14:paraId="4300C390" w14:textId="77777777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kern w:val="0"/>
                <w:szCs w:val="24"/>
              </w:rPr>
            </w:pPr>
          </w:p>
        </w:tc>
      </w:tr>
      <w:tr w:rsidR="00BE21CC" w:rsidRPr="00541A0F" w14:paraId="2CBEFCD6" w14:textId="1F71F15E" w:rsidTr="006912F8">
        <w:tc>
          <w:tcPr>
            <w:tcW w:w="959" w:type="dxa"/>
          </w:tcPr>
          <w:p w14:paraId="52EB1AC3" w14:textId="78E52A72" w:rsidR="00BE21CC" w:rsidRPr="00496780" w:rsidRDefault="00BE21CC" w:rsidP="00BE21CC">
            <w:pPr>
              <w:jc w:val="both"/>
              <w:rPr>
                <w:rFonts w:ascii="Times New Roman" w:eastAsiaTheme="minorEastAsia" w:hAnsi="Times New Roman"/>
                <w:b/>
                <w:szCs w:val="24"/>
                <w:shd w:val="pct15" w:color="auto" w:fill="FFFFFF"/>
              </w:rPr>
            </w:pPr>
            <w:r>
              <w:rPr>
                <w:rFonts w:ascii="Times New Roman" w:eastAsia="Times New Roman" w:hAnsi="Times New Roman"/>
                <w:shd w:val="pct15" w:color="auto" w:fill="FFFFFF"/>
              </w:rPr>
              <w:t>1</w:t>
            </w:r>
            <w:r w:rsidRPr="00496780">
              <w:rPr>
                <w:rFonts w:ascii="Times New Roman" w:eastAsia="Times New Roman" w:hAnsi="Times New Roman"/>
                <w:shd w:val="pct15" w:color="auto" w:fill="FFFFFF"/>
              </w:rPr>
              <w:t>/</w:t>
            </w:r>
            <w:r>
              <w:rPr>
                <w:rFonts w:ascii="Times New Roman" w:eastAsia="Times New Roman" w:hAnsi="Times New Roman"/>
                <w:shd w:val="pct15" w:color="auto" w:fill="FFFFFF"/>
              </w:rPr>
              <w:t>8</w:t>
            </w:r>
          </w:p>
        </w:tc>
        <w:tc>
          <w:tcPr>
            <w:tcW w:w="4706" w:type="dxa"/>
          </w:tcPr>
          <w:p w14:paraId="1CCF7AD0" w14:textId="5C46C3AE" w:rsidR="00BE21CC" w:rsidRPr="00496780" w:rsidRDefault="00BE21CC" w:rsidP="00BE21CC">
            <w:pPr>
              <w:jc w:val="both"/>
              <w:rPr>
                <w:rFonts w:ascii="Times New Roman" w:eastAsiaTheme="minorEastAsia" w:hAnsi="Times New Roman"/>
                <w:b/>
                <w:szCs w:val="24"/>
                <w:shd w:val="pct15" w:color="auto" w:fill="FFFFFF"/>
              </w:rPr>
            </w:pPr>
            <w:r w:rsidRPr="00496780">
              <w:rPr>
                <w:rFonts w:ascii="Times New Roman" w:eastAsiaTheme="minorEastAsia" w:hAnsi="Times New Roman"/>
                <w:b/>
                <w:szCs w:val="24"/>
                <w:shd w:val="pct15" w:color="auto" w:fill="FFFFFF"/>
              </w:rPr>
              <w:t>期末考</w:t>
            </w:r>
          </w:p>
        </w:tc>
        <w:tc>
          <w:tcPr>
            <w:tcW w:w="2694" w:type="dxa"/>
          </w:tcPr>
          <w:p w14:paraId="714562E9" w14:textId="77777777" w:rsidR="00BE21CC" w:rsidRPr="00541A0F" w:rsidRDefault="00BE21CC" w:rsidP="00BE21C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7EF70A41" w14:textId="77777777" w:rsidR="00A1396E" w:rsidRPr="00BF2BCD" w:rsidRDefault="00A1396E" w:rsidP="00DE6E7C">
      <w:pPr>
        <w:jc w:val="center"/>
        <w:rPr>
          <w:rFonts w:ascii="標楷體" w:eastAsia="標楷體" w:hAnsi="標楷體"/>
        </w:rPr>
      </w:pPr>
    </w:p>
    <w:p w14:paraId="5BD94E2F" w14:textId="77777777" w:rsidR="00F16073" w:rsidRPr="00150362" w:rsidRDefault="00F16073" w:rsidP="00F16073">
      <w:pPr>
        <w:rPr>
          <w:rFonts w:ascii="Times New Roman" w:eastAsia="標楷體" w:hAnsi="Times New Roman"/>
          <w:b/>
        </w:rPr>
      </w:pPr>
      <w:r w:rsidRPr="00150362">
        <w:rPr>
          <w:rFonts w:ascii="Times New Roman" w:eastAsia="標楷體" w:hAnsi="標楷體"/>
          <w:b/>
        </w:rPr>
        <w:t>成績考核標準：</w:t>
      </w:r>
    </w:p>
    <w:p w14:paraId="3A993F69" w14:textId="5950D0DC" w:rsidR="00F16073" w:rsidRPr="009E6C97" w:rsidRDefault="00F16073" w:rsidP="00F16073">
      <w:pPr>
        <w:pStyle w:val="a3"/>
        <w:numPr>
          <w:ilvl w:val="0"/>
          <w:numId w:val="9"/>
        </w:numPr>
        <w:ind w:leftChars="0" w:left="426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期中考</w:t>
      </w:r>
      <w:r w:rsidRPr="009E6C97">
        <w:rPr>
          <w:rFonts w:ascii="Times New Roman" w:eastAsia="標楷體" w:hAnsi="標楷體"/>
        </w:rPr>
        <w:t xml:space="preserve">                       </w:t>
      </w:r>
      <w:r>
        <w:rPr>
          <w:rFonts w:ascii="Times New Roman" w:eastAsia="標楷體" w:hAnsi="標楷體" w:hint="eastAsia"/>
        </w:rPr>
        <w:t xml:space="preserve">                            </w:t>
      </w:r>
      <w:r w:rsidRPr="009E6C97">
        <w:rPr>
          <w:rFonts w:ascii="Times New Roman" w:eastAsia="標楷體" w:hAnsi="標楷體"/>
        </w:rPr>
        <w:t xml:space="preserve">  </w:t>
      </w:r>
      <w:r>
        <w:rPr>
          <w:rFonts w:ascii="Times New Roman" w:eastAsia="標楷體" w:hAnsi="標楷體" w:hint="eastAsia"/>
        </w:rPr>
        <w:t xml:space="preserve"> </w:t>
      </w:r>
      <w:r w:rsidR="00057C18">
        <w:rPr>
          <w:rFonts w:ascii="Times New Roman" w:eastAsia="標楷體" w:hAnsi="標楷體"/>
        </w:rPr>
        <w:t>5</w:t>
      </w:r>
      <w:r>
        <w:rPr>
          <w:rFonts w:ascii="Times New Roman" w:eastAsia="標楷體" w:hAnsi="標楷體" w:hint="eastAsia"/>
        </w:rPr>
        <w:t>0</w:t>
      </w:r>
      <w:r w:rsidRPr="009E6C97">
        <w:rPr>
          <w:rFonts w:ascii="Times New Roman" w:eastAsia="標楷體" w:hAnsi="標楷體"/>
        </w:rPr>
        <w:t>%</w:t>
      </w:r>
    </w:p>
    <w:p w14:paraId="71849F0E" w14:textId="6F60B6B3" w:rsidR="00B31B50" w:rsidRPr="00B31B50" w:rsidRDefault="00F16073" w:rsidP="00B31B50">
      <w:pPr>
        <w:pStyle w:val="a3"/>
        <w:numPr>
          <w:ilvl w:val="0"/>
          <w:numId w:val="9"/>
        </w:numPr>
        <w:ind w:leftChars="0" w:left="426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期末考</w:t>
      </w:r>
      <w:r w:rsidRPr="009E6C97">
        <w:rPr>
          <w:rFonts w:ascii="Times New Roman" w:eastAsia="標楷體" w:hAnsi="標楷體"/>
        </w:rPr>
        <w:t xml:space="preserve">                       </w:t>
      </w:r>
      <w:r>
        <w:rPr>
          <w:rFonts w:ascii="Times New Roman" w:eastAsia="標楷體" w:hAnsi="標楷體" w:hint="eastAsia"/>
        </w:rPr>
        <w:t xml:space="preserve">                     </w:t>
      </w:r>
      <w:r w:rsidR="00FA0E51">
        <w:rPr>
          <w:rFonts w:ascii="Times New Roman" w:eastAsia="標楷體" w:hAnsi="標楷體"/>
        </w:rPr>
        <w:t xml:space="preserve">          50</w:t>
      </w:r>
      <w:r w:rsidRPr="009E6C97">
        <w:rPr>
          <w:rFonts w:ascii="Times New Roman" w:eastAsia="標楷體" w:hAnsi="標楷體" w:hint="eastAsia"/>
        </w:rPr>
        <w:t>%</w:t>
      </w:r>
    </w:p>
    <w:p w14:paraId="6E1407E0" w14:textId="77777777" w:rsidR="00F16073" w:rsidRDefault="00F16073" w:rsidP="00F16073">
      <w:pPr>
        <w:rPr>
          <w:rFonts w:ascii="Times New Roman" w:eastAsia="標楷體" w:hAnsi="標楷體"/>
          <w:b/>
        </w:rPr>
      </w:pPr>
    </w:p>
    <w:p w14:paraId="117F061A" w14:textId="77777777" w:rsidR="00F16073" w:rsidRPr="00150362" w:rsidRDefault="00F16073" w:rsidP="00F16073">
      <w:pPr>
        <w:rPr>
          <w:rFonts w:ascii="Times New Roman" w:eastAsia="標楷體" w:hAnsi="Times New Roman"/>
          <w:b/>
        </w:rPr>
      </w:pPr>
      <w:r w:rsidRPr="00150362">
        <w:rPr>
          <w:rFonts w:ascii="Times New Roman" w:eastAsia="標楷體" w:hAnsi="標楷體"/>
          <w:b/>
        </w:rPr>
        <w:t>教科書目：</w:t>
      </w:r>
    </w:p>
    <w:p w14:paraId="5119D24F" w14:textId="719A6651" w:rsidR="00F16073" w:rsidRDefault="00F16073" w:rsidP="00F16073">
      <w:pPr>
        <w:pStyle w:val="HTML"/>
        <w:numPr>
          <w:ilvl w:val="0"/>
          <w:numId w:val="16"/>
        </w:numPr>
        <w:rPr>
          <w:rFonts w:ascii="Times New Roman" w:eastAsia="標楷體" w:hAnsi="標楷體" w:cs="Times New Roman"/>
          <w:kern w:val="2"/>
          <w:szCs w:val="22"/>
        </w:rPr>
      </w:pPr>
      <w:r w:rsidRPr="00D708B4">
        <w:rPr>
          <w:rFonts w:ascii="Times New Roman" w:eastAsia="標楷體" w:hAnsi="標楷體" w:cs="Times New Roman"/>
          <w:kern w:val="2"/>
          <w:szCs w:val="22"/>
        </w:rPr>
        <w:t>Wallen, S. R., DiGiuseppe, R., &amp; Dryden, W. (1992). A practitioner</w:t>
      </w:r>
      <w:r w:rsidRPr="00D708B4">
        <w:rPr>
          <w:rFonts w:ascii="Times New Roman" w:eastAsia="標楷體" w:hAnsi="標楷體" w:cs="Times New Roman"/>
          <w:kern w:val="2"/>
          <w:szCs w:val="22"/>
        </w:rPr>
        <w:t>’</w:t>
      </w:r>
      <w:r w:rsidRPr="00D708B4">
        <w:rPr>
          <w:rFonts w:ascii="Times New Roman" w:eastAsia="標楷體" w:hAnsi="標楷體" w:cs="Times New Roman"/>
          <w:kern w:val="2"/>
          <w:szCs w:val="22"/>
        </w:rPr>
        <w:t>s</w:t>
      </w:r>
      <w:r>
        <w:rPr>
          <w:rFonts w:ascii="Times New Roman" w:eastAsia="標楷體" w:hAnsi="標楷體" w:cs="Times New Roman" w:hint="eastAsia"/>
          <w:kern w:val="2"/>
          <w:szCs w:val="22"/>
        </w:rPr>
        <w:t xml:space="preserve"> </w:t>
      </w:r>
      <w:r w:rsidRPr="00D708B4">
        <w:rPr>
          <w:rFonts w:ascii="Times New Roman" w:eastAsia="標楷體" w:hAnsi="標楷體" w:cs="Times New Roman"/>
          <w:kern w:val="2"/>
          <w:szCs w:val="22"/>
        </w:rPr>
        <w:t>guide to Rational-Emotive Therapy</w:t>
      </w:r>
      <w:r w:rsidR="003941E4">
        <w:rPr>
          <w:rFonts w:ascii="Times New Roman" w:eastAsia="標楷體" w:hAnsi="標楷體" w:cs="Times New Roman"/>
          <w:kern w:val="2"/>
          <w:szCs w:val="22"/>
        </w:rPr>
        <w:t>. (2</w:t>
      </w:r>
      <w:r w:rsidR="003941E4" w:rsidRPr="003941E4">
        <w:rPr>
          <w:rFonts w:ascii="Times New Roman" w:eastAsia="標楷體" w:hAnsi="標楷體" w:cs="Times New Roman"/>
          <w:kern w:val="2"/>
          <w:szCs w:val="22"/>
          <w:vertAlign w:val="superscript"/>
        </w:rPr>
        <w:t>nd</w:t>
      </w:r>
      <w:r w:rsidR="003941E4">
        <w:rPr>
          <w:rFonts w:ascii="Times New Roman" w:eastAsia="標楷體" w:hAnsi="標楷體" w:cs="Times New Roman"/>
          <w:kern w:val="2"/>
          <w:szCs w:val="22"/>
        </w:rPr>
        <w:t xml:space="preserve"> edition)</w:t>
      </w:r>
    </w:p>
    <w:p w14:paraId="006CDCA1" w14:textId="34F4A77B" w:rsidR="007D1DF4" w:rsidRDefault="003941E4" w:rsidP="00F16073">
      <w:pPr>
        <w:pStyle w:val="HTML"/>
        <w:numPr>
          <w:ilvl w:val="0"/>
          <w:numId w:val="16"/>
        </w:numPr>
        <w:rPr>
          <w:rFonts w:ascii="Times New Roman" w:eastAsia="標楷體" w:hAnsi="標楷體" w:cs="Times New Roman"/>
          <w:kern w:val="2"/>
          <w:szCs w:val="22"/>
        </w:rPr>
      </w:pPr>
      <w:r w:rsidRPr="00D708B4">
        <w:rPr>
          <w:rFonts w:ascii="Times New Roman" w:eastAsia="標楷體" w:hAnsi="標楷體" w:cs="Times New Roman"/>
          <w:kern w:val="2"/>
          <w:szCs w:val="22"/>
        </w:rPr>
        <w:t>DiGiuseppe, R.</w:t>
      </w:r>
      <w:r>
        <w:rPr>
          <w:rFonts w:ascii="Times New Roman" w:eastAsia="標楷體" w:hAnsi="標楷體" w:cs="Times New Roman"/>
          <w:kern w:val="2"/>
          <w:szCs w:val="22"/>
        </w:rPr>
        <w:t xml:space="preserve"> (2014</w:t>
      </w:r>
      <w:r>
        <w:rPr>
          <w:rFonts w:ascii="Times New Roman" w:eastAsia="標楷體" w:hAnsi="標楷體" w:cs="Times New Roman" w:hint="eastAsia"/>
          <w:kern w:val="2"/>
          <w:szCs w:val="22"/>
        </w:rPr>
        <w:t>)</w:t>
      </w:r>
      <w:r>
        <w:rPr>
          <w:rFonts w:ascii="Times New Roman" w:eastAsia="標楷體" w:hAnsi="標楷體" w:cs="Times New Roman"/>
          <w:kern w:val="2"/>
          <w:szCs w:val="22"/>
        </w:rPr>
        <w:t xml:space="preserve">. </w:t>
      </w:r>
      <w:r w:rsidRPr="00D708B4">
        <w:rPr>
          <w:rFonts w:ascii="Times New Roman" w:eastAsia="標楷體" w:hAnsi="標楷體" w:cs="Times New Roman"/>
          <w:kern w:val="2"/>
          <w:szCs w:val="22"/>
        </w:rPr>
        <w:t>A practitioner</w:t>
      </w:r>
      <w:r w:rsidRPr="00D708B4">
        <w:rPr>
          <w:rFonts w:ascii="Times New Roman" w:eastAsia="標楷體" w:hAnsi="標楷體" w:cs="Times New Roman"/>
          <w:kern w:val="2"/>
          <w:szCs w:val="22"/>
        </w:rPr>
        <w:t>’</w:t>
      </w:r>
      <w:r w:rsidRPr="00D708B4">
        <w:rPr>
          <w:rFonts w:ascii="Times New Roman" w:eastAsia="標楷體" w:hAnsi="標楷體" w:cs="Times New Roman"/>
          <w:kern w:val="2"/>
          <w:szCs w:val="22"/>
        </w:rPr>
        <w:t>s</w:t>
      </w:r>
      <w:r>
        <w:rPr>
          <w:rFonts w:ascii="Times New Roman" w:eastAsia="標楷體" w:hAnsi="標楷體" w:cs="Times New Roman" w:hint="eastAsia"/>
          <w:kern w:val="2"/>
          <w:szCs w:val="22"/>
        </w:rPr>
        <w:t xml:space="preserve"> </w:t>
      </w:r>
      <w:r w:rsidRPr="00D708B4">
        <w:rPr>
          <w:rFonts w:ascii="Times New Roman" w:eastAsia="標楷體" w:hAnsi="標楷體" w:cs="Times New Roman"/>
          <w:kern w:val="2"/>
          <w:szCs w:val="22"/>
        </w:rPr>
        <w:t>guide to Rational-Emotive Therapy.</w:t>
      </w:r>
      <w:r w:rsidR="00F01831">
        <w:rPr>
          <w:rFonts w:ascii="Times New Roman" w:eastAsia="標楷體" w:hAnsi="標楷體" w:cs="Times New Roman"/>
          <w:kern w:val="2"/>
          <w:szCs w:val="22"/>
        </w:rPr>
        <w:t xml:space="preserve"> </w:t>
      </w:r>
      <w:r>
        <w:rPr>
          <w:rFonts w:ascii="Times New Roman" w:eastAsia="標楷體" w:hAnsi="標楷體" w:cs="Times New Roman"/>
          <w:kern w:val="2"/>
          <w:szCs w:val="22"/>
        </w:rPr>
        <w:t>(3</w:t>
      </w:r>
      <w:r w:rsidRPr="003941E4">
        <w:rPr>
          <w:rFonts w:ascii="Times New Roman" w:eastAsia="標楷體" w:hAnsi="標楷體" w:cs="Times New Roman"/>
          <w:kern w:val="2"/>
          <w:szCs w:val="22"/>
          <w:vertAlign w:val="superscript"/>
        </w:rPr>
        <w:t>rd</w:t>
      </w:r>
      <w:r>
        <w:rPr>
          <w:rFonts w:ascii="Times New Roman" w:eastAsia="標楷體" w:hAnsi="標楷體" w:cs="Times New Roman"/>
          <w:kern w:val="2"/>
          <w:szCs w:val="22"/>
        </w:rPr>
        <w:t xml:space="preserve"> edition)</w:t>
      </w:r>
    </w:p>
    <w:p w14:paraId="66A609BF" w14:textId="65DE6308" w:rsidR="00F16073" w:rsidRDefault="00F16073" w:rsidP="00F16073">
      <w:pPr>
        <w:pStyle w:val="HTML"/>
        <w:numPr>
          <w:ilvl w:val="0"/>
          <w:numId w:val="16"/>
        </w:numPr>
        <w:rPr>
          <w:rFonts w:ascii="Times New Roman" w:eastAsia="標楷體" w:hAnsi="標楷體" w:cs="Times New Roman"/>
          <w:kern w:val="2"/>
          <w:szCs w:val="22"/>
        </w:rPr>
      </w:pPr>
      <w:r>
        <w:rPr>
          <w:rFonts w:ascii="Times New Roman" w:eastAsia="標楷體" w:hAnsi="標楷體" w:cs="Times New Roman" w:hint="eastAsia"/>
          <w:kern w:val="2"/>
          <w:szCs w:val="22"/>
        </w:rPr>
        <w:t xml:space="preserve">Ellis, A., MacLaren, C. (2004) </w:t>
      </w:r>
      <w:r w:rsidRPr="00202B0A">
        <w:rPr>
          <w:rFonts w:ascii="Times New Roman" w:eastAsia="標楷體" w:hAnsi="標楷體" w:cs="Times New Roman"/>
          <w:kern w:val="2"/>
          <w:szCs w:val="22"/>
        </w:rPr>
        <w:t>Rational Emotive Behavior Therapy: A Therapist's Guide, Second Edition</w:t>
      </w:r>
      <w:r>
        <w:rPr>
          <w:rFonts w:ascii="Times New Roman" w:eastAsia="標楷體" w:hAnsi="標楷體" w:cs="Times New Roman" w:hint="eastAsia"/>
          <w:kern w:val="2"/>
          <w:szCs w:val="22"/>
        </w:rPr>
        <w:t>.</w:t>
      </w:r>
    </w:p>
    <w:p w14:paraId="0AD0D78E" w14:textId="77777777" w:rsidR="00F16073" w:rsidRPr="00883B6F" w:rsidRDefault="00F16073" w:rsidP="00F16073">
      <w:pPr>
        <w:pStyle w:val="a3"/>
        <w:ind w:leftChars="0" w:left="0"/>
        <w:rPr>
          <w:rFonts w:ascii="Times New Roman" w:eastAsia="標楷體" w:hAnsi="Times New Roman"/>
        </w:rPr>
      </w:pPr>
    </w:p>
    <w:p w14:paraId="08EA1D09" w14:textId="77777777" w:rsidR="00F16073" w:rsidRPr="00150362" w:rsidRDefault="00F16073" w:rsidP="00F16073">
      <w:pPr>
        <w:autoSpaceDE w:val="0"/>
        <w:autoSpaceDN w:val="0"/>
        <w:adjustRightInd w:val="0"/>
        <w:rPr>
          <w:rStyle w:val="ae"/>
          <w:rFonts w:ascii="Times New Roman" w:eastAsia="標楷體" w:hAnsi="Times New Roman"/>
          <w:color w:val="000000"/>
        </w:rPr>
      </w:pPr>
      <w:r w:rsidRPr="00150362">
        <w:rPr>
          <w:rStyle w:val="ae"/>
          <w:rFonts w:ascii="Times New Roman" w:eastAsia="標楷體" w:hAnsi="標楷體"/>
          <w:color w:val="000000"/>
        </w:rPr>
        <w:t>參考書目：</w:t>
      </w:r>
    </w:p>
    <w:p w14:paraId="18688976" w14:textId="77777777" w:rsidR="00F16073" w:rsidRDefault="00F16073" w:rsidP="00F16073">
      <w:pPr>
        <w:pStyle w:val="HTML"/>
        <w:numPr>
          <w:ilvl w:val="0"/>
          <w:numId w:val="17"/>
        </w:numPr>
        <w:rPr>
          <w:rFonts w:ascii="Times New Roman" w:eastAsia="標楷體" w:hAnsi="標楷體" w:cs="Times New Roman"/>
          <w:kern w:val="2"/>
          <w:szCs w:val="22"/>
        </w:rPr>
      </w:pPr>
      <w:r>
        <w:rPr>
          <w:rFonts w:ascii="Times New Roman" w:eastAsia="標楷體" w:hAnsi="標楷體" w:cs="Times New Roman" w:hint="eastAsia"/>
          <w:kern w:val="2"/>
          <w:szCs w:val="22"/>
        </w:rPr>
        <w:t xml:space="preserve">Ellis, A., Dryden, W. (2007) </w:t>
      </w:r>
      <w:r w:rsidRPr="00EE05E3">
        <w:rPr>
          <w:rFonts w:ascii="Times New Roman" w:eastAsia="標楷體" w:hAnsi="標楷體" w:cs="Times New Roman"/>
          <w:kern w:val="2"/>
          <w:szCs w:val="22"/>
        </w:rPr>
        <w:t>The Practice of Rational Emotive Behavior Therapy</w:t>
      </w:r>
      <w:r>
        <w:rPr>
          <w:rFonts w:ascii="Times New Roman" w:eastAsia="標楷體" w:hAnsi="標楷體" w:cs="Times New Roman" w:hint="eastAsia"/>
          <w:kern w:val="2"/>
          <w:szCs w:val="22"/>
        </w:rPr>
        <w:t>.</w:t>
      </w:r>
    </w:p>
    <w:p w14:paraId="7D6E2744" w14:textId="77777777" w:rsidR="00F16073" w:rsidRDefault="00F16073" w:rsidP="00F16073">
      <w:pPr>
        <w:pStyle w:val="HTML"/>
        <w:numPr>
          <w:ilvl w:val="0"/>
          <w:numId w:val="17"/>
        </w:numPr>
        <w:rPr>
          <w:rFonts w:ascii="Times New Roman" w:eastAsia="標楷體" w:hAnsi="標楷體" w:cs="Times New Roman"/>
          <w:kern w:val="2"/>
          <w:szCs w:val="22"/>
        </w:rPr>
      </w:pPr>
      <w:r w:rsidRPr="00BB3E87">
        <w:rPr>
          <w:rFonts w:ascii="Times New Roman" w:eastAsia="標楷體" w:hAnsi="標楷體" w:cs="Times New Roman" w:hint="eastAsia"/>
          <w:kern w:val="2"/>
          <w:szCs w:val="22"/>
        </w:rPr>
        <w:t xml:space="preserve">Corey, G. (2009). </w:t>
      </w:r>
      <w:r>
        <w:rPr>
          <w:rFonts w:ascii="Times New Roman" w:eastAsia="標楷體" w:hAnsi="標楷體" w:cs="Times New Roman"/>
          <w:kern w:val="2"/>
          <w:szCs w:val="22"/>
        </w:rPr>
        <w:t xml:space="preserve">Theory </w:t>
      </w:r>
      <w:r>
        <w:rPr>
          <w:rFonts w:ascii="Times New Roman" w:eastAsia="標楷體" w:hAnsi="標楷體" w:cs="Times New Roman" w:hint="eastAsia"/>
          <w:kern w:val="2"/>
          <w:szCs w:val="22"/>
        </w:rPr>
        <w:t>a</w:t>
      </w:r>
      <w:r>
        <w:rPr>
          <w:rFonts w:ascii="Times New Roman" w:eastAsia="標楷體" w:hAnsi="標楷體" w:cs="Times New Roman"/>
          <w:kern w:val="2"/>
          <w:szCs w:val="22"/>
        </w:rPr>
        <w:t xml:space="preserve">nd </w:t>
      </w:r>
      <w:r>
        <w:rPr>
          <w:rFonts w:ascii="Times New Roman" w:eastAsia="標楷體" w:hAnsi="標楷體" w:cs="Times New Roman" w:hint="eastAsia"/>
          <w:kern w:val="2"/>
          <w:szCs w:val="22"/>
        </w:rPr>
        <w:t>p</w:t>
      </w:r>
      <w:r>
        <w:rPr>
          <w:rFonts w:ascii="Times New Roman" w:eastAsia="標楷體" w:hAnsi="標楷體" w:cs="Times New Roman"/>
          <w:kern w:val="2"/>
          <w:szCs w:val="22"/>
        </w:rPr>
        <w:t xml:space="preserve">ractice </w:t>
      </w:r>
      <w:r>
        <w:rPr>
          <w:rFonts w:ascii="Times New Roman" w:eastAsia="標楷體" w:hAnsi="標楷體" w:cs="Times New Roman" w:hint="eastAsia"/>
          <w:kern w:val="2"/>
          <w:szCs w:val="22"/>
        </w:rPr>
        <w:t>o</w:t>
      </w:r>
      <w:r>
        <w:rPr>
          <w:rFonts w:ascii="Times New Roman" w:eastAsia="標楷體" w:hAnsi="標楷體" w:cs="Times New Roman"/>
          <w:kern w:val="2"/>
          <w:szCs w:val="22"/>
        </w:rPr>
        <w:t xml:space="preserve">f </w:t>
      </w:r>
      <w:r>
        <w:rPr>
          <w:rFonts w:ascii="Times New Roman" w:eastAsia="標楷體" w:hAnsi="標楷體" w:cs="Times New Roman" w:hint="eastAsia"/>
          <w:kern w:val="2"/>
          <w:szCs w:val="22"/>
        </w:rPr>
        <w:t>c</w:t>
      </w:r>
      <w:r>
        <w:rPr>
          <w:rFonts w:ascii="Times New Roman" w:eastAsia="標楷體" w:hAnsi="標楷體" w:cs="Times New Roman"/>
          <w:kern w:val="2"/>
          <w:szCs w:val="22"/>
        </w:rPr>
        <w:t xml:space="preserve">ounseling </w:t>
      </w:r>
      <w:r>
        <w:rPr>
          <w:rFonts w:ascii="Times New Roman" w:eastAsia="標楷體" w:hAnsi="標楷體" w:cs="Times New Roman" w:hint="eastAsia"/>
          <w:kern w:val="2"/>
          <w:szCs w:val="22"/>
        </w:rPr>
        <w:t>a</w:t>
      </w:r>
      <w:r>
        <w:rPr>
          <w:rFonts w:ascii="Times New Roman" w:eastAsia="標楷體" w:hAnsi="標楷體" w:cs="Times New Roman"/>
          <w:kern w:val="2"/>
          <w:szCs w:val="22"/>
        </w:rPr>
        <w:t xml:space="preserve">nd </w:t>
      </w:r>
      <w:r>
        <w:rPr>
          <w:rFonts w:ascii="Times New Roman" w:eastAsia="標楷體" w:hAnsi="標楷體" w:cs="Times New Roman" w:hint="eastAsia"/>
          <w:kern w:val="2"/>
          <w:szCs w:val="22"/>
        </w:rPr>
        <w:t>p</w:t>
      </w:r>
      <w:r w:rsidRPr="00957D85">
        <w:rPr>
          <w:rFonts w:ascii="Times New Roman" w:eastAsia="標楷體" w:hAnsi="標楷體" w:cs="Times New Roman"/>
          <w:kern w:val="2"/>
          <w:szCs w:val="22"/>
        </w:rPr>
        <w:t>sychotherapy</w:t>
      </w:r>
      <w:r>
        <w:rPr>
          <w:rFonts w:ascii="Times New Roman" w:eastAsia="標楷體" w:hAnsi="標楷體" w:cs="Times New Roman" w:hint="eastAsia"/>
          <w:kern w:val="2"/>
          <w:szCs w:val="22"/>
        </w:rPr>
        <w:t xml:space="preserve">. </w:t>
      </w:r>
      <w:r w:rsidRPr="00337B1C">
        <w:rPr>
          <w:rFonts w:ascii="Times New Roman" w:eastAsia="標楷體" w:hAnsi="標楷體" w:cs="Times New Roman"/>
          <w:kern w:val="2"/>
          <w:szCs w:val="22"/>
        </w:rPr>
        <w:t>Belmont (CA</w:t>
      </w:r>
      <w:proofErr w:type="gramStart"/>
      <w:r w:rsidRPr="00337B1C">
        <w:rPr>
          <w:rFonts w:ascii="Times New Roman" w:eastAsia="標楷體" w:hAnsi="標楷體" w:cs="Times New Roman"/>
          <w:kern w:val="2"/>
          <w:szCs w:val="22"/>
        </w:rPr>
        <w:t>) :</w:t>
      </w:r>
      <w:proofErr w:type="gramEnd"/>
      <w:r w:rsidRPr="00337B1C">
        <w:rPr>
          <w:rFonts w:ascii="Times New Roman" w:eastAsia="標楷體" w:hAnsi="標楷體" w:cs="Times New Roman"/>
          <w:kern w:val="2"/>
          <w:szCs w:val="22"/>
        </w:rPr>
        <w:t xml:space="preserve"> Thomson Brooks/Cole</w:t>
      </w:r>
      <w:r>
        <w:rPr>
          <w:rFonts w:ascii="Times New Roman" w:eastAsia="標楷體" w:hAnsi="標楷體" w:cs="Times New Roman" w:hint="eastAsia"/>
          <w:kern w:val="2"/>
          <w:szCs w:val="22"/>
        </w:rPr>
        <w:t>.</w:t>
      </w:r>
    </w:p>
    <w:p w14:paraId="05E54CC6" w14:textId="77777777" w:rsidR="00F16073" w:rsidRDefault="00F16073" w:rsidP="00F16073">
      <w:pPr>
        <w:pStyle w:val="HTML"/>
        <w:numPr>
          <w:ilvl w:val="0"/>
          <w:numId w:val="17"/>
        </w:numPr>
        <w:rPr>
          <w:rFonts w:ascii="Times New Roman" w:eastAsia="標楷體" w:hAnsi="標楷體" w:cs="Times New Roman"/>
          <w:kern w:val="2"/>
          <w:szCs w:val="22"/>
        </w:rPr>
      </w:pPr>
      <w:r w:rsidRPr="00D708B4">
        <w:rPr>
          <w:rFonts w:ascii="Times New Roman" w:eastAsia="標楷體" w:hAnsi="標楷體" w:cs="Times New Roman"/>
          <w:kern w:val="2"/>
          <w:szCs w:val="22"/>
        </w:rPr>
        <w:t>Dryden, W. (1999). Rational Emotive Behavior Therapy: A training</w:t>
      </w:r>
      <w:r w:rsidRPr="00D708B4">
        <w:rPr>
          <w:rFonts w:ascii="Times New Roman" w:eastAsia="標楷體" w:hAnsi="標楷體" w:cs="Times New Roman" w:hint="eastAsia"/>
          <w:kern w:val="2"/>
          <w:szCs w:val="22"/>
        </w:rPr>
        <w:t xml:space="preserve"> </w:t>
      </w:r>
      <w:r w:rsidRPr="00D708B4">
        <w:rPr>
          <w:rFonts w:ascii="Times New Roman" w:eastAsia="標楷體" w:hAnsi="標楷體" w:cs="Times New Roman"/>
          <w:kern w:val="2"/>
          <w:szCs w:val="22"/>
        </w:rPr>
        <w:t>manual.</w:t>
      </w:r>
    </w:p>
    <w:p w14:paraId="48BEFF27" w14:textId="77777777" w:rsidR="00F16073" w:rsidRDefault="00F16073" w:rsidP="00F16073">
      <w:pPr>
        <w:pStyle w:val="HTML"/>
        <w:numPr>
          <w:ilvl w:val="0"/>
          <w:numId w:val="17"/>
        </w:numPr>
        <w:rPr>
          <w:rFonts w:ascii="Times New Roman" w:eastAsia="標楷體" w:hAnsi="標楷體" w:cs="Times New Roman"/>
          <w:kern w:val="2"/>
          <w:szCs w:val="22"/>
        </w:rPr>
      </w:pPr>
      <w:r w:rsidRPr="00D708B4">
        <w:rPr>
          <w:rFonts w:ascii="Times New Roman" w:eastAsia="標楷體" w:hAnsi="標楷體" w:cs="Times New Roman" w:hint="eastAsia"/>
          <w:kern w:val="2"/>
          <w:szCs w:val="22"/>
        </w:rPr>
        <w:t>Beck, J. S. (1995). Cognitive Therapy: Basics and Beyond. New York: Guilford Press.</w:t>
      </w:r>
    </w:p>
    <w:p w14:paraId="624F4FFC" w14:textId="77777777" w:rsidR="00F16073" w:rsidRDefault="00F16073" w:rsidP="00F16073">
      <w:pPr>
        <w:pStyle w:val="a3"/>
        <w:numPr>
          <w:ilvl w:val="0"/>
          <w:numId w:val="17"/>
        </w:numPr>
        <w:ind w:leftChars="0"/>
        <w:rPr>
          <w:rFonts w:ascii="Times New Roman" w:eastAsia="標楷體" w:hAnsi="標楷體"/>
        </w:rPr>
      </w:pPr>
      <w:r w:rsidRPr="0072381F">
        <w:rPr>
          <w:rFonts w:ascii="Times New Roman" w:eastAsia="標楷體" w:hAnsi="標楷體" w:hint="eastAsia"/>
        </w:rPr>
        <w:t>Beck, J. S. (2005). Cognitive Therapy for Challenging Problems. New York: Guilford Press.</w:t>
      </w:r>
    </w:p>
    <w:p w14:paraId="17BC6811" w14:textId="77777777" w:rsidR="00F16073" w:rsidRPr="0072381F" w:rsidRDefault="00F16073" w:rsidP="00F16073">
      <w:pPr>
        <w:pStyle w:val="a3"/>
        <w:numPr>
          <w:ilvl w:val="0"/>
          <w:numId w:val="17"/>
        </w:numPr>
        <w:ind w:leftChars="0"/>
        <w:rPr>
          <w:rFonts w:ascii="Times New Roman" w:eastAsia="標楷體" w:hAnsi="標楷體"/>
        </w:rPr>
      </w:pPr>
      <w:proofErr w:type="spellStart"/>
      <w:proofErr w:type="gramStart"/>
      <w:r w:rsidRPr="0072381F">
        <w:rPr>
          <w:rFonts w:ascii="Times New Roman" w:eastAsia="標楷體" w:hAnsi="標楷體"/>
        </w:rPr>
        <w:t>Leahy,R</w:t>
      </w:r>
      <w:proofErr w:type="spellEnd"/>
      <w:r w:rsidRPr="0072381F">
        <w:rPr>
          <w:rFonts w:ascii="Times New Roman" w:eastAsia="標楷體" w:hAnsi="標楷體"/>
        </w:rPr>
        <w:t>.</w:t>
      </w:r>
      <w:proofErr w:type="gramEnd"/>
      <w:r w:rsidRPr="0072381F">
        <w:rPr>
          <w:rFonts w:ascii="Times New Roman" w:eastAsia="標楷體" w:hAnsi="標楷體"/>
        </w:rPr>
        <w:t xml:space="preserve"> and Holland, S. (2000) Treatment Plans and Interventions for Depression and Anxiety Disorders. New York: The Guilford Press</w:t>
      </w:r>
      <w:r w:rsidRPr="0072381F">
        <w:rPr>
          <w:rFonts w:ascii="Times New Roman" w:eastAsia="標楷體" w:hAnsi="標楷體" w:hint="eastAsia"/>
        </w:rPr>
        <w:t>.</w:t>
      </w:r>
    </w:p>
    <w:p w14:paraId="25F828BB" w14:textId="77777777" w:rsidR="00E12F61" w:rsidRPr="00E12F61" w:rsidRDefault="00E12F61" w:rsidP="00F72909">
      <w:pPr>
        <w:autoSpaceDE w:val="0"/>
        <w:autoSpaceDN w:val="0"/>
        <w:adjustRightInd w:val="0"/>
        <w:rPr>
          <w:rStyle w:val="ae"/>
          <w:rFonts w:ascii="標楷體" w:eastAsia="標楷體" w:hAnsi="標楷體"/>
          <w:b w:val="0"/>
          <w:color w:val="000000"/>
        </w:rPr>
      </w:pPr>
    </w:p>
    <w:sectPr w:rsidR="00E12F61" w:rsidRPr="00E12F61" w:rsidSect="00AA00ED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3BD7" w14:textId="77777777" w:rsidR="003236BA" w:rsidRDefault="003236BA" w:rsidP="004376F3">
      <w:r>
        <w:separator/>
      </w:r>
    </w:p>
  </w:endnote>
  <w:endnote w:type="continuationSeparator" w:id="0">
    <w:p w14:paraId="630ED197" w14:textId="77777777" w:rsidR="003236BA" w:rsidRDefault="003236BA" w:rsidP="0043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D69B" w14:textId="77777777" w:rsidR="003236BA" w:rsidRDefault="003236BA" w:rsidP="004376F3">
      <w:r>
        <w:separator/>
      </w:r>
    </w:p>
  </w:footnote>
  <w:footnote w:type="continuationSeparator" w:id="0">
    <w:p w14:paraId="70F128A2" w14:textId="77777777" w:rsidR="003236BA" w:rsidRDefault="003236BA" w:rsidP="0043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E90"/>
    <w:multiLevelType w:val="hybridMultilevel"/>
    <w:tmpl w:val="56A20C84"/>
    <w:lvl w:ilvl="0" w:tplc="0A188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68634A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A6A0136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A6A7B84"/>
    <w:multiLevelType w:val="hybridMultilevel"/>
    <w:tmpl w:val="4FCA49CC"/>
    <w:lvl w:ilvl="0" w:tplc="484ABB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E305B6A"/>
    <w:multiLevelType w:val="hybridMultilevel"/>
    <w:tmpl w:val="39D2AA7E"/>
    <w:lvl w:ilvl="0" w:tplc="0ADE3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2CBF6916"/>
    <w:multiLevelType w:val="hybridMultilevel"/>
    <w:tmpl w:val="F74222D4"/>
    <w:lvl w:ilvl="0" w:tplc="88DCCE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2BF0B4D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7" w15:restartNumberingAfterBreak="0">
    <w:nsid w:val="34AB3C81"/>
    <w:multiLevelType w:val="hybridMultilevel"/>
    <w:tmpl w:val="B84003C4"/>
    <w:lvl w:ilvl="0" w:tplc="D758FCE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  <w:rPr>
        <w:rFonts w:cs="Times New Roman"/>
      </w:rPr>
    </w:lvl>
  </w:abstractNum>
  <w:abstractNum w:abstractNumId="8" w15:restartNumberingAfterBreak="0">
    <w:nsid w:val="38206520"/>
    <w:multiLevelType w:val="hybridMultilevel"/>
    <w:tmpl w:val="ACD27C5A"/>
    <w:lvl w:ilvl="0" w:tplc="0409000F">
      <w:start w:val="1"/>
      <w:numFmt w:val="decimal"/>
      <w:lvlText w:val="%1."/>
      <w:lvlJc w:val="left"/>
      <w:pPr>
        <w:ind w:left="1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9" w15:restartNumberingAfterBreak="0">
    <w:nsid w:val="421A0EF8"/>
    <w:multiLevelType w:val="hybridMultilevel"/>
    <w:tmpl w:val="18F6D8D0"/>
    <w:lvl w:ilvl="0" w:tplc="E6D64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EB2F41"/>
    <w:multiLevelType w:val="hybridMultilevel"/>
    <w:tmpl w:val="56A20C84"/>
    <w:lvl w:ilvl="0" w:tplc="0A188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1E2510"/>
    <w:multiLevelType w:val="hybridMultilevel"/>
    <w:tmpl w:val="0AB2A2E4"/>
    <w:lvl w:ilvl="0" w:tplc="2362E2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2F43BA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7CC5275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69C162EE"/>
    <w:multiLevelType w:val="hybridMultilevel"/>
    <w:tmpl w:val="0AE8E652"/>
    <w:lvl w:ilvl="0" w:tplc="5FDE31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6FCF3678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6" w15:restartNumberingAfterBreak="0">
    <w:nsid w:val="75825AA8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7C21579C"/>
    <w:multiLevelType w:val="hybridMultilevel"/>
    <w:tmpl w:val="1534BD52"/>
    <w:lvl w:ilvl="0" w:tplc="2410C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104767189">
    <w:abstractNumId w:val="7"/>
  </w:num>
  <w:num w:numId="2" w16cid:durableId="28996112">
    <w:abstractNumId w:val="6"/>
  </w:num>
  <w:num w:numId="3" w16cid:durableId="627932906">
    <w:abstractNumId w:val="8"/>
  </w:num>
  <w:num w:numId="4" w16cid:durableId="217519617">
    <w:abstractNumId w:val="15"/>
  </w:num>
  <w:num w:numId="5" w16cid:durableId="718432680">
    <w:abstractNumId w:val="17"/>
  </w:num>
  <w:num w:numId="6" w16cid:durableId="1709985738">
    <w:abstractNumId w:val="3"/>
  </w:num>
  <w:num w:numId="7" w16cid:durableId="522746319">
    <w:abstractNumId w:val="14"/>
  </w:num>
  <w:num w:numId="8" w16cid:durableId="1944681281">
    <w:abstractNumId w:val="5"/>
  </w:num>
  <w:num w:numId="9" w16cid:durableId="819466476">
    <w:abstractNumId w:val="12"/>
  </w:num>
  <w:num w:numId="10" w16cid:durableId="1431580103">
    <w:abstractNumId w:val="1"/>
  </w:num>
  <w:num w:numId="11" w16cid:durableId="1513299209">
    <w:abstractNumId w:val="13"/>
  </w:num>
  <w:num w:numId="12" w16cid:durableId="362829136">
    <w:abstractNumId w:val="11"/>
  </w:num>
  <w:num w:numId="13" w16cid:durableId="2125272805">
    <w:abstractNumId w:val="2"/>
  </w:num>
  <w:num w:numId="14" w16cid:durableId="646280259">
    <w:abstractNumId w:val="16"/>
  </w:num>
  <w:num w:numId="15" w16cid:durableId="933514231">
    <w:abstractNumId w:val="9"/>
  </w:num>
  <w:num w:numId="16" w16cid:durableId="952134081">
    <w:abstractNumId w:val="10"/>
  </w:num>
  <w:num w:numId="17" w16cid:durableId="1818103824">
    <w:abstractNumId w:val="0"/>
  </w:num>
  <w:num w:numId="18" w16cid:durableId="1522470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92"/>
    <w:rsid w:val="000027C5"/>
    <w:rsid w:val="00006BCB"/>
    <w:rsid w:val="000078D2"/>
    <w:rsid w:val="00020616"/>
    <w:rsid w:val="000219D8"/>
    <w:rsid w:val="00026426"/>
    <w:rsid w:val="00027F1D"/>
    <w:rsid w:val="00031EBC"/>
    <w:rsid w:val="00034FC3"/>
    <w:rsid w:val="0003564A"/>
    <w:rsid w:val="00041891"/>
    <w:rsid w:val="00042B76"/>
    <w:rsid w:val="00044FA5"/>
    <w:rsid w:val="00045CE2"/>
    <w:rsid w:val="00046800"/>
    <w:rsid w:val="00057C18"/>
    <w:rsid w:val="00064836"/>
    <w:rsid w:val="00082118"/>
    <w:rsid w:val="00082C8D"/>
    <w:rsid w:val="0008393E"/>
    <w:rsid w:val="000A2929"/>
    <w:rsid w:val="000A4C2C"/>
    <w:rsid w:val="000B1899"/>
    <w:rsid w:val="000B7DD2"/>
    <w:rsid w:val="000C76D9"/>
    <w:rsid w:val="000D18C1"/>
    <w:rsid w:val="000E1D16"/>
    <w:rsid w:val="000E6E06"/>
    <w:rsid w:val="000F0812"/>
    <w:rsid w:val="0010756E"/>
    <w:rsid w:val="00110F87"/>
    <w:rsid w:val="001118BB"/>
    <w:rsid w:val="00113952"/>
    <w:rsid w:val="00136677"/>
    <w:rsid w:val="00143F94"/>
    <w:rsid w:val="001576B4"/>
    <w:rsid w:val="00164356"/>
    <w:rsid w:val="001710E9"/>
    <w:rsid w:val="00174425"/>
    <w:rsid w:val="00174AEC"/>
    <w:rsid w:val="00183BC8"/>
    <w:rsid w:val="00190D1A"/>
    <w:rsid w:val="001951E2"/>
    <w:rsid w:val="001C16CF"/>
    <w:rsid w:val="001C1CC3"/>
    <w:rsid w:val="001E1B42"/>
    <w:rsid w:val="001E4568"/>
    <w:rsid w:val="001F04D4"/>
    <w:rsid w:val="001F0A9B"/>
    <w:rsid w:val="001F5035"/>
    <w:rsid w:val="0020191D"/>
    <w:rsid w:val="002116D2"/>
    <w:rsid w:val="00213E83"/>
    <w:rsid w:val="00220754"/>
    <w:rsid w:val="0022498C"/>
    <w:rsid w:val="00230F07"/>
    <w:rsid w:val="00231B6F"/>
    <w:rsid w:val="002353EE"/>
    <w:rsid w:val="00237DFE"/>
    <w:rsid w:val="00241712"/>
    <w:rsid w:val="00242E80"/>
    <w:rsid w:val="00246A96"/>
    <w:rsid w:val="00251CEE"/>
    <w:rsid w:val="002575A5"/>
    <w:rsid w:val="00264A16"/>
    <w:rsid w:val="00264B25"/>
    <w:rsid w:val="0026632C"/>
    <w:rsid w:val="00270565"/>
    <w:rsid w:val="00271042"/>
    <w:rsid w:val="002758DA"/>
    <w:rsid w:val="00280F61"/>
    <w:rsid w:val="00284305"/>
    <w:rsid w:val="002A0D53"/>
    <w:rsid w:val="002A3090"/>
    <w:rsid w:val="002A3469"/>
    <w:rsid w:val="002A3CA7"/>
    <w:rsid w:val="002B16B4"/>
    <w:rsid w:val="002B65A0"/>
    <w:rsid w:val="002C6666"/>
    <w:rsid w:val="002D2833"/>
    <w:rsid w:val="002E1504"/>
    <w:rsid w:val="002E4E6A"/>
    <w:rsid w:val="002F2D28"/>
    <w:rsid w:val="0030254C"/>
    <w:rsid w:val="003048F2"/>
    <w:rsid w:val="00307373"/>
    <w:rsid w:val="00315DB2"/>
    <w:rsid w:val="003236BA"/>
    <w:rsid w:val="00326B29"/>
    <w:rsid w:val="00327FDB"/>
    <w:rsid w:val="00332E69"/>
    <w:rsid w:val="00335AD8"/>
    <w:rsid w:val="0034118A"/>
    <w:rsid w:val="003443C4"/>
    <w:rsid w:val="00347FEF"/>
    <w:rsid w:val="00362305"/>
    <w:rsid w:val="00363A65"/>
    <w:rsid w:val="00366C1A"/>
    <w:rsid w:val="00366EBC"/>
    <w:rsid w:val="00372FF0"/>
    <w:rsid w:val="00380805"/>
    <w:rsid w:val="00384B64"/>
    <w:rsid w:val="00386D26"/>
    <w:rsid w:val="0038786F"/>
    <w:rsid w:val="00390891"/>
    <w:rsid w:val="00393BD7"/>
    <w:rsid w:val="003941E4"/>
    <w:rsid w:val="00397CED"/>
    <w:rsid w:val="003A0F22"/>
    <w:rsid w:val="003A38D7"/>
    <w:rsid w:val="003A4439"/>
    <w:rsid w:val="003A7B8F"/>
    <w:rsid w:val="003B113E"/>
    <w:rsid w:val="003B3643"/>
    <w:rsid w:val="003C5D03"/>
    <w:rsid w:val="003D14C9"/>
    <w:rsid w:val="003D57FE"/>
    <w:rsid w:val="003D5966"/>
    <w:rsid w:val="003E115B"/>
    <w:rsid w:val="003E2B96"/>
    <w:rsid w:val="003E3A9E"/>
    <w:rsid w:val="003F315C"/>
    <w:rsid w:val="003F7DAD"/>
    <w:rsid w:val="00402AB5"/>
    <w:rsid w:val="00403E0D"/>
    <w:rsid w:val="004120EC"/>
    <w:rsid w:val="0041567F"/>
    <w:rsid w:val="00430577"/>
    <w:rsid w:val="004376F3"/>
    <w:rsid w:val="004378E2"/>
    <w:rsid w:val="00437E87"/>
    <w:rsid w:val="00451525"/>
    <w:rsid w:val="00456AD4"/>
    <w:rsid w:val="004631F2"/>
    <w:rsid w:val="004642B6"/>
    <w:rsid w:val="00472750"/>
    <w:rsid w:val="00475069"/>
    <w:rsid w:val="004833B4"/>
    <w:rsid w:val="00496780"/>
    <w:rsid w:val="00497AF1"/>
    <w:rsid w:val="004A043E"/>
    <w:rsid w:val="004B17AA"/>
    <w:rsid w:val="004B5B1E"/>
    <w:rsid w:val="004B6EA8"/>
    <w:rsid w:val="004C073C"/>
    <w:rsid w:val="004C5664"/>
    <w:rsid w:val="004C79B3"/>
    <w:rsid w:val="004D067A"/>
    <w:rsid w:val="004D5AD6"/>
    <w:rsid w:val="004D6DE9"/>
    <w:rsid w:val="004E034A"/>
    <w:rsid w:val="004E7B6E"/>
    <w:rsid w:val="004F02C1"/>
    <w:rsid w:val="004F314C"/>
    <w:rsid w:val="00521791"/>
    <w:rsid w:val="00521E17"/>
    <w:rsid w:val="00522FA9"/>
    <w:rsid w:val="00530C31"/>
    <w:rsid w:val="00534D50"/>
    <w:rsid w:val="0054192E"/>
    <w:rsid w:val="00541A0F"/>
    <w:rsid w:val="00541FF5"/>
    <w:rsid w:val="00544584"/>
    <w:rsid w:val="005510EE"/>
    <w:rsid w:val="005534E9"/>
    <w:rsid w:val="005559B9"/>
    <w:rsid w:val="00555AD7"/>
    <w:rsid w:val="0055789C"/>
    <w:rsid w:val="0057729F"/>
    <w:rsid w:val="00582CFE"/>
    <w:rsid w:val="00586B1D"/>
    <w:rsid w:val="005A0ECC"/>
    <w:rsid w:val="005A2A32"/>
    <w:rsid w:val="005A4824"/>
    <w:rsid w:val="005B202F"/>
    <w:rsid w:val="005B284F"/>
    <w:rsid w:val="005B2CB1"/>
    <w:rsid w:val="005B4D4D"/>
    <w:rsid w:val="005D235A"/>
    <w:rsid w:val="005D2D7E"/>
    <w:rsid w:val="005D5062"/>
    <w:rsid w:val="005F3410"/>
    <w:rsid w:val="00602056"/>
    <w:rsid w:val="00604971"/>
    <w:rsid w:val="00604AA1"/>
    <w:rsid w:val="00604DA7"/>
    <w:rsid w:val="00614CC9"/>
    <w:rsid w:val="00617C9B"/>
    <w:rsid w:val="00622BD5"/>
    <w:rsid w:val="00635006"/>
    <w:rsid w:val="00635777"/>
    <w:rsid w:val="00644275"/>
    <w:rsid w:val="006554CF"/>
    <w:rsid w:val="00656752"/>
    <w:rsid w:val="006579DC"/>
    <w:rsid w:val="00661D63"/>
    <w:rsid w:val="00686410"/>
    <w:rsid w:val="00691097"/>
    <w:rsid w:val="0069128F"/>
    <w:rsid w:val="006912F8"/>
    <w:rsid w:val="00693DF9"/>
    <w:rsid w:val="006A145E"/>
    <w:rsid w:val="006A23C9"/>
    <w:rsid w:val="006C0B50"/>
    <w:rsid w:val="006C1F2A"/>
    <w:rsid w:val="006C3247"/>
    <w:rsid w:val="006C3711"/>
    <w:rsid w:val="006E133E"/>
    <w:rsid w:val="006F0723"/>
    <w:rsid w:val="006F70F7"/>
    <w:rsid w:val="00702DAA"/>
    <w:rsid w:val="00707425"/>
    <w:rsid w:val="0071294A"/>
    <w:rsid w:val="007216E7"/>
    <w:rsid w:val="00722922"/>
    <w:rsid w:val="00722D46"/>
    <w:rsid w:val="007231A2"/>
    <w:rsid w:val="00740295"/>
    <w:rsid w:val="00746446"/>
    <w:rsid w:val="00747826"/>
    <w:rsid w:val="00751763"/>
    <w:rsid w:val="00754332"/>
    <w:rsid w:val="00772218"/>
    <w:rsid w:val="007823D7"/>
    <w:rsid w:val="00783173"/>
    <w:rsid w:val="00783592"/>
    <w:rsid w:val="00790245"/>
    <w:rsid w:val="007A1A2C"/>
    <w:rsid w:val="007A5527"/>
    <w:rsid w:val="007A6D7E"/>
    <w:rsid w:val="007A71D2"/>
    <w:rsid w:val="007A7C59"/>
    <w:rsid w:val="007B0882"/>
    <w:rsid w:val="007B2FDA"/>
    <w:rsid w:val="007B6E8E"/>
    <w:rsid w:val="007D0925"/>
    <w:rsid w:val="007D0CC1"/>
    <w:rsid w:val="007D1DF4"/>
    <w:rsid w:val="007D76F3"/>
    <w:rsid w:val="007F0E76"/>
    <w:rsid w:val="007F40A9"/>
    <w:rsid w:val="00805202"/>
    <w:rsid w:val="00820174"/>
    <w:rsid w:val="00821DBA"/>
    <w:rsid w:val="0083092D"/>
    <w:rsid w:val="008371C1"/>
    <w:rsid w:val="00837F8F"/>
    <w:rsid w:val="008413FF"/>
    <w:rsid w:val="00842AB7"/>
    <w:rsid w:val="0084671D"/>
    <w:rsid w:val="00857B47"/>
    <w:rsid w:val="0086021E"/>
    <w:rsid w:val="00864D94"/>
    <w:rsid w:val="00867C07"/>
    <w:rsid w:val="00873BA1"/>
    <w:rsid w:val="00876209"/>
    <w:rsid w:val="00881EDC"/>
    <w:rsid w:val="008839FA"/>
    <w:rsid w:val="00885E5F"/>
    <w:rsid w:val="00890ADA"/>
    <w:rsid w:val="008B39E0"/>
    <w:rsid w:val="008E6DDC"/>
    <w:rsid w:val="008F017C"/>
    <w:rsid w:val="00900B70"/>
    <w:rsid w:val="0091190C"/>
    <w:rsid w:val="009320A3"/>
    <w:rsid w:val="009337DE"/>
    <w:rsid w:val="00946ACD"/>
    <w:rsid w:val="00951801"/>
    <w:rsid w:val="009555FD"/>
    <w:rsid w:val="00980C15"/>
    <w:rsid w:val="009825B8"/>
    <w:rsid w:val="00990652"/>
    <w:rsid w:val="0099298C"/>
    <w:rsid w:val="00994520"/>
    <w:rsid w:val="00997205"/>
    <w:rsid w:val="009A0763"/>
    <w:rsid w:val="009A10B8"/>
    <w:rsid w:val="009A5E46"/>
    <w:rsid w:val="009A6BAC"/>
    <w:rsid w:val="009B0A83"/>
    <w:rsid w:val="009B1559"/>
    <w:rsid w:val="009B77E4"/>
    <w:rsid w:val="009C004A"/>
    <w:rsid w:val="009C0476"/>
    <w:rsid w:val="009C0D7E"/>
    <w:rsid w:val="009C4441"/>
    <w:rsid w:val="009C787E"/>
    <w:rsid w:val="009D795F"/>
    <w:rsid w:val="009E3C1A"/>
    <w:rsid w:val="009F16A5"/>
    <w:rsid w:val="00A00D12"/>
    <w:rsid w:val="00A03F6D"/>
    <w:rsid w:val="00A10392"/>
    <w:rsid w:val="00A1396E"/>
    <w:rsid w:val="00A17E18"/>
    <w:rsid w:val="00A355F1"/>
    <w:rsid w:val="00A42DA6"/>
    <w:rsid w:val="00A4613C"/>
    <w:rsid w:val="00A665AD"/>
    <w:rsid w:val="00A81E19"/>
    <w:rsid w:val="00A85C67"/>
    <w:rsid w:val="00AA00ED"/>
    <w:rsid w:val="00AA2B23"/>
    <w:rsid w:val="00AB02D6"/>
    <w:rsid w:val="00AB334A"/>
    <w:rsid w:val="00AB3F04"/>
    <w:rsid w:val="00AB40BC"/>
    <w:rsid w:val="00AC44FB"/>
    <w:rsid w:val="00AC4C9C"/>
    <w:rsid w:val="00AC4E02"/>
    <w:rsid w:val="00AE3D69"/>
    <w:rsid w:val="00AE6D11"/>
    <w:rsid w:val="00AF6940"/>
    <w:rsid w:val="00B1227A"/>
    <w:rsid w:val="00B13457"/>
    <w:rsid w:val="00B1509A"/>
    <w:rsid w:val="00B163CE"/>
    <w:rsid w:val="00B16945"/>
    <w:rsid w:val="00B25CE1"/>
    <w:rsid w:val="00B27F33"/>
    <w:rsid w:val="00B31B50"/>
    <w:rsid w:val="00B35F3D"/>
    <w:rsid w:val="00B51771"/>
    <w:rsid w:val="00B54EEA"/>
    <w:rsid w:val="00B63950"/>
    <w:rsid w:val="00B76DE2"/>
    <w:rsid w:val="00B865ED"/>
    <w:rsid w:val="00BA1528"/>
    <w:rsid w:val="00BA459D"/>
    <w:rsid w:val="00BA4818"/>
    <w:rsid w:val="00BB45EE"/>
    <w:rsid w:val="00BB7376"/>
    <w:rsid w:val="00BB79B4"/>
    <w:rsid w:val="00BB79CF"/>
    <w:rsid w:val="00BB7F77"/>
    <w:rsid w:val="00BC2F2E"/>
    <w:rsid w:val="00BC38F1"/>
    <w:rsid w:val="00BD15ED"/>
    <w:rsid w:val="00BE04EA"/>
    <w:rsid w:val="00BE21CC"/>
    <w:rsid w:val="00BE5199"/>
    <w:rsid w:val="00BE59E1"/>
    <w:rsid w:val="00BF0EE2"/>
    <w:rsid w:val="00BF2BCD"/>
    <w:rsid w:val="00C01288"/>
    <w:rsid w:val="00C018F6"/>
    <w:rsid w:val="00C01914"/>
    <w:rsid w:val="00C027BC"/>
    <w:rsid w:val="00C13080"/>
    <w:rsid w:val="00C23D21"/>
    <w:rsid w:val="00C255CF"/>
    <w:rsid w:val="00C33C13"/>
    <w:rsid w:val="00C341DD"/>
    <w:rsid w:val="00C427C1"/>
    <w:rsid w:val="00C43551"/>
    <w:rsid w:val="00C43576"/>
    <w:rsid w:val="00C43C88"/>
    <w:rsid w:val="00C44549"/>
    <w:rsid w:val="00C4617C"/>
    <w:rsid w:val="00C567DA"/>
    <w:rsid w:val="00C63B12"/>
    <w:rsid w:val="00C72FBB"/>
    <w:rsid w:val="00C7435B"/>
    <w:rsid w:val="00C804C6"/>
    <w:rsid w:val="00C80C52"/>
    <w:rsid w:val="00C848DD"/>
    <w:rsid w:val="00C957B8"/>
    <w:rsid w:val="00C96BB6"/>
    <w:rsid w:val="00CA3CBA"/>
    <w:rsid w:val="00CA6415"/>
    <w:rsid w:val="00CB6E99"/>
    <w:rsid w:val="00CD2CE7"/>
    <w:rsid w:val="00CD5454"/>
    <w:rsid w:val="00CD5AAA"/>
    <w:rsid w:val="00CF30E2"/>
    <w:rsid w:val="00CF7C85"/>
    <w:rsid w:val="00D23AFE"/>
    <w:rsid w:val="00D23BF8"/>
    <w:rsid w:val="00D27F73"/>
    <w:rsid w:val="00D3512E"/>
    <w:rsid w:val="00D35410"/>
    <w:rsid w:val="00D411BC"/>
    <w:rsid w:val="00D54149"/>
    <w:rsid w:val="00D552EB"/>
    <w:rsid w:val="00D55997"/>
    <w:rsid w:val="00D61C50"/>
    <w:rsid w:val="00D70111"/>
    <w:rsid w:val="00D73904"/>
    <w:rsid w:val="00D8118A"/>
    <w:rsid w:val="00D8566E"/>
    <w:rsid w:val="00D86455"/>
    <w:rsid w:val="00D941EE"/>
    <w:rsid w:val="00D96D92"/>
    <w:rsid w:val="00DC2FD3"/>
    <w:rsid w:val="00DD0506"/>
    <w:rsid w:val="00DE6E7C"/>
    <w:rsid w:val="00DE73E4"/>
    <w:rsid w:val="00DF0036"/>
    <w:rsid w:val="00DF13B2"/>
    <w:rsid w:val="00DF223A"/>
    <w:rsid w:val="00DF6C2F"/>
    <w:rsid w:val="00E060E3"/>
    <w:rsid w:val="00E11B43"/>
    <w:rsid w:val="00E12F61"/>
    <w:rsid w:val="00E34904"/>
    <w:rsid w:val="00E41BD7"/>
    <w:rsid w:val="00E53954"/>
    <w:rsid w:val="00E53D9F"/>
    <w:rsid w:val="00E55A93"/>
    <w:rsid w:val="00E55E7C"/>
    <w:rsid w:val="00E61298"/>
    <w:rsid w:val="00E76C95"/>
    <w:rsid w:val="00E800BD"/>
    <w:rsid w:val="00E80486"/>
    <w:rsid w:val="00E8336B"/>
    <w:rsid w:val="00E846BC"/>
    <w:rsid w:val="00E85351"/>
    <w:rsid w:val="00E907FF"/>
    <w:rsid w:val="00E97AE5"/>
    <w:rsid w:val="00EB104F"/>
    <w:rsid w:val="00EB20BB"/>
    <w:rsid w:val="00EB4B3D"/>
    <w:rsid w:val="00EB7D7D"/>
    <w:rsid w:val="00EC1C1B"/>
    <w:rsid w:val="00EC1D6D"/>
    <w:rsid w:val="00EC2E9E"/>
    <w:rsid w:val="00ED5613"/>
    <w:rsid w:val="00ED6F5F"/>
    <w:rsid w:val="00EE3C79"/>
    <w:rsid w:val="00EE643A"/>
    <w:rsid w:val="00EE7D56"/>
    <w:rsid w:val="00EF4A5F"/>
    <w:rsid w:val="00EF7586"/>
    <w:rsid w:val="00EF7E1D"/>
    <w:rsid w:val="00F01831"/>
    <w:rsid w:val="00F15EC0"/>
    <w:rsid w:val="00F16073"/>
    <w:rsid w:val="00F252B4"/>
    <w:rsid w:val="00F25392"/>
    <w:rsid w:val="00F556E6"/>
    <w:rsid w:val="00F57DAF"/>
    <w:rsid w:val="00F66BBF"/>
    <w:rsid w:val="00F676FF"/>
    <w:rsid w:val="00F72909"/>
    <w:rsid w:val="00F7380B"/>
    <w:rsid w:val="00F90D1E"/>
    <w:rsid w:val="00F95097"/>
    <w:rsid w:val="00F95FC3"/>
    <w:rsid w:val="00FA0E51"/>
    <w:rsid w:val="00FA288B"/>
    <w:rsid w:val="00FA3183"/>
    <w:rsid w:val="00FA34DC"/>
    <w:rsid w:val="00FA3EB4"/>
    <w:rsid w:val="00FA5450"/>
    <w:rsid w:val="00FA5D0E"/>
    <w:rsid w:val="00FA6BA8"/>
    <w:rsid w:val="00FC248F"/>
    <w:rsid w:val="00FC40E3"/>
    <w:rsid w:val="00FD5ECD"/>
    <w:rsid w:val="00FE0F6F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EDFA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9720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0392"/>
    <w:pPr>
      <w:ind w:leftChars="200" w:left="480"/>
    </w:pPr>
  </w:style>
  <w:style w:type="paragraph" w:styleId="a4">
    <w:name w:val="Plain Text"/>
    <w:basedOn w:val="a"/>
    <w:link w:val="a5"/>
    <w:uiPriority w:val="99"/>
    <w:rsid w:val="009B77E4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5">
    <w:name w:val="純文字 字元"/>
    <w:basedOn w:val="a0"/>
    <w:link w:val="a4"/>
    <w:uiPriority w:val="99"/>
    <w:locked/>
    <w:rsid w:val="009B77E4"/>
    <w:rPr>
      <w:rFonts w:ascii="標楷體" w:eastAsia="標楷體" w:hAnsi="標楷體" w:cs="Times New Roman"/>
      <w:sz w:val="20"/>
      <w:szCs w:val="20"/>
    </w:rPr>
  </w:style>
  <w:style w:type="character" w:customStyle="1" w:styleId="gi">
    <w:name w:val="gi"/>
    <w:basedOn w:val="a0"/>
    <w:uiPriority w:val="99"/>
    <w:rsid w:val="0028430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284305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284305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4376F3"/>
    <w:rPr>
      <w:rFonts w:cs="Times New Roman"/>
      <w:kern w:val="2"/>
    </w:rPr>
  </w:style>
  <w:style w:type="paragraph" w:styleId="aa">
    <w:name w:val="footer"/>
    <w:basedOn w:val="a"/>
    <w:link w:val="ab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4376F3"/>
    <w:rPr>
      <w:rFonts w:cs="Times New Roman"/>
      <w:kern w:val="2"/>
    </w:rPr>
  </w:style>
  <w:style w:type="character" w:styleId="ac">
    <w:name w:val="Hyperlink"/>
    <w:basedOn w:val="a0"/>
    <w:uiPriority w:val="99"/>
    <w:semiHidden/>
    <w:rsid w:val="00497AF1"/>
    <w:rPr>
      <w:rFonts w:cs="Times New Roman"/>
      <w:color w:val="316500"/>
      <w:u w:val="single"/>
    </w:rPr>
  </w:style>
  <w:style w:type="paragraph" w:customStyle="1" w:styleId="1">
    <w:name w:val="清單段落1"/>
    <w:basedOn w:val="a"/>
    <w:rsid w:val="00C255CF"/>
    <w:pPr>
      <w:ind w:leftChars="200" w:left="480"/>
    </w:pPr>
  </w:style>
  <w:style w:type="table" w:styleId="ad">
    <w:name w:val="Table Grid"/>
    <w:basedOn w:val="a1"/>
    <w:locked/>
    <w:rsid w:val="005B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locked/>
    <w:rsid w:val="002A0D53"/>
    <w:rPr>
      <w:b/>
      <w:bCs/>
    </w:rPr>
  </w:style>
  <w:style w:type="character" w:customStyle="1" w:styleId="addmd1">
    <w:name w:val="addmd1"/>
    <w:basedOn w:val="a0"/>
    <w:rsid w:val="002B65A0"/>
    <w:rPr>
      <w:sz w:val="20"/>
      <w:szCs w:val="20"/>
    </w:rPr>
  </w:style>
  <w:style w:type="character" w:customStyle="1" w:styleId="text31">
    <w:name w:val="text31"/>
    <w:basedOn w:val="a0"/>
    <w:rsid w:val="00451525"/>
    <w:rPr>
      <w:rFonts w:ascii="Verdana" w:hAnsi="Verdana" w:hint="default"/>
      <w:b/>
      <w:bCs/>
      <w:color w:val="212063"/>
      <w:sz w:val="24"/>
      <w:szCs w:val="24"/>
    </w:rPr>
  </w:style>
  <w:style w:type="paragraph" w:styleId="Web">
    <w:name w:val="Normal (Web)"/>
    <w:basedOn w:val="a"/>
    <w:uiPriority w:val="99"/>
    <w:unhideWhenUsed/>
    <w:rsid w:val="002D283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F160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16073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4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361</Words>
  <Characters>2064</Characters>
  <Application>Microsoft Office Word</Application>
  <DocSecurity>0</DocSecurity>
  <Lines>17</Lines>
  <Paragraphs>4</Paragraphs>
  <ScaleCrop>false</ScaleCrop>
  <Company>None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國立中正大學社科院教卓課程教學大綱</dc:title>
  <dc:creator>User</dc:creator>
  <cp:lastModifiedBy>鄧閔鴻</cp:lastModifiedBy>
  <cp:revision>18</cp:revision>
  <cp:lastPrinted>2018-09-05T01:05:00Z</cp:lastPrinted>
  <dcterms:created xsi:type="dcterms:W3CDTF">2022-06-02T02:52:00Z</dcterms:created>
  <dcterms:modified xsi:type="dcterms:W3CDTF">2025-10-21T05:35:00Z</dcterms:modified>
</cp:coreProperties>
</file>