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4121" w14:textId="1904DB67" w:rsidR="006A2E40" w:rsidRPr="000E35BF" w:rsidRDefault="006A2E40" w:rsidP="006A2E4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C37404">
        <w:rPr>
          <w:rFonts w:ascii="Times New Roman" w:eastAsia="標楷體" w:hAnsi="Times New Roman" w:cs="Times New Roman"/>
          <w:b/>
          <w:sz w:val="32"/>
        </w:rPr>
        <w:t>11</w:t>
      </w:r>
      <w:r w:rsidR="007C05AF">
        <w:rPr>
          <w:rFonts w:ascii="Times New Roman" w:eastAsia="標楷體" w:hAnsi="Times New Roman" w:cs="Times New Roman" w:hint="eastAsia"/>
          <w:b/>
          <w:sz w:val="32"/>
        </w:rPr>
        <w:t>4</w:t>
      </w:r>
      <w:r w:rsidRPr="00C37404">
        <w:rPr>
          <w:rFonts w:ascii="Times New Roman" w:eastAsia="標楷體" w:hAnsi="Times New Roman" w:cs="Times New Roman"/>
          <w:b/>
          <w:sz w:val="32"/>
        </w:rPr>
        <w:t>-0</w:t>
      </w:r>
      <w:r w:rsidR="009A2036" w:rsidRPr="00C37404">
        <w:rPr>
          <w:rFonts w:ascii="Times New Roman" w:eastAsia="標楷體" w:hAnsi="Times New Roman" w:cs="Times New Roman" w:hint="eastAsia"/>
          <w:b/>
          <w:sz w:val="32"/>
        </w:rPr>
        <w:t>1</w:t>
      </w:r>
      <w:r w:rsidRPr="00C37404">
        <w:rPr>
          <w:rFonts w:ascii="Times New Roman" w:eastAsia="標楷體" w:hAnsi="Times New Roman" w:cs="Times New Roman"/>
          <w:b/>
          <w:sz w:val="32"/>
        </w:rPr>
        <w:t>會</w:t>
      </w:r>
      <w:r w:rsidR="00A7214E" w:rsidRPr="00C37404">
        <w:rPr>
          <w:rFonts w:ascii="Times New Roman" w:eastAsia="標楷體" w:hAnsi="Times New Roman" w:cs="Times New Roman" w:hint="eastAsia"/>
          <w:b/>
          <w:sz w:val="32"/>
        </w:rPr>
        <w:t>法</w:t>
      </w:r>
      <w:r w:rsidR="00294985">
        <w:rPr>
          <w:rFonts w:ascii="Times New Roman" w:eastAsia="標楷體" w:hAnsi="Times New Roman" w:cs="Times New Roman" w:hint="eastAsia"/>
          <w:b/>
          <w:sz w:val="32"/>
        </w:rPr>
        <w:t>二</w:t>
      </w:r>
      <w:r w:rsidRPr="00C37404">
        <w:rPr>
          <w:rFonts w:ascii="Times New Roman" w:eastAsia="標楷體" w:hAnsi="Times New Roman" w:cs="Times New Roman"/>
          <w:b/>
          <w:sz w:val="32"/>
        </w:rPr>
        <w:t xml:space="preserve"> </w:t>
      </w:r>
      <w:r w:rsidRPr="00C37404">
        <w:rPr>
          <w:rFonts w:ascii="Times New Roman" w:eastAsia="標楷體" w:hAnsi="Times New Roman" w:cs="Times New Roman"/>
          <w:b/>
          <w:sz w:val="32"/>
        </w:rPr>
        <w:t>審計學</w:t>
      </w:r>
      <w:r w:rsidRPr="00C37404">
        <w:rPr>
          <w:rFonts w:ascii="Times New Roman" w:eastAsia="標楷體" w:hAnsi="Times New Roman" w:cs="Times New Roman"/>
          <w:b/>
          <w:sz w:val="32"/>
        </w:rPr>
        <w:t xml:space="preserve"> </w:t>
      </w:r>
      <w:r w:rsidRPr="00C37404">
        <w:rPr>
          <w:rFonts w:ascii="Times New Roman" w:eastAsia="標楷體" w:hAnsi="Times New Roman" w:cs="Times New Roman"/>
          <w:b/>
          <w:sz w:val="32"/>
        </w:rPr>
        <w:t>學習進度表</w:t>
      </w: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276"/>
        <w:gridCol w:w="4254"/>
        <w:gridCol w:w="4254"/>
        <w:gridCol w:w="849"/>
      </w:tblGrid>
      <w:tr w:rsidR="006A2E40" w:rsidRPr="000E35BF" w14:paraId="605BA92E" w14:textId="77777777" w:rsidTr="00EF2540">
        <w:trPr>
          <w:trHeight w:val="315"/>
          <w:jc w:val="center"/>
        </w:trPr>
        <w:tc>
          <w:tcPr>
            <w:tcW w:w="251" w:type="pct"/>
            <w:shd w:val="clear" w:color="auto" w:fill="F7CAAC" w:themeFill="accent2" w:themeFillTint="66"/>
            <w:noWrap/>
            <w:vAlign w:val="center"/>
            <w:hideMark/>
          </w:tcPr>
          <w:p w14:paraId="7C6B3366" w14:textId="77777777" w:rsidR="006A2E40" w:rsidRPr="000E35BF" w:rsidRDefault="006A2E40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週次</w:t>
            </w:r>
          </w:p>
        </w:tc>
        <w:tc>
          <w:tcPr>
            <w:tcW w:w="570" w:type="pct"/>
            <w:shd w:val="clear" w:color="auto" w:fill="F7CAAC" w:themeFill="accent2" w:themeFillTint="66"/>
            <w:noWrap/>
            <w:vAlign w:val="center"/>
            <w:hideMark/>
          </w:tcPr>
          <w:p w14:paraId="379FDAE6" w14:textId="77777777" w:rsidR="006A2E40" w:rsidRPr="000E35BF" w:rsidRDefault="006A2E40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900" w:type="pct"/>
            <w:shd w:val="clear" w:color="auto" w:fill="F7CAAC" w:themeFill="accent2" w:themeFillTint="66"/>
            <w:noWrap/>
            <w:vAlign w:val="center"/>
            <w:hideMark/>
          </w:tcPr>
          <w:p w14:paraId="0A9D735D" w14:textId="6A56C8FD" w:rsidR="006A2E40" w:rsidRPr="000E35BF" w:rsidRDefault="00F40B4F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小</w:t>
            </w:r>
            <w:r w:rsidR="006A2E40"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考</w:t>
            </w:r>
            <w:r w:rsidR="006A2E40"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(7</w:t>
            </w:r>
            <w:r w:rsidR="006A2E40"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次</w:t>
            </w:r>
            <w:r w:rsidR="006A2E40"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00" w:type="pct"/>
            <w:shd w:val="clear" w:color="auto" w:fill="F7CAAC" w:themeFill="accent2" w:themeFillTint="66"/>
            <w:noWrap/>
            <w:vAlign w:val="center"/>
            <w:hideMark/>
          </w:tcPr>
          <w:p w14:paraId="555F670A" w14:textId="77777777" w:rsidR="006A2E40" w:rsidRPr="000E35BF" w:rsidRDefault="006A2E40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作業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(7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次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79" w:type="pct"/>
            <w:shd w:val="clear" w:color="auto" w:fill="F7CAAC" w:themeFill="accent2" w:themeFillTint="66"/>
            <w:noWrap/>
            <w:vAlign w:val="center"/>
            <w:hideMark/>
          </w:tcPr>
          <w:p w14:paraId="4800C393" w14:textId="77777777" w:rsidR="006A2E40" w:rsidRPr="000E35BF" w:rsidRDefault="006A2E40" w:rsidP="00346F1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討論區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(11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次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706958" w:rsidRPr="000E35BF" w14:paraId="17658755" w14:textId="7777777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37762E31" w14:textId="77777777" w:rsidR="00706958" w:rsidRPr="000E35BF" w:rsidRDefault="00706958" w:rsidP="00706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70" w:type="pct"/>
            <w:noWrap/>
            <w:vAlign w:val="center"/>
          </w:tcPr>
          <w:p w14:paraId="4BD6D788" w14:textId="2D5C7C4D" w:rsidR="00706958" w:rsidRPr="000E35BF" w:rsidRDefault="00706958" w:rsidP="00706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09/</w:t>
            </w:r>
            <w:r w:rsidR="009B7986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-09/1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0" w:type="pct"/>
            <w:noWrap/>
            <w:vAlign w:val="center"/>
          </w:tcPr>
          <w:p w14:paraId="0C174C0F" w14:textId="065793C8" w:rsidR="00706958" w:rsidRPr="000E35BF" w:rsidRDefault="00706958" w:rsidP="0070695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74CD9225" w14:textId="27B92F48" w:rsidR="00706958" w:rsidRPr="000E35BF" w:rsidRDefault="00706958" w:rsidP="00706958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0D6C8636" w14:textId="77777777" w:rsidR="00706958" w:rsidRPr="000E35BF" w:rsidRDefault="00706958" w:rsidP="0070695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0F5829" w:rsidRPr="000E35BF" w14:paraId="4A00D8CE" w14:textId="7777777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2D0586D2" w14:textId="77777777" w:rsidR="000F5829" w:rsidRPr="000E35BF" w:rsidRDefault="000F5829" w:rsidP="000F582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70" w:type="pct"/>
            <w:noWrap/>
            <w:vAlign w:val="center"/>
          </w:tcPr>
          <w:p w14:paraId="4811EFF2" w14:textId="18F79A63" w:rsidR="000F5829" w:rsidRPr="000E35BF" w:rsidRDefault="000F5829" w:rsidP="000F582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09/1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-09/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pct"/>
            <w:noWrap/>
            <w:vAlign w:val="center"/>
          </w:tcPr>
          <w:p w14:paraId="732EDF97" w14:textId="004EEB28" w:rsidR="000F5829" w:rsidRPr="000E35BF" w:rsidRDefault="000F5829" w:rsidP="000F582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6844AB66" w14:textId="318617E1" w:rsidR="000F5829" w:rsidRPr="000E35BF" w:rsidRDefault="000F5829" w:rsidP="000F5829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2D705886" w14:textId="4272F42E" w:rsidR="000F5829" w:rsidRPr="00C37404" w:rsidRDefault="000F5829" w:rsidP="000F582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0F5829" w:rsidRPr="000E35BF" w14:paraId="64793EF7" w14:textId="7777777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1D8A45A8" w14:textId="77777777" w:rsidR="000F5829" w:rsidRPr="000E35BF" w:rsidRDefault="000F5829" w:rsidP="000F582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70" w:type="pct"/>
            <w:noWrap/>
            <w:vAlign w:val="center"/>
          </w:tcPr>
          <w:p w14:paraId="5C9F0A4F" w14:textId="0E7078CB" w:rsidR="000F5829" w:rsidRPr="000E35BF" w:rsidRDefault="000F5829" w:rsidP="000F582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09/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-09/2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0" w:type="pct"/>
            <w:vAlign w:val="center"/>
          </w:tcPr>
          <w:p w14:paraId="5C5B4F17" w14:textId="244B5176" w:rsidR="000F5829" w:rsidRPr="000E35BF" w:rsidRDefault="000F5829" w:rsidP="000F582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35F60FC1" w14:textId="0C369052" w:rsidR="000F5829" w:rsidRPr="000E35BF" w:rsidRDefault="000F5829" w:rsidP="000F582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3BC73641" w14:textId="5A64599D" w:rsidR="000F5829" w:rsidRPr="00C37404" w:rsidRDefault="000F5829" w:rsidP="000F582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B169A" w:rsidRPr="000E35BF" w14:paraId="3BA6D444" w14:textId="7777777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1A718464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70" w:type="pct"/>
            <w:noWrap/>
            <w:vAlign w:val="center"/>
          </w:tcPr>
          <w:p w14:paraId="0FF0B112" w14:textId="5B96AD93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09/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-10/0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00" w:type="pct"/>
            <w:noWrap/>
            <w:vAlign w:val="center"/>
          </w:tcPr>
          <w:p w14:paraId="1FC5B09F" w14:textId="58D8E9A8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第十七章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財務報表審計以外的會計專業服務和報告</w:t>
            </w:r>
          </w:p>
        </w:tc>
        <w:tc>
          <w:tcPr>
            <w:tcW w:w="1900" w:type="pct"/>
            <w:noWrap/>
            <w:vAlign w:val="center"/>
          </w:tcPr>
          <w:p w14:paraId="7E157643" w14:textId="1488AD12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第十七章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財務報表審計以外的會計專業服務和報告</w:t>
            </w:r>
          </w:p>
        </w:tc>
        <w:tc>
          <w:tcPr>
            <w:tcW w:w="379" w:type="pct"/>
            <w:noWrap/>
            <w:vAlign w:val="center"/>
          </w:tcPr>
          <w:p w14:paraId="1866D284" w14:textId="56CEC037" w:rsidR="004B169A" w:rsidRPr="00C37404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4B169A" w:rsidRPr="000E35BF" w14:paraId="6BB84E91" w14:textId="77777777" w:rsidTr="00EF2540">
        <w:trPr>
          <w:trHeight w:val="630"/>
          <w:jc w:val="center"/>
        </w:trPr>
        <w:tc>
          <w:tcPr>
            <w:tcW w:w="251" w:type="pct"/>
            <w:noWrap/>
            <w:vAlign w:val="center"/>
            <w:hideMark/>
          </w:tcPr>
          <w:p w14:paraId="0A2A0508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70" w:type="pct"/>
            <w:noWrap/>
            <w:vAlign w:val="center"/>
          </w:tcPr>
          <w:p w14:paraId="090FAC99" w14:textId="3020A655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10/0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-10/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0" w:type="pct"/>
            <w:noWrap/>
            <w:vAlign w:val="center"/>
          </w:tcPr>
          <w:p w14:paraId="7E05D53A" w14:textId="77777777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第四章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查核證據和工作底稿</w:t>
            </w:r>
          </w:p>
          <w:p w14:paraId="395D0EE6" w14:textId="40D21F63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第五章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重大性、查核風險和不實表達</w:t>
            </w:r>
          </w:p>
        </w:tc>
        <w:tc>
          <w:tcPr>
            <w:tcW w:w="1900" w:type="pct"/>
            <w:vAlign w:val="center"/>
          </w:tcPr>
          <w:p w14:paraId="580AE29E" w14:textId="77777777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第四章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查核證據和工作底稿</w:t>
            </w:r>
          </w:p>
          <w:p w14:paraId="42115290" w14:textId="34A4B671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第五章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重大性、查核風險和不實表達</w:t>
            </w:r>
          </w:p>
        </w:tc>
        <w:tc>
          <w:tcPr>
            <w:tcW w:w="379" w:type="pct"/>
            <w:noWrap/>
            <w:vAlign w:val="center"/>
          </w:tcPr>
          <w:p w14:paraId="2D994351" w14:textId="21E633E1" w:rsidR="004B169A" w:rsidRPr="00C37404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4B169A" w:rsidRPr="000E35BF" w14:paraId="4C43F9AB" w14:textId="77777777" w:rsidTr="00EF2540">
        <w:trPr>
          <w:trHeight w:val="630"/>
          <w:jc w:val="center"/>
        </w:trPr>
        <w:tc>
          <w:tcPr>
            <w:tcW w:w="251" w:type="pct"/>
            <w:noWrap/>
            <w:vAlign w:val="center"/>
            <w:hideMark/>
          </w:tcPr>
          <w:p w14:paraId="18AB1035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70" w:type="pct"/>
            <w:noWrap/>
            <w:vAlign w:val="center"/>
          </w:tcPr>
          <w:p w14:paraId="75997AB9" w14:textId="4829B163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10/1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-10/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00" w:type="pct"/>
            <w:vAlign w:val="center"/>
          </w:tcPr>
          <w:p w14:paraId="1C05F143" w14:textId="26A5CAF3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2B055A1A" w14:textId="1401DDC7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075E6B38" w14:textId="00B7AFF6" w:rsidR="004B169A" w:rsidRPr="00C37404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</w:tr>
      <w:tr w:rsidR="004B169A" w:rsidRPr="000E35BF" w14:paraId="2F2F48A0" w14:textId="7777777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66CDE30B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70" w:type="pct"/>
            <w:noWrap/>
            <w:vAlign w:val="center"/>
          </w:tcPr>
          <w:p w14:paraId="038C199B" w14:textId="12BEF52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/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20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-10/2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0" w:type="pct"/>
            <w:noWrap/>
            <w:vAlign w:val="center"/>
          </w:tcPr>
          <w:p w14:paraId="30BF0568" w14:textId="391FDE15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2B3F462B" w14:textId="69CB58F0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35739BDD" w14:textId="44D62879" w:rsidR="004B169A" w:rsidRPr="00C37404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</w:tr>
      <w:tr w:rsidR="004B169A" w:rsidRPr="000E35BF" w14:paraId="4279FD76" w14:textId="7777777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4401E5B6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70" w:type="pct"/>
            <w:noWrap/>
            <w:vAlign w:val="center"/>
          </w:tcPr>
          <w:p w14:paraId="17D64AD1" w14:textId="733019F9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10/2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0" w:type="pct"/>
            <w:noWrap/>
            <w:vAlign w:val="center"/>
          </w:tcPr>
          <w:p w14:paraId="1300E349" w14:textId="04565CBA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241C1334" w14:textId="64A0B541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641987C2" w14:textId="2947DC2B" w:rsidR="004B169A" w:rsidRPr="00C37404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5</w:t>
            </w:r>
          </w:p>
        </w:tc>
      </w:tr>
      <w:tr w:rsidR="004B169A" w:rsidRPr="000E35BF" w14:paraId="3A9072FE" w14:textId="77777777" w:rsidTr="00FD411A">
        <w:trPr>
          <w:trHeight w:val="320"/>
          <w:jc w:val="center"/>
        </w:trPr>
        <w:tc>
          <w:tcPr>
            <w:tcW w:w="251" w:type="pct"/>
            <w:noWrap/>
            <w:vAlign w:val="center"/>
            <w:hideMark/>
          </w:tcPr>
          <w:p w14:paraId="5CFD657E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70" w:type="pct"/>
            <w:noWrap/>
            <w:vAlign w:val="center"/>
          </w:tcPr>
          <w:p w14:paraId="002B7383" w14:textId="4FCBC6EA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-11/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00" w:type="pct"/>
            <w:vAlign w:val="center"/>
          </w:tcPr>
          <w:p w14:paraId="1DFB08D0" w14:textId="28031D2D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428DCB16" w14:textId="3D98BFCE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54B4E3B5" w14:textId="2B155DD9" w:rsidR="004B169A" w:rsidRPr="00C37404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B169A" w:rsidRPr="000E35BF" w14:paraId="40F98C09" w14:textId="77777777" w:rsidTr="00EF2540">
        <w:trPr>
          <w:trHeight w:val="386"/>
          <w:jc w:val="center"/>
        </w:trPr>
        <w:tc>
          <w:tcPr>
            <w:tcW w:w="251" w:type="pct"/>
            <w:noWrap/>
            <w:vAlign w:val="center"/>
            <w:hideMark/>
          </w:tcPr>
          <w:p w14:paraId="529844C0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70" w:type="pct"/>
            <w:noWrap/>
            <w:vAlign w:val="center"/>
          </w:tcPr>
          <w:p w14:paraId="369268B8" w14:textId="0848A802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11/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-11/1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0" w:type="pct"/>
            <w:noWrap/>
            <w:vAlign w:val="center"/>
          </w:tcPr>
          <w:p w14:paraId="08D06655" w14:textId="546C89A8" w:rsidR="004B169A" w:rsidRPr="000E35BF" w:rsidRDefault="004B169A" w:rsidP="004B169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第六章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審計業務的開展規劃</w:t>
            </w:r>
          </w:p>
        </w:tc>
        <w:tc>
          <w:tcPr>
            <w:tcW w:w="1900" w:type="pct"/>
            <w:vAlign w:val="center"/>
          </w:tcPr>
          <w:p w14:paraId="1C15AE47" w14:textId="62E9DB6B" w:rsidR="004B169A" w:rsidRPr="000E35BF" w:rsidRDefault="004B169A" w:rsidP="004B169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第六章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審計業務的開展規劃</w:t>
            </w:r>
          </w:p>
        </w:tc>
        <w:tc>
          <w:tcPr>
            <w:tcW w:w="379" w:type="pct"/>
            <w:vAlign w:val="center"/>
          </w:tcPr>
          <w:p w14:paraId="53DC2EBB" w14:textId="2F7E2BC4" w:rsidR="004B169A" w:rsidRPr="00C37404" w:rsidRDefault="00BD3547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4B169A" w:rsidRPr="000E35BF" w14:paraId="5E08D066" w14:textId="1BCDCEF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407DFAE1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70" w:type="pct"/>
            <w:noWrap/>
            <w:vAlign w:val="center"/>
          </w:tcPr>
          <w:p w14:paraId="3C0E59C3" w14:textId="15771403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11/1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-11/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00" w:type="pct"/>
            <w:noWrap/>
            <w:vAlign w:val="center"/>
          </w:tcPr>
          <w:p w14:paraId="75449D78" w14:textId="1B50DD41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第七章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瞭解受查者及其環境和內部控制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第八章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重大不實表達風險之辨認評估與因應</w:t>
            </w:r>
          </w:p>
        </w:tc>
        <w:tc>
          <w:tcPr>
            <w:tcW w:w="1900" w:type="pct"/>
            <w:vAlign w:val="center"/>
          </w:tcPr>
          <w:p w14:paraId="1FD8CBB3" w14:textId="0844D165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第七章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瞭解受查者及其環境和內部控制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第八章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重大不實表達風險之辨認評估與因應</w:t>
            </w:r>
          </w:p>
        </w:tc>
        <w:tc>
          <w:tcPr>
            <w:tcW w:w="379" w:type="pct"/>
            <w:vAlign w:val="center"/>
          </w:tcPr>
          <w:p w14:paraId="418993A6" w14:textId="1661CD41" w:rsidR="004B169A" w:rsidRPr="00C37404" w:rsidRDefault="00BD3547" w:rsidP="004B169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7</w:t>
            </w:r>
          </w:p>
        </w:tc>
      </w:tr>
      <w:tr w:rsidR="004B169A" w:rsidRPr="000E35BF" w14:paraId="6A06ACFC" w14:textId="7777777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132FC2EE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70" w:type="pct"/>
            <w:noWrap/>
            <w:vAlign w:val="center"/>
          </w:tcPr>
          <w:p w14:paraId="2A55F130" w14:textId="52EA2A8C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11/2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11/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800" w:type="pct"/>
            <w:gridSpan w:val="2"/>
            <w:noWrap/>
          </w:tcPr>
          <w:p w14:paraId="6A68AD76" w14:textId="739250E2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A31DC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期中考</w:t>
            </w:r>
          </w:p>
        </w:tc>
        <w:tc>
          <w:tcPr>
            <w:tcW w:w="379" w:type="pct"/>
            <w:noWrap/>
            <w:vAlign w:val="center"/>
          </w:tcPr>
          <w:p w14:paraId="4CD3879F" w14:textId="1667E444" w:rsidR="004B169A" w:rsidRPr="00C37404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B169A" w:rsidRPr="000E35BF" w14:paraId="16E9D759" w14:textId="74E9EAC3" w:rsidTr="00EF2540">
        <w:trPr>
          <w:trHeight w:val="566"/>
          <w:jc w:val="center"/>
        </w:trPr>
        <w:tc>
          <w:tcPr>
            <w:tcW w:w="251" w:type="pct"/>
            <w:noWrap/>
            <w:vAlign w:val="center"/>
            <w:hideMark/>
          </w:tcPr>
          <w:p w14:paraId="1D2731AA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70" w:type="pct"/>
            <w:noWrap/>
            <w:vAlign w:val="center"/>
          </w:tcPr>
          <w:p w14:paraId="03A912BD" w14:textId="25AECFB8" w:rsidR="004B169A" w:rsidRPr="000E35BF" w:rsidRDefault="00E24589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12/01</w:t>
            </w:r>
            <w:r w:rsidR="004B169A"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-12/</w:t>
            </w:r>
            <w:r w:rsidR="004B169A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00" w:type="pct"/>
            <w:vAlign w:val="center"/>
          </w:tcPr>
          <w:p w14:paraId="31E77114" w14:textId="0045A3A3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vAlign w:val="center"/>
          </w:tcPr>
          <w:p w14:paraId="4E6DC0B9" w14:textId="5834E518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vAlign w:val="center"/>
          </w:tcPr>
          <w:p w14:paraId="4CE03905" w14:textId="3E0E9ACC" w:rsidR="004B169A" w:rsidRPr="00C37404" w:rsidRDefault="00CF7902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</w:tr>
      <w:tr w:rsidR="004B169A" w:rsidRPr="000E35BF" w14:paraId="4CAF9274" w14:textId="7777777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23F724F6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70" w:type="pct"/>
            <w:noWrap/>
            <w:vAlign w:val="center"/>
          </w:tcPr>
          <w:p w14:paraId="5B51AA9C" w14:textId="745DE703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12/0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-12/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0" w:type="pct"/>
            <w:noWrap/>
            <w:vAlign w:val="center"/>
          </w:tcPr>
          <w:p w14:paraId="5B841285" w14:textId="77777777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第九章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資訊科技系統環境下之審計</w:t>
            </w:r>
          </w:p>
          <w:p w14:paraId="670B1A2E" w14:textId="74C76A0E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第十二章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交易循環和現金餘額、經營業績之查核</w:t>
            </w:r>
          </w:p>
        </w:tc>
        <w:tc>
          <w:tcPr>
            <w:tcW w:w="1900" w:type="pct"/>
            <w:noWrap/>
            <w:vAlign w:val="center"/>
          </w:tcPr>
          <w:p w14:paraId="213C90F3" w14:textId="77777777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第九章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資訊科技系統環境下之審計</w:t>
            </w:r>
          </w:p>
          <w:p w14:paraId="2FF84C0D" w14:textId="2B91897A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第十二章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交易循環和現金餘額、經營業績之查核</w:t>
            </w:r>
          </w:p>
        </w:tc>
        <w:tc>
          <w:tcPr>
            <w:tcW w:w="379" w:type="pct"/>
            <w:noWrap/>
            <w:vAlign w:val="center"/>
          </w:tcPr>
          <w:p w14:paraId="638A536E" w14:textId="65E06AD4" w:rsidR="004B169A" w:rsidRPr="00C37404" w:rsidRDefault="00CF7902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</w:tr>
      <w:tr w:rsidR="004B169A" w:rsidRPr="000E35BF" w14:paraId="634AB4E7" w14:textId="77777777" w:rsidTr="00FD411A">
        <w:trPr>
          <w:trHeight w:val="320"/>
          <w:jc w:val="center"/>
        </w:trPr>
        <w:tc>
          <w:tcPr>
            <w:tcW w:w="251" w:type="pct"/>
            <w:noWrap/>
            <w:vAlign w:val="center"/>
            <w:hideMark/>
          </w:tcPr>
          <w:p w14:paraId="069250C6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70" w:type="pct"/>
            <w:noWrap/>
            <w:vAlign w:val="center"/>
          </w:tcPr>
          <w:p w14:paraId="36316D3C" w14:textId="6DD3740E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12/1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-12/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00" w:type="pct"/>
            <w:vAlign w:val="center"/>
          </w:tcPr>
          <w:p w14:paraId="21385E35" w14:textId="1A78466C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pct"/>
            <w:noWrap/>
            <w:vAlign w:val="center"/>
          </w:tcPr>
          <w:p w14:paraId="0A82CEB4" w14:textId="3E6742BE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79" w:type="pct"/>
            <w:noWrap/>
            <w:vAlign w:val="center"/>
          </w:tcPr>
          <w:p w14:paraId="574092C0" w14:textId="5C7455E9" w:rsidR="004B169A" w:rsidRPr="00C37404" w:rsidRDefault="00CF7902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</w:tr>
      <w:tr w:rsidR="004B169A" w:rsidRPr="000E35BF" w14:paraId="7EDF0934" w14:textId="77777777" w:rsidTr="00EF2540">
        <w:trPr>
          <w:trHeight w:val="315"/>
          <w:jc w:val="center"/>
        </w:trPr>
        <w:tc>
          <w:tcPr>
            <w:tcW w:w="251" w:type="pct"/>
            <w:noWrap/>
            <w:vAlign w:val="center"/>
            <w:hideMark/>
          </w:tcPr>
          <w:p w14:paraId="440AE400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70" w:type="pct"/>
            <w:noWrap/>
            <w:vAlign w:val="center"/>
          </w:tcPr>
          <w:p w14:paraId="70D9A4EB" w14:textId="1BE2CB49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12/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-12/2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0" w:type="pct"/>
            <w:noWrap/>
            <w:vAlign w:val="center"/>
          </w:tcPr>
          <w:p w14:paraId="2B883B12" w14:textId="77777777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第十三章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銷售和收款循環之查核</w:t>
            </w:r>
          </w:p>
          <w:p w14:paraId="6898D22A" w14:textId="244EF4DD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第十四章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取得和支出循環之查核</w:t>
            </w:r>
          </w:p>
        </w:tc>
        <w:tc>
          <w:tcPr>
            <w:tcW w:w="1900" w:type="pct"/>
            <w:noWrap/>
            <w:vAlign w:val="center"/>
          </w:tcPr>
          <w:p w14:paraId="0414752A" w14:textId="77777777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第十三章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銷售和收款循環之查核</w:t>
            </w:r>
          </w:p>
          <w:p w14:paraId="49C38CC5" w14:textId="1FDF8C8C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第十四章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取得和支出循環之查核</w:t>
            </w:r>
          </w:p>
        </w:tc>
        <w:tc>
          <w:tcPr>
            <w:tcW w:w="379" w:type="pct"/>
            <w:noWrap/>
            <w:vAlign w:val="center"/>
          </w:tcPr>
          <w:p w14:paraId="6DFC308A" w14:textId="5E75878D" w:rsidR="004B169A" w:rsidRPr="00C37404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</w:tr>
      <w:tr w:rsidR="004B169A" w:rsidRPr="000E35BF" w14:paraId="608EC5A8" w14:textId="77777777" w:rsidTr="00FD411A">
        <w:trPr>
          <w:trHeight w:val="630"/>
          <w:jc w:val="center"/>
        </w:trPr>
        <w:tc>
          <w:tcPr>
            <w:tcW w:w="251" w:type="pct"/>
            <w:noWrap/>
            <w:vAlign w:val="center"/>
            <w:hideMark/>
          </w:tcPr>
          <w:p w14:paraId="4D70FF75" w14:textId="7777777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570" w:type="pct"/>
            <w:noWrap/>
            <w:vAlign w:val="center"/>
          </w:tcPr>
          <w:p w14:paraId="0305172E" w14:textId="2087D679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12/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-01/0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0" w:type="pct"/>
            <w:vAlign w:val="center"/>
          </w:tcPr>
          <w:p w14:paraId="770A0D1B" w14:textId="77777777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第十五章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生產和人事循環之查核</w:t>
            </w:r>
          </w:p>
          <w:p w14:paraId="4F89CE90" w14:textId="57A5AA2F" w:rsidR="004B169A" w:rsidRPr="00C37404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第十六章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投資和融資循環之查核</w:t>
            </w:r>
          </w:p>
        </w:tc>
        <w:tc>
          <w:tcPr>
            <w:tcW w:w="1900" w:type="pct"/>
            <w:vAlign w:val="center"/>
          </w:tcPr>
          <w:p w14:paraId="097EC424" w14:textId="77777777" w:rsidR="004B169A" w:rsidRPr="000E35BF" w:rsidRDefault="004B169A" w:rsidP="004B169A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第十五章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生產和人事循環之查核</w:t>
            </w:r>
          </w:p>
          <w:p w14:paraId="219B1A13" w14:textId="5F373E3E" w:rsidR="004B169A" w:rsidRPr="00C37404" w:rsidRDefault="004B169A" w:rsidP="004B169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sz w:val="22"/>
              </w:rPr>
              <w:t>第十六章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0E35BF">
              <w:rPr>
                <w:rFonts w:ascii="Times New Roman" w:eastAsia="標楷體" w:hAnsi="Times New Roman" w:cs="Times New Roman"/>
                <w:sz w:val="22"/>
              </w:rPr>
              <w:t>投資和融資循環之查核</w:t>
            </w:r>
          </w:p>
        </w:tc>
        <w:tc>
          <w:tcPr>
            <w:tcW w:w="379" w:type="pct"/>
            <w:vAlign w:val="center"/>
          </w:tcPr>
          <w:p w14:paraId="69EDBD94" w14:textId="72D64828" w:rsidR="004B169A" w:rsidRPr="00C37404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B169A" w:rsidRPr="000E35BF" w14:paraId="661144F6" w14:textId="77777777" w:rsidTr="004B169A">
        <w:trPr>
          <w:trHeight w:val="402"/>
          <w:jc w:val="center"/>
        </w:trPr>
        <w:tc>
          <w:tcPr>
            <w:tcW w:w="251" w:type="pct"/>
            <w:noWrap/>
            <w:vAlign w:val="center"/>
          </w:tcPr>
          <w:p w14:paraId="4E4EE3CE" w14:textId="616B4F43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70" w:type="pct"/>
            <w:noWrap/>
            <w:vAlign w:val="center"/>
          </w:tcPr>
          <w:p w14:paraId="43863A77" w14:textId="12BC8CB7" w:rsidR="004B169A" w:rsidRPr="000E35BF" w:rsidRDefault="004B169A" w:rsidP="004B16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01/0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-01/1</w:t>
            </w:r>
            <w:r w:rsidR="00E2458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79" w:type="pct"/>
            <w:gridSpan w:val="3"/>
            <w:vAlign w:val="center"/>
          </w:tcPr>
          <w:p w14:paraId="0F7DBEE6" w14:textId="4E9DE1FF" w:rsidR="004B169A" w:rsidRPr="000E35BF" w:rsidRDefault="004B169A" w:rsidP="004B169A">
            <w:pPr>
              <w:widowControl/>
              <w:ind w:rightChars="343" w:right="823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0E35BF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期末考</w:t>
            </w:r>
          </w:p>
        </w:tc>
      </w:tr>
    </w:tbl>
    <w:p w14:paraId="67C0B935" w14:textId="77777777" w:rsidR="00E73C5F" w:rsidRPr="000E35BF" w:rsidRDefault="00E73C5F" w:rsidP="00E73C5F">
      <w:pPr>
        <w:rPr>
          <w:rFonts w:ascii="Times New Roman" w:eastAsia="標楷體" w:hAnsi="Times New Roman" w:cs="Times New Roman"/>
          <w:szCs w:val="24"/>
        </w:rPr>
      </w:pPr>
    </w:p>
    <w:p w14:paraId="678E22C8" w14:textId="77777777" w:rsidR="00E73C5F" w:rsidRPr="000E35BF" w:rsidRDefault="00E73C5F" w:rsidP="00E73C5F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注意事項：</w:t>
      </w:r>
    </w:p>
    <w:p w14:paraId="52D94E83" w14:textId="4A09E2CE" w:rsidR="006A2E40" w:rsidRPr="00C37404" w:rsidRDefault="006A2E40" w:rsidP="006A2E40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37404">
        <w:rPr>
          <w:rFonts w:ascii="Times New Roman" w:eastAsia="標楷體" w:hAnsi="Times New Roman" w:cs="Times New Roman"/>
          <w:szCs w:val="24"/>
        </w:rPr>
        <w:t>Office Hour</w:t>
      </w:r>
      <w:r w:rsidRPr="00C37404">
        <w:rPr>
          <w:rFonts w:ascii="Times New Roman" w:eastAsia="標楷體" w:hAnsi="Times New Roman" w:cs="Times New Roman"/>
          <w:szCs w:val="24"/>
        </w:rPr>
        <w:t>時間為每週</w:t>
      </w:r>
      <w:r w:rsidR="00217E1F" w:rsidRPr="00C37404">
        <w:rPr>
          <w:rFonts w:ascii="Times New Roman" w:eastAsia="標楷體" w:hAnsi="Times New Roman" w:cs="Times New Roman"/>
          <w:szCs w:val="24"/>
        </w:rPr>
        <w:t>一</w:t>
      </w:r>
      <w:r w:rsidRPr="00C37404">
        <w:rPr>
          <w:rFonts w:ascii="Times New Roman" w:eastAsia="標楷體" w:hAnsi="Times New Roman" w:cs="Times New Roman"/>
          <w:szCs w:val="24"/>
        </w:rPr>
        <w:t xml:space="preserve"> 19:30-20:30</w:t>
      </w:r>
    </w:p>
    <w:p w14:paraId="75A5DB17" w14:textId="6671A5C2" w:rsidR="006A2E40" w:rsidRPr="009B7986" w:rsidRDefault="002B1540" w:rsidP="006A2E40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9B7986">
        <w:rPr>
          <w:rFonts w:ascii="Times New Roman" w:eastAsia="標楷體" w:hAnsi="Times New Roman" w:cs="Times New Roman"/>
          <w:szCs w:val="24"/>
        </w:rPr>
        <w:t>面授：</w:t>
      </w:r>
      <w:r w:rsidR="006C248D" w:rsidRPr="009B7986">
        <w:rPr>
          <w:rFonts w:ascii="Times New Roman" w:eastAsia="標楷體" w:hAnsi="Times New Roman" w:cs="Times New Roman"/>
          <w:szCs w:val="24"/>
        </w:rPr>
        <w:t>09/</w:t>
      </w:r>
      <w:r w:rsidR="007C05AF">
        <w:rPr>
          <w:rFonts w:ascii="Times New Roman" w:eastAsia="標楷體" w:hAnsi="Times New Roman" w:cs="Times New Roman" w:hint="eastAsia"/>
          <w:szCs w:val="24"/>
        </w:rPr>
        <w:t>13</w:t>
      </w:r>
      <w:r w:rsidRPr="009B7986">
        <w:rPr>
          <w:rFonts w:ascii="Times New Roman" w:eastAsia="標楷體" w:hAnsi="Times New Roman" w:cs="Times New Roman"/>
          <w:szCs w:val="24"/>
        </w:rPr>
        <w:t>(</w:t>
      </w:r>
      <w:r w:rsidR="009B7986" w:rsidRPr="009B7986">
        <w:rPr>
          <w:rFonts w:ascii="Times New Roman" w:eastAsia="標楷體" w:hAnsi="Times New Roman" w:cs="Times New Roman" w:hint="eastAsia"/>
          <w:szCs w:val="24"/>
        </w:rPr>
        <w:t>六</w:t>
      </w:r>
      <w:r w:rsidRPr="009B7986">
        <w:rPr>
          <w:rFonts w:ascii="Times New Roman" w:eastAsia="標楷體" w:hAnsi="Times New Roman" w:cs="Times New Roman"/>
          <w:szCs w:val="24"/>
        </w:rPr>
        <w:t>)</w:t>
      </w:r>
      <w:r w:rsidRPr="009B7986">
        <w:rPr>
          <w:rFonts w:ascii="Times New Roman" w:eastAsia="標楷體" w:hAnsi="Times New Roman" w:cs="Times New Roman"/>
          <w:szCs w:val="24"/>
        </w:rPr>
        <w:t>、</w:t>
      </w:r>
      <w:r w:rsidR="009B7986" w:rsidRPr="009B7986">
        <w:rPr>
          <w:rFonts w:ascii="Times New Roman" w:eastAsia="標楷體" w:hAnsi="Times New Roman" w:cs="Times New Roman" w:hint="eastAsia"/>
          <w:szCs w:val="24"/>
        </w:rPr>
        <w:t>09</w:t>
      </w:r>
      <w:r w:rsidR="006C248D" w:rsidRPr="009B7986">
        <w:rPr>
          <w:rFonts w:ascii="Times New Roman" w:eastAsia="標楷體" w:hAnsi="Times New Roman" w:cs="Times New Roman"/>
          <w:szCs w:val="24"/>
        </w:rPr>
        <w:t>/</w:t>
      </w:r>
      <w:r w:rsidR="009B7986" w:rsidRPr="009B7986">
        <w:rPr>
          <w:rFonts w:ascii="Times New Roman" w:eastAsia="標楷體" w:hAnsi="Times New Roman" w:cs="Times New Roman" w:hint="eastAsia"/>
          <w:szCs w:val="24"/>
        </w:rPr>
        <w:t>2</w:t>
      </w:r>
      <w:r w:rsidR="007C05AF">
        <w:rPr>
          <w:rFonts w:ascii="Times New Roman" w:eastAsia="標楷體" w:hAnsi="Times New Roman" w:cs="Times New Roman" w:hint="eastAsia"/>
          <w:szCs w:val="24"/>
        </w:rPr>
        <w:t>0</w:t>
      </w:r>
      <w:r w:rsidRPr="009B7986">
        <w:rPr>
          <w:rFonts w:ascii="Times New Roman" w:eastAsia="標楷體" w:hAnsi="Times New Roman" w:cs="Times New Roman"/>
          <w:szCs w:val="24"/>
        </w:rPr>
        <w:t>(</w:t>
      </w:r>
      <w:r w:rsidR="007C05AF">
        <w:rPr>
          <w:rFonts w:ascii="Times New Roman" w:eastAsia="標楷體" w:hAnsi="Times New Roman" w:cs="Times New Roman" w:hint="eastAsia"/>
          <w:szCs w:val="24"/>
        </w:rPr>
        <w:t>六</w:t>
      </w:r>
      <w:r w:rsidRPr="009B7986">
        <w:rPr>
          <w:rFonts w:ascii="Times New Roman" w:eastAsia="標楷體" w:hAnsi="Times New Roman" w:cs="Times New Roman"/>
          <w:szCs w:val="24"/>
        </w:rPr>
        <w:t>)</w:t>
      </w:r>
      <w:r w:rsidRPr="009B7986">
        <w:rPr>
          <w:rFonts w:ascii="Times New Roman" w:eastAsia="標楷體" w:hAnsi="Times New Roman" w:cs="Times New Roman"/>
          <w:szCs w:val="24"/>
        </w:rPr>
        <w:t>、</w:t>
      </w:r>
      <w:r w:rsidR="009B7986" w:rsidRPr="009B7986">
        <w:rPr>
          <w:rFonts w:ascii="Times New Roman" w:eastAsia="標楷體" w:hAnsi="Times New Roman" w:cs="Times New Roman" w:hint="eastAsia"/>
          <w:szCs w:val="24"/>
        </w:rPr>
        <w:t>09</w:t>
      </w:r>
      <w:r w:rsidR="006C248D" w:rsidRPr="009B7986">
        <w:rPr>
          <w:rFonts w:ascii="Times New Roman" w:eastAsia="標楷體" w:hAnsi="Times New Roman" w:cs="Times New Roman"/>
          <w:szCs w:val="24"/>
        </w:rPr>
        <w:t>/</w:t>
      </w:r>
      <w:r w:rsidR="009B7986" w:rsidRPr="009B7986">
        <w:rPr>
          <w:rFonts w:ascii="Times New Roman" w:eastAsia="標楷體" w:hAnsi="Times New Roman" w:cs="Times New Roman" w:hint="eastAsia"/>
          <w:szCs w:val="24"/>
        </w:rPr>
        <w:t>2</w:t>
      </w:r>
      <w:r w:rsidR="007C05AF">
        <w:rPr>
          <w:rFonts w:ascii="Times New Roman" w:eastAsia="標楷體" w:hAnsi="Times New Roman" w:cs="Times New Roman" w:hint="eastAsia"/>
          <w:szCs w:val="24"/>
        </w:rPr>
        <w:t>1</w:t>
      </w:r>
      <w:r w:rsidRPr="009B7986">
        <w:rPr>
          <w:rFonts w:ascii="Times New Roman" w:eastAsia="標楷體" w:hAnsi="Times New Roman" w:cs="Times New Roman"/>
          <w:szCs w:val="24"/>
        </w:rPr>
        <w:t>(</w:t>
      </w:r>
      <w:r w:rsidR="007C05AF">
        <w:rPr>
          <w:rFonts w:ascii="Times New Roman" w:eastAsia="標楷體" w:hAnsi="Times New Roman" w:cs="Times New Roman" w:hint="eastAsia"/>
          <w:szCs w:val="24"/>
        </w:rPr>
        <w:t>日</w:t>
      </w:r>
      <w:r w:rsidR="008C0F49" w:rsidRPr="009B7986">
        <w:rPr>
          <w:rFonts w:ascii="Times New Roman" w:eastAsia="標楷體" w:hAnsi="Times New Roman" w:cs="Times New Roman" w:hint="eastAsia"/>
          <w:szCs w:val="24"/>
        </w:rPr>
        <w:t>) 09:00</w:t>
      </w:r>
      <w:r w:rsidR="008C0F49" w:rsidRPr="009B7986">
        <w:rPr>
          <w:rFonts w:ascii="Times New Roman" w:eastAsia="標楷體" w:hAnsi="Times New Roman" w:cs="Times New Roman" w:hint="eastAsia"/>
          <w:szCs w:val="24"/>
        </w:rPr>
        <w:t>開始</w:t>
      </w:r>
    </w:p>
    <w:p w14:paraId="76D309F2" w14:textId="19CE9BD5" w:rsidR="009F3A96" w:rsidRPr="00C37404" w:rsidRDefault="002B1540" w:rsidP="009F3A96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37404">
        <w:rPr>
          <w:rFonts w:ascii="Times New Roman" w:eastAsia="標楷體" w:hAnsi="Times New Roman" w:cs="Times New Roman"/>
          <w:szCs w:val="24"/>
        </w:rPr>
        <w:t>同步：</w:t>
      </w:r>
      <w:r w:rsidR="006C248D" w:rsidRPr="00C37404">
        <w:rPr>
          <w:rFonts w:ascii="Times New Roman" w:eastAsia="標楷體" w:hAnsi="Times New Roman" w:cs="Times New Roman"/>
          <w:szCs w:val="24"/>
        </w:rPr>
        <w:t>10/</w:t>
      </w:r>
      <w:r w:rsidR="007C05AF">
        <w:rPr>
          <w:rFonts w:ascii="Times New Roman" w:eastAsia="標楷體" w:hAnsi="Times New Roman" w:cs="Times New Roman" w:hint="eastAsia"/>
          <w:szCs w:val="24"/>
        </w:rPr>
        <w:t>7</w:t>
      </w:r>
      <w:r w:rsidR="009F3A96" w:rsidRPr="00C37404">
        <w:rPr>
          <w:rFonts w:ascii="Times New Roman" w:eastAsia="標楷體" w:hAnsi="Times New Roman" w:cs="Times New Roman"/>
          <w:szCs w:val="24"/>
        </w:rPr>
        <w:t>(</w:t>
      </w:r>
      <w:r w:rsidR="006C248D" w:rsidRPr="00C37404">
        <w:rPr>
          <w:rFonts w:ascii="Times New Roman" w:eastAsia="標楷體" w:hAnsi="Times New Roman" w:cs="Times New Roman"/>
          <w:szCs w:val="24"/>
        </w:rPr>
        <w:t>二</w:t>
      </w:r>
      <w:r w:rsidR="009F3A96" w:rsidRPr="00C37404">
        <w:rPr>
          <w:rFonts w:ascii="Times New Roman" w:eastAsia="標楷體" w:hAnsi="Times New Roman" w:cs="Times New Roman"/>
          <w:szCs w:val="24"/>
        </w:rPr>
        <w:t>)</w:t>
      </w:r>
      <w:r w:rsidR="009F3A96" w:rsidRPr="00C37404">
        <w:rPr>
          <w:rFonts w:ascii="Times New Roman" w:eastAsia="標楷體" w:hAnsi="Times New Roman" w:cs="Times New Roman"/>
          <w:szCs w:val="24"/>
        </w:rPr>
        <w:t>、</w:t>
      </w:r>
      <w:r w:rsidR="006C248D" w:rsidRPr="00C37404">
        <w:rPr>
          <w:rFonts w:ascii="Times New Roman" w:eastAsia="標楷體" w:hAnsi="Times New Roman" w:cs="Times New Roman"/>
          <w:szCs w:val="24"/>
        </w:rPr>
        <w:t>10/1</w:t>
      </w:r>
      <w:r w:rsidR="007C05AF">
        <w:rPr>
          <w:rFonts w:ascii="Times New Roman" w:eastAsia="標楷體" w:hAnsi="Times New Roman" w:cs="Times New Roman" w:hint="eastAsia"/>
          <w:szCs w:val="24"/>
        </w:rPr>
        <w:t>4</w:t>
      </w:r>
      <w:r w:rsidR="009F3A96" w:rsidRPr="00C37404">
        <w:rPr>
          <w:rFonts w:ascii="Times New Roman" w:eastAsia="標楷體" w:hAnsi="Times New Roman" w:cs="Times New Roman"/>
          <w:szCs w:val="24"/>
        </w:rPr>
        <w:t>(</w:t>
      </w:r>
      <w:r w:rsidR="009F3A96" w:rsidRPr="00C37404">
        <w:rPr>
          <w:rFonts w:ascii="Times New Roman" w:eastAsia="標楷體" w:hAnsi="Times New Roman" w:cs="Times New Roman"/>
          <w:szCs w:val="24"/>
        </w:rPr>
        <w:t>二</w:t>
      </w:r>
      <w:r w:rsidR="009F3A96" w:rsidRPr="00C37404">
        <w:rPr>
          <w:rFonts w:ascii="Times New Roman" w:eastAsia="標楷體" w:hAnsi="Times New Roman" w:cs="Times New Roman"/>
          <w:szCs w:val="24"/>
        </w:rPr>
        <w:t>)</w:t>
      </w:r>
      <w:r w:rsidR="009F3A96" w:rsidRPr="00C37404">
        <w:rPr>
          <w:rFonts w:ascii="Times New Roman" w:eastAsia="標楷體" w:hAnsi="Times New Roman" w:cs="Times New Roman"/>
          <w:szCs w:val="24"/>
        </w:rPr>
        <w:t>、</w:t>
      </w:r>
      <w:r w:rsidR="006C248D" w:rsidRPr="00C37404">
        <w:rPr>
          <w:rFonts w:ascii="Times New Roman" w:eastAsia="標楷體" w:hAnsi="Times New Roman" w:cs="Times New Roman"/>
          <w:szCs w:val="24"/>
        </w:rPr>
        <w:t>10/2</w:t>
      </w:r>
      <w:r w:rsidR="007C05AF">
        <w:rPr>
          <w:rFonts w:ascii="Times New Roman" w:eastAsia="標楷體" w:hAnsi="Times New Roman" w:cs="Times New Roman" w:hint="eastAsia"/>
          <w:szCs w:val="24"/>
        </w:rPr>
        <w:t>1(</w:t>
      </w:r>
      <w:r w:rsidR="007C05AF">
        <w:rPr>
          <w:rFonts w:ascii="Times New Roman" w:eastAsia="標楷體" w:hAnsi="Times New Roman" w:cs="Times New Roman" w:hint="eastAsia"/>
          <w:szCs w:val="24"/>
        </w:rPr>
        <w:t>二</w:t>
      </w:r>
      <w:r w:rsidR="007C05AF">
        <w:rPr>
          <w:rFonts w:ascii="Times New Roman" w:eastAsia="標楷體" w:hAnsi="Times New Roman" w:cs="Times New Roman" w:hint="eastAsia"/>
          <w:szCs w:val="24"/>
        </w:rPr>
        <w:t>)</w:t>
      </w:r>
      <w:r w:rsidR="007C05AF">
        <w:rPr>
          <w:rFonts w:ascii="Times New Roman" w:eastAsia="標楷體" w:hAnsi="Times New Roman" w:cs="Times New Roman" w:hint="eastAsia"/>
          <w:szCs w:val="24"/>
        </w:rPr>
        <w:t>、</w:t>
      </w:r>
      <w:r w:rsidR="007C05AF">
        <w:rPr>
          <w:rFonts w:ascii="Times New Roman" w:eastAsia="標楷體" w:hAnsi="Times New Roman" w:cs="Times New Roman" w:hint="eastAsia"/>
          <w:szCs w:val="24"/>
        </w:rPr>
        <w:t>10/28</w:t>
      </w:r>
      <w:r w:rsidR="006C248D" w:rsidRPr="00C37404">
        <w:rPr>
          <w:rFonts w:ascii="Times New Roman" w:eastAsia="標楷體" w:hAnsi="Times New Roman" w:cs="Times New Roman"/>
          <w:szCs w:val="24"/>
        </w:rPr>
        <w:t xml:space="preserve"> </w:t>
      </w:r>
      <w:r w:rsidR="009F3A96" w:rsidRPr="00C37404">
        <w:rPr>
          <w:rFonts w:ascii="Times New Roman" w:eastAsia="標楷體" w:hAnsi="Times New Roman" w:cs="Times New Roman"/>
          <w:szCs w:val="24"/>
        </w:rPr>
        <w:t>(</w:t>
      </w:r>
      <w:r w:rsidR="008C0F49" w:rsidRPr="00C37404">
        <w:rPr>
          <w:rFonts w:ascii="Times New Roman" w:eastAsia="標楷體" w:hAnsi="Times New Roman" w:cs="Times New Roman" w:hint="eastAsia"/>
          <w:szCs w:val="24"/>
        </w:rPr>
        <w:t>二</w:t>
      </w:r>
      <w:r w:rsidR="008C0F49" w:rsidRPr="00C37404">
        <w:rPr>
          <w:rFonts w:ascii="Times New Roman" w:eastAsia="標楷體" w:hAnsi="Times New Roman" w:cs="Times New Roman" w:hint="eastAsia"/>
          <w:szCs w:val="24"/>
        </w:rPr>
        <w:t>) 19:30</w:t>
      </w:r>
      <w:r w:rsidR="008C0F49" w:rsidRPr="00C37404">
        <w:rPr>
          <w:rFonts w:ascii="Times New Roman" w:eastAsia="標楷體" w:hAnsi="Times New Roman" w:cs="Times New Roman" w:hint="eastAsia"/>
          <w:szCs w:val="24"/>
        </w:rPr>
        <w:t>開始</w:t>
      </w:r>
    </w:p>
    <w:p w14:paraId="05E066E6" w14:textId="77777777" w:rsidR="00217E1F" w:rsidRPr="008C0F49" w:rsidRDefault="00217E1F" w:rsidP="00217E1F">
      <w:pPr>
        <w:rPr>
          <w:rFonts w:ascii="Times New Roman" w:eastAsia="標楷體" w:hAnsi="Times New Roman" w:cs="Times New Roman"/>
          <w:szCs w:val="24"/>
        </w:rPr>
      </w:pPr>
    </w:p>
    <w:p w14:paraId="19318E37" w14:textId="77777777" w:rsidR="009F3A96" w:rsidRPr="000E35BF" w:rsidRDefault="006A2E40" w:rsidP="009F3A96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如需請假，請事先告知助教。</w:t>
      </w:r>
    </w:p>
    <w:p w14:paraId="1D298CDA" w14:textId="77777777" w:rsidR="002B1540" w:rsidRPr="000E35BF" w:rsidRDefault="002B1540" w:rsidP="009F3A96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若有課程問題，可事先寄信給助教，</w:t>
      </w:r>
      <w:r w:rsidRPr="000E35BF">
        <w:rPr>
          <w:rFonts w:ascii="Times New Roman" w:eastAsia="標楷體" w:hAnsi="Times New Roman" w:cs="Times New Roman"/>
          <w:szCs w:val="24"/>
        </w:rPr>
        <w:t>Office Hour</w:t>
      </w:r>
      <w:r w:rsidRPr="000E35BF">
        <w:rPr>
          <w:rFonts w:ascii="Times New Roman" w:eastAsia="標楷體" w:hAnsi="Times New Roman" w:cs="Times New Roman"/>
          <w:szCs w:val="24"/>
        </w:rPr>
        <w:t>時</w:t>
      </w:r>
      <w:r w:rsidR="00E73C5F" w:rsidRPr="000E35BF">
        <w:rPr>
          <w:rFonts w:ascii="Times New Roman" w:eastAsia="標楷體" w:hAnsi="Times New Roman" w:cs="Times New Roman"/>
          <w:szCs w:val="24"/>
        </w:rPr>
        <w:t>老師</w:t>
      </w:r>
      <w:r w:rsidRPr="000E35BF">
        <w:rPr>
          <w:rFonts w:ascii="Times New Roman" w:eastAsia="標楷體" w:hAnsi="Times New Roman" w:cs="Times New Roman"/>
          <w:szCs w:val="24"/>
        </w:rPr>
        <w:t>會向同學講解。</w:t>
      </w:r>
    </w:p>
    <w:sectPr w:rsidR="002B1540" w:rsidRPr="000E35BF" w:rsidSect="006A2E40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C0FC" w14:textId="77777777" w:rsidR="007141BA" w:rsidRDefault="007141BA" w:rsidP="006A2E40">
      <w:r>
        <w:separator/>
      </w:r>
    </w:p>
  </w:endnote>
  <w:endnote w:type="continuationSeparator" w:id="0">
    <w:p w14:paraId="6B445EE0" w14:textId="77777777" w:rsidR="007141BA" w:rsidRDefault="007141BA" w:rsidP="006A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405E" w14:textId="77777777" w:rsidR="007141BA" w:rsidRDefault="007141BA" w:rsidP="006A2E40">
      <w:r>
        <w:separator/>
      </w:r>
    </w:p>
  </w:footnote>
  <w:footnote w:type="continuationSeparator" w:id="0">
    <w:p w14:paraId="6AF3C765" w14:textId="77777777" w:rsidR="007141BA" w:rsidRDefault="007141BA" w:rsidP="006A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BCCD" w14:textId="77777777" w:rsidR="006A2E40" w:rsidRDefault="00000000">
    <w:pPr>
      <w:pStyle w:val="a3"/>
    </w:pPr>
    <w:r>
      <w:rPr>
        <w:noProof/>
      </w:rPr>
      <w:pict w14:anchorId="093E5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13938" o:spid="_x0000_s1026" type="#_x0000_t75" style="position:absolute;margin-left:0;margin-top:0;width:522.9pt;height:498.45pt;z-index:-251657216;mso-position-horizontal:center;mso-position-horizontal-relative:margin;mso-position-vertical:center;mso-position-vertical-relative:margin" o:allowincell="f">
          <v:imagedata r:id="rId1" o:title="cc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CCAD" w14:textId="77777777" w:rsidR="006A2E40" w:rsidRDefault="00000000">
    <w:pPr>
      <w:pStyle w:val="a3"/>
    </w:pPr>
    <w:r>
      <w:rPr>
        <w:noProof/>
      </w:rPr>
      <w:pict w14:anchorId="3750C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13939" o:spid="_x0000_s1027" type="#_x0000_t75" style="position:absolute;margin-left:0;margin-top:0;width:522.9pt;height:498.45pt;z-index:-251656192;mso-position-horizontal:center;mso-position-horizontal-relative:margin;mso-position-vertical:center;mso-position-vertical-relative:margin" o:allowincell="f">
          <v:imagedata r:id="rId1" o:title="cc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0948" w14:textId="77777777" w:rsidR="006A2E40" w:rsidRDefault="00000000">
    <w:pPr>
      <w:pStyle w:val="a3"/>
    </w:pPr>
    <w:r>
      <w:rPr>
        <w:noProof/>
      </w:rPr>
      <w:pict w14:anchorId="30D58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13937" o:spid="_x0000_s1025" type="#_x0000_t75" style="position:absolute;margin-left:0;margin-top:0;width:522.9pt;height:498.45pt;z-index:-251658240;mso-position-horizontal:center;mso-position-horizontal-relative:margin;mso-position-vertical:center;mso-position-vertical-relative:margin" o:allowincell="f">
          <v:imagedata r:id="rId1" o:title="cc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CAC"/>
    <w:multiLevelType w:val="hybridMultilevel"/>
    <w:tmpl w:val="1B285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B757FF"/>
    <w:multiLevelType w:val="hybridMultilevel"/>
    <w:tmpl w:val="AD0C23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4740E0"/>
    <w:multiLevelType w:val="hybridMultilevel"/>
    <w:tmpl w:val="2F5A15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4851D5"/>
    <w:multiLevelType w:val="hybridMultilevel"/>
    <w:tmpl w:val="CCC2DEFE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 w15:restartNumberingAfterBreak="0">
    <w:nsid w:val="6D256814"/>
    <w:multiLevelType w:val="hybridMultilevel"/>
    <w:tmpl w:val="A1D010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9B44320"/>
    <w:multiLevelType w:val="hybridMultilevel"/>
    <w:tmpl w:val="D83612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04039749">
    <w:abstractNumId w:val="4"/>
  </w:num>
  <w:num w:numId="2" w16cid:durableId="1376080304">
    <w:abstractNumId w:val="5"/>
  </w:num>
  <w:num w:numId="3" w16cid:durableId="1413620240">
    <w:abstractNumId w:val="1"/>
  </w:num>
  <w:num w:numId="4" w16cid:durableId="2093770830">
    <w:abstractNumId w:val="3"/>
  </w:num>
  <w:num w:numId="5" w16cid:durableId="2067098011">
    <w:abstractNumId w:val="2"/>
  </w:num>
  <w:num w:numId="6" w16cid:durableId="175403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46"/>
    <w:rsid w:val="00086B9F"/>
    <w:rsid w:val="000B1F05"/>
    <w:rsid w:val="000D1918"/>
    <w:rsid w:val="000E35BF"/>
    <w:rsid w:val="000F5829"/>
    <w:rsid w:val="001107D4"/>
    <w:rsid w:val="00115DDC"/>
    <w:rsid w:val="00140215"/>
    <w:rsid w:val="00192D4C"/>
    <w:rsid w:val="001D49F7"/>
    <w:rsid w:val="001D67DB"/>
    <w:rsid w:val="00217E1F"/>
    <w:rsid w:val="002775AE"/>
    <w:rsid w:val="00291E47"/>
    <w:rsid w:val="00294985"/>
    <w:rsid w:val="002B1540"/>
    <w:rsid w:val="002C3C43"/>
    <w:rsid w:val="002F2EC7"/>
    <w:rsid w:val="002F573E"/>
    <w:rsid w:val="0030045B"/>
    <w:rsid w:val="003413CC"/>
    <w:rsid w:val="00370F78"/>
    <w:rsid w:val="003E10AD"/>
    <w:rsid w:val="004342E9"/>
    <w:rsid w:val="00437201"/>
    <w:rsid w:val="0046480F"/>
    <w:rsid w:val="004B169A"/>
    <w:rsid w:val="004B7380"/>
    <w:rsid w:val="004C3D76"/>
    <w:rsid w:val="005172F2"/>
    <w:rsid w:val="005303D6"/>
    <w:rsid w:val="00595571"/>
    <w:rsid w:val="005E0DC0"/>
    <w:rsid w:val="00635FB0"/>
    <w:rsid w:val="006875FA"/>
    <w:rsid w:val="00696BB4"/>
    <w:rsid w:val="006A2E40"/>
    <w:rsid w:val="006C248D"/>
    <w:rsid w:val="007028CB"/>
    <w:rsid w:val="00706958"/>
    <w:rsid w:val="007141BA"/>
    <w:rsid w:val="0073344C"/>
    <w:rsid w:val="007724A7"/>
    <w:rsid w:val="007A4E37"/>
    <w:rsid w:val="007A791C"/>
    <w:rsid w:val="007C05AF"/>
    <w:rsid w:val="007C3D5E"/>
    <w:rsid w:val="00824E0A"/>
    <w:rsid w:val="0083380F"/>
    <w:rsid w:val="00841AEB"/>
    <w:rsid w:val="00867DED"/>
    <w:rsid w:val="008A0746"/>
    <w:rsid w:val="008C0F49"/>
    <w:rsid w:val="00930E6F"/>
    <w:rsid w:val="009A2036"/>
    <w:rsid w:val="009B7986"/>
    <w:rsid w:val="009F2AB1"/>
    <w:rsid w:val="009F3A96"/>
    <w:rsid w:val="00A30652"/>
    <w:rsid w:val="00A507ED"/>
    <w:rsid w:val="00A53E62"/>
    <w:rsid w:val="00A7214E"/>
    <w:rsid w:val="00A97A8B"/>
    <w:rsid w:val="00B168E3"/>
    <w:rsid w:val="00B37D87"/>
    <w:rsid w:val="00B453FF"/>
    <w:rsid w:val="00B45D22"/>
    <w:rsid w:val="00B6165F"/>
    <w:rsid w:val="00B71DAF"/>
    <w:rsid w:val="00B774F9"/>
    <w:rsid w:val="00B77BDA"/>
    <w:rsid w:val="00BA3CEC"/>
    <w:rsid w:val="00BB175B"/>
    <w:rsid w:val="00BD3547"/>
    <w:rsid w:val="00BD57EE"/>
    <w:rsid w:val="00C20DDC"/>
    <w:rsid w:val="00C3349C"/>
    <w:rsid w:val="00C37404"/>
    <w:rsid w:val="00C42227"/>
    <w:rsid w:val="00C97A26"/>
    <w:rsid w:val="00CA5D66"/>
    <w:rsid w:val="00CC4DF0"/>
    <w:rsid w:val="00CD3B23"/>
    <w:rsid w:val="00CE5A9B"/>
    <w:rsid w:val="00CF3479"/>
    <w:rsid w:val="00CF7902"/>
    <w:rsid w:val="00D57FC4"/>
    <w:rsid w:val="00E17728"/>
    <w:rsid w:val="00E24589"/>
    <w:rsid w:val="00E73C5F"/>
    <w:rsid w:val="00EA0022"/>
    <w:rsid w:val="00EA79EA"/>
    <w:rsid w:val="00EF2540"/>
    <w:rsid w:val="00F40B4F"/>
    <w:rsid w:val="00FD3F68"/>
    <w:rsid w:val="00F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F4DAD"/>
  <w15:chartTrackingRefBased/>
  <w15:docId w15:val="{7E859575-D6B5-4C21-BD07-9A302FB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E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E40"/>
    <w:rPr>
      <w:sz w:val="20"/>
      <w:szCs w:val="20"/>
    </w:rPr>
  </w:style>
  <w:style w:type="paragraph" w:styleId="a7">
    <w:name w:val="List Paragraph"/>
    <w:basedOn w:val="a"/>
    <w:uiPriority w:val="34"/>
    <w:qFormat/>
    <w:rsid w:val="006A2E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15B9-A3A7-4A20-8AAF-F66B259F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施瀞淇</cp:lastModifiedBy>
  <cp:revision>12</cp:revision>
  <dcterms:created xsi:type="dcterms:W3CDTF">2025-08-31T12:28:00Z</dcterms:created>
  <dcterms:modified xsi:type="dcterms:W3CDTF">2025-09-03T03:09:00Z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53e020cedb60b68f7d9ee9bb72485916040c27b3de2ba0f5a726f45dc66e7986</vt:lpwstr>
  </property>
</Properties>
</file>