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089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711AB861" w14:textId="09907A72" w:rsidR="001632CC" w:rsidRPr="00EC7545" w:rsidRDefault="00D34B18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7842C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CA2F5C">
        <w:rPr>
          <w:rFonts w:ascii="微軟正黑體" w:eastAsia="微軟正黑體" w:hAnsi="微軟正黑體" w:cs="新細明體"/>
          <w:b/>
          <w:kern w:val="0"/>
          <w:sz w:val="28"/>
          <w:szCs w:val="28"/>
        </w:rPr>
        <w:t>4</w:t>
      </w:r>
      <w:r w:rsidR="00EC7545"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="00CA2F5C">
        <w:rPr>
          <w:rFonts w:ascii="微軟正黑體" w:eastAsia="微軟正黑體" w:hAnsi="微軟正黑體" w:cs="新細明體"/>
          <w:b/>
          <w:kern w:val="0"/>
          <w:sz w:val="28"/>
          <w:szCs w:val="28"/>
        </w:rPr>
        <w:t xml:space="preserve"> </w:t>
      </w:r>
      <w:r w:rsidR="007842C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EC7545"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58F5FC0F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05E4C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E433A" w14:textId="1467B701" w:rsidR="00471611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行政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法總論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(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471611" w:rsidRPr="00EC7545" w14:paraId="41E1D871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3AC2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14DA9" w14:textId="10964C9E" w:rsidR="00471611" w:rsidRDefault="000B179A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  <w:p w14:paraId="498D0411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471611" w:rsidRPr="00EC7545" w14:paraId="2DF3096C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93FD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2FE4F" w14:textId="44625EC9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本課程為行政法之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基礎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課程，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本學期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以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行政法基本原理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、行政組織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為主，介紹我國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行政法之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理論與實務。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課程就各單元由授課教師介紹實定法規定與相關理論，</w:t>
            </w:r>
            <w:r w:rsidR="00C40ACB">
              <w:rPr>
                <w:rFonts w:ascii="微軟正黑體" w:eastAsia="微軟正黑體" w:hAnsi="微軟正黑體" w:cs="新細明體" w:hint="eastAsia"/>
                <w:kern w:val="0"/>
              </w:rPr>
              <w:t>並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透過案例與同學進行討論與分析。</w:t>
            </w:r>
          </w:p>
        </w:tc>
      </w:tr>
      <w:tr w:rsidR="00471611" w:rsidRPr="00EC7545" w14:paraId="65AB3948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D3D4A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51D8A" w14:textId="4A9035E3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本課程在使學生對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行政基本概念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整體之認識與掌握外，並期待培養同學分析與解決行政法實際案例之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基本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能力。</w:t>
            </w:r>
          </w:p>
        </w:tc>
      </w:tr>
      <w:tr w:rsidR="00471611" w:rsidRPr="00EC7545" w14:paraId="6E856C1B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16CA0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BFA19F" w14:textId="3D09A7CD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【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一般教科書</w:t>
            </w:r>
            <w:r>
              <w:rPr>
                <w:rFonts w:ascii="微軟正黑體" w:eastAsia="微軟正黑體" w:hAnsi="微軟正黑體" w:hint="eastAsia"/>
                <w:color w:val="000000"/>
              </w:rPr>
              <w:t>】</w:t>
            </w:r>
          </w:p>
          <w:p w14:paraId="70A82F52" w14:textId="1EC130B1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1.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蕭文生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行政法基礎理論與實務，</w:t>
            </w:r>
            <w:r w:rsidR="00540A11">
              <w:rPr>
                <w:rFonts w:ascii="微軟正黑體" w:eastAsia="微軟正黑體" w:hAnsi="微軟正黑體" w:hint="eastAsia"/>
                <w:color w:val="000000"/>
              </w:rPr>
              <w:t>8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版，202</w:t>
            </w:r>
            <w:r w:rsidR="00540A11">
              <w:rPr>
                <w:rFonts w:ascii="微軟正黑體" w:eastAsia="微軟正黑體" w:hAnsi="微軟正黑體" w:hint="eastAsia"/>
                <w:color w:val="000000"/>
              </w:rPr>
              <w:t>5</w:t>
            </w:r>
          </w:p>
          <w:p w14:paraId="7F2C3F77" w14:textId="56248D14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2.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李惠宗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行政法要義，</w:t>
            </w:r>
            <w:r w:rsidR="00A774FC">
              <w:rPr>
                <w:rFonts w:ascii="微軟正黑體" w:eastAsia="微軟正黑體" w:hAnsi="微軟正黑體" w:hint="eastAsia"/>
                <w:color w:val="000000"/>
              </w:rPr>
              <w:t>9版，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 w:rsidR="00A774FC"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5F8BC0F9" w14:textId="5089DE38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3.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陳新民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行政法學總論，</w:t>
            </w:r>
            <w:r w:rsidR="00A87CB8">
              <w:rPr>
                <w:rFonts w:ascii="微軟正黑體" w:eastAsia="微軟正黑體" w:hAnsi="微軟正黑體" w:hint="eastAsia"/>
                <w:color w:val="000000"/>
              </w:rPr>
              <w:t>修訂10版，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2020</w:t>
            </w:r>
          </w:p>
          <w:p w14:paraId="0F76FD55" w14:textId="015BE291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 w:hint="eastAsia"/>
                <w:color w:val="000000"/>
              </w:rPr>
              <w:t>4.莊國榮---行政法，</w:t>
            </w:r>
            <w:r w:rsidR="00F83041">
              <w:rPr>
                <w:rFonts w:ascii="微軟正黑體" w:eastAsia="微軟正黑體" w:hAnsi="微軟正黑體" w:hint="eastAsia"/>
                <w:color w:val="000000"/>
              </w:rPr>
              <w:t>修訂10版，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 w:rsidR="00F83041"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62E1566E" w14:textId="7D16D119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6.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吳志光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行政法，</w:t>
            </w:r>
            <w:r w:rsidR="003761C5">
              <w:rPr>
                <w:rFonts w:ascii="微軟正黑體" w:eastAsia="微軟正黑體" w:hAnsi="微軟正黑體" w:hint="eastAsia"/>
                <w:color w:val="000000"/>
              </w:rPr>
              <w:t>13版，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 w:rsidR="003761C5"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432B9BB6" w14:textId="3779DAC4" w:rsidR="000B179A" w:rsidRPr="003666A7" w:rsidRDefault="000B179A" w:rsidP="003666A7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 w:hint="eastAsia"/>
                <w:color w:val="000000"/>
              </w:rPr>
              <w:t>7.吳庚、盛子龍-行政法之理論與實務，</w:t>
            </w:r>
            <w:r w:rsidR="00A14EE8">
              <w:rPr>
                <w:rFonts w:ascii="微軟正黑體" w:eastAsia="微軟正黑體" w:hAnsi="微軟正黑體" w:hint="eastAsia"/>
                <w:color w:val="000000"/>
              </w:rPr>
              <w:t>16版，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2020</w:t>
            </w:r>
          </w:p>
          <w:p w14:paraId="7B016477" w14:textId="77777777" w:rsidR="000B179A" w:rsidRPr="000B179A" w:rsidRDefault="000B179A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0B179A">
              <w:rPr>
                <w:rFonts w:ascii="微軟正黑體" w:eastAsia="微軟正黑體" w:hAnsi="微軟正黑體"/>
              </w:rPr>
              <w:t> </w:t>
            </w:r>
          </w:p>
          <w:p w14:paraId="7F7810C7" w14:textId="739BC95B" w:rsidR="000B179A" w:rsidRPr="000B179A" w:rsidRDefault="0084053F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B179A" w:rsidRPr="000B179A">
              <w:rPr>
                <w:rFonts w:ascii="微軟正黑體" w:eastAsia="微軟正黑體" w:hAnsi="微軟正黑體" w:hint="eastAsia"/>
              </w:rPr>
              <w:t>行政法院裁判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7E1CB1D0" w14:textId="57D4D1E6" w:rsidR="000B179A" w:rsidRPr="000B179A" w:rsidRDefault="0084053F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B179A" w:rsidRPr="000B179A">
              <w:rPr>
                <w:rFonts w:ascii="微軟正黑體" w:eastAsia="微軟正黑體" w:hAnsi="微軟正黑體" w:hint="eastAsia"/>
              </w:rPr>
              <w:t>司法院解釋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14D443CF" w14:textId="1A8539C0" w:rsidR="00D20819" w:rsidRPr="00EC7545" w:rsidRDefault="00D20819" w:rsidP="00D34B1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8460E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0F9135E2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5BC0148F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0CCCC2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42BD6BF1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1947A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A070D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7D0DA8A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2DDCE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41F32" w14:textId="7777777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352AC1E7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B6F8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145C3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上課點名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0E9E0F87" w14:textId="14B2E321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CA2F5C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0B179A">
              <w:rPr>
                <w:rFonts w:ascii="微軟正黑體" w:eastAsia="微軟正黑體" w:hAnsi="微軟正黑體" w:cs="新細明體"/>
                <w:kern w:val="0"/>
              </w:rPr>
              <w:t>10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0C65EAB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期末報告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62C67742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D977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8237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45FFFA9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9FAB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3185E" w14:textId="5B110898" w:rsidR="00F00E24" w:rsidRPr="00F00E24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上課請攜帶行政程序法條文以供參照。</w:t>
            </w:r>
          </w:p>
          <w:p w14:paraId="6D7A8D4F" w14:textId="77777777" w:rsidR="001B06AF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二、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  <w:p w14:paraId="118C14A0" w14:textId="77777777" w:rsidR="00C72A55" w:rsidRPr="00EC7545" w:rsidRDefault="00C72A55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Pr="00C72A55">
              <w:rPr>
                <w:rFonts w:ascii="微軟正黑體" w:eastAsia="微軟正黑體" w:hAnsi="微軟正黑體" w:cs="新細明體" w:hint="eastAsia"/>
                <w:kern w:val="0"/>
              </w:rPr>
              <w:t>、未能如期出席考試者，須依學校規定辦理請假手續；未依規定辦理者，不得請求補考。</w:t>
            </w:r>
          </w:p>
        </w:tc>
      </w:tr>
      <w:tr w:rsidR="00F00C36" w:rsidRPr="00EC7545" w14:paraId="360F93AB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3D631A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14:paraId="4C2277B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F70A" w14:textId="77777777" w:rsidR="00CA2F5C" w:rsidRDefault="00CA2F5C" w:rsidP="00CA2F5C">
            <w:pPr>
              <w:jc w:val="center"/>
              <w:rPr>
                <w:sz w:val="28"/>
              </w:rPr>
            </w:pP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1843"/>
              <w:gridCol w:w="4002"/>
              <w:gridCol w:w="2802"/>
            </w:tblGrid>
            <w:tr w:rsidR="00CA2F5C" w14:paraId="7DD9C86D" w14:textId="77777777" w:rsidTr="000B49F9">
              <w:trPr>
                <w:trHeight w:val="57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80D5A" w14:textId="77777777" w:rsidR="00CA2F5C" w:rsidRDefault="00CA2F5C" w:rsidP="00CA2F5C">
                  <w:r>
                    <w:rPr>
                      <w:rFonts w:hint="eastAsia"/>
                    </w:rPr>
                    <w:t>週次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23EB" w14:textId="77777777" w:rsidR="00CA2F5C" w:rsidRDefault="00CA2F5C" w:rsidP="00CA2F5C"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期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FA945" w14:textId="77777777" w:rsidR="00CA2F5C" w:rsidRDefault="00CA2F5C" w:rsidP="00CA2F5C">
                  <w:pPr>
                    <w:rPr>
                      <w:lang w:val="de-DE"/>
                    </w:rPr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主題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66B3" w14:textId="77777777" w:rsidR="00CA2F5C" w:rsidRDefault="00CA2F5C" w:rsidP="00CA2F5C">
                  <w:r>
                    <w:rPr>
                      <w:rFonts w:hint="eastAsia"/>
                    </w:rPr>
                    <w:t>授課教師</w:t>
                  </w:r>
                </w:p>
              </w:tc>
            </w:tr>
            <w:tr w:rsidR="00CA2F5C" w14:paraId="59A69AC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AF0EA" w14:textId="77777777" w:rsidR="00CA2F5C" w:rsidRDefault="00CA2F5C" w:rsidP="00CA2F5C">
                  <w: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90977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114/09/13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CE682" w14:textId="77777777" w:rsidR="00CA2F5C" w:rsidRDefault="00CA2F5C" w:rsidP="00CA2F5C">
                  <w:r>
                    <w:rPr>
                      <w:rFonts w:hint="eastAsia"/>
                    </w:rPr>
                    <w:t>課程介紹</w:t>
                  </w:r>
                  <w:r>
                    <w:rPr>
                      <w:rFonts w:ascii="新細明體" w:hAnsi="新細明體" w:hint="eastAsia"/>
                    </w:rPr>
                    <w:t>、</w:t>
                  </w:r>
                  <w:r>
                    <w:rPr>
                      <w:rFonts w:hint="eastAsia"/>
                    </w:rPr>
                    <w:t>行政與行政法之概念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DF9F" w14:textId="77777777" w:rsidR="00CA2F5C" w:rsidRPr="002E0305" w:rsidRDefault="00CA2F5C" w:rsidP="00CA2F5C">
                  <w:r>
                    <w:rPr>
                      <w:rFonts w:hint="eastAsia"/>
                    </w:rPr>
                    <w:t>蕭文生</w:t>
                  </w:r>
                </w:p>
              </w:tc>
            </w:tr>
            <w:tr w:rsidR="00CA2F5C" w14:paraId="1CCC7DCE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D5B40" w14:textId="77777777" w:rsidR="00CA2F5C" w:rsidRDefault="00CA2F5C" w:rsidP="00CA2F5C">
                  <w: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2899B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114/09/20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5D39A" w14:textId="77777777" w:rsidR="00CA2F5C" w:rsidRDefault="00CA2F5C" w:rsidP="00CA2F5C">
                  <w:r w:rsidRPr="00DD15B4">
                    <w:rPr>
                      <w:rFonts w:hint="eastAsia"/>
                    </w:rPr>
                    <w:t>公法與私法之區別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3A20C" w14:textId="77777777" w:rsidR="00CA2F5C" w:rsidRDefault="00CA2F5C" w:rsidP="00CA2F5C">
                  <w:r w:rsidRPr="00BA3692">
                    <w:rPr>
                      <w:rFonts w:hint="eastAsia"/>
                    </w:rPr>
                    <w:t>蕭文生</w:t>
                  </w:r>
                </w:p>
              </w:tc>
            </w:tr>
            <w:tr w:rsidR="00CA2F5C" w14:paraId="2BFC251B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2FA56" w14:textId="77777777" w:rsidR="00CA2F5C" w:rsidRDefault="00CA2F5C" w:rsidP="00CA2F5C">
                  <w: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A9F6A" w14:textId="77777777" w:rsidR="00CA2F5C" w:rsidRPr="008656CD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 w:rsidRPr="008656CD">
                    <w:t>114/09/27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8E2F" w14:textId="77777777" w:rsidR="00CA2F5C" w:rsidRPr="008656CD" w:rsidRDefault="00CA2F5C" w:rsidP="00CA2F5C">
                  <w:r>
                    <w:rPr>
                      <w:rFonts w:hint="eastAsia"/>
                    </w:rPr>
                    <w:t>行政法之法源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7165" w14:textId="77777777" w:rsidR="00CA2F5C" w:rsidRPr="008656CD" w:rsidRDefault="00CA2F5C" w:rsidP="00CA2F5C">
                  <w:r>
                    <w:rPr>
                      <w:rFonts w:hint="eastAsia"/>
                    </w:rPr>
                    <w:t>蕭文生</w:t>
                  </w:r>
                </w:p>
              </w:tc>
            </w:tr>
            <w:tr w:rsidR="00CA2F5C" w14:paraId="4C342526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84891" w14:textId="77777777" w:rsidR="00CA2F5C" w:rsidRDefault="00CA2F5C" w:rsidP="00CA2F5C">
                  <w: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4884A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rPr>
                      <w:color w:val="000000" w:themeColor="text1"/>
                    </w:rPr>
                    <w:t>114</w:t>
                  </w:r>
                  <w:r w:rsidRPr="006A3D3C">
                    <w:rPr>
                      <w:color w:val="000000" w:themeColor="text1"/>
                    </w:rPr>
                    <w:t>/</w:t>
                  </w:r>
                  <w:r>
                    <w:rPr>
                      <w:color w:val="000000" w:themeColor="text1"/>
                    </w:rPr>
                    <w:t>10</w:t>
                  </w:r>
                  <w:r w:rsidRPr="006A3D3C">
                    <w:rPr>
                      <w:color w:val="000000" w:themeColor="text1"/>
                    </w:rPr>
                    <w:t>/</w:t>
                  </w:r>
                  <w:r>
                    <w:rPr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D5FC6" w14:textId="77777777" w:rsidR="00CA2F5C" w:rsidRPr="00A01747" w:rsidRDefault="00CA2F5C" w:rsidP="00CA2F5C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中秋節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FCDBA" w14:textId="77777777" w:rsidR="00CA2F5C" w:rsidRPr="00A01747" w:rsidRDefault="00CA2F5C" w:rsidP="00CA2F5C">
                  <w:pPr>
                    <w:rPr>
                      <w:color w:val="FF0000"/>
                    </w:rPr>
                  </w:pPr>
                  <w:r w:rsidRPr="008656CD">
                    <w:rPr>
                      <w:rFonts w:hint="eastAsia"/>
                      <w:color w:val="EE0000"/>
                    </w:rPr>
                    <w:t>(</w:t>
                  </w:r>
                  <w:r w:rsidRPr="008656CD">
                    <w:rPr>
                      <w:rFonts w:hint="eastAsia"/>
                      <w:color w:val="EE0000"/>
                    </w:rPr>
                    <w:t>停課</w:t>
                  </w:r>
                  <w:r w:rsidRPr="008656CD">
                    <w:rPr>
                      <w:rFonts w:hint="eastAsia"/>
                      <w:color w:val="EE0000"/>
                    </w:rPr>
                    <w:t>)</w:t>
                  </w:r>
                </w:p>
              </w:tc>
            </w:tr>
            <w:tr w:rsidR="00CA2F5C" w14:paraId="5774C503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1FA36" w14:textId="77777777" w:rsidR="00CA2F5C" w:rsidRDefault="00CA2F5C" w:rsidP="00CA2F5C">
                  <w: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8ABDB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 w:rsidRPr="008656CD">
                    <w:t>114/10/11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5B9E9" w14:textId="77777777" w:rsidR="00CA2F5C" w:rsidRPr="008656CD" w:rsidRDefault="00CA2F5C" w:rsidP="00CA2F5C">
                  <w:r w:rsidRPr="00DD15B4">
                    <w:rPr>
                      <w:rFonts w:hint="eastAsia"/>
                    </w:rPr>
                    <w:t>行政法上之重要原則（一）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A192F" w14:textId="77777777" w:rsidR="00CA2F5C" w:rsidRPr="008656CD" w:rsidRDefault="00CA2F5C" w:rsidP="00CA2F5C">
                  <w:r w:rsidRPr="00BA3692">
                    <w:rPr>
                      <w:rFonts w:hint="eastAsia"/>
                    </w:rPr>
                    <w:t>劉建宏</w:t>
                  </w:r>
                </w:p>
              </w:tc>
            </w:tr>
            <w:tr w:rsidR="00CA2F5C" w14:paraId="5936A6B0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6F2FC" w14:textId="77777777" w:rsidR="00CA2F5C" w:rsidRDefault="00CA2F5C" w:rsidP="00CA2F5C">
                  <w: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480CB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/10/</w:t>
                  </w:r>
                  <w:r>
                    <w:t>18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DBE04" w14:textId="77777777" w:rsidR="00CA2F5C" w:rsidRPr="00BA3692" w:rsidRDefault="00CA2F5C" w:rsidP="00CA2F5C">
                  <w:r>
                    <w:rPr>
                      <w:rFonts w:ascii="新細明體" w:hAnsi="新細明體" w:hint="eastAsia"/>
                    </w:rPr>
                    <w:t>行政法上之重要原則（二）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F8A39" w14:textId="77777777" w:rsidR="00CA2F5C" w:rsidRPr="009A4284" w:rsidRDefault="00CA2F5C" w:rsidP="00CA2F5C">
                  <w:r w:rsidRPr="009A4284">
                    <w:rPr>
                      <w:rFonts w:hint="eastAsia"/>
                    </w:rPr>
                    <w:t>劉建宏</w:t>
                  </w:r>
                </w:p>
              </w:tc>
            </w:tr>
            <w:tr w:rsidR="00CA2F5C" w14:paraId="522B737A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5A30D" w14:textId="77777777" w:rsidR="00CA2F5C" w:rsidRDefault="00CA2F5C" w:rsidP="00CA2F5C">
                  <w: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CFFE5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</w:t>
                  </w:r>
                  <w:r>
                    <w:rPr>
                      <w:rFonts w:hint="eastAsia"/>
                    </w:rPr>
                    <w:t>0</w:t>
                  </w:r>
                  <w:r w:rsidRPr="0044518E">
                    <w:t>/</w:t>
                  </w:r>
                  <w:r>
                    <w:t>25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1A353" w14:textId="77777777" w:rsidR="00CA2F5C" w:rsidRDefault="00CA2F5C" w:rsidP="00CA2F5C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="新細明體" w:hAnsi="新細明體" w:hint="eastAsia"/>
                    </w:rPr>
                    <w:t>行政法上之重要原則（三）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3644B" w14:textId="77777777" w:rsidR="00CA2F5C" w:rsidRPr="009A4284" w:rsidRDefault="00CA2F5C" w:rsidP="00CA2F5C">
                  <w:r w:rsidRPr="009A4284">
                    <w:rPr>
                      <w:rFonts w:hint="eastAsia"/>
                    </w:rPr>
                    <w:t>劉建宏</w:t>
                  </w:r>
                </w:p>
              </w:tc>
            </w:tr>
            <w:tr w:rsidR="00CA2F5C" w14:paraId="5DE385E4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9EE2D" w14:textId="77777777" w:rsidR="00CA2F5C" w:rsidRDefault="00CA2F5C" w:rsidP="00CA2F5C">
                  <w: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32E6" w14:textId="77777777" w:rsidR="00CA2F5C" w:rsidRPr="0044518E" w:rsidRDefault="00CA2F5C" w:rsidP="00CA2F5C">
                  <w:r>
                    <w:t>114/11/01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99BE" w14:textId="77777777" w:rsidR="00CA2F5C" w:rsidRPr="00CA2F5C" w:rsidRDefault="00CA2F5C" w:rsidP="00CA2F5C">
                  <w:r w:rsidRPr="00CA2F5C">
                    <w:rPr>
                      <w:rFonts w:hint="eastAsia"/>
                    </w:rPr>
                    <w:t>行政組織法（一）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ACEFD" w14:textId="77777777" w:rsidR="00CA2F5C" w:rsidRPr="00CA2F5C" w:rsidRDefault="00CA2F5C" w:rsidP="00CA2F5C">
                  <w:r w:rsidRPr="00CA2F5C">
                    <w:rPr>
                      <w:rFonts w:hint="eastAsia"/>
                    </w:rPr>
                    <w:t>江嘉琪</w:t>
                  </w:r>
                </w:p>
              </w:tc>
            </w:tr>
            <w:tr w:rsidR="00CA2F5C" w14:paraId="3C9F098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46EB1" w14:textId="77777777" w:rsidR="00CA2F5C" w:rsidRDefault="00CA2F5C" w:rsidP="00CA2F5C">
                  <w: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76799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</w:t>
                  </w:r>
                  <w:r>
                    <w:t>1</w:t>
                  </w:r>
                  <w:r w:rsidRPr="0044518E">
                    <w:t>/</w:t>
                  </w:r>
                  <w:r>
                    <w:t>08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E369E" w14:textId="77777777" w:rsidR="00CA2F5C" w:rsidRPr="00CA2F5C" w:rsidRDefault="00CA2F5C" w:rsidP="00CA2F5C">
                  <w:r w:rsidRPr="00CA2F5C">
                    <w:rPr>
                      <w:rFonts w:ascii="新細明體" w:hAnsi="新細明體" w:hint="eastAsia"/>
                    </w:rPr>
                    <w:t>不確定法律概念與裁量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223AB" w14:textId="77777777" w:rsidR="00CA2F5C" w:rsidRPr="00CA2F5C" w:rsidRDefault="00CA2F5C" w:rsidP="00CA2F5C">
                  <w:r w:rsidRPr="00CA2F5C">
                    <w:rPr>
                      <w:rFonts w:hint="eastAsia"/>
                    </w:rPr>
                    <w:t>劉建宏</w:t>
                  </w:r>
                </w:p>
              </w:tc>
            </w:tr>
            <w:tr w:rsidR="00CA2F5C" w14:paraId="5FC77808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E2311" w14:textId="77777777" w:rsidR="00CA2F5C" w:rsidRDefault="00CA2F5C" w:rsidP="00CA2F5C">
                  <w: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40989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/11/</w:t>
                  </w:r>
                  <w:r>
                    <w:t>15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E95BF" w14:textId="77777777" w:rsidR="00CA2F5C" w:rsidRPr="00CA2F5C" w:rsidRDefault="00CA2F5C" w:rsidP="00CA2F5C">
                  <w:r w:rsidRPr="00CA2F5C">
                    <w:rPr>
                      <w:rFonts w:hint="eastAsia"/>
                    </w:rPr>
                    <w:t>主觀公權利與特別權力關係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3BD71" w14:textId="77777777" w:rsidR="00CA2F5C" w:rsidRPr="00CA2F5C" w:rsidRDefault="00CA2F5C" w:rsidP="00CA2F5C">
                  <w:r w:rsidRPr="00CA2F5C">
                    <w:rPr>
                      <w:rFonts w:hint="eastAsia"/>
                    </w:rPr>
                    <w:t>劉建宏</w:t>
                  </w:r>
                </w:p>
              </w:tc>
            </w:tr>
            <w:tr w:rsidR="00CA2F5C" w14:paraId="01CF5FBD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BEE6" w14:textId="77777777" w:rsidR="00CA2F5C" w:rsidRDefault="00CA2F5C" w:rsidP="00CA2F5C">
                  <w: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C37ED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</w:t>
                  </w:r>
                  <w:r>
                    <w:rPr>
                      <w:rFonts w:hint="eastAsia"/>
                    </w:rPr>
                    <w:t>1</w:t>
                  </w:r>
                  <w:r w:rsidRPr="0044518E">
                    <w:t>/</w:t>
                  </w:r>
                  <w:r>
                    <w:t>22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A45AF" w14:textId="77777777" w:rsidR="00CA2F5C" w:rsidRDefault="00CA2F5C" w:rsidP="00CA2F5C">
                  <w:r>
                    <w:rPr>
                      <w:rFonts w:hint="eastAsia"/>
                    </w:rPr>
                    <w:t>行政組織法（二</w:t>
                  </w:r>
                  <w:r w:rsidRPr="00DD15B4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01917" w14:textId="77777777" w:rsidR="00CA2F5C" w:rsidRPr="009A4284" w:rsidRDefault="00CA2F5C" w:rsidP="00CA2F5C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CA2F5C" w14:paraId="47E3168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87F66" w14:textId="77777777" w:rsidR="00CA2F5C" w:rsidRDefault="00CA2F5C" w:rsidP="00CA2F5C">
                  <w: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C2633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A75247">
                    <w:t>/11/2</w:t>
                  </w:r>
                  <w:r>
                    <w:t>9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6191" w14:textId="77777777" w:rsidR="00CA2F5C" w:rsidRDefault="00CA2F5C" w:rsidP="00CA2F5C">
                  <w:r>
                    <w:rPr>
                      <w:rFonts w:hint="eastAsia"/>
                    </w:rPr>
                    <w:t>行政組織法（三</w:t>
                  </w:r>
                  <w:r w:rsidRPr="00495EE8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5A336" w14:textId="77777777" w:rsidR="00CA2F5C" w:rsidRPr="009A4284" w:rsidRDefault="00CA2F5C" w:rsidP="00CA2F5C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CA2F5C" w14:paraId="596BEA38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4E115" w14:textId="77777777" w:rsidR="00CA2F5C" w:rsidRDefault="00CA2F5C" w:rsidP="00CA2F5C">
                  <w: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BD5DF" w14:textId="77777777" w:rsidR="00CA2F5C" w:rsidRPr="0044518E" w:rsidRDefault="00CA2F5C" w:rsidP="00CA2F5C">
                  <w:r>
                    <w:t>114/12/06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8D6C" w14:textId="77777777" w:rsidR="00CA2F5C" w:rsidRDefault="00CA2F5C" w:rsidP="00CA2F5C">
                  <w:r w:rsidRPr="00DD15B4">
                    <w:rPr>
                      <w:rFonts w:hint="eastAsia"/>
                    </w:rPr>
                    <w:t>公務員法（一）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65807" w14:textId="77777777" w:rsidR="00CA2F5C" w:rsidRPr="009A4284" w:rsidRDefault="00CA2F5C" w:rsidP="00CA2F5C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CA2F5C" w14:paraId="154218F4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52D8" w14:textId="77777777" w:rsidR="00CA2F5C" w:rsidRDefault="00CA2F5C" w:rsidP="00CA2F5C">
                  <w:r>
                    <w:t>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7DC8C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rPr>
                      <w:color w:val="000000" w:themeColor="text1"/>
                    </w:rPr>
                    <w:t>114</w:t>
                  </w:r>
                  <w:r w:rsidRPr="000E1198">
                    <w:rPr>
                      <w:color w:val="000000" w:themeColor="text1"/>
                    </w:rPr>
                    <w:t>/12/</w:t>
                  </w: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A38D" w14:textId="77777777" w:rsidR="00CA2F5C" w:rsidRPr="00A01747" w:rsidRDefault="00CA2F5C" w:rsidP="00CA2F5C">
                  <w:pPr>
                    <w:rPr>
                      <w:color w:val="FF0000"/>
                    </w:rPr>
                  </w:pPr>
                  <w:r w:rsidRPr="00F61F75">
                    <w:rPr>
                      <w:rFonts w:hint="eastAsia"/>
                    </w:rPr>
                    <w:t>公務員法（</w:t>
                  </w:r>
                  <w:r>
                    <w:rPr>
                      <w:rFonts w:hint="eastAsia"/>
                    </w:rPr>
                    <w:t>二</w:t>
                  </w:r>
                  <w:r w:rsidRPr="00F61F75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3702" w14:textId="77777777" w:rsidR="00CA2F5C" w:rsidRPr="00A01747" w:rsidRDefault="00CA2F5C" w:rsidP="00CA2F5C">
                  <w:pPr>
                    <w:rPr>
                      <w:color w:val="FF0000"/>
                    </w:rPr>
                  </w:pPr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CA2F5C" w14:paraId="37D97601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F839" w14:textId="77777777" w:rsidR="00CA2F5C" w:rsidRDefault="00CA2F5C" w:rsidP="00CA2F5C">
                  <w:r>
                    <w:t>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6634C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/12/</w:t>
                  </w:r>
                  <w:r>
                    <w:t>20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241D" w14:textId="77777777" w:rsidR="00CA2F5C" w:rsidRDefault="00CA2F5C" w:rsidP="00CA2F5C">
                  <w:r>
                    <w:rPr>
                      <w:rFonts w:hint="eastAsia"/>
                      <w:color w:val="000000" w:themeColor="text1"/>
                    </w:rPr>
                    <w:t>公物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24DA5" w14:textId="77777777" w:rsidR="00CA2F5C" w:rsidRPr="009A4284" w:rsidRDefault="00CA2F5C" w:rsidP="00CA2F5C">
                  <w:r w:rsidRPr="00A01747">
                    <w:rPr>
                      <w:rFonts w:hint="eastAsia"/>
                      <w:color w:val="000000" w:themeColor="text1"/>
                    </w:rPr>
                    <w:t>江嘉琪</w:t>
                  </w:r>
                </w:p>
              </w:tc>
            </w:tr>
            <w:tr w:rsidR="00CA2F5C" w14:paraId="53A6B69A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0CDA5" w14:textId="77777777" w:rsidR="00CA2F5C" w:rsidRPr="002933DE" w:rsidRDefault="00CA2F5C" w:rsidP="00CA2F5C">
                  <w:r w:rsidRPr="002933DE">
                    <w:t>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DFF25" w14:textId="77777777" w:rsidR="00CA2F5C" w:rsidRPr="002933DE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114/12</w:t>
                  </w:r>
                  <w:r w:rsidRPr="002933DE">
                    <w:t>/</w:t>
                  </w:r>
                  <w:r>
                    <w:t>27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1FDDD" w14:textId="77777777" w:rsidR="00CA2F5C" w:rsidRPr="00A01747" w:rsidRDefault="00CA2F5C" w:rsidP="00CA2F5C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行政命令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4F5CF" w14:textId="77777777" w:rsidR="00CA2F5C" w:rsidRPr="00A01747" w:rsidRDefault="00CA2F5C" w:rsidP="00CA2F5C">
                  <w:pPr>
                    <w:rPr>
                      <w:color w:val="000000" w:themeColor="text1"/>
                    </w:rPr>
                  </w:pPr>
                  <w:r w:rsidRPr="00A01747">
                    <w:rPr>
                      <w:rFonts w:hint="eastAsia"/>
                      <w:color w:val="000000" w:themeColor="text1"/>
                    </w:rPr>
                    <w:t>蕭文生</w:t>
                  </w:r>
                </w:p>
              </w:tc>
            </w:tr>
            <w:tr w:rsidR="00CA2F5C" w14:paraId="47462F00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18D3" w14:textId="77777777" w:rsidR="00CA2F5C" w:rsidRDefault="00CA2F5C" w:rsidP="00CA2F5C">
                  <w:r>
                    <w:t>1</w:t>
                  </w: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D1930" w14:textId="77777777" w:rsidR="00CA2F5C" w:rsidRPr="00414CA3" w:rsidRDefault="00CA2F5C" w:rsidP="00CA2F5C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115</w:t>
                  </w:r>
                  <w:r w:rsidRPr="0044518E">
                    <w:t>/</w:t>
                  </w:r>
                  <w:r>
                    <w:t>01</w:t>
                  </w:r>
                  <w:r w:rsidRPr="0044518E">
                    <w:t>/</w:t>
                  </w:r>
                  <w:r>
                    <w:t>03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C2BAA" w14:textId="77777777" w:rsidR="00CA2F5C" w:rsidRPr="00A01747" w:rsidRDefault="00CA2F5C" w:rsidP="00CA2F5C">
                  <w:pPr>
                    <w:rPr>
                      <w:color w:val="000000" w:themeColor="text1"/>
                    </w:rPr>
                  </w:pPr>
                  <w:r w:rsidRPr="00F61F75">
                    <w:rPr>
                      <w:rFonts w:hint="eastAsia"/>
                      <w:bCs/>
                    </w:rPr>
                    <w:t>期末考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401CF" w14:textId="77777777" w:rsidR="00CA2F5C" w:rsidRPr="00A01747" w:rsidRDefault="00CA2F5C" w:rsidP="00CA2F5C">
                  <w:pPr>
                    <w:rPr>
                      <w:color w:val="000000" w:themeColor="text1"/>
                    </w:rPr>
                  </w:pPr>
                  <w:r w:rsidRPr="00DD15B4">
                    <w:rPr>
                      <w:rFonts w:hint="eastAsia"/>
                    </w:rPr>
                    <w:t>蕭文生</w:t>
                  </w:r>
                </w:p>
              </w:tc>
            </w:tr>
          </w:tbl>
          <w:p w14:paraId="0EA0DBF1" w14:textId="5C883AC6" w:rsidR="00F00C36" w:rsidRPr="00EC7545" w:rsidRDefault="00F00C36" w:rsidP="0084304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7CF23FD5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0DD00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7D2DC7B7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18E68A" w14:textId="77777777" w:rsidR="000B179A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</w:t>
            </w:r>
            <w:r w:rsidR="000B179A">
              <w:rPr>
                <w:rFonts w:ascii="微軟正黑體" w:eastAsia="微軟正黑體" w:hAnsi="微軟正黑體" w:hint="eastAsia"/>
              </w:rPr>
              <w:t>理解行政法基本概念</w:t>
            </w:r>
          </w:p>
          <w:p w14:paraId="7487BD6B" w14:textId="5920097D" w:rsidR="00A1160F" w:rsidRDefault="000B179A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二、熟悉相關概念行政之與司法實務運用</w:t>
            </w:r>
          </w:p>
          <w:p w14:paraId="167AB992" w14:textId="183712DC" w:rsidR="0084304C" w:rsidRPr="0084304C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0B179A">
              <w:rPr>
                <w:rFonts w:ascii="微軟正黑體" w:eastAsia="微軟正黑體" w:hAnsi="微軟正黑體" w:hint="eastAsia"/>
              </w:rPr>
              <w:t>培養</w:t>
            </w:r>
            <w:r w:rsidR="00A1160F">
              <w:rPr>
                <w:rFonts w:ascii="微軟正黑體" w:eastAsia="微軟正黑體" w:hAnsi="微軟正黑體" w:hint="eastAsia"/>
              </w:rPr>
              <w:t>正確解釋適用</w:t>
            </w:r>
            <w:r w:rsidR="000B179A">
              <w:rPr>
                <w:rFonts w:ascii="微軟正黑體" w:eastAsia="微軟正黑體" w:hAnsi="微軟正黑體" w:hint="eastAsia"/>
              </w:rPr>
              <w:t>行政法規</w:t>
            </w:r>
            <w:r w:rsidR="00A1160F">
              <w:rPr>
                <w:rFonts w:ascii="微軟正黑體" w:eastAsia="微軟正黑體" w:hAnsi="微軟正黑體" w:hint="eastAsia"/>
              </w:rPr>
              <w:t>之能力</w:t>
            </w:r>
          </w:p>
        </w:tc>
      </w:tr>
    </w:tbl>
    <w:p w14:paraId="6053A1BA" w14:textId="77777777" w:rsidR="0073547E" w:rsidRDefault="0073547E"/>
    <w:p w14:paraId="03704C4B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5754" w14:textId="77777777" w:rsidR="00B20106" w:rsidRDefault="00B20106" w:rsidP="00EC7545">
      <w:r>
        <w:separator/>
      </w:r>
    </w:p>
  </w:endnote>
  <w:endnote w:type="continuationSeparator" w:id="0">
    <w:p w14:paraId="0A674B45" w14:textId="77777777" w:rsidR="00B20106" w:rsidRDefault="00B20106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2E91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C72A55" w:rsidRPr="00C72A55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16BA3E3B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AB5E" w14:textId="77777777" w:rsidR="00B20106" w:rsidRDefault="00B20106" w:rsidP="00EC7545">
      <w:r>
        <w:separator/>
      </w:r>
    </w:p>
  </w:footnote>
  <w:footnote w:type="continuationSeparator" w:id="0">
    <w:p w14:paraId="214527E6" w14:textId="77777777" w:rsidR="00B20106" w:rsidRDefault="00B20106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302C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06EED" wp14:editId="55DC5EF3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6E0"/>
    <w:multiLevelType w:val="hybridMultilevel"/>
    <w:tmpl w:val="D228F838"/>
    <w:lvl w:ilvl="0" w:tplc="2A8CC8F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D297B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C6356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FC81F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68D57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E257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068C7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C130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F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71B2C"/>
    <w:multiLevelType w:val="hybridMultilevel"/>
    <w:tmpl w:val="4B50CA9E"/>
    <w:lvl w:ilvl="0" w:tplc="8A4AC31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0C7AA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FC5AF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E2F03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DA3B4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9E7EC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906F5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52D53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2836B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AD0885"/>
    <w:multiLevelType w:val="hybridMultilevel"/>
    <w:tmpl w:val="F5FE94DC"/>
    <w:lvl w:ilvl="0" w:tplc="5516903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788F2A"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BAE12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6CF62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24A4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BEA9A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86355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EA744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00AE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66404129">
    <w:abstractNumId w:val="1"/>
  </w:num>
  <w:num w:numId="2" w16cid:durableId="1861580178">
    <w:abstractNumId w:val="3"/>
  </w:num>
  <w:num w:numId="3" w16cid:durableId="215553486">
    <w:abstractNumId w:val="2"/>
  </w:num>
  <w:num w:numId="4" w16cid:durableId="124434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81A3E"/>
    <w:rsid w:val="000956F5"/>
    <w:rsid w:val="000B179A"/>
    <w:rsid w:val="001632CC"/>
    <w:rsid w:val="001645C3"/>
    <w:rsid w:val="001B06AF"/>
    <w:rsid w:val="001B2B08"/>
    <w:rsid w:val="001B32E4"/>
    <w:rsid w:val="001E3B39"/>
    <w:rsid w:val="00203624"/>
    <w:rsid w:val="003666A7"/>
    <w:rsid w:val="003761C5"/>
    <w:rsid w:val="00423D4D"/>
    <w:rsid w:val="00434DCB"/>
    <w:rsid w:val="00471611"/>
    <w:rsid w:val="004D37BC"/>
    <w:rsid w:val="00540A11"/>
    <w:rsid w:val="00576615"/>
    <w:rsid w:val="005A3D7B"/>
    <w:rsid w:val="005A49C4"/>
    <w:rsid w:val="00675918"/>
    <w:rsid w:val="0073547E"/>
    <w:rsid w:val="007453B3"/>
    <w:rsid w:val="007842C7"/>
    <w:rsid w:val="007F6BEE"/>
    <w:rsid w:val="00836D57"/>
    <w:rsid w:val="0084053F"/>
    <w:rsid w:val="0084304C"/>
    <w:rsid w:val="008875C9"/>
    <w:rsid w:val="008960A4"/>
    <w:rsid w:val="00955BD0"/>
    <w:rsid w:val="0099268E"/>
    <w:rsid w:val="009D2159"/>
    <w:rsid w:val="009F2DAB"/>
    <w:rsid w:val="00A1160F"/>
    <w:rsid w:val="00A14EE8"/>
    <w:rsid w:val="00A309EE"/>
    <w:rsid w:val="00A622F7"/>
    <w:rsid w:val="00A774FC"/>
    <w:rsid w:val="00A87CB8"/>
    <w:rsid w:val="00A97A2C"/>
    <w:rsid w:val="00AA243F"/>
    <w:rsid w:val="00AE1C6A"/>
    <w:rsid w:val="00B20106"/>
    <w:rsid w:val="00B371A9"/>
    <w:rsid w:val="00C01C37"/>
    <w:rsid w:val="00C27897"/>
    <w:rsid w:val="00C319FE"/>
    <w:rsid w:val="00C40ACB"/>
    <w:rsid w:val="00C72A55"/>
    <w:rsid w:val="00C85C53"/>
    <w:rsid w:val="00C8767B"/>
    <w:rsid w:val="00C976BB"/>
    <w:rsid w:val="00CA2F5C"/>
    <w:rsid w:val="00CF0850"/>
    <w:rsid w:val="00D20819"/>
    <w:rsid w:val="00D27EF6"/>
    <w:rsid w:val="00D34B18"/>
    <w:rsid w:val="00E43A6B"/>
    <w:rsid w:val="00E6516B"/>
    <w:rsid w:val="00EC7545"/>
    <w:rsid w:val="00EF127D"/>
    <w:rsid w:val="00EF2248"/>
    <w:rsid w:val="00F00C36"/>
    <w:rsid w:val="00F00E24"/>
    <w:rsid w:val="00F638E9"/>
    <w:rsid w:val="00F830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9723E"/>
  <w15:docId w15:val="{C27E6A71-8D10-D045-92BD-5625E90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4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4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>CMT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江嘉琪</cp:lastModifiedBy>
  <cp:revision>10</cp:revision>
  <cp:lastPrinted>2011-07-26T01:04:00Z</cp:lastPrinted>
  <dcterms:created xsi:type="dcterms:W3CDTF">2025-09-01T03:24:00Z</dcterms:created>
  <dcterms:modified xsi:type="dcterms:W3CDTF">2025-09-01T03:31:00Z</dcterms:modified>
</cp:coreProperties>
</file>