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2506" w14:textId="77777777" w:rsidR="00FE0BCC" w:rsidRDefault="00FE0BCC" w:rsidP="00FE0B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402"/>
        <w:gridCol w:w="992"/>
        <w:gridCol w:w="4203"/>
      </w:tblGrid>
      <w:tr w:rsidR="00FE0BCC" w14:paraId="0EF88D86" w14:textId="77777777" w:rsidTr="002E043C">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4F89125F" w14:textId="77777777" w:rsidR="00FE0BCC" w:rsidRDefault="00FE0BCC" w:rsidP="007F22D6">
            <w:pPr>
              <w:spacing w:line="0" w:lineRule="atLeast"/>
              <w:jc w:val="center"/>
              <w:rPr>
                <w:rFonts w:eastAsia="標楷體"/>
              </w:rPr>
            </w:pPr>
            <w:r w:rsidRPr="00526268">
              <w:rPr>
                <w:rFonts w:eastAsia="標楷體" w:hint="eastAsia"/>
                <w:bCs/>
              </w:rPr>
              <w:t>開</w:t>
            </w:r>
            <w:r w:rsidR="00E3470C">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5892B362" w14:textId="30059C97" w:rsidR="00FE0BCC" w:rsidRDefault="00A4115D" w:rsidP="00555E99">
            <w:pPr>
              <w:spacing w:line="0" w:lineRule="atLeast"/>
              <w:jc w:val="center"/>
              <w:rPr>
                <w:rFonts w:eastAsia="標楷體"/>
              </w:rPr>
            </w:pPr>
            <w:r>
              <w:rPr>
                <w:rFonts w:eastAsia="標楷體" w:hint="eastAsia"/>
              </w:rPr>
              <w:t>1</w:t>
            </w:r>
            <w:r w:rsidR="00853EF8">
              <w:rPr>
                <w:rFonts w:eastAsia="標楷體"/>
              </w:rPr>
              <w:t>1</w:t>
            </w:r>
            <w:r w:rsidR="00476E33">
              <w:rPr>
                <w:rFonts w:eastAsia="標楷體" w:hint="eastAsia"/>
              </w:rPr>
              <w:t>4</w:t>
            </w:r>
            <w:r w:rsidR="00FE0BCC">
              <w:rPr>
                <w:rFonts w:eastAsia="標楷體" w:hint="eastAsia"/>
              </w:rPr>
              <w:t>學年度第</w:t>
            </w:r>
            <w:r w:rsidR="00476E33">
              <w:rPr>
                <w:rFonts w:eastAsia="標楷體" w:hint="eastAsia"/>
              </w:rPr>
              <w:t>1</w:t>
            </w:r>
            <w:r w:rsidR="00FE0BCC">
              <w:rPr>
                <w:rFonts w:eastAsia="標楷體" w:hint="eastAsia"/>
              </w:rPr>
              <w:t>學期</w:t>
            </w:r>
          </w:p>
        </w:tc>
      </w:tr>
      <w:tr w:rsidR="00FE0BCC" w14:paraId="2A631E0D" w14:textId="77777777" w:rsidTr="002E043C">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14:paraId="7059F5C4" w14:textId="77777777"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463640DC" w14:textId="2B1B061D" w:rsidR="00FE0BCC" w:rsidRPr="00C96B7A" w:rsidRDefault="00C96B7A" w:rsidP="007F22D6">
            <w:pPr>
              <w:spacing w:line="0" w:lineRule="atLeast"/>
              <w:jc w:val="center"/>
              <w:rPr>
                <w:rFonts w:eastAsia="標楷體"/>
              </w:rPr>
            </w:pPr>
            <w:r w:rsidRPr="00C96B7A">
              <w:rPr>
                <w:rFonts w:eastAsia="標楷體" w:hint="eastAsia"/>
              </w:rPr>
              <w:t>社會實踐：當代健康議題</w:t>
            </w:r>
          </w:p>
        </w:tc>
      </w:tr>
      <w:tr w:rsidR="00FE0BCC" w14:paraId="74994DA9" w14:textId="77777777" w:rsidTr="002E043C">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3784A24E" w14:textId="77777777"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76534C0C" w14:textId="33C83718" w:rsidR="00FE0BCC" w:rsidRDefault="00C96B7A" w:rsidP="007F22D6">
            <w:pPr>
              <w:spacing w:line="0" w:lineRule="atLeast"/>
              <w:jc w:val="center"/>
              <w:rPr>
                <w:rFonts w:eastAsia="標楷體"/>
              </w:rPr>
            </w:pPr>
            <w:r w:rsidRPr="00C96B7A">
              <w:rPr>
                <w:rFonts w:eastAsia="標楷體"/>
              </w:rPr>
              <w:t>Social Practice: Current Health Issues and Service Learning</w:t>
            </w:r>
          </w:p>
        </w:tc>
      </w:tr>
      <w:tr w:rsidR="00103B9F" w14:paraId="15EFFF1C" w14:textId="77777777" w:rsidTr="002E043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38453C6A" w14:textId="77777777" w:rsidR="00103B9F" w:rsidRDefault="00103B9F"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402" w:type="dxa"/>
            <w:tcBorders>
              <w:top w:val="single" w:sz="4" w:space="0" w:color="auto"/>
              <w:left w:val="single" w:sz="4" w:space="0" w:color="auto"/>
              <w:bottom w:val="single" w:sz="4" w:space="0" w:color="auto"/>
              <w:right w:val="single" w:sz="4" w:space="0" w:color="auto"/>
            </w:tcBorders>
            <w:vAlign w:val="center"/>
          </w:tcPr>
          <w:p w14:paraId="532B7743" w14:textId="77777777" w:rsidR="00103B9F" w:rsidRDefault="00103B9F" w:rsidP="007F22D6">
            <w:pPr>
              <w:spacing w:line="0" w:lineRule="atLeast"/>
              <w:jc w:val="center"/>
              <w:rPr>
                <w:rFonts w:eastAsia="標楷體"/>
              </w:rPr>
            </w:pPr>
            <w:r w:rsidRPr="002E043C">
              <w:rPr>
                <w:rFonts w:eastAsia="標楷體"/>
                <w:color w:val="A6A6A6" w:themeColor="background1" w:themeShade="A6"/>
              </w:rPr>
              <w:t>(</w:t>
            </w:r>
            <w:r w:rsidRPr="002E043C">
              <w:rPr>
                <w:rFonts w:eastAsia="標楷體" w:hint="eastAsia"/>
                <w:color w:val="A6A6A6" w:themeColor="background1" w:themeShade="A6"/>
              </w:rPr>
              <w:t>由通識</w:t>
            </w:r>
            <w:r>
              <w:rPr>
                <w:rFonts w:eastAsia="標楷體" w:hint="eastAsia"/>
                <w:color w:val="A6A6A6" w:themeColor="background1" w:themeShade="A6"/>
              </w:rPr>
              <w:t>教育</w:t>
            </w:r>
            <w:r w:rsidRPr="002E043C">
              <w:rPr>
                <w:rFonts w:eastAsia="標楷體" w:hint="eastAsia"/>
                <w:color w:val="A6A6A6" w:themeColor="background1" w:themeShade="A6"/>
              </w:rPr>
              <w:t>中心填寫</w:t>
            </w:r>
            <w:r w:rsidRPr="002E043C">
              <w:rPr>
                <w:rFonts w:eastAsia="標楷體"/>
                <w:color w:val="A6A6A6" w:themeColor="background1" w:themeShade="A6"/>
              </w:rPr>
              <w:t>)</w:t>
            </w:r>
          </w:p>
        </w:tc>
        <w:tc>
          <w:tcPr>
            <w:tcW w:w="992" w:type="dxa"/>
            <w:tcBorders>
              <w:top w:val="single" w:sz="4" w:space="0" w:color="auto"/>
              <w:left w:val="single" w:sz="4" w:space="0" w:color="auto"/>
              <w:bottom w:val="single" w:sz="4" w:space="0" w:color="auto"/>
              <w:right w:val="single" w:sz="4" w:space="0" w:color="auto"/>
            </w:tcBorders>
            <w:vAlign w:val="center"/>
          </w:tcPr>
          <w:p w14:paraId="458B2D7D" w14:textId="77777777" w:rsidR="00103B9F" w:rsidRDefault="00103B9F" w:rsidP="007F22D6">
            <w:pPr>
              <w:spacing w:line="0" w:lineRule="atLeast"/>
              <w:jc w:val="center"/>
              <w:rPr>
                <w:rFonts w:eastAsia="標楷體"/>
              </w:rPr>
            </w:pPr>
            <w:r>
              <w:rPr>
                <w:rFonts w:eastAsia="標楷體" w:hint="eastAsia"/>
              </w:rPr>
              <w:t>學分數</w:t>
            </w:r>
          </w:p>
        </w:tc>
        <w:tc>
          <w:tcPr>
            <w:tcW w:w="4203" w:type="dxa"/>
            <w:tcBorders>
              <w:top w:val="single" w:sz="4" w:space="0" w:color="auto"/>
              <w:left w:val="single" w:sz="4" w:space="0" w:color="auto"/>
              <w:bottom w:val="single" w:sz="4" w:space="0" w:color="auto"/>
              <w:right w:val="single" w:sz="4" w:space="0" w:color="auto"/>
            </w:tcBorders>
            <w:vAlign w:val="center"/>
          </w:tcPr>
          <w:p w14:paraId="075D00AF" w14:textId="77777777" w:rsidR="00103B9F" w:rsidRDefault="00103B9F" w:rsidP="007F22D6">
            <w:pPr>
              <w:spacing w:line="0" w:lineRule="atLeast"/>
              <w:jc w:val="center"/>
              <w:rPr>
                <w:rFonts w:eastAsia="標楷體"/>
              </w:rPr>
            </w:pPr>
            <w:r>
              <w:rPr>
                <w:rFonts w:eastAsia="標楷體" w:hint="eastAsia"/>
              </w:rPr>
              <w:t>2</w:t>
            </w:r>
          </w:p>
        </w:tc>
      </w:tr>
      <w:tr w:rsidR="00FE0BCC" w14:paraId="69FF26EF" w14:textId="77777777" w:rsidTr="002E043C">
        <w:trPr>
          <w:cantSplit/>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331A9E3A"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1F34F4BC" w14:textId="77777777" w:rsidR="007A3F83" w:rsidRDefault="007A3F83" w:rsidP="007F22D6">
            <w:pPr>
              <w:spacing w:line="0" w:lineRule="atLeast"/>
              <w:jc w:val="both"/>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1C01EC" w14:paraId="2325A3BE" w14:textId="77777777" w:rsidTr="002E043C">
              <w:tc>
                <w:tcPr>
                  <w:tcW w:w="2843" w:type="dxa"/>
                </w:tcPr>
                <w:p w14:paraId="4D9D85B8" w14:textId="1946DF71" w:rsidR="001C01EC" w:rsidRDefault="00C96B7A" w:rsidP="007F22D6">
                  <w:pPr>
                    <w:spacing w:line="0" w:lineRule="atLeast"/>
                    <w:jc w:val="both"/>
                    <w:rPr>
                      <w:rFonts w:eastAsia="標楷體"/>
                      <w:u w:val="single"/>
                    </w:rPr>
                  </w:pPr>
                  <w:r>
                    <w:rPr>
                      <w:rFonts w:ascii="Segoe UI Symbol" w:eastAsia="標楷體" w:hAnsi="Segoe UI Symbol"/>
                    </w:rPr>
                    <w:t>☑</w:t>
                  </w:r>
                  <w:r w:rsidR="001C01EC">
                    <w:rPr>
                      <w:rFonts w:ascii="標楷體" w:eastAsia="標楷體" w:hAnsi="標楷體" w:hint="eastAsia"/>
                    </w:rPr>
                    <w:t>課堂講授</w:t>
                  </w:r>
                </w:p>
              </w:tc>
              <w:tc>
                <w:tcPr>
                  <w:tcW w:w="2844" w:type="dxa"/>
                </w:tcPr>
                <w:p w14:paraId="2F1FD13E"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eastAsia="標楷體" w:hint="eastAsia"/>
                    </w:rPr>
                    <w:t>網路教學</w:t>
                  </w:r>
                </w:p>
              </w:tc>
              <w:tc>
                <w:tcPr>
                  <w:tcW w:w="2844" w:type="dxa"/>
                </w:tcPr>
                <w:p w14:paraId="72AAF27D" w14:textId="06CD4E0A" w:rsidR="001C01EC" w:rsidRDefault="00C96B7A" w:rsidP="007F22D6">
                  <w:pPr>
                    <w:spacing w:line="0" w:lineRule="atLeast"/>
                    <w:jc w:val="both"/>
                    <w:rPr>
                      <w:rFonts w:eastAsia="標楷體"/>
                      <w:u w:val="single"/>
                    </w:rPr>
                  </w:pPr>
                  <w:r>
                    <w:rPr>
                      <w:rFonts w:ascii="Segoe UI Symbol" w:eastAsia="標楷體" w:hAnsi="Segoe UI Symbol"/>
                    </w:rPr>
                    <w:t>☑</w:t>
                  </w:r>
                  <w:r w:rsidR="001C01EC">
                    <w:rPr>
                      <w:rFonts w:ascii="標楷體" w:eastAsia="標楷體" w:hAnsi="標楷體" w:hint="eastAsia"/>
                    </w:rPr>
                    <w:t>分組討論</w:t>
                  </w:r>
                </w:p>
              </w:tc>
            </w:tr>
            <w:tr w:rsidR="001C01EC" w14:paraId="12BC06CC" w14:textId="77777777" w:rsidTr="002E043C">
              <w:tc>
                <w:tcPr>
                  <w:tcW w:w="2843" w:type="dxa"/>
                </w:tcPr>
                <w:p w14:paraId="76076D16"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校外教學</w:t>
                  </w:r>
                </w:p>
              </w:tc>
              <w:tc>
                <w:tcPr>
                  <w:tcW w:w="2844" w:type="dxa"/>
                </w:tcPr>
                <w:p w14:paraId="15F0E69F" w14:textId="02AFF3AB" w:rsidR="001C01EC" w:rsidRDefault="00C96B7A" w:rsidP="007F22D6">
                  <w:pPr>
                    <w:spacing w:line="0" w:lineRule="atLeast"/>
                    <w:jc w:val="both"/>
                    <w:rPr>
                      <w:rFonts w:eastAsia="標楷體"/>
                      <w:u w:val="single"/>
                    </w:rPr>
                  </w:pPr>
                  <w:r>
                    <w:rPr>
                      <w:rFonts w:ascii="Segoe UI Symbol" w:eastAsia="標楷體" w:hAnsi="Segoe UI Symbol"/>
                    </w:rPr>
                    <w:t>☑</w:t>
                  </w:r>
                  <w:r w:rsidR="001C01EC">
                    <w:rPr>
                      <w:rFonts w:ascii="標楷體" w:eastAsia="標楷體" w:hAnsi="標楷體" w:hint="eastAsia"/>
                    </w:rPr>
                    <w:t>其他</w:t>
                  </w:r>
                  <w:r>
                    <w:rPr>
                      <w:rFonts w:ascii="標楷體" w:eastAsia="標楷體" w:hAnsi="標楷體" w:hint="eastAsia"/>
                      <w:u w:val="single"/>
                    </w:rPr>
                    <w:t>社會實踐方案實作</w:t>
                  </w:r>
                  <w:r w:rsidR="001C01EC">
                    <w:rPr>
                      <w:rFonts w:ascii="標楷體" w:eastAsia="標楷體" w:hAnsi="標楷體" w:hint="eastAsia"/>
                      <w:u w:val="single"/>
                    </w:rPr>
                    <w:t xml:space="preserve">                      </w:t>
                  </w:r>
                </w:p>
              </w:tc>
              <w:tc>
                <w:tcPr>
                  <w:tcW w:w="2844" w:type="dxa"/>
                </w:tcPr>
                <w:p w14:paraId="55CC1E87" w14:textId="77777777" w:rsidR="001C01EC" w:rsidRDefault="001C01EC" w:rsidP="007F22D6">
                  <w:pPr>
                    <w:spacing w:line="0" w:lineRule="atLeast"/>
                    <w:jc w:val="both"/>
                    <w:rPr>
                      <w:rFonts w:eastAsia="標楷體"/>
                      <w:u w:val="single"/>
                    </w:rPr>
                  </w:pPr>
                </w:p>
              </w:tc>
            </w:tr>
          </w:tbl>
          <w:p w14:paraId="525D8D36" w14:textId="77777777" w:rsidR="007A3F83" w:rsidRDefault="007A3F83" w:rsidP="007F22D6">
            <w:pPr>
              <w:spacing w:line="0" w:lineRule="atLeast"/>
              <w:jc w:val="both"/>
              <w:rPr>
                <w:rFonts w:eastAsia="標楷體"/>
                <w:u w:val="single"/>
              </w:rPr>
            </w:pPr>
          </w:p>
        </w:tc>
      </w:tr>
      <w:tr w:rsidR="00FE0BCC" w14:paraId="20C0BE82" w14:textId="77777777" w:rsidTr="002E043C">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7C858240" w14:textId="77777777"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right w:val="single" w:sz="4" w:space="0" w:color="auto"/>
            </w:tcBorders>
          </w:tcPr>
          <w:p w14:paraId="7F58D903" w14:textId="208A72C8" w:rsidR="00C96B7A" w:rsidRPr="00C96B7A" w:rsidRDefault="00C96B7A" w:rsidP="00C96B7A">
            <w:pPr>
              <w:spacing w:line="0" w:lineRule="atLeast"/>
              <w:rPr>
                <w:rFonts w:eastAsia="標楷體"/>
              </w:rPr>
            </w:pPr>
            <w:r w:rsidRPr="00C96B7A">
              <w:rPr>
                <w:rFonts w:eastAsia="標楷體"/>
              </w:rPr>
              <w:t>1.</w:t>
            </w:r>
            <w:r w:rsidRPr="00C96B7A">
              <w:rPr>
                <w:rFonts w:eastAsia="標楷體" w:hint="eastAsia"/>
              </w:rPr>
              <w:t>健康與人人生活息息相關，從出生到死亡整個生命歷程無不環繞著健康的議題，如何讓個人及其所處在的環境更健康，也是全球及國家發展的重要議題。</w:t>
            </w:r>
          </w:p>
          <w:p w14:paraId="69605E70" w14:textId="7A622171" w:rsidR="00C96B7A" w:rsidRPr="00C96B7A" w:rsidRDefault="00C96B7A" w:rsidP="00C96B7A">
            <w:pPr>
              <w:spacing w:line="0" w:lineRule="atLeast"/>
              <w:rPr>
                <w:rFonts w:eastAsia="標楷體"/>
              </w:rPr>
            </w:pPr>
            <w:r w:rsidRPr="00C96B7A">
              <w:rPr>
                <w:rFonts w:eastAsia="標楷體"/>
              </w:rPr>
              <w:t>2.</w:t>
            </w:r>
            <w:r w:rsidRPr="00C96B7A">
              <w:rPr>
                <w:rFonts w:eastAsia="標楷體" w:hint="eastAsia"/>
              </w:rPr>
              <w:t>讓學生知道何謂「健康」，當前有哪些國際及台灣重要的健康議題，將與時事新聞結合課程內容，透過淺顯易懂的方式，讓非醫療專業的學生們也能夠理解健康議題與個人生活的關係。</w:t>
            </w:r>
          </w:p>
          <w:p w14:paraId="61BB3549" w14:textId="132B3891" w:rsidR="00C96B7A" w:rsidRPr="00C96B7A" w:rsidRDefault="00C96B7A" w:rsidP="00C96B7A">
            <w:pPr>
              <w:spacing w:line="0" w:lineRule="atLeast"/>
              <w:rPr>
                <w:rFonts w:eastAsia="標楷體"/>
              </w:rPr>
            </w:pPr>
            <w:r w:rsidRPr="00C96B7A">
              <w:rPr>
                <w:rFonts w:eastAsia="標楷體"/>
              </w:rPr>
              <w:t>3.</w:t>
            </w:r>
            <w:r w:rsidRPr="00C96B7A">
              <w:rPr>
                <w:rFonts w:eastAsia="標楷體" w:hint="eastAsia"/>
              </w:rPr>
              <w:t>透過社會實踐的方式，讓學生深入社區，參與健康議題相關的活動或方案，例如健康篩檢、環保教育</w:t>
            </w:r>
            <w:r w:rsidR="00476E33">
              <w:rPr>
                <w:rFonts w:eastAsia="標楷體" w:hint="eastAsia"/>
              </w:rPr>
              <w:t>、輔具運送</w:t>
            </w:r>
            <w:r w:rsidRPr="00C96B7A">
              <w:rPr>
                <w:rFonts w:eastAsia="標楷體" w:hint="eastAsia"/>
              </w:rPr>
              <w:t>等，並在實踐過程中觀察、記錄、反思，提升對健康議題的理解和行動力。</w:t>
            </w:r>
          </w:p>
          <w:p w14:paraId="7CEEBF81" w14:textId="301AEFA6" w:rsidR="00C96B7A" w:rsidRPr="00C96B7A" w:rsidRDefault="00C96B7A" w:rsidP="00C96B7A">
            <w:pPr>
              <w:spacing w:line="0" w:lineRule="atLeast"/>
              <w:rPr>
                <w:rFonts w:eastAsia="標楷體"/>
              </w:rPr>
            </w:pPr>
            <w:r w:rsidRPr="00C96B7A">
              <w:rPr>
                <w:rFonts w:eastAsia="標楷體"/>
              </w:rPr>
              <w:t>4.</w:t>
            </w:r>
            <w:r w:rsidRPr="00C96B7A">
              <w:rPr>
                <w:rFonts w:eastAsia="標楷體" w:hint="eastAsia"/>
              </w:rPr>
              <w:t>因應全球化帶來的衝擊，培養學生關心國家社會發展與國際事務參與的習慣。</w:t>
            </w:r>
          </w:p>
          <w:p w14:paraId="28E2D2E1" w14:textId="146885A7" w:rsidR="0096377B" w:rsidRDefault="00C96B7A" w:rsidP="00C96B7A">
            <w:pPr>
              <w:spacing w:line="0" w:lineRule="atLeast"/>
              <w:rPr>
                <w:rFonts w:eastAsia="標楷體"/>
              </w:rPr>
            </w:pPr>
            <w:r w:rsidRPr="00C96B7A">
              <w:rPr>
                <w:rFonts w:eastAsia="標楷體"/>
              </w:rPr>
              <w:t>5.</w:t>
            </w:r>
            <w:r w:rsidRPr="00C96B7A">
              <w:rPr>
                <w:rFonts w:eastAsia="標楷體" w:hint="eastAsia"/>
              </w:rPr>
              <w:t>本學期將以課堂演講、行動學習以及分組討論等方式，探討健康如何影響個人、社會、環境及全球。</w:t>
            </w:r>
          </w:p>
        </w:tc>
      </w:tr>
      <w:tr w:rsidR="00FE0BCC" w14:paraId="6EB00E85" w14:textId="77777777" w:rsidTr="001D3464">
        <w:trPr>
          <w:trHeight w:val="2400"/>
          <w:jc w:val="center"/>
        </w:trPr>
        <w:tc>
          <w:tcPr>
            <w:tcW w:w="1980" w:type="dxa"/>
            <w:tcBorders>
              <w:top w:val="single" w:sz="4" w:space="0" w:color="auto"/>
              <w:left w:val="single" w:sz="4" w:space="0" w:color="auto"/>
              <w:bottom w:val="single" w:sz="4" w:space="0" w:color="auto"/>
              <w:right w:val="single" w:sz="4" w:space="0" w:color="auto"/>
            </w:tcBorders>
            <w:vAlign w:val="center"/>
          </w:tcPr>
          <w:p w14:paraId="1D59409E"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14:paraId="0410BA81" w14:textId="77777777" w:rsidR="00FE0BCC" w:rsidRDefault="00FE0BCC">
            <w:pPr>
              <w:spacing w:line="0" w:lineRule="atLeast"/>
              <w:jc w:val="center"/>
              <w:rPr>
                <w:rFonts w:eastAsia="標楷體"/>
              </w:rPr>
            </w:pPr>
            <w:r>
              <w:rPr>
                <w:rFonts w:eastAsia="標楷體" w:hint="eastAsia"/>
              </w:rPr>
              <w:t>(</w:t>
            </w:r>
            <w:proofErr w:type="gramStart"/>
            <w:r>
              <w:rPr>
                <w:rFonts w:eastAsia="標楷體" w:hint="eastAsia"/>
              </w:rPr>
              <w:t>週次表</w:t>
            </w:r>
            <w:proofErr w:type="gramEnd"/>
            <w:r>
              <w:rPr>
                <w:rFonts w:eastAsia="標楷體" w:hint="eastAsia"/>
              </w:rPr>
              <w:t>及每週課程</w:t>
            </w:r>
            <w:r w:rsidR="002D0751">
              <w:rPr>
                <w:rFonts w:eastAsia="標楷體" w:hint="eastAsia"/>
              </w:rPr>
              <w:t>詳細內容</w:t>
            </w:r>
            <w:r>
              <w:rPr>
                <w:rFonts w:eastAsia="標楷體" w:hint="eastAsia"/>
              </w:rPr>
              <w:t>說明</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10CF96D2" w14:textId="77777777" w:rsidR="007A3F83" w:rsidRDefault="007A3F83" w:rsidP="007F22D6">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712"/>
              <w:gridCol w:w="5393"/>
            </w:tblGrid>
            <w:tr w:rsidR="008C3804" w14:paraId="09817DC6" w14:textId="77777777" w:rsidTr="004613C3">
              <w:trPr>
                <w:jc w:val="center"/>
              </w:trPr>
              <w:tc>
                <w:tcPr>
                  <w:tcW w:w="712" w:type="dxa"/>
                </w:tcPr>
                <w:p w14:paraId="06D9B35C" w14:textId="77777777" w:rsidR="008C3804" w:rsidRDefault="008C3804" w:rsidP="007F22D6">
                  <w:pPr>
                    <w:spacing w:line="0" w:lineRule="atLeast"/>
                    <w:rPr>
                      <w:rFonts w:eastAsia="標楷體"/>
                    </w:rPr>
                  </w:pPr>
                  <w:bookmarkStart w:id="0" w:name="_Hlk200316250"/>
                  <w:proofErr w:type="gramStart"/>
                  <w:r>
                    <w:rPr>
                      <w:rFonts w:eastAsia="標楷體"/>
                    </w:rPr>
                    <w:t>週</w:t>
                  </w:r>
                  <w:proofErr w:type="gramEnd"/>
                  <w:r>
                    <w:rPr>
                      <w:rFonts w:eastAsia="標楷體"/>
                    </w:rPr>
                    <w:t>次</w:t>
                  </w:r>
                </w:p>
              </w:tc>
              <w:tc>
                <w:tcPr>
                  <w:tcW w:w="5393" w:type="dxa"/>
                </w:tcPr>
                <w:p w14:paraId="68C28552" w14:textId="77777777" w:rsidR="008C3804" w:rsidRDefault="008C3804" w:rsidP="007A3F83">
                  <w:pPr>
                    <w:spacing w:line="0" w:lineRule="atLeast"/>
                    <w:jc w:val="center"/>
                    <w:rPr>
                      <w:rFonts w:eastAsia="標楷體"/>
                    </w:rPr>
                  </w:pPr>
                  <w:r>
                    <w:rPr>
                      <w:rFonts w:eastAsia="標楷體"/>
                    </w:rPr>
                    <w:t>主題</w:t>
                  </w:r>
                </w:p>
              </w:tc>
            </w:tr>
            <w:tr w:rsidR="00C96B7A" w14:paraId="67E3837B" w14:textId="77777777" w:rsidTr="004613C3">
              <w:trPr>
                <w:jc w:val="center"/>
              </w:trPr>
              <w:tc>
                <w:tcPr>
                  <w:tcW w:w="712" w:type="dxa"/>
                </w:tcPr>
                <w:p w14:paraId="47C2C662" w14:textId="77777777" w:rsidR="00C96B7A" w:rsidRDefault="00C96B7A" w:rsidP="00C96B7A">
                  <w:pPr>
                    <w:spacing w:line="0" w:lineRule="atLeast"/>
                    <w:jc w:val="center"/>
                    <w:rPr>
                      <w:rFonts w:eastAsia="標楷體"/>
                    </w:rPr>
                  </w:pPr>
                  <w:r>
                    <w:rPr>
                      <w:rFonts w:eastAsia="標楷體" w:hint="eastAsia"/>
                    </w:rPr>
                    <w:t>1</w:t>
                  </w:r>
                </w:p>
              </w:tc>
              <w:tc>
                <w:tcPr>
                  <w:tcW w:w="5393" w:type="dxa"/>
                </w:tcPr>
                <w:p w14:paraId="164172F3" w14:textId="37B1457F" w:rsidR="00C96B7A" w:rsidRDefault="00C96B7A" w:rsidP="00C96B7A">
                  <w:pPr>
                    <w:spacing w:line="0" w:lineRule="atLeast"/>
                    <w:rPr>
                      <w:rFonts w:eastAsia="標楷體"/>
                    </w:rPr>
                  </w:pPr>
                  <w:r w:rsidRPr="00C96B7A">
                    <w:rPr>
                      <w:rFonts w:eastAsia="標楷體" w:hint="eastAsia"/>
                    </w:rPr>
                    <w:t>課程介紹與確立目標</w:t>
                  </w:r>
                  <w:r w:rsidRPr="00C96B7A">
                    <w:rPr>
                      <w:rFonts w:eastAsia="標楷體" w:hint="eastAsia"/>
                    </w:rPr>
                    <w:t>(</w:t>
                  </w:r>
                  <w:r w:rsidR="00476E33">
                    <w:rPr>
                      <w:rFonts w:eastAsia="標楷體" w:hint="eastAsia"/>
                    </w:rPr>
                    <w:t>9/11</w:t>
                  </w:r>
                  <w:r w:rsidRPr="00C96B7A">
                    <w:rPr>
                      <w:rFonts w:eastAsia="標楷體" w:hint="eastAsia"/>
                    </w:rPr>
                    <w:t>)</w:t>
                  </w:r>
                </w:p>
              </w:tc>
            </w:tr>
            <w:tr w:rsidR="00C96B7A" w14:paraId="53C2CED0" w14:textId="77777777" w:rsidTr="004613C3">
              <w:trPr>
                <w:jc w:val="center"/>
              </w:trPr>
              <w:tc>
                <w:tcPr>
                  <w:tcW w:w="712" w:type="dxa"/>
                </w:tcPr>
                <w:p w14:paraId="1E37F029" w14:textId="77777777" w:rsidR="00C96B7A" w:rsidRDefault="00C96B7A" w:rsidP="00C96B7A">
                  <w:pPr>
                    <w:spacing w:line="0" w:lineRule="atLeast"/>
                    <w:jc w:val="center"/>
                    <w:rPr>
                      <w:rFonts w:eastAsia="標楷體"/>
                    </w:rPr>
                  </w:pPr>
                  <w:r>
                    <w:rPr>
                      <w:rFonts w:eastAsia="標楷體" w:hint="eastAsia"/>
                    </w:rPr>
                    <w:t>2</w:t>
                  </w:r>
                </w:p>
              </w:tc>
              <w:tc>
                <w:tcPr>
                  <w:tcW w:w="5393" w:type="dxa"/>
                </w:tcPr>
                <w:p w14:paraId="63050CA4" w14:textId="6B8D6628" w:rsidR="00C96B7A" w:rsidRDefault="00476E33" w:rsidP="00C96B7A">
                  <w:pPr>
                    <w:spacing w:line="0" w:lineRule="atLeast"/>
                    <w:rPr>
                      <w:rFonts w:eastAsia="標楷體"/>
                    </w:rPr>
                  </w:pPr>
                  <w:r w:rsidRPr="00476E33">
                    <w:rPr>
                      <w:rFonts w:eastAsia="標楷體" w:hint="eastAsia"/>
                    </w:rPr>
                    <w:t>預防保健與健康篩檢的意義</w:t>
                  </w:r>
                  <w:r w:rsidRPr="00476E33">
                    <w:rPr>
                      <w:rFonts w:eastAsia="標楷體" w:hint="eastAsia"/>
                    </w:rPr>
                    <w:t>+</w:t>
                  </w:r>
                  <w:r w:rsidRPr="00476E33">
                    <w:rPr>
                      <w:rFonts w:eastAsia="標楷體" w:hint="eastAsia"/>
                    </w:rPr>
                    <w:t>行前說明</w:t>
                  </w:r>
                  <w:r w:rsidRPr="00476E33">
                    <w:rPr>
                      <w:rFonts w:eastAsia="標楷體" w:hint="eastAsia"/>
                    </w:rPr>
                    <w:t>(9/18)</w:t>
                  </w:r>
                </w:p>
              </w:tc>
            </w:tr>
            <w:tr w:rsidR="00C96B7A" w14:paraId="1AFE515E" w14:textId="77777777" w:rsidTr="004613C3">
              <w:trPr>
                <w:jc w:val="center"/>
              </w:trPr>
              <w:tc>
                <w:tcPr>
                  <w:tcW w:w="712" w:type="dxa"/>
                </w:tcPr>
                <w:p w14:paraId="7384D63B" w14:textId="77777777" w:rsidR="00C96B7A" w:rsidRDefault="00C96B7A" w:rsidP="00C96B7A">
                  <w:pPr>
                    <w:spacing w:line="0" w:lineRule="atLeast"/>
                    <w:jc w:val="center"/>
                    <w:rPr>
                      <w:rFonts w:eastAsia="標楷體"/>
                    </w:rPr>
                  </w:pPr>
                  <w:r>
                    <w:rPr>
                      <w:rFonts w:eastAsia="標楷體" w:hint="eastAsia"/>
                    </w:rPr>
                    <w:t>3</w:t>
                  </w:r>
                </w:p>
              </w:tc>
              <w:tc>
                <w:tcPr>
                  <w:tcW w:w="5393" w:type="dxa"/>
                </w:tcPr>
                <w:p w14:paraId="4A1B7903" w14:textId="398ED39A" w:rsidR="00C96B7A" w:rsidRDefault="00C96B7A" w:rsidP="00C96B7A">
                  <w:pPr>
                    <w:spacing w:line="0" w:lineRule="atLeast"/>
                    <w:rPr>
                      <w:rFonts w:eastAsia="標楷體"/>
                    </w:rPr>
                  </w:pPr>
                  <w:r w:rsidRPr="00C96B7A">
                    <w:rPr>
                      <w:rFonts w:eastAsia="標楷體" w:hint="eastAsia"/>
                    </w:rPr>
                    <w:t>從健康看天下：健康融入所有政策</w:t>
                  </w:r>
                  <w:r w:rsidRPr="00C96B7A">
                    <w:rPr>
                      <w:rFonts w:eastAsia="標楷體" w:hint="eastAsia"/>
                    </w:rPr>
                    <w:t>(Health in All Policies) (</w:t>
                  </w:r>
                  <w:r w:rsidR="00476E33">
                    <w:rPr>
                      <w:rFonts w:eastAsia="標楷體" w:hint="eastAsia"/>
                    </w:rPr>
                    <w:t>9/25</w:t>
                  </w:r>
                  <w:r w:rsidRPr="00C96B7A">
                    <w:rPr>
                      <w:rFonts w:eastAsia="標楷體" w:hint="eastAsia"/>
                    </w:rPr>
                    <w:t>)</w:t>
                  </w:r>
                </w:p>
              </w:tc>
            </w:tr>
            <w:tr w:rsidR="00C96B7A" w14:paraId="2738FF05" w14:textId="77777777" w:rsidTr="004613C3">
              <w:trPr>
                <w:jc w:val="center"/>
              </w:trPr>
              <w:tc>
                <w:tcPr>
                  <w:tcW w:w="712" w:type="dxa"/>
                </w:tcPr>
                <w:p w14:paraId="29843E7E" w14:textId="77777777" w:rsidR="00C96B7A" w:rsidRDefault="00C96B7A" w:rsidP="00C96B7A">
                  <w:pPr>
                    <w:spacing w:line="0" w:lineRule="atLeast"/>
                    <w:jc w:val="center"/>
                    <w:rPr>
                      <w:rFonts w:eastAsia="標楷體"/>
                    </w:rPr>
                  </w:pPr>
                  <w:r>
                    <w:rPr>
                      <w:rFonts w:eastAsia="標楷體" w:hint="eastAsia"/>
                    </w:rPr>
                    <w:t>4</w:t>
                  </w:r>
                </w:p>
              </w:tc>
              <w:tc>
                <w:tcPr>
                  <w:tcW w:w="5393" w:type="dxa"/>
                </w:tcPr>
                <w:p w14:paraId="515E3C38" w14:textId="38AF6706" w:rsidR="00C96B7A" w:rsidRDefault="00476E33" w:rsidP="00C96B7A">
                  <w:pPr>
                    <w:spacing w:line="0" w:lineRule="atLeast"/>
                    <w:rPr>
                      <w:rFonts w:eastAsia="標楷體" w:hint="eastAsia"/>
                    </w:rPr>
                  </w:pPr>
                  <w:r w:rsidRPr="00C96B7A">
                    <w:rPr>
                      <w:rFonts w:eastAsia="標楷體" w:hint="eastAsia"/>
                    </w:rPr>
                    <w:t>高齡社會與健康</w:t>
                  </w:r>
                  <w:r>
                    <w:rPr>
                      <w:rFonts w:eastAsia="標楷體" w:hint="eastAsia"/>
                    </w:rPr>
                    <w:t>(10/2)</w:t>
                  </w:r>
                </w:p>
              </w:tc>
            </w:tr>
            <w:tr w:rsidR="00C96B7A" w14:paraId="5791784E" w14:textId="77777777" w:rsidTr="004613C3">
              <w:trPr>
                <w:jc w:val="center"/>
              </w:trPr>
              <w:tc>
                <w:tcPr>
                  <w:tcW w:w="712" w:type="dxa"/>
                </w:tcPr>
                <w:p w14:paraId="509C3204" w14:textId="77777777" w:rsidR="00C96B7A" w:rsidRDefault="00C96B7A" w:rsidP="00C96B7A">
                  <w:pPr>
                    <w:spacing w:line="0" w:lineRule="atLeast"/>
                    <w:jc w:val="center"/>
                    <w:rPr>
                      <w:rFonts w:eastAsia="標楷體"/>
                    </w:rPr>
                  </w:pPr>
                  <w:r>
                    <w:rPr>
                      <w:rFonts w:eastAsia="標楷體" w:hint="eastAsia"/>
                    </w:rPr>
                    <w:t>5</w:t>
                  </w:r>
                </w:p>
              </w:tc>
              <w:tc>
                <w:tcPr>
                  <w:tcW w:w="5393" w:type="dxa"/>
                </w:tcPr>
                <w:p w14:paraId="13379D12" w14:textId="3839DEA3" w:rsidR="00C96B7A" w:rsidRDefault="00476E33" w:rsidP="00C96B7A">
                  <w:pPr>
                    <w:spacing w:line="0" w:lineRule="atLeast"/>
                    <w:rPr>
                      <w:rFonts w:eastAsia="標楷體"/>
                    </w:rPr>
                  </w:pPr>
                  <w:r>
                    <w:rPr>
                      <w:rFonts w:eastAsia="標楷體" w:hint="eastAsia"/>
                    </w:rPr>
                    <w:t>長期照顧與</w:t>
                  </w:r>
                  <w:r w:rsidRPr="00476E33">
                    <w:rPr>
                      <w:rFonts w:eastAsia="標楷體" w:hint="eastAsia"/>
                    </w:rPr>
                    <w:t>輔具</w:t>
                  </w:r>
                  <w:r>
                    <w:rPr>
                      <w:rFonts w:eastAsia="標楷體" w:hint="eastAsia"/>
                    </w:rPr>
                    <w:t>資源</w:t>
                  </w:r>
                  <w:r w:rsidR="00C96B7A" w:rsidRPr="00C96B7A">
                    <w:rPr>
                      <w:rFonts w:eastAsia="標楷體" w:hint="eastAsia"/>
                    </w:rPr>
                    <w:t>(</w:t>
                  </w:r>
                  <w:r>
                    <w:rPr>
                      <w:rFonts w:eastAsia="標楷體" w:hint="eastAsia"/>
                    </w:rPr>
                    <w:t>10/9</w:t>
                  </w:r>
                  <w:r w:rsidR="00C96B7A" w:rsidRPr="00C96B7A">
                    <w:rPr>
                      <w:rFonts w:eastAsia="標楷體" w:hint="eastAsia"/>
                    </w:rPr>
                    <w:t>)</w:t>
                  </w:r>
                </w:p>
              </w:tc>
            </w:tr>
            <w:tr w:rsidR="00C96B7A" w14:paraId="74025FD2" w14:textId="77777777" w:rsidTr="004613C3">
              <w:trPr>
                <w:jc w:val="center"/>
              </w:trPr>
              <w:tc>
                <w:tcPr>
                  <w:tcW w:w="712" w:type="dxa"/>
                </w:tcPr>
                <w:p w14:paraId="02C12E18" w14:textId="77777777" w:rsidR="00C96B7A" w:rsidRDefault="00C96B7A" w:rsidP="00C96B7A">
                  <w:pPr>
                    <w:spacing w:line="0" w:lineRule="atLeast"/>
                    <w:jc w:val="center"/>
                    <w:rPr>
                      <w:rFonts w:eastAsia="標楷體"/>
                    </w:rPr>
                  </w:pPr>
                  <w:r>
                    <w:rPr>
                      <w:rFonts w:eastAsia="標楷體" w:hint="eastAsia"/>
                    </w:rPr>
                    <w:t>6</w:t>
                  </w:r>
                </w:p>
              </w:tc>
              <w:tc>
                <w:tcPr>
                  <w:tcW w:w="5393" w:type="dxa"/>
                </w:tcPr>
                <w:p w14:paraId="4811F575" w14:textId="37436D75" w:rsidR="00C96B7A" w:rsidRDefault="00476E33" w:rsidP="00C96B7A">
                  <w:pPr>
                    <w:spacing w:line="0" w:lineRule="atLeast"/>
                    <w:rPr>
                      <w:rFonts w:eastAsia="標楷體"/>
                    </w:rPr>
                  </w:pPr>
                  <w:r w:rsidRPr="00C96B7A">
                    <w:rPr>
                      <w:rFonts w:eastAsia="標楷體" w:hint="eastAsia"/>
                    </w:rPr>
                    <w:t>健康促進改變與疾病的距</w:t>
                  </w:r>
                  <w:r>
                    <w:rPr>
                      <w:rFonts w:eastAsia="標楷體" w:hint="eastAsia"/>
                    </w:rPr>
                    <w:t>離</w:t>
                  </w:r>
                  <w:r w:rsidRPr="00C96B7A">
                    <w:rPr>
                      <w:rFonts w:eastAsia="標楷體" w:hint="eastAsia"/>
                    </w:rPr>
                    <w:t xml:space="preserve"> </w:t>
                  </w:r>
                  <w:r w:rsidR="00C96B7A" w:rsidRPr="00C96B7A">
                    <w:rPr>
                      <w:rFonts w:eastAsia="標楷體" w:hint="eastAsia"/>
                    </w:rPr>
                    <w:t>(</w:t>
                  </w:r>
                  <w:r>
                    <w:rPr>
                      <w:rFonts w:eastAsia="標楷體" w:hint="eastAsia"/>
                    </w:rPr>
                    <w:t>10/16</w:t>
                  </w:r>
                  <w:r w:rsidR="00C96B7A" w:rsidRPr="00C96B7A">
                    <w:rPr>
                      <w:rFonts w:eastAsia="標楷體" w:hint="eastAsia"/>
                    </w:rPr>
                    <w:t>)</w:t>
                  </w:r>
                </w:p>
              </w:tc>
            </w:tr>
            <w:tr w:rsidR="00C96B7A" w14:paraId="1CD1EEF7" w14:textId="77777777" w:rsidTr="004613C3">
              <w:trPr>
                <w:jc w:val="center"/>
              </w:trPr>
              <w:tc>
                <w:tcPr>
                  <w:tcW w:w="712" w:type="dxa"/>
                </w:tcPr>
                <w:p w14:paraId="1A22F5B9" w14:textId="77777777" w:rsidR="00C96B7A" w:rsidRDefault="00C96B7A" w:rsidP="00C96B7A">
                  <w:pPr>
                    <w:spacing w:line="0" w:lineRule="atLeast"/>
                    <w:jc w:val="center"/>
                    <w:rPr>
                      <w:rFonts w:eastAsia="標楷體"/>
                    </w:rPr>
                  </w:pPr>
                  <w:r>
                    <w:rPr>
                      <w:rFonts w:eastAsia="標楷體" w:hint="eastAsia"/>
                    </w:rPr>
                    <w:t>7</w:t>
                  </w:r>
                </w:p>
              </w:tc>
              <w:tc>
                <w:tcPr>
                  <w:tcW w:w="5393" w:type="dxa"/>
                </w:tcPr>
                <w:p w14:paraId="4A398C8E" w14:textId="716D966B" w:rsidR="00C96B7A" w:rsidRDefault="00476E33" w:rsidP="00C96B7A">
                  <w:pPr>
                    <w:spacing w:line="0" w:lineRule="atLeast"/>
                    <w:rPr>
                      <w:rFonts w:eastAsia="標楷體"/>
                    </w:rPr>
                  </w:pPr>
                  <w:r w:rsidRPr="00C96B7A">
                    <w:rPr>
                      <w:rFonts w:eastAsia="標楷體" w:hint="eastAsia"/>
                    </w:rPr>
                    <w:t>流行病學與生活：看不見的微生物</w:t>
                  </w:r>
                  <w:r w:rsidRPr="00C96B7A">
                    <w:rPr>
                      <w:rFonts w:eastAsia="標楷體" w:hint="eastAsia"/>
                    </w:rPr>
                    <w:t>(</w:t>
                  </w:r>
                  <w:r>
                    <w:rPr>
                      <w:rFonts w:eastAsia="標楷體" w:hint="eastAsia"/>
                    </w:rPr>
                    <w:t>10/23</w:t>
                  </w:r>
                  <w:r w:rsidRPr="00C96B7A">
                    <w:rPr>
                      <w:rFonts w:eastAsia="標楷體" w:hint="eastAsia"/>
                    </w:rPr>
                    <w:t>)</w:t>
                  </w:r>
                </w:p>
              </w:tc>
            </w:tr>
            <w:tr w:rsidR="00C96B7A" w14:paraId="7492DF98" w14:textId="77777777" w:rsidTr="004613C3">
              <w:trPr>
                <w:jc w:val="center"/>
              </w:trPr>
              <w:tc>
                <w:tcPr>
                  <w:tcW w:w="712" w:type="dxa"/>
                </w:tcPr>
                <w:p w14:paraId="3CC9493B" w14:textId="77777777" w:rsidR="00C96B7A" w:rsidRDefault="00C96B7A" w:rsidP="00C96B7A">
                  <w:pPr>
                    <w:spacing w:line="0" w:lineRule="atLeast"/>
                    <w:jc w:val="center"/>
                    <w:rPr>
                      <w:rFonts w:eastAsia="標楷體"/>
                    </w:rPr>
                  </w:pPr>
                  <w:r>
                    <w:rPr>
                      <w:rFonts w:eastAsia="標楷體" w:hint="eastAsia"/>
                    </w:rPr>
                    <w:t>8</w:t>
                  </w:r>
                </w:p>
              </w:tc>
              <w:tc>
                <w:tcPr>
                  <w:tcW w:w="5393" w:type="dxa"/>
                </w:tcPr>
                <w:p w14:paraId="110B2B90" w14:textId="27568FA0" w:rsidR="00C96B7A" w:rsidRDefault="00476E33" w:rsidP="00C96B7A">
                  <w:pPr>
                    <w:spacing w:line="0" w:lineRule="atLeast"/>
                    <w:rPr>
                      <w:rFonts w:eastAsia="標楷體" w:hint="eastAsia"/>
                    </w:rPr>
                  </w:pPr>
                  <w:r w:rsidRPr="00C96B7A">
                    <w:rPr>
                      <w:rFonts w:eastAsia="標楷體" w:hint="eastAsia"/>
                    </w:rPr>
                    <w:t>流行性感冒與疫苗接種</w:t>
                  </w:r>
                  <w:r w:rsidR="00C96B7A" w:rsidRPr="00C96B7A">
                    <w:rPr>
                      <w:rFonts w:eastAsia="標楷體" w:hint="eastAsia"/>
                    </w:rPr>
                    <w:t>(</w:t>
                  </w:r>
                  <w:r>
                    <w:rPr>
                      <w:rFonts w:eastAsia="標楷體" w:hint="eastAsia"/>
                    </w:rPr>
                    <w:t>10/30)</w:t>
                  </w:r>
                </w:p>
              </w:tc>
            </w:tr>
            <w:tr w:rsidR="00C96B7A" w14:paraId="553F39D2" w14:textId="77777777" w:rsidTr="004613C3">
              <w:trPr>
                <w:jc w:val="center"/>
              </w:trPr>
              <w:tc>
                <w:tcPr>
                  <w:tcW w:w="712" w:type="dxa"/>
                </w:tcPr>
                <w:p w14:paraId="4198B178" w14:textId="77777777" w:rsidR="00C96B7A" w:rsidRDefault="00C96B7A" w:rsidP="00C96B7A">
                  <w:pPr>
                    <w:spacing w:line="0" w:lineRule="atLeast"/>
                    <w:jc w:val="center"/>
                    <w:rPr>
                      <w:rFonts w:eastAsia="標楷體"/>
                    </w:rPr>
                  </w:pPr>
                  <w:r>
                    <w:rPr>
                      <w:rFonts w:eastAsia="標楷體" w:hint="eastAsia"/>
                    </w:rPr>
                    <w:t>9</w:t>
                  </w:r>
                </w:p>
              </w:tc>
              <w:tc>
                <w:tcPr>
                  <w:tcW w:w="5393" w:type="dxa"/>
                </w:tcPr>
                <w:p w14:paraId="19DD2E20" w14:textId="14E18D52" w:rsidR="00C96B7A" w:rsidRDefault="00C96B7A" w:rsidP="00C96B7A">
                  <w:pPr>
                    <w:spacing w:line="0" w:lineRule="atLeast"/>
                    <w:rPr>
                      <w:rFonts w:eastAsia="標楷體"/>
                    </w:rPr>
                  </w:pPr>
                  <w:r w:rsidRPr="00C96B7A">
                    <w:rPr>
                      <w:rFonts w:eastAsia="標楷體" w:hint="eastAsia"/>
                    </w:rPr>
                    <w:t>期中考</w:t>
                  </w:r>
                  <w:proofErr w:type="gramStart"/>
                  <w:r w:rsidRPr="00C96B7A">
                    <w:rPr>
                      <w:rFonts w:eastAsia="標楷體" w:hint="eastAsia"/>
                    </w:rPr>
                    <w:t>週</w:t>
                  </w:r>
                  <w:proofErr w:type="gramEnd"/>
                  <w:r w:rsidRPr="00C96B7A">
                    <w:rPr>
                      <w:rFonts w:eastAsia="標楷體" w:hint="eastAsia"/>
                    </w:rPr>
                    <w:t xml:space="preserve"> (</w:t>
                  </w:r>
                  <w:r w:rsidR="00476E33">
                    <w:rPr>
                      <w:rFonts w:eastAsia="標楷體" w:hint="eastAsia"/>
                    </w:rPr>
                    <w:t>11/6</w:t>
                  </w:r>
                  <w:r w:rsidRPr="00C96B7A">
                    <w:rPr>
                      <w:rFonts w:eastAsia="標楷體" w:hint="eastAsia"/>
                    </w:rPr>
                    <w:t>)</w:t>
                  </w:r>
                  <w:r w:rsidR="00476E33">
                    <w:rPr>
                      <w:rFonts w:eastAsia="標楷體" w:hint="eastAsia"/>
                    </w:rPr>
                    <w:t xml:space="preserve"> </w:t>
                  </w:r>
                </w:p>
              </w:tc>
            </w:tr>
            <w:tr w:rsidR="00C96B7A" w14:paraId="2E1B51E2" w14:textId="77777777" w:rsidTr="004613C3">
              <w:trPr>
                <w:jc w:val="center"/>
              </w:trPr>
              <w:tc>
                <w:tcPr>
                  <w:tcW w:w="712" w:type="dxa"/>
                </w:tcPr>
                <w:p w14:paraId="759A0FF7" w14:textId="77777777" w:rsidR="00C96B7A" w:rsidRDefault="00C96B7A" w:rsidP="00C96B7A">
                  <w:pPr>
                    <w:spacing w:line="0" w:lineRule="atLeast"/>
                    <w:jc w:val="center"/>
                    <w:rPr>
                      <w:rFonts w:eastAsia="標楷體"/>
                    </w:rPr>
                  </w:pPr>
                  <w:r>
                    <w:rPr>
                      <w:rFonts w:eastAsia="標楷體" w:hint="eastAsia"/>
                    </w:rPr>
                    <w:t>10</w:t>
                  </w:r>
                </w:p>
              </w:tc>
              <w:tc>
                <w:tcPr>
                  <w:tcW w:w="5393" w:type="dxa"/>
                </w:tcPr>
                <w:p w14:paraId="32637F67" w14:textId="00F0E4E8" w:rsidR="00C96B7A" w:rsidRDefault="00476E33" w:rsidP="00C96B7A">
                  <w:pPr>
                    <w:spacing w:line="0" w:lineRule="atLeast"/>
                    <w:rPr>
                      <w:rFonts w:eastAsia="標楷體"/>
                    </w:rPr>
                  </w:pPr>
                  <w:r w:rsidRPr="00C96B7A">
                    <w:rPr>
                      <w:rFonts w:eastAsia="標楷體" w:hint="eastAsia"/>
                    </w:rPr>
                    <w:t>一體健康</w:t>
                  </w:r>
                  <w:r w:rsidRPr="00C96B7A">
                    <w:rPr>
                      <w:rFonts w:eastAsia="標楷體" w:hint="eastAsia"/>
                    </w:rPr>
                    <w:t>(One Health)</w:t>
                  </w:r>
                  <w:r w:rsidRPr="00C96B7A">
                    <w:rPr>
                      <w:rFonts w:eastAsia="標楷體" w:hint="eastAsia"/>
                    </w:rPr>
                    <w:t>：氣候變遷與健康</w:t>
                  </w:r>
                  <w:r w:rsidRPr="00C96B7A">
                    <w:rPr>
                      <w:rFonts w:eastAsia="標楷體" w:hint="eastAsia"/>
                    </w:rPr>
                    <w:t xml:space="preserve"> </w:t>
                  </w:r>
                  <w:r w:rsidR="00C96B7A" w:rsidRPr="00C96B7A">
                    <w:rPr>
                      <w:rFonts w:eastAsia="標楷體" w:hint="eastAsia"/>
                    </w:rPr>
                    <w:t>(</w:t>
                  </w:r>
                  <w:r>
                    <w:rPr>
                      <w:rFonts w:eastAsia="標楷體" w:hint="eastAsia"/>
                    </w:rPr>
                    <w:t>11/13</w:t>
                  </w:r>
                  <w:r w:rsidR="00C96B7A" w:rsidRPr="00C96B7A">
                    <w:rPr>
                      <w:rFonts w:eastAsia="標楷體" w:hint="eastAsia"/>
                    </w:rPr>
                    <w:t>)</w:t>
                  </w:r>
                </w:p>
              </w:tc>
            </w:tr>
            <w:tr w:rsidR="00C96B7A" w14:paraId="72C1A183" w14:textId="77777777" w:rsidTr="004613C3">
              <w:trPr>
                <w:jc w:val="center"/>
              </w:trPr>
              <w:tc>
                <w:tcPr>
                  <w:tcW w:w="712" w:type="dxa"/>
                </w:tcPr>
                <w:p w14:paraId="69211F2B" w14:textId="77777777" w:rsidR="00C96B7A" w:rsidRDefault="00C96B7A" w:rsidP="00C96B7A">
                  <w:pPr>
                    <w:spacing w:line="0" w:lineRule="atLeast"/>
                    <w:jc w:val="center"/>
                    <w:rPr>
                      <w:rFonts w:eastAsia="標楷體"/>
                    </w:rPr>
                  </w:pPr>
                  <w:r>
                    <w:rPr>
                      <w:rFonts w:eastAsia="標楷體" w:hint="eastAsia"/>
                    </w:rPr>
                    <w:t>11</w:t>
                  </w:r>
                </w:p>
              </w:tc>
              <w:tc>
                <w:tcPr>
                  <w:tcW w:w="5393" w:type="dxa"/>
                </w:tcPr>
                <w:p w14:paraId="36B5AD2E" w14:textId="58BFBA83" w:rsidR="00C96B7A" w:rsidRDefault="00476E33" w:rsidP="00C96B7A">
                  <w:pPr>
                    <w:spacing w:line="0" w:lineRule="atLeast"/>
                    <w:rPr>
                      <w:rFonts w:eastAsia="標楷體"/>
                    </w:rPr>
                  </w:pPr>
                  <w:r w:rsidRPr="00C96B7A">
                    <w:rPr>
                      <w:rFonts w:eastAsia="標楷體" w:hint="eastAsia"/>
                    </w:rPr>
                    <w:t>新興傳染病影片賞析</w:t>
                  </w:r>
                  <w:r w:rsidR="00C96B7A" w:rsidRPr="00C96B7A">
                    <w:rPr>
                      <w:rFonts w:eastAsia="標楷體" w:hint="eastAsia"/>
                    </w:rPr>
                    <w:t>(</w:t>
                  </w:r>
                  <w:r>
                    <w:rPr>
                      <w:rFonts w:eastAsia="標楷體" w:hint="eastAsia"/>
                    </w:rPr>
                    <w:t>11/20</w:t>
                  </w:r>
                  <w:r w:rsidR="00C96B7A" w:rsidRPr="00C96B7A">
                    <w:rPr>
                      <w:rFonts w:eastAsia="標楷體" w:hint="eastAsia"/>
                    </w:rPr>
                    <w:t>)</w:t>
                  </w:r>
                </w:p>
              </w:tc>
            </w:tr>
            <w:tr w:rsidR="00C96B7A" w14:paraId="0E3AE432" w14:textId="77777777" w:rsidTr="004613C3">
              <w:trPr>
                <w:jc w:val="center"/>
              </w:trPr>
              <w:tc>
                <w:tcPr>
                  <w:tcW w:w="712" w:type="dxa"/>
                </w:tcPr>
                <w:p w14:paraId="095E1CB3" w14:textId="77777777" w:rsidR="00C96B7A" w:rsidRDefault="00C96B7A" w:rsidP="00C96B7A">
                  <w:pPr>
                    <w:spacing w:line="0" w:lineRule="atLeast"/>
                    <w:jc w:val="center"/>
                    <w:rPr>
                      <w:rFonts w:eastAsia="標楷體"/>
                    </w:rPr>
                  </w:pPr>
                  <w:r>
                    <w:rPr>
                      <w:rFonts w:eastAsia="標楷體" w:hint="eastAsia"/>
                    </w:rPr>
                    <w:t>12</w:t>
                  </w:r>
                </w:p>
              </w:tc>
              <w:tc>
                <w:tcPr>
                  <w:tcW w:w="5393" w:type="dxa"/>
                </w:tcPr>
                <w:p w14:paraId="7A7FA71C" w14:textId="45B1B3DA" w:rsidR="00C96B7A" w:rsidRDefault="00476E33" w:rsidP="00C96B7A">
                  <w:pPr>
                    <w:spacing w:line="0" w:lineRule="atLeast"/>
                    <w:rPr>
                      <w:rFonts w:eastAsia="標楷體"/>
                    </w:rPr>
                  </w:pPr>
                  <w:r w:rsidRPr="00C96B7A">
                    <w:rPr>
                      <w:rFonts w:eastAsia="標楷體" w:hint="eastAsia"/>
                    </w:rPr>
                    <w:t>期末報告</w:t>
                  </w:r>
                  <w:r w:rsidRPr="00C96B7A">
                    <w:rPr>
                      <w:rFonts w:eastAsia="標楷體" w:hint="eastAsia"/>
                    </w:rPr>
                    <w:t>(</w:t>
                  </w:r>
                  <w:proofErr w:type="gramStart"/>
                  <w:r w:rsidRPr="00C96B7A">
                    <w:rPr>
                      <w:rFonts w:eastAsia="標楷體" w:hint="eastAsia"/>
                    </w:rPr>
                    <w:t>一</w:t>
                  </w:r>
                  <w:proofErr w:type="gramEnd"/>
                  <w:r>
                    <w:rPr>
                      <w:rFonts w:eastAsia="標楷體" w:hint="eastAsia"/>
                    </w:rPr>
                    <w:t>)</w:t>
                  </w:r>
                  <w:r w:rsidRPr="00C96B7A">
                    <w:rPr>
                      <w:rFonts w:eastAsia="標楷體" w:hint="eastAsia"/>
                    </w:rPr>
                    <w:t xml:space="preserve"> </w:t>
                  </w:r>
                  <w:r w:rsidR="00C96B7A" w:rsidRPr="00C96B7A">
                    <w:rPr>
                      <w:rFonts w:eastAsia="標楷體" w:hint="eastAsia"/>
                    </w:rPr>
                    <w:t>(</w:t>
                  </w:r>
                  <w:r>
                    <w:rPr>
                      <w:rFonts w:eastAsia="標楷體" w:hint="eastAsia"/>
                    </w:rPr>
                    <w:t>11/27</w:t>
                  </w:r>
                  <w:r w:rsidR="00C96B7A" w:rsidRPr="00C96B7A">
                    <w:rPr>
                      <w:rFonts w:eastAsia="標楷體" w:hint="eastAsia"/>
                    </w:rPr>
                    <w:t>)</w:t>
                  </w:r>
                </w:p>
              </w:tc>
            </w:tr>
            <w:tr w:rsidR="00C96B7A" w14:paraId="1913E4B6" w14:textId="77777777" w:rsidTr="004613C3">
              <w:trPr>
                <w:jc w:val="center"/>
              </w:trPr>
              <w:tc>
                <w:tcPr>
                  <w:tcW w:w="712" w:type="dxa"/>
                </w:tcPr>
                <w:p w14:paraId="045111EF" w14:textId="77777777" w:rsidR="00C96B7A" w:rsidRDefault="00C96B7A" w:rsidP="00C96B7A">
                  <w:pPr>
                    <w:spacing w:line="0" w:lineRule="atLeast"/>
                    <w:jc w:val="center"/>
                    <w:rPr>
                      <w:rFonts w:eastAsia="標楷體"/>
                    </w:rPr>
                  </w:pPr>
                  <w:r>
                    <w:rPr>
                      <w:rFonts w:eastAsia="標楷體" w:hint="eastAsia"/>
                    </w:rPr>
                    <w:t>13</w:t>
                  </w:r>
                </w:p>
              </w:tc>
              <w:tc>
                <w:tcPr>
                  <w:tcW w:w="5393" w:type="dxa"/>
                </w:tcPr>
                <w:p w14:paraId="3529A10B" w14:textId="34E8579A" w:rsidR="00C96B7A" w:rsidRDefault="00476E33" w:rsidP="00C96B7A">
                  <w:pPr>
                    <w:spacing w:line="0" w:lineRule="atLeast"/>
                    <w:rPr>
                      <w:rFonts w:eastAsia="標楷體" w:hint="eastAsia"/>
                    </w:rPr>
                  </w:pPr>
                  <w:r w:rsidRPr="00C96B7A">
                    <w:rPr>
                      <w:rFonts w:eastAsia="標楷體" w:hint="eastAsia"/>
                    </w:rPr>
                    <w:t>期末報告</w:t>
                  </w:r>
                  <w:r w:rsidRPr="00C96B7A">
                    <w:rPr>
                      <w:rFonts w:eastAsia="標楷體" w:hint="eastAsia"/>
                    </w:rPr>
                    <w:t>(</w:t>
                  </w:r>
                  <w:r w:rsidRPr="00C96B7A">
                    <w:rPr>
                      <w:rFonts w:eastAsia="標楷體" w:hint="eastAsia"/>
                    </w:rPr>
                    <w:t>二</w:t>
                  </w:r>
                  <w:r w:rsidRPr="00C96B7A">
                    <w:rPr>
                      <w:rFonts w:eastAsia="標楷體" w:hint="eastAsia"/>
                    </w:rPr>
                    <w:t xml:space="preserve">) </w:t>
                  </w:r>
                  <w:r w:rsidRPr="00C96B7A">
                    <w:rPr>
                      <w:rFonts w:eastAsia="標楷體" w:hint="eastAsia"/>
                    </w:rPr>
                    <w:t xml:space="preserve"> </w:t>
                  </w:r>
                  <w:r>
                    <w:rPr>
                      <w:rFonts w:eastAsia="標楷體" w:hint="eastAsia"/>
                    </w:rPr>
                    <w:t>(12/4)</w:t>
                  </w:r>
                </w:p>
              </w:tc>
            </w:tr>
            <w:tr w:rsidR="00C96B7A" w14:paraId="377D7A7D" w14:textId="77777777" w:rsidTr="004613C3">
              <w:trPr>
                <w:jc w:val="center"/>
              </w:trPr>
              <w:tc>
                <w:tcPr>
                  <w:tcW w:w="712" w:type="dxa"/>
                </w:tcPr>
                <w:p w14:paraId="2B39D90F" w14:textId="77777777" w:rsidR="00C96B7A" w:rsidRDefault="00C96B7A" w:rsidP="00C96B7A">
                  <w:pPr>
                    <w:spacing w:line="0" w:lineRule="atLeast"/>
                    <w:jc w:val="center"/>
                    <w:rPr>
                      <w:rFonts w:eastAsia="標楷體"/>
                    </w:rPr>
                  </w:pPr>
                  <w:r>
                    <w:rPr>
                      <w:rFonts w:eastAsia="標楷體" w:hint="eastAsia"/>
                    </w:rPr>
                    <w:t>14</w:t>
                  </w:r>
                </w:p>
              </w:tc>
              <w:tc>
                <w:tcPr>
                  <w:tcW w:w="5393" w:type="dxa"/>
                </w:tcPr>
                <w:p w14:paraId="6548DE1A" w14:textId="61621B51" w:rsidR="00C96B7A" w:rsidRDefault="00476E33" w:rsidP="00C96B7A">
                  <w:pPr>
                    <w:spacing w:line="0" w:lineRule="atLeast"/>
                    <w:rPr>
                      <w:rFonts w:eastAsia="標楷體"/>
                    </w:rPr>
                  </w:pPr>
                  <w:r>
                    <w:rPr>
                      <w:rFonts w:eastAsia="標楷體" w:hint="eastAsia"/>
                    </w:rPr>
                    <w:t>老師出國，課程挪到</w:t>
                  </w:r>
                  <w:r>
                    <w:rPr>
                      <w:rFonts w:eastAsia="標楷體" w:hint="eastAsia"/>
                    </w:rPr>
                    <w:t>11/8</w:t>
                  </w:r>
                  <w:r>
                    <w:rPr>
                      <w:rFonts w:eastAsia="標楷體" w:hint="eastAsia"/>
                    </w:rPr>
                    <w:t>進行</w:t>
                  </w:r>
                  <w:r w:rsidR="00157BA9">
                    <w:rPr>
                      <w:rFonts w:eastAsia="標楷體" w:hint="eastAsia"/>
                    </w:rPr>
                    <w:t>健康營養</w:t>
                  </w:r>
                  <w:r>
                    <w:rPr>
                      <w:rFonts w:eastAsia="標楷體" w:hint="eastAsia"/>
                    </w:rPr>
                    <w:t>講座</w:t>
                  </w:r>
                  <w:r w:rsidR="00C96B7A" w:rsidRPr="00C96B7A">
                    <w:rPr>
                      <w:rFonts w:eastAsia="標楷體" w:hint="eastAsia"/>
                    </w:rPr>
                    <w:t xml:space="preserve"> (</w:t>
                  </w:r>
                  <w:r>
                    <w:rPr>
                      <w:rFonts w:eastAsia="標楷體" w:hint="eastAsia"/>
                    </w:rPr>
                    <w:t>12/11</w:t>
                  </w:r>
                  <w:r w:rsidR="00C96B7A" w:rsidRPr="00C96B7A">
                    <w:rPr>
                      <w:rFonts w:eastAsia="標楷體" w:hint="eastAsia"/>
                    </w:rPr>
                    <w:t>)</w:t>
                  </w:r>
                </w:p>
              </w:tc>
            </w:tr>
            <w:tr w:rsidR="00C96B7A" w14:paraId="6F48E768" w14:textId="77777777" w:rsidTr="004613C3">
              <w:trPr>
                <w:jc w:val="center"/>
              </w:trPr>
              <w:tc>
                <w:tcPr>
                  <w:tcW w:w="712" w:type="dxa"/>
                </w:tcPr>
                <w:p w14:paraId="63D0EE97" w14:textId="77777777" w:rsidR="00C96B7A" w:rsidRDefault="00C96B7A" w:rsidP="00C96B7A">
                  <w:pPr>
                    <w:spacing w:line="0" w:lineRule="atLeast"/>
                    <w:jc w:val="center"/>
                    <w:rPr>
                      <w:rFonts w:eastAsia="標楷體"/>
                    </w:rPr>
                  </w:pPr>
                  <w:r>
                    <w:rPr>
                      <w:rFonts w:eastAsia="標楷體" w:hint="eastAsia"/>
                    </w:rPr>
                    <w:t>15</w:t>
                  </w:r>
                </w:p>
              </w:tc>
              <w:tc>
                <w:tcPr>
                  <w:tcW w:w="5393" w:type="dxa"/>
                </w:tcPr>
                <w:p w14:paraId="615E073F" w14:textId="25A841BB" w:rsidR="00C96B7A" w:rsidRDefault="00476E33" w:rsidP="00C96B7A">
                  <w:pPr>
                    <w:spacing w:line="0" w:lineRule="atLeast"/>
                    <w:rPr>
                      <w:rFonts w:eastAsia="標楷體"/>
                    </w:rPr>
                  </w:pPr>
                  <w:r w:rsidRPr="00C96B7A">
                    <w:rPr>
                      <w:rFonts w:eastAsia="標楷體" w:hint="eastAsia"/>
                    </w:rPr>
                    <w:t>期末報告</w:t>
                  </w:r>
                  <w:r w:rsidRPr="00C96B7A">
                    <w:rPr>
                      <w:rFonts w:eastAsia="標楷體" w:hint="eastAsia"/>
                    </w:rPr>
                    <w:t>(</w:t>
                  </w:r>
                  <w:r>
                    <w:rPr>
                      <w:rFonts w:eastAsia="標楷體" w:hint="eastAsia"/>
                    </w:rPr>
                    <w:t>三</w:t>
                  </w:r>
                  <w:r>
                    <w:rPr>
                      <w:rFonts w:eastAsia="標楷體" w:hint="eastAsia"/>
                    </w:rPr>
                    <w:t>)</w:t>
                  </w:r>
                  <w:r w:rsidRPr="00C96B7A">
                    <w:rPr>
                      <w:rFonts w:eastAsia="標楷體" w:hint="eastAsia"/>
                    </w:rPr>
                    <w:t xml:space="preserve"> </w:t>
                  </w:r>
                  <w:r w:rsidR="00C96B7A" w:rsidRPr="00C96B7A">
                    <w:rPr>
                      <w:rFonts w:eastAsia="標楷體" w:hint="eastAsia"/>
                    </w:rPr>
                    <w:t>(</w:t>
                  </w:r>
                  <w:r>
                    <w:rPr>
                      <w:rFonts w:eastAsia="標楷體" w:hint="eastAsia"/>
                    </w:rPr>
                    <w:t>12/18</w:t>
                  </w:r>
                  <w:r w:rsidR="00C96B7A" w:rsidRPr="00C96B7A">
                    <w:rPr>
                      <w:rFonts w:eastAsia="標楷體" w:hint="eastAsia"/>
                    </w:rPr>
                    <w:t>)</w:t>
                  </w:r>
                </w:p>
              </w:tc>
            </w:tr>
            <w:tr w:rsidR="00C96B7A" w14:paraId="544067D4" w14:textId="77777777" w:rsidTr="004613C3">
              <w:trPr>
                <w:jc w:val="center"/>
              </w:trPr>
              <w:tc>
                <w:tcPr>
                  <w:tcW w:w="712" w:type="dxa"/>
                </w:tcPr>
                <w:p w14:paraId="5AE273B8" w14:textId="77777777" w:rsidR="00C96B7A" w:rsidRDefault="00C96B7A" w:rsidP="00C96B7A">
                  <w:pPr>
                    <w:spacing w:line="0" w:lineRule="atLeast"/>
                    <w:jc w:val="center"/>
                    <w:rPr>
                      <w:rFonts w:eastAsia="標楷體"/>
                    </w:rPr>
                  </w:pPr>
                  <w:r>
                    <w:rPr>
                      <w:rFonts w:eastAsia="標楷體" w:hint="eastAsia"/>
                    </w:rPr>
                    <w:t>16</w:t>
                  </w:r>
                </w:p>
              </w:tc>
              <w:tc>
                <w:tcPr>
                  <w:tcW w:w="5393" w:type="dxa"/>
                </w:tcPr>
                <w:p w14:paraId="3C7E4C43" w14:textId="3C6557CE" w:rsidR="00C96B7A" w:rsidRDefault="00476E33" w:rsidP="00C96B7A">
                  <w:pPr>
                    <w:spacing w:line="0" w:lineRule="atLeast"/>
                    <w:rPr>
                      <w:rFonts w:eastAsia="標楷體"/>
                    </w:rPr>
                  </w:pPr>
                  <w:r>
                    <w:rPr>
                      <w:rFonts w:eastAsia="標楷體" w:hint="eastAsia"/>
                    </w:rPr>
                    <w:t>行憲紀念日放假</w:t>
                  </w:r>
                  <w:r w:rsidR="00C96B7A" w:rsidRPr="00C96B7A">
                    <w:rPr>
                      <w:rFonts w:eastAsia="標楷體" w:hint="eastAsia"/>
                    </w:rPr>
                    <w:t xml:space="preserve"> (</w:t>
                  </w:r>
                  <w:r>
                    <w:rPr>
                      <w:rFonts w:eastAsia="標楷體" w:hint="eastAsia"/>
                    </w:rPr>
                    <w:t>12/25</w:t>
                  </w:r>
                  <w:r w:rsidR="00C96B7A" w:rsidRPr="00C96B7A">
                    <w:rPr>
                      <w:rFonts w:eastAsia="標楷體" w:hint="eastAsia"/>
                    </w:rPr>
                    <w:t>)</w:t>
                  </w:r>
                </w:p>
              </w:tc>
            </w:tr>
            <w:tr w:rsidR="00C96B7A" w14:paraId="7D9BDA99" w14:textId="77777777" w:rsidTr="004613C3">
              <w:trPr>
                <w:jc w:val="center"/>
              </w:trPr>
              <w:tc>
                <w:tcPr>
                  <w:tcW w:w="712" w:type="dxa"/>
                </w:tcPr>
                <w:p w14:paraId="45DC006A" w14:textId="77777777" w:rsidR="00C96B7A" w:rsidRDefault="00C96B7A" w:rsidP="00C96B7A">
                  <w:pPr>
                    <w:spacing w:line="0" w:lineRule="atLeast"/>
                    <w:jc w:val="center"/>
                    <w:rPr>
                      <w:rFonts w:eastAsia="標楷體"/>
                    </w:rPr>
                  </w:pPr>
                  <w:r>
                    <w:rPr>
                      <w:rFonts w:eastAsia="標楷體" w:hint="eastAsia"/>
                    </w:rPr>
                    <w:t>17</w:t>
                  </w:r>
                </w:p>
              </w:tc>
              <w:tc>
                <w:tcPr>
                  <w:tcW w:w="5393" w:type="dxa"/>
                </w:tcPr>
                <w:p w14:paraId="2408B887" w14:textId="53E63F21" w:rsidR="00C96B7A" w:rsidRDefault="00476E33" w:rsidP="00C96B7A">
                  <w:pPr>
                    <w:spacing w:line="0" w:lineRule="atLeast"/>
                    <w:rPr>
                      <w:rFonts w:eastAsia="標楷體" w:hint="eastAsia"/>
                    </w:rPr>
                  </w:pPr>
                  <w:r>
                    <w:rPr>
                      <w:rFonts w:eastAsia="標楷體" w:hint="eastAsia"/>
                    </w:rPr>
                    <w:t>元旦放假</w:t>
                  </w:r>
                  <w:r>
                    <w:rPr>
                      <w:rFonts w:eastAsia="標楷體" w:hint="eastAsia"/>
                    </w:rPr>
                    <w:t>(1/1)</w:t>
                  </w:r>
                </w:p>
              </w:tc>
            </w:tr>
            <w:tr w:rsidR="00C96B7A" w14:paraId="4CD8BA48" w14:textId="77777777" w:rsidTr="004613C3">
              <w:trPr>
                <w:jc w:val="center"/>
              </w:trPr>
              <w:tc>
                <w:tcPr>
                  <w:tcW w:w="712" w:type="dxa"/>
                </w:tcPr>
                <w:p w14:paraId="5F1E0B54" w14:textId="77777777" w:rsidR="00C96B7A" w:rsidRDefault="00C96B7A" w:rsidP="00C96B7A">
                  <w:pPr>
                    <w:spacing w:line="0" w:lineRule="atLeast"/>
                    <w:jc w:val="center"/>
                    <w:rPr>
                      <w:rFonts w:eastAsia="標楷體"/>
                    </w:rPr>
                  </w:pPr>
                  <w:r>
                    <w:rPr>
                      <w:rFonts w:eastAsia="標楷體" w:hint="eastAsia"/>
                    </w:rPr>
                    <w:t>18</w:t>
                  </w:r>
                </w:p>
              </w:tc>
              <w:tc>
                <w:tcPr>
                  <w:tcW w:w="5393" w:type="dxa"/>
                </w:tcPr>
                <w:p w14:paraId="1EA57726" w14:textId="0570B11B" w:rsidR="00C96B7A" w:rsidRDefault="00C96B7A" w:rsidP="00C96B7A">
                  <w:pPr>
                    <w:spacing w:line="0" w:lineRule="atLeast"/>
                    <w:rPr>
                      <w:rFonts w:eastAsia="標楷體"/>
                    </w:rPr>
                  </w:pPr>
                  <w:r w:rsidRPr="00C96B7A">
                    <w:rPr>
                      <w:rFonts w:eastAsia="標楷體" w:hint="eastAsia"/>
                    </w:rPr>
                    <w:t>期末考</w:t>
                  </w:r>
                  <w:proofErr w:type="gramStart"/>
                  <w:r w:rsidRPr="00C96B7A">
                    <w:rPr>
                      <w:rFonts w:eastAsia="標楷體" w:hint="eastAsia"/>
                    </w:rPr>
                    <w:t>週</w:t>
                  </w:r>
                  <w:proofErr w:type="gramEnd"/>
                  <w:r w:rsidRPr="00C96B7A">
                    <w:rPr>
                      <w:rFonts w:eastAsia="標楷體" w:hint="eastAsia"/>
                    </w:rPr>
                    <w:t>(</w:t>
                  </w:r>
                  <w:r w:rsidR="00926EDF">
                    <w:rPr>
                      <w:rFonts w:eastAsia="標楷體" w:hint="eastAsia"/>
                    </w:rPr>
                    <w:t>1/8</w:t>
                  </w:r>
                  <w:r w:rsidRPr="00C96B7A">
                    <w:rPr>
                      <w:rFonts w:eastAsia="標楷體" w:hint="eastAsia"/>
                    </w:rPr>
                    <w:t>)</w:t>
                  </w:r>
                  <w:r w:rsidR="00476E33">
                    <w:rPr>
                      <w:rFonts w:eastAsia="標楷體" w:hint="eastAsia"/>
                    </w:rPr>
                    <w:t xml:space="preserve"> </w:t>
                  </w:r>
                </w:p>
              </w:tc>
            </w:tr>
            <w:bookmarkEnd w:id="0"/>
          </w:tbl>
          <w:p w14:paraId="316F2EF4" w14:textId="77777777" w:rsidR="007A3F83" w:rsidRDefault="007A3F83" w:rsidP="007F22D6">
            <w:pPr>
              <w:spacing w:line="0" w:lineRule="atLeast"/>
              <w:rPr>
                <w:rFonts w:eastAsia="標楷體"/>
              </w:rPr>
            </w:pPr>
          </w:p>
          <w:p w14:paraId="11691578" w14:textId="77777777" w:rsidR="007A3F83" w:rsidRDefault="007A3F83" w:rsidP="007F22D6">
            <w:pPr>
              <w:spacing w:line="0" w:lineRule="atLeast"/>
              <w:rPr>
                <w:rFonts w:eastAsia="標楷體"/>
              </w:rPr>
            </w:pPr>
            <w:r>
              <w:rPr>
                <w:rFonts w:eastAsia="標楷體" w:hint="eastAsia"/>
              </w:rPr>
              <w:t>每週課程</w:t>
            </w:r>
            <w:r w:rsidR="00824977">
              <w:rPr>
                <w:rFonts w:eastAsia="標楷體" w:hint="eastAsia"/>
              </w:rPr>
              <w:t>詳細內容</w:t>
            </w:r>
            <w:r>
              <w:rPr>
                <w:rFonts w:eastAsia="標楷體" w:hint="eastAsia"/>
              </w:rPr>
              <w:t>說明：</w:t>
            </w:r>
          </w:p>
          <w:p w14:paraId="075AAC4E" w14:textId="77777777" w:rsidR="00031909" w:rsidRPr="0071546E" w:rsidRDefault="00031909" w:rsidP="00031909">
            <w:pPr>
              <w:spacing w:line="0" w:lineRule="atLeast"/>
              <w:rPr>
                <w:rFonts w:eastAsia="標楷體"/>
                <w:b/>
              </w:rPr>
            </w:pPr>
            <w:r w:rsidRPr="0071546E">
              <w:rPr>
                <w:rFonts w:eastAsia="標楷體" w:hint="eastAsia"/>
                <w:b/>
              </w:rPr>
              <w:lastRenderedPageBreak/>
              <w:t>第一</w:t>
            </w:r>
            <w:proofErr w:type="gramStart"/>
            <w:r w:rsidRPr="0071546E">
              <w:rPr>
                <w:rFonts w:eastAsia="標楷體" w:hint="eastAsia"/>
                <w:b/>
              </w:rPr>
              <w:t>週</w:t>
            </w:r>
            <w:proofErr w:type="gramEnd"/>
            <w:r w:rsidRPr="0071546E">
              <w:rPr>
                <w:rFonts w:eastAsia="標楷體" w:hint="eastAsia"/>
                <w:b/>
              </w:rPr>
              <w:t>：課程介紹與確立目標</w:t>
            </w:r>
          </w:p>
          <w:p w14:paraId="3C90D579" w14:textId="77777777" w:rsidR="00031909" w:rsidRDefault="00031909" w:rsidP="00031909">
            <w:pPr>
              <w:spacing w:line="0" w:lineRule="atLeast"/>
              <w:rPr>
                <w:rFonts w:eastAsia="標楷體"/>
              </w:rPr>
            </w:pPr>
            <w:r>
              <w:rPr>
                <w:rFonts w:eastAsia="標楷體" w:hint="eastAsia"/>
              </w:rPr>
              <w:t>介紹本學期課程進行方式、課程目標、評分要求、確認選課。</w:t>
            </w:r>
          </w:p>
          <w:p w14:paraId="3384567D" w14:textId="39C525DA" w:rsidR="00DF26AE" w:rsidRPr="00DF26AE" w:rsidRDefault="00DF26AE" w:rsidP="00DF26AE">
            <w:pPr>
              <w:spacing w:line="0" w:lineRule="atLeast"/>
              <w:rPr>
                <w:rFonts w:eastAsia="標楷體"/>
              </w:rPr>
            </w:pPr>
            <w:r>
              <w:rPr>
                <w:rFonts w:eastAsia="標楷體" w:hint="eastAsia"/>
              </w:rPr>
              <w:t>1.</w:t>
            </w:r>
            <w:r w:rsidRPr="00DF26AE">
              <w:rPr>
                <w:rFonts w:eastAsia="標楷體"/>
              </w:rPr>
              <w:t>引導學生思考「健康」的定義，並反思自身健康狀況與生活習慣的關係。</w:t>
            </w:r>
          </w:p>
          <w:p w14:paraId="722D9CCC" w14:textId="64BF2D47" w:rsidR="00DF26AE" w:rsidRPr="00DF26AE" w:rsidRDefault="00DF26AE" w:rsidP="00DF26AE">
            <w:pPr>
              <w:spacing w:line="0" w:lineRule="atLeast"/>
              <w:rPr>
                <w:rFonts w:eastAsia="標楷體"/>
              </w:rPr>
            </w:pPr>
            <w:r>
              <w:rPr>
                <w:rFonts w:eastAsia="標楷體" w:hint="eastAsia"/>
              </w:rPr>
              <w:t>2.</w:t>
            </w:r>
            <w:r w:rsidRPr="00DF26AE">
              <w:rPr>
                <w:rFonts w:eastAsia="標楷體"/>
              </w:rPr>
              <w:t>介紹社會實踐的概</w:t>
            </w:r>
            <w:r w:rsidR="00BF3DA0">
              <w:rPr>
                <w:rFonts w:eastAsia="標楷體" w:hint="eastAsia"/>
              </w:rPr>
              <w:t>念</w:t>
            </w:r>
            <w:r w:rsidRPr="00DF26AE">
              <w:rPr>
                <w:rFonts w:eastAsia="標楷體"/>
              </w:rPr>
              <w:t>。</w:t>
            </w:r>
          </w:p>
          <w:p w14:paraId="235B8570" w14:textId="56003638" w:rsidR="00DF26AE" w:rsidRPr="00DF26AE" w:rsidRDefault="00DF26AE" w:rsidP="00DF26AE">
            <w:pPr>
              <w:spacing w:line="0" w:lineRule="atLeast"/>
              <w:rPr>
                <w:rFonts w:eastAsia="標楷體"/>
              </w:rPr>
            </w:pPr>
            <w:r>
              <w:rPr>
                <w:rFonts w:eastAsia="標楷體" w:hint="eastAsia"/>
              </w:rPr>
              <w:t>3.</w:t>
            </w:r>
            <w:r w:rsidRPr="00DF26AE">
              <w:rPr>
                <w:rFonts w:eastAsia="標楷體"/>
              </w:rPr>
              <w:t>引導學生思考社會實踐的意義和價值，以及如何在課程中落實社會實踐的精神。</w:t>
            </w:r>
          </w:p>
          <w:p w14:paraId="677690D0" w14:textId="14F31197" w:rsidR="00DF26AE" w:rsidRDefault="00DF26AE" w:rsidP="00DF26AE">
            <w:pPr>
              <w:spacing w:line="0" w:lineRule="atLeast"/>
              <w:rPr>
                <w:rFonts w:eastAsia="標楷體"/>
              </w:rPr>
            </w:pPr>
            <w:r>
              <w:rPr>
                <w:rFonts w:eastAsia="標楷體" w:hint="eastAsia"/>
              </w:rPr>
              <w:t>4.</w:t>
            </w:r>
            <w:r w:rsidRPr="00DF26AE">
              <w:rPr>
                <w:rFonts w:eastAsia="標楷體"/>
              </w:rPr>
              <w:t>說明本學期社會實踐方案的內容、執行方式和預期目標。</w:t>
            </w:r>
          </w:p>
          <w:p w14:paraId="1DBDD3E3" w14:textId="3CA88DDA" w:rsidR="004C0943" w:rsidRDefault="004C0943" w:rsidP="00DF26AE">
            <w:pPr>
              <w:spacing w:line="0" w:lineRule="atLeast"/>
              <w:rPr>
                <w:rFonts w:ascii="標楷體" w:eastAsia="標楷體" w:hAnsi="標楷體"/>
              </w:rPr>
            </w:pPr>
            <w:r>
              <w:rPr>
                <w:rFonts w:eastAsia="標楷體" w:hint="eastAsia"/>
              </w:rPr>
              <w:t>5.</w:t>
            </w:r>
            <w:r>
              <w:rPr>
                <w:rFonts w:ascii="標楷體" w:eastAsia="標楷體" w:hAnsi="標楷體" w:hint="eastAsia"/>
              </w:rPr>
              <w:t>學生</w:t>
            </w:r>
            <w:r w:rsidRPr="000C1879">
              <w:rPr>
                <w:rFonts w:ascii="標楷體" w:eastAsia="標楷體" w:hAnsi="標楷體" w:hint="eastAsia"/>
                <w:color w:val="C00000"/>
                <w:u w:val="single"/>
              </w:rPr>
              <w:t>需參與至少</w:t>
            </w:r>
            <w:r w:rsidR="00BF3DA0" w:rsidRPr="000C1879">
              <w:rPr>
                <w:rFonts w:ascii="標楷體" w:eastAsia="標楷體" w:hAnsi="標楷體" w:hint="eastAsia"/>
                <w:color w:val="C00000"/>
                <w:u w:val="single"/>
              </w:rPr>
              <w:t>兩</w:t>
            </w:r>
            <w:r w:rsidRPr="000C1879">
              <w:rPr>
                <w:rFonts w:ascii="標楷體" w:eastAsia="標楷體" w:hAnsi="標楷體" w:hint="eastAsia"/>
                <w:color w:val="C00000"/>
                <w:u w:val="single"/>
              </w:rPr>
              <w:t>場次</w:t>
            </w:r>
            <w:r w:rsidR="000C1879">
              <w:rPr>
                <w:rFonts w:ascii="標楷體" w:eastAsia="標楷體" w:hAnsi="標楷體" w:hint="eastAsia"/>
              </w:rPr>
              <w:t>服務，如</w:t>
            </w:r>
            <w:r w:rsidRPr="00952F0F">
              <w:rPr>
                <w:rFonts w:ascii="標楷體" w:eastAsia="標楷體" w:hAnsi="標楷體" w:hint="eastAsia"/>
              </w:rPr>
              <w:t>社區健康篩檢活</w:t>
            </w:r>
            <w:r w:rsidR="00BF3DA0">
              <w:rPr>
                <w:rFonts w:ascii="標楷體" w:eastAsia="標楷體" w:hAnsi="標楷體" w:hint="eastAsia"/>
              </w:rPr>
              <w:t>動、輔具平台體驗、流感疫苗施打、綠色醫院環保體驗</w:t>
            </w:r>
            <w:r w:rsidR="000C1879">
              <w:rPr>
                <w:rFonts w:ascii="標楷體" w:eastAsia="標楷體" w:hAnsi="標楷體" w:hint="eastAsia"/>
              </w:rPr>
              <w:t>、骨髓捐贈宣導</w:t>
            </w:r>
            <w:r w:rsidR="00BF3DA0">
              <w:rPr>
                <w:rFonts w:ascii="標楷體" w:eastAsia="標楷體" w:hAnsi="標楷體" w:hint="eastAsia"/>
              </w:rPr>
              <w:t>等，方可達成本學期社會實踐時數8小時</w:t>
            </w:r>
            <w:r>
              <w:rPr>
                <w:rFonts w:ascii="標楷體" w:eastAsia="標楷體" w:hAnsi="標楷體" w:hint="eastAsia"/>
              </w:rPr>
              <w:t>。</w:t>
            </w:r>
          </w:p>
          <w:p w14:paraId="275ACDBE" w14:textId="7B0090D7" w:rsidR="00157BA9" w:rsidRPr="00DF26AE" w:rsidRDefault="00157BA9" w:rsidP="00DF26AE">
            <w:pPr>
              <w:spacing w:line="0" w:lineRule="atLeast"/>
              <w:rPr>
                <w:rFonts w:eastAsia="標楷體" w:hint="eastAsia"/>
              </w:rPr>
            </w:pPr>
            <w:r>
              <w:rPr>
                <w:rFonts w:ascii="標楷體" w:eastAsia="標楷體" w:hAnsi="標楷體" w:hint="eastAsia"/>
              </w:rPr>
              <w:t>6.5</w:t>
            </w:r>
          </w:p>
          <w:p w14:paraId="32587D0E" w14:textId="77777777" w:rsidR="00DF26AE" w:rsidRPr="00DF26AE" w:rsidRDefault="00DF26AE" w:rsidP="00031909">
            <w:pPr>
              <w:spacing w:line="0" w:lineRule="atLeast"/>
              <w:rPr>
                <w:rFonts w:eastAsia="標楷體"/>
              </w:rPr>
            </w:pPr>
          </w:p>
          <w:p w14:paraId="7949279E" w14:textId="77777777" w:rsidR="00465CD8" w:rsidRPr="00465CD8" w:rsidRDefault="00031909" w:rsidP="00031909">
            <w:pPr>
              <w:spacing w:line="0" w:lineRule="atLeast"/>
              <w:rPr>
                <w:rFonts w:eastAsia="標楷體"/>
                <w:b/>
                <w:bCs/>
              </w:rPr>
            </w:pPr>
            <w:r w:rsidRPr="00465CD8">
              <w:rPr>
                <w:rFonts w:eastAsia="標楷體" w:hint="eastAsia"/>
                <w:b/>
                <w:bCs/>
              </w:rPr>
              <w:t>本學期社區健康篩檢服務場次暫定縣市鄉鎮如</w:t>
            </w:r>
            <w:r w:rsidR="0027065F" w:rsidRPr="00465CD8">
              <w:rPr>
                <w:rFonts w:eastAsia="標楷體" w:hint="eastAsia"/>
                <w:b/>
                <w:bCs/>
              </w:rPr>
              <w:t>下</w:t>
            </w:r>
            <w:r w:rsidR="00465CD8" w:rsidRPr="00465CD8">
              <w:rPr>
                <w:rFonts w:eastAsia="標楷體" w:hint="eastAsia"/>
                <w:b/>
                <w:bCs/>
              </w:rPr>
              <w:t>：</w:t>
            </w:r>
          </w:p>
          <w:p w14:paraId="63332B55" w14:textId="76E4D8D5" w:rsidR="00824977" w:rsidRPr="00465CD8" w:rsidRDefault="004C0943" w:rsidP="00031909">
            <w:pPr>
              <w:spacing w:line="0" w:lineRule="atLeast"/>
              <w:rPr>
                <w:rFonts w:eastAsia="標楷體"/>
                <w:b/>
                <w:bCs/>
              </w:rPr>
            </w:pPr>
            <w:r w:rsidRPr="00465CD8">
              <w:rPr>
                <w:rFonts w:eastAsia="標楷體" w:hint="eastAsia"/>
                <w:b/>
                <w:bCs/>
              </w:rPr>
              <w:t>必須能夠配合</w:t>
            </w:r>
            <w:r w:rsidRPr="00465CD8">
              <w:rPr>
                <w:rFonts w:eastAsia="標楷體" w:hint="eastAsia"/>
                <w:b/>
                <w:bCs/>
                <w:color w:val="C00000"/>
                <w:u w:val="single"/>
              </w:rPr>
              <w:t>假日</w:t>
            </w:r>
            <w:r w:rsidR="00465CD8" w:rsidRPr="00465CD8">
              <w:rPr>
                <w:rFonts w:eastAsia="標楷體" w:hint="eastAsia"/>
                <w:b/>
                <w:bCs/>
                <w:color w:val="C00000"/>
                <w:u w:val="single"/>
              </w:rPr>
              <w:t>或平日</w:t>
            </w:r>
            <w:r w:rsidRPr="00465CD8">
              <w:rPr>
                <w:rFonts w:eastAsia="標楷體" w:hint="eastAsia"/>
                <w:b/>
                <w:bCs/>
              </w:rPr>
              <w:t>參與服務場次</w:t>
            </w:r>
            <w:r w:rsidR="00465CD8" w:rsidRPr="00465CD8">
              <w:rPr>
                <w:rFonts w:eastAsia="標楷體" w:hint="eastAsia"/>
                <w:b/>
                <w:bCs/>
              </w:rPr>
              <w:t>，將依開學後分配結果提供確切集合、活動時間及相關要求</w:t>
            </w:r>
            <w:r w:rsidR="00465CD8">
              <w:rPr>
                <w:rFonts w:eastAsia="標楷體" w:hint="eastAsia"/>
                <w:b/>
                <w:bCs/>
              </w:rPr>
              <w:t>，每場次可容納的服務者人數不同。</w:t>
            </w:r>
          </w:p>
          <w:p w14:paraId="37CCAB63" w14:textId="2C957C50" w:rsidR="00465CD8" w:rsidRPr="00465CD8" w:rsidRDefault="00465CD8" w:rsidP="00031909">
            <w:pPr>
              <w:spacing w:line="0" w:lineRule="atLeast"/>
              <w:rPr>
                <w:rFonts w:eastAsia="標楷體"/>
                <w:b/>
                <w:bCs/>
              </w:rPr>
            </w:pPr>
            <w:r>
              <w:rPr>
                <w:rFonts w:eastAsia="標楷體" w:hint="eastAsia"/>
                <w:b/>
                <w:bCs/>
              </w:rPr>
              <w:t>部分</w:t>
            </w:r>
            <w:r w:rsidR="004C0943" w:rsidRPr="00465CD8">
              <w:rPr>
                <w:rFonts w:eastAsia="標楷體" w:hint="eastAsia"/>
                <w:b/>
                <w:bCs/>
              </w:rPr>
              <w:t>場次預計集合時間</w:t>
            </w:r>
            <w:r w:rsidRPr="00465CD8">
              <w:rPr>
                <w:rFonts w:eastAsia="標楷體" w:hint="eastAsia"/>
                <w:b/>
                <w:bCs/>
              </w:rPr>
              <w:t>約</w:t>
            </w:r>
            <w:r w:rsidRPr="00465CD8">
              <w:rPr>
                <w:rFonts w:eastAsia="標楷體" w:hint="eastAsia"/>
                <w:b/>
                <w:bCs/>
              </w:rPr>
              <w:t>6:00-6:30</w:t>
            </w:r>
            <w:proofErr w:type="gramStart"/>
            <w:r w:rsidRPr="00465CD8">
              <w:rPr>
                <w:rFonts w:eastAsia="標楷體" w:hint="eastAsia"/>
                <w:b/>
                <w:bCs/>
              </w:rPr>
              <w:t>之間</w:t>
            </w:r>
            <w:r w:rsidR="004C0943" w:rsidRPr="00465CD8">
              <w:rPr>
                <w:rFonts w:eastAsia="標楷體" w:hint="eastAsia"/>
                <w:b/>
                <w:bCs/>
              </w:rPr>
              <w:t>，</w:t>
            </w:r>
            <w:proofErr w:type="gramEnd"/>
            <w:r w:rsidRPr="00465CD8">
              <w:rPr>
                <w:rFonts w:eastAsia="標楷體" w:hint="eastAsia"/>
                <w:b/>
                <w:bCs/>
              </w:rPr>
              <w:t>依距離而定，</w:t>
            </w:r>
          </w:p>
          <w:p w14:paraId="6F4EC7FB" w14:textId="17FF4A28" w:rsidR="00985F13" w:rsidRPr="00465CD8" w:rsidRDefault="00465CD8" w:rsidP="00031909">
            <w:pPr>
              <w:spacing w:line="0" w:lineRule="atLeast"/>
              <w:rPr>
                <w:rFonts w:eastAsia="標楷體"/>
                <w:b/>
                <w:bCs/>
                <w:sz w:val="28"/>
                <w:szCs w:val="28"/>
                <w:u w:val="single"/>
              </w:rPr>
            </w:pPr>
            <w:r w:rsidRPr="00465CD8">
              <w:rPr>
                <w:rFonts w:eastAsia="標楷體" w:hint="eastAsia"/>
                <w:b/>
                <w:bCs/>
                <w:sz w:val="28"/>
                <w:szCs w:val="28"/>
                <w:u w:val="single"/>
              </w:rPr>
              <w:t>大部分場次</w:t>
            </w:r>
            <w:r w:rsidRPr="00465CD8">
              <w:rPr>
                <w:rFonts w:eastAsia="標楷體" w:hint="eastAsia"/>
                <w:b/>
                <w:bCs/>
                <w:color w:val="C00000"/>
                <w:sz w:val="28"/>
                <w:szCs w:val="28"/>
                <w:u w:val="single"/>
              </w:rPr>
              <w:t>交通需自理</w:t>
            </w:r>
            <w:r w:rsidRPr="00465CD8">
              <w:rPr>
                <w:rFonts w:eastAsia="標楷體" w:hint="eastAsia"/>
                <w:b/>
                <w:bCs/>
                <w:sz w:val="28"/>
                <w:szCs w:val="28"/>
                <w:u w:val="single"/>
              </w:rPr>
              <w:t>，建議</w:t>
            </w:r>
            <w:r w:rsidRPr="00465CD8">
              <w:rPr>
                <w:rFonts w:eastAsia="標楷體" w:hint="eastAsia"/>
                <w:b/>
                <w:bCs/>
                <w:color w:val="C00000"/>
                <w:sz w:val="28"/>
                <w:szCs w:val="28"/>
                <w:u w:val="single"/>
              </w:rPr>
              <w:t>自備交通工具</w:t>
            </w:r>
            <w:r w:rsidR="004C0943" w:rsidRPr="00465CD8">
              <w:rPr>
                <w:rFonts w:eastAsia="標楷體" w:hint="eastAsia"/>
                <w:b/>
                <w:bCs/>
                <w:sz w:val="28"/>
                <w:szCs w:val="28"/>
                <w:u w:val="single"/>
              </w:rPr>
              <w:t>。</w:t>
            </w:r>
          </w:p>
          <w:p w14:paraId="490939BB" w14:textId="0742B8FE" w:rsidR="00465CD8" w:rsidRPr="00465CD8" w:rsidRDefault="00465CD8" w:rsidP="00031909">
            <w:pPr>
              <w:spacing w:line="0" w:lineRule="atLeast"/>
              <w:rPr>
                <w:rFonts w:eastAsia="標楷體" w:hint="eastAsia"/>
                <w:b/>
                <w:bCs/>
              </w:rPr>
            </w:pPr>
            <w:r w:rsidRPr="00465CD8">
              <w:rPr>
                <w:rFonts w:eastAsia="標楷體" w:hint="eastAsia"/>
                <w:b/>
                <w:bCs/>
              </w:rPr>
              <w:t>每次活動時間，將於課堂中行前說明，請修課同學留意課堂說明及公告。</w:t>
            </w:r>
          </w:p>
          <w:tbl>
            <w:tblPr>
              <w:tblW w:w="8046" w:type="dxa"/>
              <w:tblCellMar>
                <w:left w:w="28" w:type="dxa"/>
                <w:right w:w="28" w:type="dxa"/>
              </w:tblCellMar>
              <w:tblLook w:val="04A0" w:firstRow="1" w:lastRow="0" w:firstColumn="1" w:lastColumn="0" w:noHBand="0" w:noVBand="1"/>
            </w:tblPr>
            <w:tblGrid>
              <w:gridCol w:w="2247"/>
              <w:gridCol w:w="2113"/>
              <w:gridCol w:w="1985"/>
              <w:gridCol w:w="1701"/>
            </w:tblGrid>
            <w:tr w:rsidR="00BF3DA0" w:rsidRPr="0027065F" w14:paraId="1949B785" w14:textId="77777777" w:rsidTr="00465CD8">
              <w:trPr>
                <w:trHeight w:val="313"/>
              </w:trPr>
              <w:tc>
                <w:tcPr>
                  <w:tcW w:w="2247" w:type="dxa"/>
                  <w:tcBorders>
                    <w:top w:val="single" w:sz="4" w:space="0" w:color="auto"/>
                    <w:left w:val="single" w:sz="4" w:space="0" w:color="auto"/>
                    <w:bottom w:val="single" w:sz="4" w:space="0" w:color="auto"/>
                    <w:right w:val="single" w:sz="4" w:space="0" w:color="auto"/>
                  </w:tcBorders>
                  <w:shd w:val="clear" w:color="000000" w:fill="FFFFFF"/>
                </w:tcPr>
                <w:p w14:paraId="4CFDC52C" w14:textId="52E6A40A" w:rsidR="00BF3DA0" w:rsidRPr="0027065F" w:rsidRDefault="00BF3DA0" w:rsidP="0027065F">
                  <w:pPr>
                    <w:widowControl/>
                    <w:jc w:val="center"/>
                    <w:rPr>
                      <w:rFonts w:ascii="標楷體" w:eastAsia="標楷體" w:hAnsi="標楷體" w:hint="eastAsia"/>
                      <w:kern w:val="0"/>
                      <w:sz w:val="20"/>
                      <w:szCs w:val="20"/>
                    </w:rPr>
                  </w:pPr>
                  <w:r>
                    <w:rPr>
                      <w:rFonts w:ascii="標楷體" w:eastAsia="標楷體" w:hAnsi="標楷體" w:hint="eastAsia"/>
                      <w:kern w:val="0"/>
                      <w:sz w:val="20"/>
                      <w:szCs w:val="20"/>
                    </w:rPr>
                    <w:t>服務主題</w:t>
                  </w:r>
                </w:p>
              </w:tc>
              <w:tc>
                <w:tcPr>
                  <w:tcW w:w="21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E0DD26" w14:textId="3ACC5C4D" w:rsidR="00BF3DA0" w:rsidRPr="0027065F" w:rsidRDefault="00BF3DA0" w:rsidP="0027065F">
                  <w:pPr>
                    <w:widowControl/>
                    <w:jc w:val="center"/>
                    <w:rPr>
                      <w:kern w:val="0"/>
                      <w:sz w:val="20"/>
                      <w:szCs w:val="20"/>
                    </w:rPr>
                  </w:pPr>
                  <w:r w:rsidRPr="0027065F">
                    <w:rPr>
                      <w:rFonts w:ascii="標楷體" w:eastAsia="標楷體" w:hAnsi="標楷體" w:hint="eastAsia"/>
                      <w:kern w:val="0"/>
                      <w:sz w:val="20"/>
                      <w:szCs w:val="20"/>
                    </w:rPr>
                    <w:t>縣市鄉鎮</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D90CF19" w14:textId="77777777" w:rsidR="00BF3DA0" w:rsidRPr="0027065F" w:rsidRDefault="00BF3DA0" w:rsidP="0027065F">
                  <w:pPr>
                    <w:widowControl/>
                    <w:jc w:val="center"/>
                    <w:rPr>
                      <w:kern w:val="0"/>
                      <w:sz w:val="20"/>
                      <w:szCs w:val="20"/>
                    </w:rPr>
                  </w:pPr>
                  <w:r w:rsidRPr="0027065F">
                    <w:rPr>
                      <w:rFonts w:ascii="標楷體" w:eastAsia="標楷體" w:hAnsi="標楷體" w:hint="eastAsia"/>
                      <w:kern w:val="0"/>
                      <w:sz w:val="20"/>
                      <w:szCs w:val="20"/>
                    </w:rPr>
                    <w:t>日期</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765D92E" w14:textId="77777777" w:rsidR="00BF3DA0" w:rsidRPr="0027065F" w:rsidRDefault="00BF3DA0" w:rsidP="0027065F">
                  <w:pPr>
                    <w:widowControl/>
                    <w:jc w:val="center"/>
                    <w:rPr>
                      <w:kern w:val="0"/>
                      <w:sz w:val="20"/>
                      <w:szCs w:val="20"/>
                    </w:rPr>
                  </w:pPr>
                  <w:r w:rsidRPr="0027065F">
                    <w:rPr>
                      <w:rFonts w:ascii="標楷體" w:eastAsia="標楷體" w:hAnsi="標楷體" w:hint="eastAsia"/>
                      <w:kern w:val="0"/>
                      <w:sz w:val="20"/>
                      <w:szCs w:val="20"/>
                    </w:rPr>
                    <w:t>地點</w:t>
                  </w:r>
                </w:p>
              </w:tc>
            </w:tr>
            <w:tr w:rsidR="00BF3DA0" w:rsidRPr="0027065F" w14:paraId="40C3A122" w14:textId="77777777" w:rsidTr="00465CD8">
              <w:trPr>
                <w:trHeight w:val="328"/>
              </w:trPr>
              <w:tc>
                <w:tcPr>
                  <w:tcW w:w="2247" w:type="dxa"/>
                  <w:tcBorders>
                    <w:top w:val="nil"/>
                    <w:left w:val="single" w:sz="4" w:space="0" w:color="auto"/>
                    <w:bottom w:val="single" w:sz="4" w:space="0" w:color="auto"/>
                    <w:right w:val="single" w:sz="4" w:space="0" w:color="auto"/>
                  </w:tcBorders>
                  <w:shd w:val="clear" w:color="000000" w:fill="FFFFFF"/>
                  <w:vAlign w:val="center"/>
                </w:tcPr>
                <w:p w14:paraId="3DB937EB" w14:textId="77777777" w:rsidR="00BF3DA0" w:rsidRDefault="00BF3DA0" w:rsidP="00465CD8">
                  <w:pPr>
                    <w:widowControl/>
                    <w:jc w:val="center"/>
                    <w:rPr>
                      <w:rFonts w:ascii="標楷體" w:eastAsia="標楷體" w:hAnsi="標楷體"/>
                      <w:kern w:val="0"/>
                    </w:rPr>
                  </w:pPr>
                  <w:r>
                    <w:rPr>
                      <w:rFonts w:ascii="標楷體" w:eastAsia="標楷體" w:hAnsi="標楷體" w:hint="eastAsia"/>
                      <w:kern w:val="0"/>
                    </w:rPr>
                    <w:t>健康篩檢</w:t>
                  </w:r>
                </w:p>
                <w:p w14:paraId="1CAA8AB7" w14:textId="72C03399" w:rsidR="00465CD8" w:rsidRPr="00465CD8" w:rsidRDefault="00465CD8" w:rsidP="00465CD8">
                  <w:pPr>
                    <w:widowControl/>
                    <w:jc w:val="center"/>
                    <w:rPr>
                      <w:rFonts w:ascii="標楷體" w:eastAsia="標楷體" w:hAnsi="標楷體" w:hint="eastAsia"/>
                      <w:b/>
                      <w:bCs/>
                      <w:kern w:val="0"/>
                    </w:rPr>
                  </w:pPr>
                  <w:r w:rsidRPr="00465CD8">
                    <w:rPr>
                      <w:rFonts w:ascii="標楷體" w:eastAsia="標楷體" w:hAnsi="標楷體" w:hint="eastAsia"/>
                      <w:b/>
                      <w:bCs/>
                      <w:color w:val="C00000"/>
                      <w:kern w:val="0"/>
                    </w:rPr>
                    <w:t>本場次</w:t>
                  </w:r>
                  <w:r>
                    <w:rPr>
                      <w:rFonts w:ascii="標楷體" w:eastAsia="標楷體" w:hAnsi="標楷體" w:hint="eastAsia"/>
                      <w:b/>
                      <w:bCs/>
                      <w:color w:val="C00000"/>
                      <w:kern w:val="0"/>
                    </w:rPr>
                    <w:t>因保險需求，</w:t>
                  </w:r>
                  <w:r w:rsidRPr="00465CD8">
                    <w:rPr>
                      <w:rFonts w:ascii="標楷體" w:eastAsia="標楷體" w:hAnsi="標楷體" w:hint="eastAsia"/>
                      <w:b/>
                      <w:bCs/>
                      <w:color w:val="C00000"/>
                      <w:kern w:val="0"/>
                    </w:rPr>
                    <w:t>須於開學第一周確認</w:t>
                  </w:r>
                  <w:r>
                    <w:rPr>
                      <w:rFonts w:ascii="標楷體" w:eastAsia="標楷體" w:hAnsi="標楷體" w:hint="eastAsia"/>
                      <w:b/>
                      <w:bCs/>
                      <w:color w:val="C00000"/>
                      <w:kern w:val="0"/>
                    </w:rPr>
                    <w:t>出席名單</w:t>
                  </w:r>
                  <w:r w:rsidRPr="00465CD8">
                    <w:rPr>
                      <w:rFonts w:ascii="標楷體" w:eastAsia="標楷體" w:hAnsi="標楷體" w:hint="eastAsia"/>
                      <w:b/>
                      <w:bCs/>
                      <w:color w:val="C00000"/>
                      <w:kern w:val="0"/>
                    </w:rPr>
                    <w:t>，敬請留意</w:t>
                  </w:r>
                </w:p>
              </w:tc>
              <w:tc>
                <w:tcPr>
                  <w:tcW w:w="2113" w:type="dxa"/>
                  <w:tcBorders>
                    <w:top w:val="nil"/>
                    <w:left w:val="single" w:sz="4" w:space="0" w:color="auto"/>
                    <w:bottom w:val="single" w:sz="4" w:space="0" w:color="auto"/>
                    <w:right w:val="single" w:sz="4" w:space="0" w:color="auto"/>
                  </w:tcBorders>
                  <w:shd w:val="clear" w:color="000000" w:fill="FFFFFF"/>
                  <w:vAlign w:val="center"/>
                  <w:hideMark/>
                </w:tcPr>
                <w:p w14:paraId="3C121BE5" w14:textId="3E820299" w:rsidR="00BF3DA0" w:rsidRPr="0027065F" w:rsidRDefault="00BF3DA0" w:rsidP="0027065F">
                  <w:pPr>
                    <w:widowControl/>
                    <w:jc w:val="center"/>
                    <w:rPr>
                      <w:kern w:val="0"/>
                    </w:rPr>
                  </w:pPr>
                  <w:r>
                    <w:rPr>
                      <w:rFonts w:ascii="標楷體" w:eastAsia="標楷體" w:hAnsi="標楷體" w:hint="eastAsia"/>
                      <w:kern w:val="0"/>
                    </w:rPr>
                    <w:t>嘉義縣鹿草鄉</w:t>
                  </w:r>
                </w:p>
              </w:tc>
              <w:tc>
                <w:tcPr>
                  <w:tcW w:w="1985" w:type="dxa"/>
                  <w:tcBorders>
                    <w:top w:val="nil"/>
                    <w:left w:val="nil"/>
                    <w:bottom w:val="single" w:sz="4" w:space="0" w:color="auto"/>
                    <w:right w:val="single" w:sz="4" w:space="0" w:color="auto"/>
                  </w:tcBorders>
                  <w:shd w:val="clear" w:color="000000" w:fill="FFFFFF"/>
                  <w:vAlign w:val="center"/>
                  <w:hideMark/>
                </w:tcPr>
                <w:p w14:paraId="1DC4EAF9" w14:textId="339E31A6" w:rsidR="00BF3DA0" w:rsidRPr="00BF3DA0" w:rsidRDefault="00BF3DA0" w:rsidP="0027065F">
                  <w:pPr>
                    <w:widowControl/>
                    <w:jc w:val="center"/>
                    <w:rPr>
                      <w:rFonts w:eastAsia="標楷體"/>
                      <w:kern w:val="0"/>
                    </w:rPr>
                  </w:pPr>
                  <w:r w:rsidRPr="00BF3DA0">
                    <w:rPr>
                      <w:rFonts w:eastAsia="標楷體"/>
                      <w:kern w:val="0"/>
                    </w:rPr>
                    <w:t>9/20(</w:t>
                  </w:r>
                  <w:r w:rsidRPr="00BF3DA0">
                    <w:rPr>
                      <w:rFonts w:eastAsia="標楷體"/>
                      <w:kern w:val="0"/>
                    </w:rPr>
                    <w:t>六</w:t>
                  </w:r>
                  <w:r w:rsidRPr="00BF3DA0">
                    <w:rPr>
                      <w:rFonts w:eastAsia="標楷體"/>
                      <w:kern w:val="0"/>
                    </w:rPr>
                    <w:t>)</w:t>
                  </w:r>
                </w:p>
              </w:tc>
              <w:tc>
                <w:tcPr>
                  <w:tcW w:w="1701" w:type="dxa"/>
                  <w:tcBorders>
                    <w:top w:val="nil"/>
                    <w:left w:val="nil"/>
                    <w:bottom w:val="single" w:sz="4" w:space="0" w:color="auto"/>
                    <w:right w:val="single" w:sz="4" w:space="0" w:color="auto"/>
                  </w:tcBorders>
                  <w:shd w:val="clear" w:color="000000" w:fill="FFFFFF"/>
                  <w:vAlign w:val="center"/>
                  <w:hideMark/>
                </w:tcPr>
                <w:p w14:paraId="26771093" w14:textId="58D509BE" w:rsidR="00BF3DA0" w:rsidRPr="0027065F" w:rsidRDefault="00BF3DA0" w:rsidP="0027065F">
                  <w:pPr>
                    <w:widowControl/>
                    <w:jc w:val="center"/>
                    <w:rPr>
                      <w:kern w:val="0"/>
                    </w:rPr>
                  </w:pPr>
                  <w:r>
                    <w:rPr>
                      <w:rFonts w:ascii="標楷體" w:eastAsia="標楷體" w:hAnsi="標楷體" w:hint="eastAsia"/>
                      <w:kern w:val="0"/>
                    </w:rPr>
                    <w:t>鹿草</w:t>
                  </w:r>
                  <w:r w:rsidRPr="0027065F">
                    <w:rPr>
                      <w:rFonts w:ascii="標楷體" w:eastAsia="標楷體" w:hAnsi="標楷體" w:hint="eastAsia"/>
                      <w:kern w:val="0"/>
                    </w:rPr>
                    <w:t>國</w:t>
                  </w:r>
                  <w:r>
                    <w:rPr>
                      <w:rFonts w:ascii="標楷體" w:eastAsia="標楷體" w:hAnsi="標楷體" w:hint="eastAsia"/>
                      <w:kern w:val="0"/>
                    </w:rPr>
                    <w:t>小</w:t>
                  </w:r>
                </w:p>
              </w:tc>
            </w:tr>
            <w:tr w:rsidR="00BF3DA0" w:rsidRPr="0027065F" w14:paraId="4213140E" w14:textId="77777777" w:rsidTr="00465CD8">
              <w:trPr>
                <w:trHeight w:val="328"/>
              </w:trPr>
              <w:tc>
                <w:tcPr>
                  <w:tcW w:w="2247" w:type="dxa"/>
                  <w:tcBorders>
                    <w:top w:val="nil"/>
                    <w:left w:val="single" w:sz="4" w:space="0" w:color="auto"/>
                    <w:bottom w:val="single" w:sz="4" w:space="0" w:color="auto"/>
                    <w:right w:val="single" w:sz="4" w:space="0" w:color="auto"/>
                  </w:tcBorders>
                  <w:shd w:val="clear" w:color="000000" w:fill="FFFFFF"/>
                  <w:vAlign w:val="center"/>
                </w:tcPr>
                <w:p w14:paraId="4EF0311D" w14:textId="52BB7E1A" w:rsidR="00BF3DA0" w:rsidRDefault="00BF3DA0" w:rsidP="00465CD8">
                  <w:pPr>
                    <w:widowControl/>
                    <w:jc w:val="center"/>
                    <w:rPr>
                      <w:rFonts w:ascii="標楷體" w:eastAsia="標楷體" w:hAnsi="標楷體" w:hint="eastAsia"/>
                      <w:kern w:val="0"/>
                    </w:rPr>
                  </w:pPr>
                  <w:r>
                    <w:rPr>
                      <w:rFonts w:ascii="標楷體" w:eastAsia="標楷體" w:hAnsi="標楷體" w:hint="eastAsia"/>
                      <w:kern w:val="0"/>
                    </w:rPr>
                    <w:t>流感疫苗施打</w:t>
                  </w:r>
                </w:p>
              </w:tc>
              <w:tc>
                <w:tcPr>
                  <w:tcW w:w="2113" w:type="dxa"/>
                  <w:tcBorders>
                    <w:top w:val="nil"/>
                    <w:left w:val="single" w:sz="4" w:space="0" w:color="auto"/>
                    <w:bottom w:val="single" w:sz="4" w:space="0" w:color="auto"/>
                    <w:right w:val="single" w:sz="4" w:space="0" w:color="auto"/>
                  </w:tcBorders>
                  <w:shd w:val="clear" w:color="000000" w:fill="FFFFFF"/>
                  <w:vAlign w:val="center"/>
                  <w:hideMark/>
                </w:tcPr>
                <w:p w14:paraId="2C096500" w14:textId="61A6E221" w:rsidR="00BF3DA0" w:rsidRPr="0027065F" w:rsidRDefault="00BF3DA0" w:rsidP="0027065F">
                  <w:pPr>
                    <w:widowControl/>
                    <w:jc w:val="center"/>
                    <w:rPr>
                      <w:rFonts w:hint="eastAsia"/>
                      <w:kern w:val="0"/>
                    </w:rPr>
                  </w:pPr>
                  <w:r>
                    <w:rPr>
                      <w:rFonts w:ascii="標楷體" w:eastAsia="標楷體" w:hAnsi="標楷體" w:hint="eastAsia"/>
                      <w:kern w:val="0"/>
                    </w:rPr>
                    <w:t>嘉義縣各鄉鎮</w:t>
                  </w:r>
                </w:p>
              </w:tc>
              <w:tc>
                <w:tcPr>
                  <w:tcW w:w="1985" w:type="dxa"/>
                  <w:tcBorders>
                    <w:top w:val="nil"/>
                    <w:left w:val="nil"/>
                    <w:bottom w:val="single" w:sz="4" w:space="0" w:color="auto"/>
                    <w:right w:val="single" w:sz="4" w:space="0" w:color="auto"/>
                  </w:tcBorders>
                  <w:shd w:val="clear" w:color="000000" w:fill="FFFFFF"/>
                  <w:vAlign w:val="center"/>
                  <w:hideMark/>
                </w:tcPr>
                <w:p w14:paraId="7F748E0F" w14:textId="6C7DFEE6" w:rsidR="00BF3DA0" w:rsidRPr="00BF3DA0" w:rsidRDefault="00BF3DA0" w:rsidP="0027065F">
                  <w:pPr>
                    <w:widowControl/>
                    <w:jc w:val="center"/>
                    <w:rPr>
                      <w:rFonts w:eastAsia="標楷體"/>
                      <w:kern w:val="0"/>
                    </w:rPr>
                  </w:pPr>
                  <w:r w:rsidRPr="00BF3DA0">
                    <w:rPr>
                      <w:rFonts w:eastAsia="標楷體"/>
                      <w:kern w:val="0"/>
                    </w:rPr>
                    <w:t>10/1</w:t>
                  </w:r>
                  <w:r w:rsidRPr="00BF3DA0">
                    <w:rPr>
                      <w:rFonts w:eastAsia="標楷體"/>
                      <w:kern w:val="0"/>
                    </w:rPr>
                    <w:t>起周間</w:t>
                  </w:r>
                </w:p>
              </w:tc>
              <w:tc>
                <w:tcPr>
                  <w:tcW w:w="1701" w:type="dxa"/>
                  <w:tcBorders>
                    <w:top w:val="nil"/>
                    <w:left w:val="nil"/>
                    <w:bottom w:val="single" w:sz="4" w:space="0" w:color="auto"/>
                    <w:right w:val="single" w:sz="4" w:space="0" w:color="auto"/>
                  </w:tcBorders>
                  <w:shd w:val="clear" w:color="000000" w:fill="FFFFFF"/>
                  <w:vAlign w:val="center"/>
                  <w:hideMark/>
                </w:tcPr>
                <w:p w14:paraId="357AC638" w14:textId="4DE8C8D2" w:rsidR="00BF3DA0" w:rsidRPr="0027065F" w:rsidRDefault="00BF3DA0" w:rsidP="0027065F">
                  <w:pPr>
                    <w:widowControl/>
                    <w:jc w:val="center"/>
                    <w:rPr>
                      <w:kern w:val="0"/>
                    </w:rPr>
                  </w:pPr>
                  <w:r>
                    <w:rPr>
                      <w:rFonts w:ascii="標楷體" w:eastAsia="標楷體" w:hAnsi="標楷體" w:hint="eastAsia"/>
                      <w:kern w:val="0"/>
                    </w:rPr>
                    <w:t>各級學校</w:t>
                  </w:r>
                </w:p>
              </w:tc>
            </w:tr>
            <w:tr w:rsidR="00BF3DA0" w:rsidRPr="0027065F" w14:paraId="77D6451F" w14:textId="77777777" w:rsidTr="00465CD8">
              <w:trPr>
                <w:trHeight w:val="328"/>
              </w:trPr>
              <w:tc>
                <w:tcPr>
                  <w:tcW w:w="2247" w:type="dxa"/>
                  <w:tcBorders>
                    <w:top w:val="nil"/>
                    <w:left w:val="single" w:sz="4" w:space="0" w:color="auto"/>
                    <w:bottom w:val="single" w:sz="4" w:space="0" w:color="auto"/>
                    <w:right w:val="single" w:sz="4" w:space="0" w:color="auto"/>
                  </w:tcBorders>
                  <w:shd w:val="clear" w:color="000000" w:fill="FFFFFF"/>
                  <w:vAlign w:val="center"/>
                </w:tcPr>
                <w:p w14:paraId="5B02BDA0" w14:textId="1A603D24" w:rsidR="00BF3DA0" w:rsidRPr="0027065F" w:rsidRDefault="00BF3DA0" w:rsidP="00465CD8">
                  <w:pPr>
                    <w:widowControl/>
                    <w:jc w:val="center"/>
                    <w:rPr>
                      <w:rFonts w:ascii="標楷體" w:eastAsia="標楷體" w:hAnsi="標楷體" w:hint="eastAsia"/>
                      <w:kern w:val="0"/>
                    </w:rPr>
                  </w:pPr>
                  <w:r>
                    <w:rPr>
                      <w:rFonts w:ascii="標楷體" w:eastAsia="標楷體" w:hAnsi="標楷體" w:hint="eastAsia"/>
                      <w:kern w:val="0"/>
                    </w:rPr>
                    <w:t>輔具平台體驗</w:t>
                  </w:r>
                </w:p>
              </w:tc>
              <w:tc>
                <w:tcPr>
                  <w:tcW w:w="2113" w:type="dxa"/>
                  <w:tcBorders>
                    <w:top w:val="nil"/>
                    <w:left w:val="single" w:sz="4" w:space="0" w:color="auto"/>
                    <w:bottom w:val="single" w:sz="4" w:space="0" w:color="auto"/>
                    <w:right w:val="single" w:sz="4" w:space="0" w:color="auto"/>
                  </w:tcBorders>
                  <w:shd w:val="clear" w:color="000000" w:fill="FFFFFF"/>
                  <w:vAlign w:val="center"/>
                  <w:hideMark/>
                </w:tcPr>
                <w:p w14:paraId="70F54263" w14:textId="0F3F29B8" w:rsidR="00BF3DA0" w:rsidRPr="0027065F" w:rsidRDefault="00BF3DA0" w:rsidP="0027065F">
                  <w:pPr>
                    <w:widowControl/>
                    <w:jc w:val="center"/>
                    <w:rPr>
                      <w:kern w:val="0"/>
                    </w:rPr>
                  </w:pPr>
                  <w:r>
                    <w:rPr>
                      <w:rFonts w:ascii="標楷體" w:eastAsia="標楷體" w:hAnsi="標楷體" w:hint="eastAsia"/>
                      <w:kern w:val="0"/>
                    </w:rPr>
                    <w:t>嘉義市</w:t>
                  </w:r>
                </w:p>
              </w:tc>
              <w:tc>
                <w:tcPr>
                  <w:tcW w:w="1985" w:type="dxa"/>
                  <w:tcBorders>
                    <w:top w:val="nil"/>
                    <w:left w:val="nil"/>
                    <w:bottom w:val="single" w:sz="4" w:space="0" w:color="auto"/>
                    <w:right w:val="single" w:sz="4" w:space="0" w:color="auto"/>
                  </w:tcBorders>
                  <w:shd w:val="clear" w:color="000000" w:fill="FFFFFF"/>
                  <w:vAlign w:val="center"/>
                  <w:hideMark/>
                </w:tcPr>
                <w:p w14:paraId="0C00BFFC" w14:textId="4C3542C5" w:rsidR="00BF3DA0" w:rsidRPr="00BF3DA0" w:rsidRDefault="00BF3DA0" w:rsidP="0027065F">
                  <w:pPr>
                    <w:widowControl/>
                    <w:jc w:val="center"/>
                    <w:rPr>
                      <w:rFonts w:eastAsia="標楷體"/>
                      <w:kern w:val="0"/>
                    </w:rPr>
                  </w:pPr>
                  <w:r w:rsidRPr="00BF3DA0">
                    <w:rPr>
                      <w:rFonts w:eastAsia="標楷體"/>
                      <w:kern w:val="0"/>
                    </w:rPr>
                    <w:t>10/18(</w:t>
                  </w:r>
                  <w:r w:rsidRPr="00BF3DA0">
                    <w:rPr>
                      <w:rFonts w:eastAsia="標楷體"/>
                      <w:kern w:val="0"/>
                    </w:rPr>
                    <w:t>六</w:t>
                  </w:r>
                  <w:r w:rsidRPr="00BF3DA0">
                    <w:rPr>
                      <w:rFonts w:eastAsia="標楷體"/>
                      <w:kern w:val="0"/>
                    </w:rPr>
                    <w:t>)</w:t>
                  </w:r>
                  <w:r w:rsidRPr="00BF3DA0">
                    <w:rPr>
                      <w:rFonts w:eastAsia="標楷體"/>
                      <w:kern w:val="0"/>
                    </w:rPr>
                    <w:t>、</w:t>
                  </w:r>
                  <w:r w:rsidRPr="00BF3DA0">
                    <w:rPr>
                      <w:rFonts w:eastAsia="標楷體"/>
                      <w:kern w:val="0"/>
                    </w:rPr>
                    <w:t>11/1(</w:t>
                  </w:r>
                  <w:r w:rsidRPr="00BF3DA0">
                    <w:rPr>
                      <w:rFonts w:eastAsia="標楷體"/>
                      <w:kern w:val="0"/>
                    </w:rPr>
                    <w:t>六</w:t>
                  </w:r>
                  <w:r w:rsidRPr="00BF3DA0">
                    <w:rPr>
                      <w:rFonts w:eastAsia="標楷體"/>
                      <w:kern w:val="0"/>
                    </w:rPr>
                    <w:t>)</w:t>
                  </w:r>
                  <w:r w:rsidRPr="00BF3DA0">
                    <w:rPr>
                      <w:rFonts w:eastAsia="標楷體"/>
                      <w:kern w:val="0"/>
                    </w:rPr>
                    <w:t>、</w:t>
                  </w:r>
                  <w:r w:rsidRPr="00BF3DA0">
                    <w:rPr>
                      <w:rFonts w:eastAsia="標楷體"/>
                      <w:kern w:val="0"/>
                    </w:rPr>
                    <w:t>11/9(</w:t>
                  </w:r>
                  <w:r w:rsidRPr="00BF3DA0">
                    <w:rPr>
                      <w:rFonts w:eastAsia="標楷體"/>
                      <w:kern w:val="0"/>
                    </w:rPr>
                    <w:t>日</w:t>
                  </w:r>
                  <w:r w:rsidRPr="00BF3DA0">
                    <w:rPr>
                      <w:rFonts w:eastAsia="標楷體"/>
                      <w:kern w:val="0"/>
                    </w:rPr>
                    <w:t>)</w:t>
                  </w:r>
                </w:p>
              </w:tc>
              <w:tc>
                <w:tcPr>
                  <w:tcW w:w="1701" w:type="dxa"/>
                  <w:tcBorders>
                    <w:top w:val="nil"/>
                    <w:left w:val="nil"/>
                    <w:bottom w:val="single" w:sz="4" w:space="0" w:color="auto"/>
                    <w:right w:val="single" w:sz="4" w:space="0" w:color="auto"/>
                  </w:tcBorders>
                  <w:shd w:val="clear" w:color="000000" w:fill="FFFFFF"/>
                  <w:vAlign w:val="center"/>
                  <w:hideMark/>
                </w:tcPr>
                <w:p w14:paraId="13D1EF4E" w14:textId="1E82D12E" w:rsidR="00BF3DA0" w:rsidRPr="0027065F" w:rsidRDefault="00BF3DA0" w:rsidP="0027065F">
                  <w:pPr>
                    <w:widowControl/>
                    <w:jc w:val="center"/>
                    <w:rPr>
                      <w:kern w:val="0"/>
                    </w:rPr>
                  </w:pPr>
                  <w:proofErr w:type="gramStart"/>
                  <w:r>
                    <w:rPr>
                      <w:rFonts w:ascii="標楷體" w:eastAsia="標楷體" w:hAnsi="標楷體" w:hint="eastAsia"/>
                      <w:kern w:val="0"/>
                    </w:rPr>
                    <w:t>慈濟輔具</w:t>
                  </w:r>
                  <w:proofErr w:type="gramEnd"/>
                  <w:r>
                    <w:rPr>
                      <w:rFonts w:ascii="標楷體" w:eastAsia="標楷體" w:hAnsi="標楷體" w:hint="eastAsia"/>
                      <w:kern w:val="0"/>
                    </w:rPr>
                    <w:t>平</w:t>
                  </w:r>
                  <w:r w:rsidR="00465CD8">
                    <w:rPr>
                      <w:rFonts w:ascii="標楷體" w:eastAsia="標楷體" w:hAnsi="標楷體" w:hint="eastAsia"/>
                      <w:kern w:val="0"/>
                    </w:rPr>
                    <w:t>台</w:t>
                  </w:r>
                </w:p>
              </w:tc>
            </w:tr>
            <w:tr w:rsidR="00465CD8" w:rsidRPr="0027065F" w14:paraId="20ABA6E8" w14:textId="77777777" w:rsidTr="00465CD8">
              <w:trPr>
                <w:trHeight w:val="328"/>
              </w:trPr>
              <w:tc>
                <w:tcPr>
                  <w:tcW w:w="2247" w:type="dxa"/>
                  <w:tcBorders>
                    <w:top w:val="nil"/>
                    <w:left w:val="single" w:sz="4" w:space="0" w:color="auto"/>
                    <w:bottom w:val="single" w:sz="4" w:space="0" w:color="auto"/>
                    <w:right w:val="single" w:sz="4" w:space="0" w:color="auto"/>
                  </w:tcBorders>
                  <w:shd w:val="clear" w:color="000000" w:fill="FFFFFF"/>
                  <w:vAlign w:val="center"/>
                </w:tcPr>
                <w:p w14:paraId="3D85212B" w14:textId="0561887A" w:rsidR="00465CD8" w:rsidRDefault="00465CD8" w:rsidP="00465CD8">
                  <w:pPr>
                    <w:widowControl/>
                    <w:jc w:val="center"/>
                    <w:rPr>
                      <w:rFonts w:ascii="標楷體" w:eastAsia="標楷體" w:hAnsi="標楷體" w:hint="eastAsia"/>
                      <w:kern w:val="0"/>
                    </w:rPr>
                  </w:pPr>
                  <w:r>
                    <w:rPr>
                      <w:rFonts w:ascii="標楷體" w:eastAsia="標楷體" w:hAnsi="標楷體" w:hint="eastAsia"/>
                      <w:kern w:val="0"/>
                    </w:rPr>
                    <w:t>骨髓捐贈宣導</w:t>
                  </w:r>
                </w:p>
              </w:tc>
              <w:tc>
                <w:tcPr>
                  <w:tcW w:w="2113" w:type="dxa"/>
                  <w:tcBorders>
                    <w:top w:val="nil"/>
                    <w:left w:val="single" w:sz="4" w:space="0" w:color="auto"/>
                    <w:bottom w:val="single" w:sz="4" w:space="0" w:color="auto"/>
                    <w:right w:val="single" w:sz="4" w:space="0" w:color="auto"/>
                  </w:tcBorders>
                  <w:shd w:val="clear" w:color="000000" w:fill="FFFFFF"/>
                  <w:vAlign w:val="center"/>
                </w:tcPr>
                <w:p w14:paraId="375642EB" w14:textId="5ED8A51A" w:rsidR="00465CD8" w:rsidRDefault="00465CD8" w:rsidP="0027065F">
                  <w:pPr>
                    <w:widowControl/>
                    <w:jc w:val="center"/>
                    <w:rPr>
                      <w:rFonts w:ascii="標楷體" w:eastAsia="標楷體" w:hAnsi="標楷體" w:hint="eastAsia"/>
                      <w:kern w:val="0"/>
                    </w:rPr>
                  </w:pPr>
                  <w:r>
                    <w:rPr>
                      <w:rFonts w:ascii="標楷體" w:eastAsia="標楷體" w:hAnsi="標楷體" w:hint="eastAsia"/>
                      <w:kern w:val="0"/>
                    </w:rPr>
                    <w:t>嘉義縣民雄鄉</w:t>
                  </w:r>
                </w:p>
              </w:tc>
              <w:tc>
                <w:tcPr>
                  <w:tcW w:w="1985" w:type="dxa"/>
                  <w:tcBorders>
                    <w:top w:val="nil"/>
                    <w:left w:val="nil"/>
                    <w:bottom w:val="single" w:sz="4" w:space="0" w:color="auto"/>
                    <w:right w:val="single" w:sz="4" w:space="0" w:color="auto"/>
                  </w:tcBorders>
                  <w:shd w:val="clear" w:color="000000" w:fill="FFFFFF"/>
                  <w:vAlign w:val="center"/>
                </w:tcPr>
                <w:p w14:paraId="0351F21D" w14:textId="3B2C98AA" w:rsidR="00465CD8" w:rsidRPr="00465CD8" w:rsidRDefault="00465CD8" w:rsidP="0027065F">
                  <w:pPr>
                    <w:widowControl/>
                    <w:jc w:val="center"/>
                    <w:rPr>
                      <w:rFonts w:eastAsia="標楷體" w:hint="eastAsia"/>
                      <w:kern w:val="0"/>
                    </w:rPr>
                  </w:pPr>
                  <w:r>
                    <w:rPr>
                      <w:rFonts w:eastAsia="標楷體"/>
                      <w:kern w:val="0"/>
                    </w:rPr>
                    <w:t>1</w:t>
                  </w:r>
                  <w:r>
                    <w:rPr>
                      <w:rFonts w:eastAsia="標楷體" w:hint="eastAsia"/>
                      <w:kern w:val="0"/>
                    </w:rPr>
                    <w:t>1/12(</w:t>
                  </w:r>
                  <w:r>
                    <w:rPr>
                      <w:rFonts w:eastAsia="標楷體" w:hint="eastAsia"/>
                      <w:kern w:val="0"/>
                    </w:rPr>
                    <w:t>三</w:t>
                  </w:r>
                  <w:r>
                    <w:rPr>
                      <w:rFonts w:eastAsia="標楷體" w:hint="eastAsia"/>
                      <w:kern w:val="0"/>
                    </w:rPr>
                    <w:t>)</w:t>
                  </w:r>
                </w:p>
              </w:tc>
              <w:tc>
                <w:tcPr>
                  <w:tcW w:w="1701" w:type="dxa"/>
                  <w:tcBorders>
                    <w:top w:val="nil"/>
                    <w:left w:val="nil"/>
                    <w:bottom w:val="single" w:sz="4" w:space="0" w:color="auto"/>
                    <w:right w:val="single" w:sz="4" w:space="0" w:color="auto"/>
                  </w:tcBorders>
                  <w:shd w:val="clear" w:color="000000" w:fill="FFFFFF"/>
                  <w:vAlign w:val="center"/>
                </w:tcPr>
                <w:p w14:paraId="79C1F39C" w14:textId="09BE47E4" w:rsidR="00465CD8" w:rsidRDefault="00465CD8" w:rsidP="0027065F">
                  <w:pPr>
                    <w:widowControl/>
                    <w:jc w:val="center"/>
                    <w:rPr>
                      <w:rFonts w:ascii="標楷體" w:eastAsia="標楷體" w:hAnsi="標楷體" w:hint="eastAsia"/>
                      <w:kern w:val="0"/>
                    </w:rPr>
                  </w:pPr>
                  <w:r>
                    <w:rPr>
                      <w:rFonts w:ascii="標楷體" w:eastAsia="標楷體" w:hAnsi="標楷體" w:hint="eastAsia"/>
                      <w:kern w:val="0"/>
                    </w:rPr>
                    <w:t>中正大學</w:t>
                  </w:r>
                </w:p>
              </w:tc>
            </w:tr>
            <w:tr w:rsidR="00BF3DA0" w:rsidRPr="0027065F" w14:paraId="488EB7C0" w14:textId="77777777" w:rsidTr="00465CD8">
              <w:trPr>
                <w:trHeight w:val="328"/>
              </w:trPr>
              <w:tc>
                <w:tcPr>
                  <w:tcW w:w="2247" w:type="dxa"/>
                  <w:tcBorders>
                    <w:top w:val="nil"/>
                    <w:left w:val="single" w:sz="4" w:space="0" w:color="auto"/>
                    <w:bottom w:val="single" w:sz="4" w:space="0" w:color="auto"/>
                    <w:right w:val="single" w:sz="4" w:space="0" w:color="auto"/>
                  </w:tcBorders>
                  <w:shd w:val="clear" w:color="000000" w:fill="FFFFFF"/>
                  <w:vAlign w:val="center"/>
                </w:tcPr>
                <w:p w14:paraId="6CCD5ED0" w14:textId="5BA4E84E" w:rsidR="00BF3DA0" w:rsidRPr="0027065F" w:rsidRDefault="00BF3DA0" w:rsidP="00465CD8">
                  <w:pPr>
                    <w:widowControl/>
                    <w:jc w:val="center"/>
                    <w:rPr>
                      <w:rFonts w:ascii="標楷體" w:eastAsia="標楷體" w:hAnsi="標楷體" w:hint="eastAsia"/>
                      <w:kern w:val="0"/>
                    </w:rPr>
                  </w:pPr>
                  <w:r>
                    <w:rPr>
                      <w:rFonts w:ascii="標楷體" w:eastAsia="標楷體" w:hAnsi="標楷體" w:hint="eastAsia"/>
                      <w:kern w:val="0"/>
                    </w:rPr>
                    <w:t>綠色醫院環保體驗</w:t>
                  </w:r>
                </w:p>
              </w:tc>
              <w:tc>
                <w:tcPr>
                  <w:tcW w:w="2113" w:type="dxa"/>
                  <w:tcBorders>
                    <w:top w:val="nil"/>
                    <w:left w:val="single" w:sz="4" w:space="0" w:color="auto"/>
                    <w:bottom w:val="single" w:sz="4" w:space="0" w:color="auto"/>
                    <w:right w:val="single" w:sz="4" w:space="0" w:color="auto"/>
                  </w:tcBorders>
                  <w:shd w:val="clear" w:color="000000" w:fill="FFFFFF"/>
                  <w:vAlign w:val="center"/>
                  <w:hideMark/>
                </w:tcPr>
                <w:p w14:paraId="7226A288" w14:textId="3C962D46" w:rsidR="00BF3DA0" w:rsidRPr="0027065F" w:rsidRDefault="00BF3DA0" w:rsidP="0027065F">
                  <w:pPr>
                    <w:widowControl/>
                    <w:jc w:val="center"/>
                    <w:rPr>
                      <w:rFonts w:hint="eastAsia"/>
                      <w:kern w:val="0"/>
                    </w:rPr>
                  </w:pPr>
                  <w:r>
                    <w:rPr>
                      <w:rFonts w:ascii="標楷體" w:eastAsia="標楷體" w:hAnsi="標楷體" w:hint="eastAsia"/>
                      <w:kern w:val="0"/>
                    </w:rPr>
                    <w:t>嘉義縣大林鎮</w:t>
                  </w:r>
                </w:p>
              </w:tc>
              <w:tc>
                <w:tcPr>
                  <w:tcW w:w="1985" w:type="dxa"/>
                  <w:tcBorders>
                    <w:top w:val="nil"/>
                    <w:left w:val="nil"/>
                    <w:bottom w:val="single" w:sz="4" w:space="0" w:color="auto"/>
                    <w:right w:val="single" w:sz="4" w:space="0" w:color="auto"/>
                  </w:tcBorders>
                  <w:shd w:val="clear" w:color="000000" w:fill="FFFFFF"/>
                  <w:vAlign w:val="center"/>
                  <w:hideMark/>
                </w:tcPr>
                <w:p w14:paraId="4F362761" w14:textId="77777777" w:rsidR="00BF3DA0" w:rsidRPr="00BF3DA0" w:rsidRDefault="00BF3DA0" w:rsidP="0027065F">
                  <w:pPr>
                    <w:widowControl/>
                    <w:jc w:val="center"/>
                    <w:rPr>
                      <w:rFonts w:eastAsia="標楷體"/>
                      <w:kern w:val="0"/>
                    </w:rPr>
                  </w:pPr>
                  <w:r w:rsidRPr="00BF3DA0">
                    <w:rPr>
                      <w:rFonts w:eastAsia="標楷體"/>
                      <w:kern w:val="0"/>
                    </w:rPr>
                    <w:t>4/19(</w:t>
                  </w:r>
                  <w:r w:rsidRPr="00BF3DA0">
                    <w:rPr>
                      <w:rFonts w:eastAsia="標楷體"/>
                      <w:kern w:val="0"/>
                    </w:rPr>
                    <w:t>六</w:t>
                  </w:r>
                  <w:r w:rsidRPr="00BF3DA0">
                    <w:rPr>
                      <w:rFonts w:eastAsia="標楷體"/>
                      <w:kern w:val="0"/>
                    </w:rPr>
                    <w:t>)</w:t>
                  </w:r>
                </w:p>
              </w:tc>
              <w:tc>
                <w:tcPr>
                  <w:tcW w:w="1701" w:type="dxa"/>
                  <w:tcBorders>
                    <w:top w:val="nil"/>
                    <w:left w:val="nil"/>
                    <w:bottom w:val="single" w:sz="4" w:space="0" w:color="auto"/>
                    <w:right w:val="single" w:sz="4" w:space="0" w:color="auto"/>
                  </w:tcBorders>
                  <w:shd w:val="clear" w:color="000000" w:fill="FFFFFF"/>
                  <w:vAlign w:val="center"/>
                  <w:hideMark/>
                </w:tcPr>
                <w:p w14:paraId="6B918456" w14:textId="4DC7479D" w:rsidR="00BF3DA0" w:rsidRPr="0027065F" w:rsidRDefault="00BF3DA0" w:rsidP="0027065F">
                  <w:pPr>
                    <w:widowControl/>
                    <w:jc w:val="center"/>
                    <w:rPr>
                      <w:kern w:val="0"/>
                    </w:rPr>
                  </w:pPr>
                  <w:r>
                    <w:rPr>
                      <w:rFonts w:ascii="標楷體" w:eastAsia="標楷體" w:hAnsi="標楷體" w:hint="eastAsia"/>
                      <w:kern w:val="0"/>
                    </w:rPr>
                    <w:t>大林慈濟醫院</w:t>
                  </w:r>
                </w:p>
              </w:tc>
            </w:tr>
          </w:tbl>
          <w:p w14:paraId="5BA66982" w14:textId="77777777" w:rsidR="004C0943" w:rsidRPr="0027065F" w:rsidRDefault="004C0943" w:rsidP="00985F13">
            <w:pPr>
              <w:spacing w:line="0" w:lineRule="atLeast"/>
              <w:rPr>
                <w:rFonts w:eastAsia="標楷體" w:hint="eastAsia"/>
                <w:b/>
                <w:bCs/>
              </w:rPr>
            </w:pPr>
          </w:p>
          <w:p w14:paraId="5771D5BD" w14:textId="77777777" w:rsidR="00C9619C" w:rsidRDefault="00985F13" w:rsidP="00C9619C">
            <w:pPr>
              <w:pStyle w:val="Web"/>
              <w:spacing w:before="0" w:beforeAutospacing="0" w:after="0" w:afterAutospacing="0"/>
              <w:rPr>
                <w:rFonts w:ascii="Times New Roman" w:eastAsia="標楷體" w:hAnsi="Times New Roman" w:cs="Times New Roman"/>
                <w:b/>
                <w:kern w:val="2"/>
              </w:rPr>
            </w:pPr>
            <w:r w:rsidRPr="00985F13">
              <w:rPr>
                <w:rFonts w:eastAsia="標楷體"/>
                <w:b/>
                <w:bCs/>
              </w:rPr>
              <w:t>第二</w:t>
            </w:r>
            <w:proofErr w:type="gramStart"/>
            <w:r w:rsidRPr="00985F13">
              <w:rPr>
                <w:rFonts w:eastAsia="標楷體"/>
                <w:b/>
                <w:bCs/>
              </w:rPr>
              <w:t>週</w:t>
            </w:r>
            <w:proofErr w:type="gramEnd"/>
            <w:r w:rsidRPr="00985F13">
              <w:rPr>
                <w:rFonts w:eastAsia="標楷體"/>
                <w:b/>
                <w:bCs/>
              </w:rPr>
              <w:t>：</w:t>
            </w:r>
            <w:r w:rsidR="00C9619C" w:rsidRPr="008A4274">
              <w:rPr>
                <w:rFonts w:eastAsia="標楷體" w:hint="eastAsia"/>
                <w:b/>
              </w:rPr>
              <w:t>預防保健與健康篩檢的意義</w:t>
            </w:r>
          </w:p>
          <w:p w14:paraId="452191D8" w14:textId="77777777" w:rsidR="00C9619C" w:rsidRPr="00C1010A" w:rsidRDefault="00C9619C" w:rsidP="00C9619C">
            <w:pPr>
              <w:spacing w:line="0" w:lineRule="atLeast"/>
              <w:rPr>
                <w:rFonts w:eastAsia="標楷體"/>
              </w:rPr>
            </w:pPr>
            <w:r>
              <w:rPr>
                <w:rFonts w:eastAsia="標楷體" w:hint="eastAsia"/>
              </w:rPr>
              <w:t>1.</w:t>
            </w:r>
            <w:r w:rsidRPr="00C1010A">
              <w:rPr>
                <w:rFonts w:eastAsia="標楷體" w:hint="eastAsia"/>
              </w:rPr>
              <w:t>說明</w:t>
            </w:r>
            <w:r>
              <w:rPr>
                <w:rFonts w:eastAsia="標楷體" w:hint="eastAsia"/>
              </w:rPr>
              <w:t>公共衛生三段五級</w:t>
            </w:r>
            <w:r w:rsidRPr="00C1010A">
              <w:rPr>
                <w:rFonts w:eastAsia="標楷體" w:hint="eastAsia"/>
              </w:rPr>
              <w:t>的</w:t>
            </w:r>
            <w:r>
              <w:rPr>
                <w:rFonts w:eastAsia="標楷體" w:hint="eastAsia"/>
              </w:rPr>
              <w:t>定義</w:t>
            </w:r>
            <w:r w:rsidRPr="00C1010A">
              <w:rPr>
                <w:rFonts w:eastAsia="標楷體" w:hint="eastAsia"/>
              </w:rPr>
              <w:t>，並以實際案例說明</w:t>
            </w:r>
            <w:r>
              <w:rPr>
                <w:rFonts w:eastAsia="標楷體" w:hint="eastAsia"/>
              </w:rPr>
              <w:t>疾病不同階段之</w:t>
            </w:r>
            <w:r w:rsidRPr="00C1010A">
              <w:rPr>
                <w:rFonts w:eastAsia="標楷體" w:hint="eastAsia"/>
              </w:rPr>
              <w:t>預防措施。</w:t>
            </w:r>
          </w:p>
          <w:p w14:paraId="33E4F1AC" w14:textId="77777777" w:rsidR="00C9619C" w:rsidRPr="00C1010A" w:rsidRDefault="00C9619C" w:rsidP="00C9619C">
            <w:pPr>
              <w:spacing w:line="0" w:lineRule="atLeast"/>
              <w:rPr>
                <w:rFonts w:eastAsia="標楷體"/>
              </w:rPr>
            </w:pPr>
            <w:r>
              <w:rPr>
                <w:rFonts w:eastAsia="標楷體" w:hint="eastAsia"/>
              </w:rPr>
              <w:t>2.</w:t>
            </w:r>
            <w:r w:rsidRPr="00C1010A">
              <w:rPr>
                <w:rFonts w:eastAsia="標楷體" w:hint="eastAsia"/>
              </w:rPr>
              <w:t>介紹</w:t>
            </w:r>
            <w:r>
              <w:rPr>
                <w:rFonts w:eastAsia="標楷體" w:hint="eastAsia"/>
              </w:rPr>
              <w:t>我國當前預防保健</w:t>
            </w:r>
            <w:r w:rsidRPr="00C1010A">
              <w:rPr>
                <w:rFonts w:eastAsia="標楷體" w:hint="eastAsia"/>
              </w:rPr>
              <w:t>篩檢項目</w:t>
            </w:r>
            <w:r>
              <w:rPr>
                <w:rFonts w:eastAsia="標楷體" w:hint="eastAsia"/>
              </w:rPr>
              <w:t>，</w:t>
            </w:r>
            <w:r w:rsidRPr="00C1010A">
              <w:rPr>
                <w:rFonts w:eastAsia="標楷體" w:hint="eastAsia"/>
              </w:rPr>
              <w:t>說明其目的和</w:t>
            </w:r>
            <w:proofErr w:type="gramStart"/>
            <w:r w:rsidRPr="00C1010A">
              <w:rPr>
                <w:rFonts w:eastAsia="標楷體" w:hint="eastAsia"/>
              </w:rPr>
              <w:t>篩檢</w:t>
            </w:r>
            <w:proofErr w:type="gramEnd"/>
            <w:r w:rsidRPr="00C1010A">
              <w:rPr>
                <w:rFonts w:eastAsia="標楷體" w:hint="eastAsia"/>
              </w:rPr>
              <w:t>流程。</w:t>
            </w:r>
          </w:p>
          <w:p w14:paraId="71182408" w14:textId="77777777" w:rsidR="00C9619C" w:rsidRPr="00C1010A" w:rsidRDefault="00C9619C" w:rsidP="00C9619C">
            <w:pPr>
              <w:spacing w:line="0" w:lineRule="atLeast"/>
              <w:rPr>
                <w:rFonts w:eastAsia="標楷體"/>
              </w:rPr>
            </w:pPr>
            <w:r>
              <w:rPr>
                <w:rFonts w:eastAsia="標楷體" w:hint="eastAsia"/>
              </w:rPr>
              <w:t>3.</w:t>
            </w:r>
            <w:r w:rsidRPr="00C1010A">
              <w:rPr>
                <w:rFonts w:eastAsia="標楷體" w:hint="eastAsia"/>
              </w:rPr>
              <w:t>探討不同族群的健康風險和</w:t>
            </w:r>
            <w:proofErr w:type="gramStart"/>
            <w:r w:rsidRPr="00C1010A">
              <w:rPr>
                <w:rFonts w:eastAsia="標楷體" w:hint="eastAsia"/>
              </w:rPr>
              <w:t>篩檢</w:t>
            </w:r>
            <w:proofErr w:type="gramEnd"/>
            <w:r w:rsidRPr="00C1010A">
              <w:rPr>
                <w:rFonts w:eastAsia="標楷體" w:hint="eastAsia"/>
              </w:rPr>
              <w:t>需求，例如兒童</w:t>
            </w:r>
            <w:r>
              <w:rPr>
                <w:rFonts w:eastAsia="標楷體" w:hint="eastAsia"/>
              </w:rPr>
              <w:t>、</w:t>
            </w:r>
            <w:r w:rsidRPr="00C1010A">
              <w:rPr>
                <w:rFonts w:eastAsia="標楷體" w:hint="eastAsia"/>
              </w:rPr>
              <w:t>孕婦、</w:t>
            </w:r>
            <w:r>
              <w:rPr>
                <w:rFonts w:eastAsia="標楷體" w:hint="eastAsia"/>
              </w:rPr>
              <w:t>成人及高齡長者</w:t>
            </w:r>
            <w:r w:rsidRPr="00C1010A">
              <w:rPr>
                <w:rFonts w:eastAsia="標楷體" w:hint="eastAsia"/>
              </w:rPr>
              <w:t>等。</w:t>
            </w:r>
          </w:p>
          <w:p w14:paraId="462B2ADC" w14:textId="77777777" w:rsidR="00C9619C" w:rsidRDefault="00C9619C" w:rsidP="00C9619C">
            <w:pPr>
              <w:spacing w:line="0" w:lineRule="atLeast"/>
              <w:rPr>
                <w:rFonts w:eastAsia="標楷體"/>
              </w:rPr>
            </w:pPr>
            <w:r>
              <w:rPr>
                <w:rFonts w:eastAsia="標楷體" w:hint="eastAsia"/>
              </w:rPr>
              <w:t>4.</w:t>
            </w:r>
            <w:r w:rsidRPr="00C1010A">
              <w:rPr>
                <w:rFonts w:eastAsia="標楷體" w:hint="eastAsia"/>
              </w:rPr>
              <w:t>引導學生思考如何在社會實踐中推廣預防保健和健康篩檢，例如協助社區辦理篩檢活動、設計健康促進方案等。</w:t>
            </w:r>
          </w:p>
          <w:p w14:paraId="01181FC1" w14:textId="77777777" w:rsidR="00C9619C" w:rsidRDefault="00C9619C" w:rsidP="00C9619C">
            <w:pPr>
              <w:spacing w:line="0" w:lineRule="atLeast"/>
              <w:rPr>
                <w:rFonts w:eastAsia="標楷體"/>
              </w:rPr>
            </w:pPr>
          </w:p>
          <w:p w14:paraId="1586DCD3" w14:textId="77777777" w:rsidR="00C9619C" w:rsidRDefault="00C9619C" w:rsidP="00C9619C">
            <w:pPr>
              <w:spacing w:line="0" w:lineRule="atLeast"/>
              <w:rPr>
                <w:rFonts w:eastAsia="標楷體"/>
              </w:rPr>
            </w:pPr>
            <w:r>
              <w:rPr>
                <w:rFonts w:eastAsia="標楷體" w:hint="eastAsia"/>
              </w:rPr>
              <w:t>背景閱讀：</w:t>
            </w:r>
          </w:p>
          <w:p w14:paraId="71D2367C" w14:textId="77777777" w:rsidR="00C9619C" w:rsidRPr="0031298B" w:rsidRDefault="00C9619C" w:rsidP="00C9619C">
            <w:pPr>
              <w:spacing w:line="0" w:lineRule="atLeast"/>
              <w:rPr>
                <w:rFonts w:eastAsia="標楷體"/>
              </w:rPr>
            </w:pPr>
            <w:r>
              <w:rPr>
                <w:rFonts w:eastAsia="標楷體" w:hint="eastAsia"/>
              </w:rPr>
              <w:t>1</w:t>
            </w:r>
            <w:r>
              <w:rPr>
                <w:rFonts w:eastAsia="標楷體"/>
              </w:rPr>
              <w:t>.</w:t>
            </w:r>
            <w:r>
              <w:rPr>
                <w:rFonts w:eastAsia="標楷體" w:hint="eastAsia"/>
              </w:rPr>
              <w:t xml:space="preserve"> </w:t>
            </w:r>
            <w:r w:rsidRPr="0031298B">
              <w:rPr>
                <w:rFonts w:eastAsia="標楷體" w:hint="eastAsia"/>
              </w:rPr>
              <w:t>健康檢查</w:t>
            </w:r>
            <w:proofErr w:type="gramStart"/>
            <w:r w:rsidRPr="0031298B">
              <w:rPr>
                <w:rFonts w:eastAsia="標楷體" w:hint="eastAsia"/>
              </w:rPr>
              <w:t>做對</w:t>
            </w:r>
            <w:proofErr w:type="gramEnd"/>
            <w:r w:rsidRPr="0031298B">
              <w:rPr>
                <w:rFonts w:eastAsia="標楷體" w:hint="eastAsia"/>
              </w:rPr>
              <w:t>了！疾病早發現，身心更健康！</w:t>
            </w:r>
            <w:r>
              <w:rPr>
                <w:rFonts w:eastAsia="標楷體" w:hint="eastAsia"/>
              </w:rPr>
              <w:t>。全民健康基金會</w:t>
            </w:r>
            <w:hyperlink r:id="rId8" w:history="1">
              <w:r w:rsidRPr="00AB3F13">
                <w:rPr>
                  <w:rStyle w:val="ab"/>
                  <w:rFonts w:eastAsia="標楷體"/>
                </w:rPr>
                <w:t>https://www.twhealth.org.tw/journalView.php?cat=7&amp;sid=106&amp;page=2</w:t>
              </w:r>
            </w:hyperlink>
          </w:p>
          <w:p w14:paraId="2881225B" w14:textId="77777777" w:rsidR="00C9619C" w:rsidRDefault="00C9619C" w:rsidP="00C9619C">
            <w:pPr>
              <w:spacing w:line="0" w:lineRule="atLeast"/>
              <w:rPr>
                <w:rFonts w:eastAsia="標楷體"/>
              </w:rPr>
            </w:pPr>
            <w:r>
              <w:rPr>
                <w:rFonts w:eastAsia="標楷體" w:hint="eastAsia"/>
              </w:rPr>
              <w:t>2.</w:t>
            </w:r>
            <w:r w:rsidRPr="00A716FA">
              <w:rPr>
                <w:rFonts w:ascii="Roboto" w:hAnsi="Roboto" w:cs="新細明體"/>
                <w:b/>
                <w:bCs/>
                <w:spacing w:val="15"/>
                <w:kern w:val="36"/>
                <w:sz w:val="60"/>
                <w:szCs w:val="60"/>
              </w:rPr>
              <w:t xml:space="preserve"> </w:t>
            </w:r>
            <w:proofErr w:type="gramStart"/>
            <w:r w:rsidRPr="00A716FA">
              <w:rPr>
                <w:rFonts w:eastAsia="標楷體"/>
              </w:rPr>
              <w:t>健康台灣</w:t>
            </w:r>
            <w:proofErr w:type="gramEnd"/>
            <w:r w:rsidRPr="00A716FA">
              <w:rPr>
                <w:rFonts w:eastAsia="標楷體"/>
              </w:rPr>
              <w:t>召開首次委員會議，賴清德：</w:t>
            </w:r>
            <w:proofErr w:type="gramStart"/>
            <w:r w:rsidRPr="00A716FA">
              <w:rPr>
                <w:rFonts w:eastAsia="標楷體"/>
              </w:rPr>
              <w:t>平均餘命提高</w:t>
            </w:r>
            <w:proofErr w:type="gramEnd"/>
            <w:r w:rsidRPr="00A716FA">
              <w:rPr>
                <w:rFonts w:eastAsia="標楷體"/>
              </w:rPr>
              <w:t>至</w:t>
            </w:r>
            <w:r w:rsidRPr="00A716FA">
              <w:rPr>
                <w:rFonts w:eastAsia="標楷體"/>
              </w:rPr>
              <w:t>82</w:t>
            </w:r>
            <w:r w:rsidRPr="00A716FA">
              <w:rPr>
                <w:rFonts w:eastAsia="標楷體"/>
              </w:rPr>
              <w:t>歲、不</w:t>
            </w:r>
            <w:proofErr w:type="gramStart"/>
            <w:r w:rsidRPr="00A716FA">
              <w:rPr>
                <w:rFonts w:eastAsia="標楷體"/>
              </w:rPr>
              <w:t>健康餘命占</w:t>
            </w:r>
            <w:proofErr w:type="gramEnd"/>
            <w:r w:rsidRPr="00A716FA">
              <w:rPr>
                <w:rFonts w:eastAsia="標楷體"/>
              </w:rPr>
              <w:t>比降至</w:t>
            </w:r>
            <w:r w:rsidRPr="00A716FA">
              <w:rPr>
                <w:rFonts w:eastAsia="標楷體"/>
              </w:rPr>
              <w:t>8%</w:t>
            </w:r>
            <w:r>
              <w:rPr>
                <w:rFonts w:eastAsia="標楷體" w:hint="eastAsia"/>
              </w:rPr>
              <w:t>。康健雜誌</w:t>
            </w:r>
            <w:hyperlink r:id="rId9" w:history="1">
              <w:r w:rsidRPr="00AB3F13">
                <w:rPr>
                  <w:rStyle w:val="ab"/>
                  <w:rFonts w:eastAsia="標楷體"/>
                </w:rPr>
                <w:t>https://www.commonhealth.com.tw/article/90409</w:t>
              </w:r>
            </w:hyperlink>
          </w:p>
          <w:p w14:paraId="7D0FBD1E" w14:textId="77777777" w:rsidR="00C9619C" w:rsidRPr="00A716FA" w:rsidRDefault="00C9619C" w:rsidP="00C9619C">
            <w:pPr>
              <w:spacing w:line="0" w:lineRule="atLeast"/>
              <w:rPr>
                <w:rFonts w:eastAsia="標楷體"/>
              </w:rPr>
            </w:pPr>
          </w:p>
          <w:p w14:paraId="5FD733B7" w14:textId="77777777" w:rsidR="00C9619C" w:rsidRPr="00A716FA" w:rsidRDefault="00C9619C" w:rsidP="00C9619C">
            <w:pPr>
              <w:spacing w:line="0" w:lineRule="atLeast"/>
              <w:rPr>
                <w:rFonts w:eastAsia="標楷體"/>
              </w:rPr>
            </w:pPr>
          </w:p>
          <w:p w14:paraId="5DE7CB38" w14:textId="77777777" w:rsidR="00C9619C" w:rsidRDefault="00C9619C" w:rsidP="00C9619C">
            <w:pPr>
              <w:spacing w:line="0" w:lineRule="atLeast"/>
              <w:rPr>
                <w:rFonts w:eastAsia="標楷體"/>
              </w:rPr>
            </w:pPr>
            <w:r>
              <w:rPr>
                <w:rFonts w:eastAsia="標楷體" w:hint="eastAsia"/>
              </w:rPr>
              <w:t>指定閱讀：</w:t>
            </w:r>
          </w:p>
          <w:p w14:paraId="206C1816" w14:textId="77777777" w:rsidR="00C9619C" w:rsidRDefault="00C9619C" w:rsidP="00C9619C">
            <w:pPr>
              <w:spacing w:line="0" w:lineRule="atLeast"/>
              <w:rPr>
                <w:rStyle w:val="ab"/>
                <w:rFonts w:eastAsia="標楷體"/>
              </w:rPr>
            </w:pPr>
            <w:r>
              <w:rPr>
                <w:rFonts w:eastAsia="標楷體"/>
              </w:rPr>
              <w:t xml:space="preserve">1. </w:t>
            </w:r>
            <w:r w:rsidRPr="00D12389">
              <w:rPr>
                <w:rFonts w:eastAsia="標楷體" w:hint="eastAsia"/>
              </w:rPr>
              <w:t>40</w:t>
            </w:r>
            <w:r w:rsidRPr="00D12389">
              <w:rPr>
                <w:rFonts w:eastAsia="標楷體" w:hint="eastAsia"/>
              </w:rPr>
              <w:t>歲以上七項免費健檢，顧健康、省很大</w:t>
            </w:r>
            <w:hyperlink r:id="rId10" w:history="1">
              <w:r w:rsidRPr="00D7416F">
                <w:rPr>
                  <w:rStyle w:val="ab"/>
                  <w:rFonts w:eastAsia="標楷體"/>
                </w:rPr>
                <w:t>https://www.edh.tw/article/18190</w:t>
              </w:r>
            </w:hyperlink>
          </w:p>
          <w:p w14:paraId="6DE4B751" w14:textId="77777777" w:rsidR="00C9619C" w:rsidRDefault="00C9619C" w:rsidP="00C9619C">
            <w:pPr>
              <w:spacing w:line="0" w:lineRule="atLeast"/>
              <w:rPr>
                <w:rFonts w:eastAsia="標楷體"/>
              </w:rPr>
            </w:pPr>
          </w:p>
          <w:p w14:paraId="7A598885" w14:textId="77777777" w:rsidR="00C9619C" w:rsidRDefault="00C9619C" w:rsidP="00C9619C">
            <w:pPr>
              <w:spacing w:line="0" w:lineRule="atLeast"/>
              <w:rPr>
                <w:rFonts w:eastAsia="標楷體"/>
              </w:rPr>
            </w:pPr>
            <w:r w:rsidRPr="0031298B">
              <w:rPr>
                <w:rFonts w:eastAsia="標楷體"/>
              </w:rPr>
              <w:t>延伸閱讀</w:t>
            </w:r>
            <w:r>
              <w:rPr>
                <w:rFonts w:eastAsia="標楷體" w:hint="eastAsia"/>
              </w:rPr>
              <w:t>：</w:t>
            </w:r>
          </w:p>
          <w:p w14:paraId="57D75E4F" w14:textId="77777777" w:rsidR="00C9619C" w:rsidRPr="00583D93" w:rsidRDefault="00C9619C" w:rsidP="00C9619C">
            <w:pPr>
              <w:spacing w:line="0" w:lineRule="atLeast"/>
              <w:rPr>
                <w:rFonts w:eastAsia="標楷體"/>
              </w:rPr>
            </w:pPr>
            <w:r>
              <w:rPr>
                <w:rFonts w:eastAsia="標楷體"/>
              </w:rPr>
              <w:t xml:space="preserve">1. </w:t>
            </w:r>
            <w:r>
              <w:rPr>
                <w:rFonts w:eastAsia="標楷體" w:hint="eastAsia"/>
              </w:rPr>
              <w:t>.</w:t>
            </w:r>
            <w:r>
              <w:rPr>
                <w:rFonts w:eastAsia="標楷體" w:hint="eastAsia"/>
              </w:rPr>
              <w:t>陶宏洋</w:t>
            </w:r>
            <w:r>
              <w:rPr>
                <w:rFonts w:eastAsia="標楷體" w:hint="eastAsia"/>
              </w:rPr>
              <w:t>(2023)</w:t>
            </w:r>
            <w:r>
              <w:rPr>
                <w:rFonts w:eastAsia="標楷體" w:hint="eastAsia"/>
              </w:rPr>
              <w:t>。</w:t>
            </w:r>
            <w:r w:rsidRPr="00583D93">
              <w:rPr>
                <w:rFonts w:eastAsia="標楷體" w:hint="eastAsia"/>
              </w:rPr>
              <w:t>【投書】癌症篩檢一定是好事嗎？不應被遺漏的風險利弊與知情</w:t>
            </w:r>
            <w:r w:rsidRPr="00583D93">
              <w:rPr>
                <w:rFonts w:eastAsia="標楷體" w:hint="eastAsia"/>
              </w:rPr>
              <w:lastRenderedPageBreak/>
              <w:t>同意</w:t>
            </w:r>
            <w:r>
              <w:rPr>
                <w:rFonts w:eastAsia="標楷體" w:hint="eastAsia"/>
              </w:rPr>
              <w:t>。獨立評論</w:t>
            </w:r>
            <w:hyperlink r:id="rId11" w:history="1">
              <w:r w:rsidRPr="00AB3F13">
                <w:rPr>
                  <w:rStyle w:val="ab"/>
                  <w:rFonts w:eastAsia="標楷體"/>
                </w:rPr>
                <w:t>https://opinion.cw.com.tw/blog/profile/52/article/14190</w:t>
              </w:r>
            </w:hyperlink>
            <w:r>
              <w:rPr>
                <w:rFonts w:eastAsia="標楷體" w:hint="eastAsia"/>
              </w:rPr>
              <w:t>。</w:t>
            </w:r>
          </w:p>
          <w:p w14:paraId="4C72ABBB" w14:textId="77777777" w:rsidR="00465CD8" w:rsidRPr="00465CD8" w:rsidRDefault="00465CD8" w:rsidP="00465CD8">
            <w:pPr>
              <w:spacing w:line="0" w:lineRule="atLeast"/>
              <w:rPr>
                <w:rFonts w:eastAsia="標楷體" w:hint="eastAsia"/>
              </w:rPr>
            </w:pPr>
          </w:p>
          <w:p w14:paraId="625AB952" w14:textId="77777777" w:rsidR="00985F13" w:rsidRDefault="00985F13" w:rsidP="00985F13">
            <w:pPr>
              <w:spacing w:line="0" w:lineRule="atLeast"/>
              <w:rPr>
                <w:rFonts w:eastAsia="標楷體"/>
              </w:rPr>
            </w:pPr>
          </w:p>
          <w:p w14:paraId="485E78B4" w14:textId="77777777" w:rsidR="00C9619C" w:rsidRPr="00985F13" w:rsidRDefault="00985F13" w:rsidP="00C9619C">
            <w:pPr>
              <w:spacing w:line="0" w:lineRule="atLeast"/>
              <w:rPr>
                <w:rFonts w:eastAsia="標楷體"/>
              </w:rPr>
            </w:pPr>
            <w:r w:rsidRPr="00985F13">
              <w:rPr>
                <w:rFonts w:eastAsia="標楷體"/>
                <w:b/>
                <w:bCs/>
              </w:rPr>
              <w:t>第三</w:t>
            </w:r>
            <w:proofErr w:type="gramStart"/>
            <w:r w:rsidRPr="00985F13">
              <w:rPr>
                <w:rFonts w:eastAsia="標楷體"/>
                <w:b/>
                <w:bCs/>
              </w:rPr>
              <w:t>週</w:t>
            </w:r>
            <w:proofErr w:type="gramEnd"/>
            <w:r w:rsidRPr="00985F13">
              <w:rPr>
                <w:rFonts w:eastAsia="標楷體"/>
                <w:b/>
                <w:bCs/>
              </w:rPr>
              <w:t>：</w:t>
            </w:r>
            <w:r w:rsidR="00C9619C" w:rsidRPr="00985F13">
              <w:rPr>
                <w:rFonts w:eastAsia="標楷體"/>
                <w:b/>
                <w:bCs/>
              </w:rPr>
              <w:t>從健康看天下：健康融入所有政策</w:t>
            </w:r>
            <w:r w:rsidR="00C9619C" w:rsidRPr="00985F13">
              <w:rPr>
                <w:rFonts w:eastAsia="標楷體"/>
                <w:b/>
                <w:bCs/>
              </w:rPr>
              <w:t xml:space="preserve"> (Health in All Policies) </w:t>
            </w:r>
          </w:p>
          <w:p w14:paraId="6B497891" w14:textId="77777777" w:rsidR="00C9619C" w:rsidRPr="00985F13" w:rsidRDefault="00C9619C" w:rsidP="00C9619C">
            <w:pPr>
              <w:spacing w:line="0" w:lineRule="atLeast"/>
              <w:rPr>
                <w:rFonts w:eastAsia="標楷體"/>
              </w:rPr>
            </w:pPr>
            <w:r>
              <w:rPr>
                <w:rFonts w:eastAsia="標楷體" w:hint="eastAsia"/>
              </w:rPr>
              <w:t>1.</w:t>
            </w:r>
            <w:r w:rsidRPr="00985F13">
              <w:rPr>
                <w:rFonts w:eastAsia="標楷體"/>
              </w:rPr>
              <w:t>介紹聯合國永續發展目標三「良好健康與福祉」，以及其重要性。</w:t>
            </w:r>
          </w:p>
          <w:p w14:paraId="7CA33115" w14:textId="77777777" w:rsidR="00C9619C" w:rsidRPr="00985F13" w:rsidRDefault="00C9619C" w:rsidP="00C9619C">
            <w:pPr>
              <w:spacing w:line="0" w:lineRule="atLeast"/>
              <w:rPr>
                <w:rFonts w:eastAsia="標楷體"/>
              </w:rPr>
            </w:pPr>
            <w:r>
              <w:rPr>
                <w:rFonts w:eastAsia="標楷體" w:hint="eastAsia"/>
              </w:rPr>
              <w:t>2.</w:t>
            </w:r>
            <w:r w:rsidRPr="00985F13">
              <w:rPr>
                <w:rFonts w:eastAsia="標楷體"/>
              </w:rPr>
              <w:t>說明「健康融入所有政策」的概念，強調健康議題不應僅由衛生部門負責，而應納入所有政策的考量。</w:t>
            </w:r>
          </w:p>
          <w:p w14:paraId="1B9EEDBD" w14:textId="77777777" w:rsidR="00C9619C" w:rsidRPr="00985F13" w:rsidRDefault="00C9619C" w:rsidP="00C9619C">
            <w:pPr>
              <w:spacing w:line="0" w:lineRule="atLeast"/>
              <w:rPr>
                <w:rFonts w:eastAsia="標楷體"/>
              </w:rPr>
            </w:pPr>
            <w:r>
              <w:rPr>
                <w:rFonts w:eastAsia="標楷體" w:hint="eastAsia"/>
              </w:rPr>
              <w:t>3.</w:t>
            </w:r>
            <w:r w:rsidRPr="00985F13">
              <w:rPr>
                <w:rFonts w:eastAsia="標楷體"/>
              </w:rPr>
              <w:t>以實際案例說明各國如何將健康融入不同政策領域，例如教育、交通、環境等。</w:t>
            </w:r>
          </w:p>
          <w:p w14:paraId="3B132FEC" w14:textId="77777777" w:rsidR="00C9619C" w:rsidRPr="00985F13" w:rsidRDefault="00C9619C" w:rsidP="00C9619C">
            <w:pPr>
              <w:spacing w:line="0" w:lineRule="atLeast"/>
              <w:rPr>
                <w:rFonts w:eastAsia="標楷體"/>
              </w:rPr>
            </w:pPr>
            <w:r>
              <w:rPr>
                <w:rFonts w:eastAsia="標楷體" w:hint="eastAsia"/>
              </w:rPr>
              <w:t>4.</w:t>
            </w:r>
            <w:r w:rsidRPr="00985F13">
              <w:rPr>
                <w:rFonts w:eastAsia="標楷體"/>
              </w:rPr>
              <w:t>引導學生思考台灣在「健康融入所有政策」方面的現況和挑戰，以及如何透過社會實踐促進政策的制定和落實。</w:t>
            </w:r>
          </w:p>
          <w:p w14:paraId="6A22366A" w14:textId="77777777" w:rsidR="00C9619C" w:rsidRPr="00985F13" w:rsidRDefault="00C9619C" w:rsidP="00C9619C">
            <w:pPr>
              <w:spacing w:line="0" w:lineRule="atLeast"/>
              <w:rPr>
                <w:rFonts w:eastAsia="標楷體"/>
              </w:rPr>
            </w:pPr>
            <w:r>
              <w:rPr>
                <w:rFonts w:eastAsia="標楷體" w:hint="eastAsia"/>
              </w:rPr>
              <w:t>5.</w:t>
            </w:r>
            <w:r w:rsidRPr="00985F13">
              <w:rPr>
                <w:rFonts w:eastAsia="標楷體"/>
              </w:rPr>
              <w:t>分組討論，讓學生針對特定政策議題，</w:t>
            </w:r>
            <w:proofErr w:type="gramStart"/>
            <w:r w:rsidRPr="00985F13">
              <w:rPr>
                <w:rFonts w:eastAsia="標楷體"/>
              </w:rPr>
              <w:t>研</w:t>
            </w:r>
            <w:proofErr w:type="gramEnd"/>
            <w:r w:rsidRPr="00985F13">
              <w:rPr>
                <w:rFonts w:eastAsia="標楷體"/>
              </w:rPr>
              <w:t>擬如何融入健</w:t>
            </w:r>
            <w:r>
              <w:rPr>
                <w:rFonts w:eastAsia="標楷體" w:hint="eastAsia"/>
              </w:rPr>
              <w:t>康</w:t>
            </w:r>
            <w:r w:rsidRPr="00985F13">
              <w:rPr>
                <w:rFonts w:eastAsia="標楷體"/>
              </w:rPr>
              <w:t>的觀點。</w:t>
            </w:r>
          </w:p>
          <w:p w14:paraId="3D8E7DDD" w14:textId="77777777" w:rsidR="00C9619C" w:rsidRDefault="00C9619C" w:rsidP="00C9619C">
            <w:pPr>
              <w:spacing w:line="0" w:lineRule="atLeast"/>
              <w:rPr>
                <w:rFonts w:eastAsia="標楷體"/>
              </w:rPr>
            </w:pPr>
          </w:p>
          <w:p w14:paraId="1E7F5CB5" w14:textId="77777777" w:rsidR="00C9619C" w:rsidRDefault="00C9619C" w:rsidP="00C9619C">
            <w:pPr>
              <w:spacing w:line="0" w:lineRule="atLeast"/>
              <w:rPr>
                <w:rFonts w:eastAsia="標楷體"/>
              </w:rPr>
            </w:pPr>
            <w:r w:rsidRPr="00156B18">
              <w:rPr>
                <w:rFonts w:eastAsia="標楷體" w:hint="eastAsia"/>
              </w:rPr>
              <w:t>指定閱讀：</w:t>
            </w:r>
          </w:p>
          <w:p w14:paraId="171441EE" w14:textId="77777777" w:rsidR="00C9619C" w:rsidRPr="00983ECA" w:rsidRDefault="00C9619C" w:rsidP="00C9619C">
            <w:pPr>
              <w:pStyle w:val="ad"/>
              <w:numPr>
                <w:ilvl w:val="0"/>
                <w:numId w:val="1"/>
              </w:numPr>
              <w:spacing w:line="0" w:lineRule="atLeast"/>
              <w:ind w:leftChars="0"/>
              <w:rPr>
                <w:rFonts w:eastAsia="標楷體"/>
              </w:rPr>
            </w:pPr>
            <w:r w:rsidRPr="00983ECA">
              <w:rPr>
                <w:rFonts w:eastAsia="標楷體" w:hint="eastAsia"/>
              </w:rPr>
              <w:t>王英偉</w:t>
            </w:r>
            <w:r w:rsidRPr="00983ECA">
              <w:rPr>
                <w:rFonts w:eastAsia="標楷體" w:hint="eastAsia"/>
              </w:rPr>
              <w:t>(</w:t>
            </w:r>
            <w:r w:rsidRPr="00983ECA">
              <w:rPr>
                <w:rFonts w:eastAsia="標楷體"/>
              </w:rPr>
              <w:t>2018</w:t>
            </w:r>
            <w:r w:rsidRPr="00983ECA">
              <w:rPr>
                <w:rFonts w:eastAsia="標楷體" w:hint="eastAsia"/>
              </w:rPr>
              <w:t>)</w:t>
            </w:r>
            <w:r w:rsidRPr="00983ECA">
              <w:rPr>
                <w:rFonts w:eastAsia="標楷體" w:hint="eastAsia"/>
              </w:rPr>
              <w:t>。臺灣全人全程健康促進政策。護理雜誌。</w:t>
            </w:r>
            <w:r w:rsidRPr="00983ECA">
              <w:rPr>
                <w:rFonts w:eastAsia="標楷體" w:hint="eastAsia"/>
              </w:rPr>
              <w:t>65(5)</w:t>
            </w:r>
            <w:r w:rsidRPr="00983ECA">
              <w:rPr>
                <w:rFonts w:eastAsia="標楷體"/>
              </w:rPr>
              <w:t>:5-12</w:t>
            </w:r>
            <w:r w:rsidRPr="00983ECA">
              <w:rPr>
                <w:rFonts w:eastAsia="標楷體" w:hint="eastAsia"/>
              </w:rPr>
              <w:t>。</w:t>
            </w:r>
          </w:p>
          <w:p w14:paraId="7F320772" w14:textId="77777777" w:rsidR="00C9619C" w:rsidRPr="00983ECA" w:rsidRDefault="00C9619C" w:rsidP="00C9619C">
            <w:pPr>
              <w:spacing w:line="0" w:lineRule="atLeast"/>
              <w:rPr>
                <w:rStyle w:val="ab"/>
                <w:rFonts w:eastAsia="標楷體"/>
                <w:color w:val="auto"/>
              </w:rPr>
            </w:pPr>
            <w:r>
              <w:rPr>
                <w:rFonts w:eastAsia="標楷體" w:hint="eastAsia"/>
              </w:rPr>
              <w:t xml:space="preserve">2. </w:t>
            </w:r>
            <w:r w:rsidRPr="00A7006C">
              <w:rPr>
                <w:rFonts w:eastAsia="標楷體" w:hint="eastAsia"/>
              </w:rPr>
              <w:t>江東亮、鄭雅文：健康與公共衛生的歷史。收錄於「公共衛生學第四版上冊」第</w:t>
            </w:r>
            <w:r w:rsidRPr="00A7006C">
              <w:rPr>
                <w:rFonts w:eastAsia="標楷體" w:hint="eastAsia"/>
              </w:rPr>
              <w:t>1</w:t>
            </w:r>
            <w:r w:rsidRPr="00A7006C">
              <w:rPr>
                <w:rFonts w:eastAsia="標楷體" w:hint="eastAsia"/>
              </w:rPr>
              <w:t>章，頁</w:t>
            </w:r>
            <w:r w:rsidRPr="00A7006C">
              <w:rPr>
                <w:rFonts w:eastAsia="標楷體" w:hint="eastAsia"/>
              </w:rPr>
              <w:t>15-46</w:t>
            </w:r>
            <w:r w:rsidRPr="00A7006C">
              <w:rPr>
                <w:rFonts w:eastAsia="標楷體" w:hint="eastAsia"/>
              </w:rPr>
              <w:t>，陳拱北預防醫學基金會，</w:t>
            </w:r>
            <w:r w:rsidRPr="00A7006C">
              <w:rPr>
                <w:rFonts w:eastAsia="標楷體" w:hint="eastAsia"/>
              </w:rPr>
              <w:t>2007</w:t>
            </w:r>
            <w:r w:rsidRPr="00A7006C">
              <w:rPr>
                <w:rFonts w:eastAsia="標楷體" w:hint="eastAsia"/>
              </w:rPr>
              <w:t>。</w:t>
            </w:r>
          </w:p>
          <w:p w14:paraId="3D54A543" w14:textId="77777777" w:rsidR="00C9619C" w:rsidRDefault="00C9619C" w:rsidP="00C9619C">
            <w:pPr>
              <w:spacing w:line="0" w:lineRule="atLeast"/>
              <w:rPr>
                <w:rFonts w:eastAsia="標楷體"/>
              </w:rPr>
            </w:pPr>
          </w:p>
          <w:p w14:paraId="7354D720" w14:textId="77777777" w:rsidR="00C9619C" w:rsidRDefault="00C9619C" w:rsidP="00C9619C">
            <w:pPr>
              <w:spacing w:line="0" w:lineRule="atLeast"/>
              <w:rPr>
                <w:rFonts w:eastAsia="標楷體"/>
              </w:rPr>
            </w:pPr>
            <w:r>
              <w:rPr>
                <w:rFonts w:eastAsia="標楷體" w:hint="eastAsia"/>
              </w:rPr>
              <w:t>延伸閱讀</w:t>
            </w:r>
            <w:r w:rsidRPr="00156B18">
              <w:rPr>
                <w:rFonts w:eastAsia="標楷體" w:hint="eastAsia"/>
              </w:rPr>
              <w:t>：</w:t>
            </w:r>
          </w:p>
          <w:p w14:paraId="30F3066A" w14:textId="100B7AC6" w:rsidR="00985F13" w:rsidRPr="00C9619C" w:rsidRDefault="00C9619C" w:rsidP="00465CD8">
            <w:pPr>
              <w:spacing w:line="0" w:lineRule="atLeast"/>
              <w:rPr>
                <w:rFonts w:hint="eastAsia"/>
              </w:rPr>
            </w:pPr>
            <w:r>
              <w:rPr>
                <w:rFonts w:eastAsia="標楷體" w:hint="eastAsia"/>
              </w:rPr>
              <w:t xml:space="preserve">1. </w:t>
            </w:r>
            <w:r w:rsidRPr="00103565">
              <w:t>Health in all policies: Helsinki statement. Framework for country action</w:t>
            </w:r>
            <w:r>
              <w:t>: World Health Organization, 2014</w:t>
            </w:r>
            <w:r w:rsidRPr="00853399">
              <w:t xml:space="preserve"> </w:t>
            </w:r>
          </w:p>
          <w:p w14:paraId="037C0CA8" w14:textId="77777777" w:rsidR="00985F13" w:rsidRDefault="00985F13" w:rsidP="00031909">
            <w:pPr>
              <w:spacing w:line="0" w:lineRule="atLeast"/>
              <w:rPr>
                <w:rFonts w:eastAsia="標楷體"/>
              </w:rPr>
            </w:pPr>
          </w:p>
          <w:p w14:paraId="487AB403" w14:textId="77777777" w:rsidR="00465CD8" w:rsidRDefault="00985F13" w:rsidP="00465CD8">
            <w:pPr>
              <w:spacing w:line="0" w:lineRule="atLeast"/>
              <w:rPr>
                <w:rFonts w:eastAsia="標楷體"/>
                <w:b/>
              </w:rPr>
            </w:pPr>
            <w:r w:rsidRPr="00985F13">
              <w:rPr>
                <w:rFonts w:eastAsia="標楷體"/>
                <w:b/>
                <w:bCs/>
              </w:rPr>
              <w:t>第四</w:t>
            </w:r>
            <w:proofErr w:type="gramStart"/>
            <w:r w:rsidRPr="00985F13">
              <w:rPr>
                <w:rFonts w:eastAsia="標楷體"/>
                <w:b/>
                <w:bCs/>
              </w:rPr>
              <w:t>週</w:t>
            </w:r>
            <w:proofErr w:type="gramEnd"/>
            <w:r w:rsidRPr="00985F13">
              <w:rPr>
                <w:rFonts w:eastAsia="標楷體"/>
                <w:b/>
                <w:bCs/>
              </w:rPr>
              <w:t>：</w:t>
            </w:r>
            <w:r w:rsidR="00465CD8" w:rsidRPr="0071546E">
              <w:rPr>
                <w:rFonts w:eastAsia="標楷體" w:hint="eastAsia"/>
                <w:b/>
              </w:rPr>
              <w:t>高齡社會與健康</w:t>
            </w:r>
          </w:p>
          <w:p w14:paraId="2658BA39" w14:textId="77777777" w:rsidR="00465CD8" w:rsidRDefault="00465CD8" w:rsidP="00465CD8">
            <w:pPr>
              <w:spacing w:line="0" w:lineRule="atLeast"/>
              <w:rPr>
                <w:rFonts w:eastAsia="標楷體"/>
              </w:rPr>
            </w:pPr>
            <w:r w:rsidRPr="008E3928">
              <w:rPr>
                <w:rFonts w:eastAsia="標楷體" w:hint="eastAsia"/>
              </w:rPr>
              <w:t>我國</w:t>
            </w:r>
            <w:r>
              <w:rPr>
                <w:rFonts w:eastAsia="標楷體" w:hint="eastAsia"/>
              </w:rPr>
              <w:t>將</w:t>
            </w:r>
            <w:r w:rsidRPr="008E3928">
              <w:rPr>
                <w:rFonts w:eastAsia="標楷體" w:hint="eastAsia"/>
              </w:rPr>
              <w:t>於</w:t>
            </w:r>
            <w:r>
              <w:rPr>
                <w:rFonts w:eastAsia="標楷體" w:hint="eastAsia"/>
              </w:rPr>
              <w:t>2025</w:t>
            </w:r>
            <w:r w:rsidRPr="008E3928">
              <w:rPr>
                <w:rFonts w:eastAsia="標楷體" w:hint="eastAsia"/>
              </w:rPr>
              <w:t>年正式邁入</w:t>
            </w:r>
            <w:r>
              <w:rPr>
                <w:rFonts w:eastAsia="標楷體" w:hint="eastAsia"/>
              </w:rPr>
              <w:t>超</w:t>
            </w:r>
            <w:r w:rsidRPr="008E3928">
              <w:rPr>
                <w:rFonts w:eastAsia="標楷體" w:hint="eastAsia"/>
              </w:rPr>
              <w:t>高齡社會，</w:t>
            </w:r>
            <w:r>
              <w:rPr>
                <w:rFonts w:eastAsia="標楷體" w:hint="eastAsia"/>
              </w:rPr>
              <w:t>隨之而來的是許多健康方面的挑戰，建構高齡友善環境成為地方與中央推動的重要政策之</w:t>
            </w:r>
            <w:proofErr w:type="gramStart"/>
            <w:r>
              <w:rPr>
                <w:rFonts w:eastAsia="標楷體" w:hint="eastAsia"/>
              </w:rPr>
              <w:t>一</w:t>
            </w:r>
            <w:proofErr w:type="gramEnd"/>
            <w:r>
              <w:rPr>
                <w:rFonts w:eastAsia="標楷體" w:hint="eastAsia"/>
              </w:rPr>
              <w:t>。</w:t>
            </w:r>
            <w:r w:rsidRPr="008E3928">
              <w:rPr>
                <w:rFonts w:eastAsia="標楷體" w:hint="eastAsia"/>
              </w:rPr>
              <w:t>中正大學位於全國最老的嘉義縣，與高齡者的互動機會相當多，</w:t>
            </w:r>
            <w:r>
              <w:rPr>
                <w:rFonts w:eastAsia="標楷體" w:hint="eastAsia"/>
              </w:rPr>
              <w:t>我們應該多同理高齡長者，理解他們的健康生活需求、了解長期照顧等問題。也期待人人都能夠</w:t>
            </w:r>
            <w:r w:rsidRPr="008E3928">
              <w:rPr>
                <w:rFonts w:eastAsia="標楷體" w:hint="eastAsia"/>
              </w:rPr>
              <w:t>健康老化</w:t>
            </w:r>
            <w:r>
              <w:rPr>
                <w:rFonts w:eastAsia="標楷體" w:hint="eastAsia"/>
              </w:rPr>
              <w:t>，</w:t>
            </w:r>
            <w:r w:rsidRPr="008E3928">
              <w:rPr>
                <w:rFonts w:eastAsia="標楷體" w:hint="eastAsia"/>
              </w:rPr>
              <w:t>延緩其衰弱的情形發生，</w:t>
            </w:r>
            <w:r>
              <w:rPr>
                <w:rFonts w:eastAsia="標楷體" w:hint="eastAsia"/>
              </w:rPr>
              <w:t>維持較佳的晚年生活品質</w:t>
            </w:r>
            <w:r w:rsidRPr="008E3928">
              <w:rPr>
                <w:rFonts w:eastAsia="標楷體" w:hint="eastAsia"/>
              </w:rPr>
              <w:t>。</w:t>
            </w:r>
          </w:p>
          <w:p w14:paraId="34ECDC19" w14:textId="77777777" w:rsidR="00465CD8" w:rsidRPr="001448D6" w:rsidRDefault="00465CD8" w:rsidP="00465CD8">
            <w:pPr>
              <w:spacing w:line="0" w:lineRule="atLeast"/>
              <w:rPr>
                <w:rFonts w:eastAsia="標楷體"/>
              </w:rPr>
            </w:pPr>
            <w:r>
              <w:rPr>
                <w:rFonts w:eastAsia="標楷體" w:hint="eastAsia"/>
              </w:rPr>
              <w:t>1.</w:t>
            </w:r>
            <w:r w:rsidRPr="001448D6">
              <w:rPr>
                <w:rFonts w:eastAsia="標楷體"/>
              </w:rPr>
              <w:t>說明台灣高齡社會的現況和趨勢，以及高齡化帶來的健康挑戰，例如</w:t>
            </w:r>
            <w:r>
              <w:rPr>
                <w:rFonts w:eastAsia="標楷體" w:hint="eastAsia"/>
              </w:rPr>
              <w:t>長期照護政策、</w:t>
            </w:r>
            <w:r w:rsidRPr="001448D6">
              <w:rPr>
                <w:rFonts w:eastAsia="標楷體"/>
              </w:rPr>
              <w:t>慢性病、失能、失智等。</w:t>
            </w:r>
          </w:p>
          <w:p w14:paraId="7DC4782E" w14:textId="77777777" w:rsidR="00465CD8" w:rsidRPr="001448D6" w:rsidRDefault="00465CD8" w:rsidP="00465CD8">
            <w:pPr>
              <w:spacing w:line="0" w:lineRule="atLeast"/>
              <w:rPr>
                <w:rFonts w:eastAsia="標楷體"/>
              </w:rPr>
            </w:pPr>
            <w:r>
              <w:rPr>
                <w:rFonts w:eastAsia="標楷體" w:hint="eastAsia"/>
              </w:rPr>
              <w:t>2.</w:t>
            </w:r>
            <w:r w:rsidRPr="001448D6">
              <w:rPr>
                <w:rFonts w:eastAsia="標楷體"/>
              </w:rPr>
              <w:t>介紹「高齡友善環境」的概念，強調環境設計、社會支持和服務網絡的重要性。</w:t>
            </w:r>
          </w:p>
          <w:p w14:paraId="75437964" w14:textId="77777777" w:rsidR="00465CD8" w:rsidRPr="001448D6" w:rsidRDefault="00465CD8" w:rsidP="00465CD8">
            <w:pPr>
              <w:spacing w:line="0" w:lineRule="atLeast"/>
              <w:rPr>
                <w:rFonts w:eastAsia="標楷體"/>
              </w:rPr>
            </w:pPr>
            <w:r>
              <w:rPr>
                <w:rFonts w:eastAsia="標楷體" w:hint="eastAsia"/>
              </w:rPr>
              <w:t>3.</w:t>
            </w:r>
            <w:r w:rsidRPr="001448D6">
              <w:rPr>
                <w:rFonts w:eastAsia="標楷體"/>
              </w:rPr>
              <w:t>透過案例分享和討論，讓學生了解如何營造高齡友善環境，以及如何透過社會實踐提升高齡者的健康福祉。</w:t>
            </w:r>
          </w:p>
          <w:p w14:paraId="3894D4C2" w14:textId="77777777" w:rsidR="00465CD8" w:rsidRPr="001448D6" w:rsidRDefault="00465CD8" w:rsidP="00465CD8">
            <w:pPr>
              <w:spacing w:line="0" w:lineRule="atLeast"/>
              <w:rPr>
                <w:rFonts w:eastAsia="標楷體"/>
              </w:rPr>
            </w:pPr>
          </w:p>
          <w:p w14:paraId="40B2F1D0" w14:textId="77777777" w:rsidR="00465CD8" w:rsidRPr="008A4274" w:rsidRDefault="00465CD8" w:rsidP="00465CD8">
            <w:pPr>
              <w:spacing w:line="0" w:lineRule="atLeast"/>
              <w:rPr>
                <w:rFonts w:eastAsia="標楷體"/>
              </w:rPr>
            </w:pPr>
          </w:p>
          <w:p w14:paraId="2BF3A283" w14:textId="77777777" w:rsidR="00465CD8" w:rsidRDefault="00465CD8" w:rsidP="00465CD8">
            <w:pPr>
              <w:spacing w:line="0" w:lineRule="atLeast"/>
              <w:rPr>
                <w:rFonts w:eastAsia="標楷體"/>
              </w:rPr>
            </w:pPr>
            <w:r>
              <w:rPr>
                <w:rFonts w:eastAsia="標楷體" w:hint="eastAsia"/>
              </w:rPr>
              <w:t>背景閱讀：</w:t>
            </w:r>
          </w:p>
          <w:p w14:paraId="3CAE4F49" w14:textId="77777777" w:rsidR="00465CD8" w:rsidRPr="005071DD" w:rsidRDefault="00465CD8" w:rsidP="00465CD8">
            <w:pPr>
              <w:pStyle w:val="ad"/>
              <w:numPr>
                <w:ilvl w:val="0"/>
                <w:numId w:val="3"/>
              </w:numPr>
              <w:spacing w:line="0" w:lineRule="atLeast"/>
              <w:ind w:leftChars="0"/>
              <w:rPr>
                <w:rFonts w:eastAsia="標楷體"/>
              </w:rPr>
            </w:pPr>
            <w:r w:rsidRPr="005071DD">
              <w:rPr>
                <w:rFonts w:eastAsia="標楷體" w:hint="eastAsia"/>
              </w:rPr>
              <w:t>黃筱芳、黃嗣</w:t>
            </w:r>
            <w:proofErr w:type="gramStart"/>
            <w:r w:rsidRPr="005071DD">
              <w:rPr>
                <w:rFonts w:eastAsia="標楷體" w:hint="eastAsia"/>
              </w:rPr>
              <w:t>棻</w:t>
            </w:r>
            <w:proofErr w:type="gramEnd"/>
            <w:r w:rsidRPr="005071DD">
              <w:rPr>
                <w:rFonts w:eastAsia="標楷體" w:hint="eastAsia"/>
              </w:rPr>
              <w:t>、孫瑞昇、洪冠予</w:t>
            </w:r>
            <w:r w:rsidRPr="005071DD">
              <w:rPr>
                <w:rFonts w:eastAsia="標楷體" w:hint="eastAsia"/>
              </w:rPr>
              <w:t>(</w:t>
            </w:r>
            <w:r w:rsidRPr="005071DD">
              <w:rPr>
                <w:rFonts w:eastAsia="標楷體"/>
              </w:rPr>
              <w:t>2016</w:t>
            </w:r>
            <w:r w:rsidRPr="005071DD">
              <w:rPr>
                <w:rFonts w:eastAsia="標楷體" w:hint="eastAsia"/>
              </w:rPr>
              <w:t>)</w:t>
            </w:r>
            <w:r w:rsidRPr="005071DD">
              <w:rPr>
                <w:rFonts w:eastAsia="標楷體" w:hint="eastAsia"/>
              </w:rPr>
              <w:t>。高齡社會來臨，我們準備好了嗎</w:t>
            </w:r>
            <w:r w:rsidRPr="005071DD">
              <w:rPr>
                <w:rFonts w:eastAsia="標楷體" w:hint="eastAsia"/>
              </w:rPr>
              <w:t>?</w:t>
            </w:r>
            <w:r w:rsidRPr="005071DD">
              <w:rPr>
                <w:rFonts w:eastAsia="標楷體" w:hint="eastAsia"/>
              </w:rPr>
              <w:t>。醫療品質。</w:t>
            </w:r>
            <w:r w:rsidRPr="005071DD">
              <w:rPr>
                <w:rFonts w:eastAsia="標楷體" w:hint="eastAsia"/>
              </w:rPr>
              <w:t>2(6):2</w:t>
            </w:r>
            <w:r w:rsidRPr="005071DD">
              <w:rPr>
                <w:rFonts w:eastAsia="標楷體"/>
              </w:rPr>
              <w:t>8-36</w:t>
            </w:r>
          </w:p>
          <w:p w14:paraId="0624793E" w14:textId="77777777" w:rsidR="00465CD8" w:rsidRDefault="00465CD8" w:rsidP="00465CD8">
            <w:pPr>
              <w:pStyle w:val="ad"/>
              <w:numPr>
                <w:ilvl w:val="0"/>
                <w:numId w:val="3"/>
              </w:numPr>
              <w:spacing w:line="0" w:lineRule="atLeast"/>
              <w:ind w:leftChars="0"/>
              <w:rPr>
                <w:rFonts w:eastAsia="標楷體"/>
              </w:rPr>
            </w:pPr>
            <w:r w:rsidRPr="005071DD">
              <w:rPr>
                <w:rFonts w:eastAsia="標楷體" w:hint="eastAsia"/>
              </w:rPr>
              <w:t>高聖倫</w:t>
            </w:r>
            <w:r w:rsidRPr="005071DD">
              <w:rPr>
                <w:rFonts w:eastAsia="標楷體" w:hint="eastAsia"/>
              </w:rPr>
              <w:t>(</w:t>
            </w:r>
            <w:r w:rsidRPr="005071DD">
              <w:rPr>
                <w:rFonts w:eastAsia="標楷體"/>
              </w:rPr>
              <w:t>2019</w:t>
            </w:r>
            <w:r w:rsidRPr="005071DD">
              <w:rPr>
                <w:rFonts w:eastAsia="標楷體" w:hint="eastAsia"/>
              </w:rPr>
              <w:t>)</w:t>
            </w:r>
            <w:r w:rsidRPr="005071DD">
              <w:rPr>
                <w:rFonts w:eastAsia="標楷體" w:hint="eastAsia"/>
              </w:rPr>
              <w:t>。是老了，還是病了？淺談「老年病症候群」。人</w:t>
            </w:r>
            <w:proofErr w:type="gramStart"/>
            <w:r w:rsidRPr="005071DD">
              <w:rPr>
                <w:rFonts w:eastAsia="標楷體" w:hint="eastAsia"/>
              </w:rPr>
              <w:t>醫心傳</w:t>
            </w:r>
            <w:proofErr w:type="gramEnd"/>
            <w:r w:rsidRPr="005071DD">
              <w:rPr>
                <w:rFonts w:eastAsia="標楷體" w:hint="eastAsia"/>
              </w:rPr>
              <w:t>-</w:t>
            </w:r>
            <w:r w:rsidRPr="005071DD">
              <w:rPr>
                <w:rFonts w:eastAsia="標楷體" w:hint="eastAsia"/>
              </w:rPr>
              <w:t>慈濟醫療人文月刊。</w:t>
            </w:r>
            <w:r w:rsidRPr="005071DD">
              <w:rPr>
                <w:rFonts w:eastAsia="標楷體" w:hint="eastAsia"/>
              </w:rPr>
              <w:t>183</w:t>
            </w:r>
            <w:r w:rsidRPr="005071DD">
              <w:rPr>
                <w:rFonts w:eastAsia="標楷體"/>
              </w:rPr>
              <w:t>:20-21</w:t>
            </w:r>
            <w:r w:rsidRPr="005071DD">
              <w:rPr>
                <w:rFonts w:eastAsia="標楷體" w:hint="eastAsia"/>
              </w:rPr>
              <w:t>。</w:t>
            </w:r>
          </w:p>
          <w:p w14:paraId="6442533E" w14:textId="77777777" w:rsidR="00465CD8" w:rsidRDefault="00465CD8" w:rsidP="00465CD8">
            <w:pPr>
              <w:pStyle w:val="ad"/>
              <w:spacing w:line="0" w:lineRule="atLeast"/>
              <w:ind w:leftChars="0" w:left="360"/>
              <w:rPr>
                <w:rFonts w:eastAsia="標楷體" w:hint="eastAsia"/>
              </w:rPr>
            </w:pPr>
          </w:p>
          <w:p w14:paraId="47FDA5B7" w14:textId="77777777" w:rsidR="00157BA9" w:rsidRDefault="00157BA9" w:rsidP="00157BA9">
            <w:pPr>
              <w:spacing w:line="0" w:lineRule="atLeast"/>
              <w:rPr>
                <w:rFonts w:eastAsia="標楷體"/>
              </w:rPr>
            </w:pPr>
            <w:r>
              <w:rPr>
                <w:rFonts w:eastAsia="標楷體" w:hint="eastAsia"/>
              </w:rPr>
              <w:t>指定閱讀：</w:t>
            </w:r>
          </w:p>
          <w:p w14:paraId="68CB39CA" w14:textId="77777777" w:rsidR="00157BA9" w:rsidRPr="005071DD" w:rsidRDefault="00157BA9" w:rsidP="00157BA9">
            <w:pPr>
              <w:pStyle w:val="ad"/>
              <w:numPr>
                <w:ilvl w:val="0"/>
                <w:numId w:val="4"/>
              </w:numPr>
              <w:spacing w:line="0" w:lineRule="atLeast"/>
              <w:ind w:leftChars="0"/>
              <w:rPr>
                <w:rFonts w:eastAsia="標楷體"/>
              </w:rPr>
            </w:pPr>
            <w:r w:rsidRPr="005071DD">
              <w:rPr>
                <w:rFonts w:eastAsia="標楷體" w:hint="eastAsia"/>
              </w:rPr>
              <w:t>行政院</w:t>
            </w:r>
            <w:r w:rsidRPr="005071DD">
              <w:rPr>
                <w:rFonts w:eastAsia="標楷體" w:hint="eastAsia"/>
              </w:rPr>
              <w:t>-</w:t>
            </w:r>
            <w:r w:rsidRPr="005071DD">
              <w:rPr>
                <w:rFonts w:eastAsia="標楷體" w:hint="eastAsia"/>
              </w:rPr>
              <w:t>高齡化社會與長照</w:t>
            </w:r>
          </w:p>
          <w:p w14:paraId="5774F231" w14:textId="77777777" w:rsidR="00157BA9" w:rsidRDefault="00157BA9" w:rsidP="00157BA9">
            <w:pPr>
              <w:spacing w:line="0" w:lineRule="atLeast"/>
              <w:rPr>
                <w:rFonts w:eastAsia="標楷體"/>
              </w:rPr>
            </w:pPr>
            <w:hyperlink r:id="rId12" w:history="1">
              <w:r w:rsidRPr="007770C3">
                <w:rPr>
                  <w:rStyle w:val="ab"/>
                  <w:rFonts w:eastAsia="標楷體"/>
                </w:rPr>
                <w:t>https://www.ey.gov.tw/Goals/21414BC45091938C</w:t>
              </w:r>
            </w:hyperlink>
          </w:p>
          <w:p w14:paraId="3C7C2CA6" w14:textId="77777777" w:rsidR="00157BA9" w:rsidRPr="005071DD" w:rsidRDefault="00157BA9" w:rsidP="00157BA9">
            <w:pPr>
              <w:pStyle w:val="ad"/>
              <w:numPr>
                <w:ilvl w:val="0"/>
                <w:numId w:val="4"/>
              </w:numPr>
              <w:spacing w:line="0" w:lineRule="atLeast"/>
              <w:ind w:leftChars="0"/>
              <w:rPr>
                <w:rFonts w:eastAsia="標楷體"/>
              </w:rPr>
            </w:pPr>
            <w:r w:rsidRPr="005071DD">
              <w:rPr>
                <w:rFonts w:eastAsia="標楷體" w:hint="eastAsia"/>
              </w:rPr>
              <w:t>樂活</w:t>
            </w:r>
            <w:r w:rsidRPr="005071DD">
              <w:rPr>
                <w:rFonts w:eastAsia="標楷體" w:hint="eastAsia"/>
              </w:rPr>
              <w:t>101-</w:t>
            </w:r>
            <w:r w:rsidRPr="005071DD">
              <w:rPr>
                <w:rFonts w:eastAsia="標楷體" w:hint="eastAsia"/>
              </w:rPr>
              <w:t>老人常見疾病之趨勢與概況。</w:t>
            </w:r>
          </w:p>
          <w:p w14:paraId="02C9B6E6" w14:textId="77777777" w:rsidR="00157BA9" w:rsidRDefault="00157BA9" w:rsidP="00157BA9">
            <w:pPr>
              <w:spacing w:line="0" w:lineRule="atLeast"/>
              <w:rPr>
                <w:rFonts w:eastAsia="標楷體"/>
              </w:rPr>
            </w:pPr>
            <w:hyperlink r:id="rId13" w:history="1">
              <w:r w:rsidRPr="007770C3">
                <w:rPr>
                  <w:rStyle w:val="ab"/>
                  <w:rFonts w:eastAsia="標楷體"/>
                </w:rPr>
                <w:t>https://www.lohas101.com/article/ten_diseases</w:t>
              </w:r>
            </w:hyperlink>
          </w:p>
          <w:p w14:paraId="0F7A39D3" w14:textId="77777777" w:rsidR="00157BA9" w:rsidRPr="005071DD" w:rsidRDefault="00157BA9" w:rsidP="00157BA9">
            <w:pPr>
              <w:pStyle w:val="ad"/>
              <w:numPr>
                <w:ilvl w:val="0"/>
                <w:numId w:val="4"/>
              </w:numPr>
              <w:spacing w:line="0" w:lineRule="atLeast"/>
              <w:ind w:leftChars="0"/>
              <w:rPr>
                <w:rFonts w:eastAsia="標楷體"/>
              </w:rPr>
            </w:pPr>
            <w:proofErr w:type="gramStart"/>
            <w:r w:rsidRPr="005071DD">
              <w:rPr>
                <w:rFonts w:eastAsia="標楷體" w:hint="eastAsia"/>
              </w:rPr>
              <w:t>肌少症</w:t>
            </w:r>
            <w:proofErr w:type="gramEnd"/>
            <w:r w:rsidRPr="005071DD">
              <w:rPr>
                <w:rFonts w:eastAsia="標楷體" w:hint="eastAsia"/>
              </w:rPr>
              <w:t>？</w:t>
            </w:r>
            <w:proofErr w:type="gramStart"/>
            <w:r w:rsidRPr="005071DD">
              <w:rPr>
                <w:rFonts w:eastAsia="標楷體" w:hint="eastAsia"/>
              </w:rPr>
              <w:t>力弱症</w:t>
            </w:r>
            <w:proofErr w:type="gramEnd"/>
            <w:r w:rsidRPr="005071DD">
              <w:rPr>
                <w:rFonts w:eastAsia="標楷體" w:hint="eastAsia"/>
              </w:rPr>
              <w:t>？</w:t>
            </w:r>
            <w:proofErr w:type="gramStart"/>
            <w:r w:rsidRPr="005071DD">
              <w:rPr>
                <w:rFonts w:eastAsia="標楷體" w:hint="eastAsia"/>
              </w:rPr>
              <w:t>活力樂肌</w:t>
            </w:r>
            <w:proofErr w:type="gramEnd"/>
            <w:r w:rsidRPr="005071DD">
              <w:rPr>
                <w:rFonts w:eastAsia="標楷體" w:hint="eastAsia"/>
              </w:rPr>
              <w:t>3</w:t>
            </w:r>
            <w:r w:rsidRPr="005071DD">
              <w:rPr>
                <w:rFonts w:eastAsia="標楷體" w:hint="eastAsia"/>
              </w:rPr>
              <w:t>招幫助長者防範力弱</w:t>
            </w:r>
            <w:proofErr w:type="gramStart"/>
            <w:r w:rsidRPr="005071DD">
              <w:rPr>
                <w:rFonts w:eastAsia="標楷體" w:hint="eastAsia"/>
              </w:rPr>
              <w:t>－肌少－失</w:t>
            </w:r>
            <w:proofErr w:type="gramEnd"/>
            <w:r w:rsidRPr="005071DD">
              <w:rPr>
                <w:rFonts w:eastAsia="標楷體" w:hint="eastAsia"/>
              </w:rPr>
              <w:t>能三部曲。健康世界。</w:t>
            </w:r>
            <w:r w:rsidRPr="005071DD">
              <w:rPr>
                <w:rFonts w:eastAsia="標楷體" w:hint="eastAsia"/>
              </w:rPr>
              <w:t>2023</w:t>
            </w:r>
            <w:r w:rsidRPr="005071DD">
              <w:rPr>
                <w:rFonts w:eastAsia="標楷體" w:hint="eastAsia"/>
              </w:rPr>
              <w:t>。</w:t>
            </w:r>
          </w:p>
          <w:p w14:paraId="5F0903D5" w14:textId="77777777" w:rsidR="00157BA9" w:rsidRDefault="00157BA9" w:rsidP="00157BA9">
            <w:pPr>
              <w:spacing w:line="0" w:lineRule="atLeast"/>
              <w:rPr>
                <w:rFonts w:eastAsia="標楷體"/>
              </w:rPr>
            </w:pPr>
          </w:p>
          <w:p w14:paraId="77E4EB5A" w14:textId="77777777" w:rsidR="00157BA9" w:rsidRDefault="00157BA9" w:rsidP="00157BA9">
            <w:pPr>
              <w:spacing w:line="0" w:lineRule="atLeast"/>
              <w:rPr>
                <w:rFonts w:eastAsia="標楷體"/>
              </w:rPr>
            </w:pPr>
            <w:r>
              <w:rPr>
                <w:rFonts w:eastAsia="標楷體" w:hint="eastAsia"/>
              </w:rPr>
              <w:t>延伸閱讀：</w:t>
            </w:r>
          </w:p>
          <w:p w14:paraId="2425C7E5" w14:textId="77777777" w:rsidR="00157BA9" w:rsidRDefault="00157BA9" w:rsidP="00157BA9">
            <w:pPr>
              <w:pStyle w:val="ad"/>
              <w:numPr>
                <w:ilvl w:val="0"/>
                <w:numId w:val="5"/>
              </w:numPr>
              <w:spacing w:line="0" w:lineRule="atLeast"/>
              <w:ind w:leftChars="0"/>
              <w:rPr>
                <w:rFonts w:eastAsia="標楷體"/>
              </w:rPr>
            </w:pPr>
            <w:r w:rsidRPr="005071DD">
              <w:rPr>
                <w:rFonts w:eastAsia="標楷體" w:hint="eastAsia"/>
              </w:rPr>
              <w:lastRenderedPageBreak/>
              <w:t>張世雄</w:t>
            </w:r>
            <w:r w:rsidRPr="005071DD">
              <w:rPr>
                <w:rFonts w:eastAsia="標楷體" w:hint="eastAsia"/>
              </w:rPr>
              <w:t>(2018)</w:t>
            </w:r>
            <w:r w:rsidRPr="005071DD">
              <w:rPr>
                <w:rFonts w:eastAsia="標楷體" w:hint="eastAsia"/>
              </w:rPr>
              <w:t>。高齡社會中的社區照顧與社區政策：社區要怎樣照顧？。台灣社區工作與社區</w:t>
            </w:r>
            <w:proofErr w:type="gramStart"/>
            <w:r w:rsidRPr="005071DD">
              <w:rPr>
                <w:rFonts w:eastAsia="標楷體" w:hint="eastAsia"/>
              </w:rPr>
              <w:t>研究學刊</w:t>
            </w:r>
            <w:proofErr w:type="gramEnd"/>
            <w:r w:rsidRPr="005071DD">
              <w:rPr>
                <w:rFonts w:eastAsia="標楷體" w:hint="eastAsia"/>
              </w:rPr>
              <w:t>。</w:t>
            </w:r>
            <w:r w:rsidRPr="005071DD">
              <w:rPr>
                <w:rFonts w:eastAsia="標楷體" w:hint="eastAsia"/>
              </w:rPr>
              <w:t>8</w:t>
            </w:r>
            <w:r w:rsidRPr="005071DD">
              <w:rPr>
                <w:rFonts w:eastAsia="標楷體"/>
              </w:rPr>
              <w:t>(3):1-34</w:t>
            </w:r>
            <w:r w:rsidRPr="005071DD">
              <w:rPr>
                <w:rFonts w:eastAsia="標楷體" w:hint="eastAsia"/>
              </w:rPr>
              <w:t>。</w:t>
            </w:r>
          </w:p>
          <w:p w14:paraId="58725AC1" w14:textId="77777777" w:rsidR="00157BA9" w:rsidRDefault="00157BA9" w:rsidP="00157BA9">
            <w:pPr>
              <w:pStyle w:val="ad"/>
              <w:numPr>
                <w:ilvl w:val="0"/>
                <w:numId w:val="5"/>
              </w:numPr>
              <w:spacing w:line="0" w:lineRule="atLeast"/>
              <w:ind w:leftChars="0"/>
              <w:rPr>
                <w:rFonts w:eastAsia="標楷體"/>
              </w:rPr>
            </w:pPr>
            <w:r w:rsidRPr="004030AA">
              <w:rPr>
                <w:rFonts w:eastAsia="標楷體" w:hint="eastAsia"/>
              </w:rPr>
              <w:t>3</w:t>
            </w:r>
            <w:r w:rsidRPr="004030AA">
              <w:rPr>
                <w:rFonts w:eastAsia="標楷體" w:hint="eastAsia"/>
              </w:rPr>
              <w:t>分鐘看懂新總統賴清德，未來</w:t>
            </w:r>
            <w:r w:rsidRPr="004030AA">
              <w:rPr>
                <w:rFonts w:eastAsia="標楷體" w:hint="eastAsia"/>
              </w:rPr>
              <w:t>4</w:t>
            </w:r>
            <w:r w:rsidRPr="004030AA">
              <w:rPr>
                <w:rFonts w:eastAsia="標楷體" w:hint="eastAsia"/>
              </w:rPr>
              <w:t>年面對超高齡社會的解方</w:t>
            </w:r>
            <w:r>
              <w:rPr>
                <w:rFonts w:eastAsia="標楷體" w:hint="eastAsia"/>
              </w:rPr>
              <w:t>(2024)</w:t>
            </w:r>
            <w:r>
              <w:rPr>
                <w:rFonts w:eastAsia="標楷體" w:hint="eastAsia"/>
              </w:rPr>
              <w:t>。銀天下</w:t>
            </w:r>
            <w:r>
              <w:fldChar w:fldCharType="begin"/>
            </w:r>
            <w:r>
              <w:instrText>HYPERLINK "https://www.cw.com.tw/aging/article/5130452"</w:instrText>
            </w:r>
            <w:r>
              <w:fldChar w:fldCharType="separate"/>
            </w:r>
            <w:r w:rsidRPr="00AB3F13">
              <w:rPr>
                <w:rStyle w:val="ab"/>
                <w:rFonts w:eastAsia="標楷體"/>
              </w:rPr>
              <w:t>https://www.cw.com.tw/aging/article/5130452</w:t>
            </w:r>
            <w:r>
              <w:fldChar w:fldCharType="end"/>
            </w:r>
          </w:p>
          <w:p w14:paraId="361091A7" w14:textId="77777777" w:rsidR="00157BA9" w:rsidRPr="005071DD" w:rsidRDefault="00157BA9" w:rsidP="00157BA9">
            <w:pPr>
              <w:pStyle w:val="ad"/>
              <w:numPr>
                <w:ilvl w:val="0"/>
                <w:numId w:val="5"/>
              </w:numPr>
              <w:spacing w:line="0" w:lineRule="atLeast"/>
              <w:ind w:leftChars="0"/>
              <w:rPr>
                <w:rFonts w:eastAsia="標楷體"/>
              </w:rPr>
            </w:pPr>
            <w:r w:rsidRPr="004030AA">
              <w:rPr>
                <w:rFonts w:eastAsia="標楷體" w:hint="eastAsia"/>
              </w:rPr>
              <w:t>嚴可瀚</w:t>
            </w:r>
            <w:r>
              <w:rPr>
                <w:rFonts w:eastAsia="標楷體" w:hint="eastAsia"/>
              </w:rPr>
              <w:t>(2023)</w:t>
            </w:r>
            <w:r>
              <w:rPr>
                <w:rFonts w:eastAsia="標楷體" w:hint="eastAsia"/>
              </w:rPr>
              <w:t>。</w:t>
            </w:r>
            <w:r w:rsidRPr="004030AA">
              <w:rPr>
                <w:rFonts w:eastAsia="標楷體"/>
              </w:rPr>
              <w:t>ICOPE</w:t>
            </w:r>
            <w:r w:rsidRPr="004030AA">
              <w:rPr>
                <w:rFonts w:eastAsia="標楷體"/>
              </w:rPr>
              <w:t>長者整合性照護評估</w:t>
            </w:r>
            <w:r>
              <w:rPr>
                <w:rFonts w:eastAsia="標楷體" w:hint="eastAsia"/>
              </w:rPr>
              <w:t>。</w:t>
            </w:r>
            <w:r w:rsidRPr="004030AA">
              <w:rPr>
                <w:rFonts w:eastAsia="標楷體" w:hint="eastAsia"/>
              </w:rPr>
              <w:t>臨床醫學月刊</w:t>
            </w:r>
            <w:r>
              <w:rPr>
                <w:rFonts w:eastAsia="標楷體" w:hint="eastAsia"/>
              </w:rPr>
              <w:t>,9</w:t>
            </w:r>
            <w:r w:rsidRPr="004030AA">
              <w:rPr>
                <w:rFonts w:eastAsia="標楷體" w:hint="eastAsia"/>
              </w:rPr>
              <w:t>1</w:t>
            </w:r>
            <w:r>
              <w:rPr>
                <w:rFonts w:eastAsia="標楷體" w:hint="eastAsia"/>
              </w:rPr>
              <w:t>(3):</w:t>
            </w:r>
            <w:r w:rsidRPr="004030AA">
              <w:rPr>
                <w:rFonts w:eastAsia="標楷體" w:hint="eastAsia"/>
              </w:rPr>
              <w:t xml:space="preserve"> 141-143</w:t>
            </w:r>
          </w:p>
          <w:p w14:paraId="32C95D0F" w14:textId="77777777" w:rsidR="00985F13" w:rsidRDefault="00985F13" w:rsidP="00985F13">
            <w:pPr>
              <w:spacing w:line="0" w:lineRule="atLeast"/>
              <w:rPr>
                <w:rFonts w:eastAsia="標楷體"/>
              </w:rPr>
            </w:pPr>
          </w:p>
          <w:p w14:paraId="1710055F" w14:textId="01CAF514" w:rsidR="00C1010A" w:rsidRPr="00BC44CD" w:rsidRDefault="00985F13" w:rsidP="00465CD8">
            <w:pPr>
              <w:spacing w:line="0" w:lineRule="atLeast"/>
              <w:rPr>
                <w:rFonts w:eastAsia="標楷體"/>
              </w:rPr>
            </w:pPr>
            <w:r w:rsidRPr="0071546E">
              <w:rPr>
                <w:rFonts w:eastAsia="標楷體" w:hint="eastAsia"/>
                <w:b/>
              </w:rPr>
              <w:t>第五</w:t>
            </w:r>
            <w:proofErr w:type="gramStart"/>
            <w:r w:rsidRPr="0071546E">
              <w:rPr>
                <w:rFonts w:eastAsia="標楷體" w:hint="eastAsia"/>
                <w:b/>
              </w:rPr>
              <w:t>週</w:t>
            </w:r>
            <w:proofErr w:type="gramEnd"/>
            <w:r w:rsidRPr="0071546E">
              <w:rPr>
                <w:rFonts w:eastAsia="標楷體" w:hint="eastAsia"/>
                <w:b/>
              </w:rPr>
              <w:t>：</w:t>
            </w:r>
            <w:r w:rsidR="00C9619C" w:rsidRPr="00C9619C">
              <w:rPr>
                <w:rFonts w:eastAsia="標楷體" w:hint="eastAsia"/>
                <w:b/>
              </w:rPr>
              <w:t>長期照顧與輔具資源</w:t>
            </w:r>
          </w:p>
          <w:p w14:paraId="4530A300" w14:textId="1DEC05A3" w:rsidR="00C9619C" w:rsidRPr="00C9619C" w:rsidRDefault="00C9619C" w:rsidP="00C9619C">
            <w:pPr>
              <w:spacing w:line="0" w:lineRule="atLeast"/>
              <w:rPr>
                <w:rFonts w:eastAsia="標楷體"/>
              </w:rPr>
            </w:pPr>
            <w:r w:rsidRPr="00C9619C">
              <w:rPr>
                <w:rFonts w:eastAsia="標楷體" w:hint="eastAsia"/>
              </w:rPr>
              <w:t>認識我國長期照顧服務體系與政策架構</w:t>
            </w:r>
            <w:r>
              <w:rPr>
                <w:rFonts w:eastAsia="標楷體" w:hint="eastAsia"/>
              </w:rPr>
              <w:t>，</w:t>
            </w:r>
            <w:r w:rsidRPr="00C9619C">
              <w:rPr>
                <w:rFonts w:eastAsia="標楷體" w:hint="eastAsia"/>
              </w:rPr>
              <w:t>了解不同高齡或身心失能族群的照顧需求差異</w:t>
            </w:r>
            <w:r>
              <w:rPr>
                <w:rFonts w:eastAsia="標楷體" w:hint="eastAsia"/>
              </w:rPr>
              <w:t>，</w:t>
            </w:r>
            <w:r w:rsidRPr="00C9619C">
              <w:rPr>
                <w:rFonts w:eastAsia="標楷體"/>
              </w:rPr>
              <w:t>輔具在維持生活功能中的重要性</w:t>
            </w:r>
            <w:r>
              <w:rPr>
                <w:rFonts w:eastAsia="標楷體" w:hint="eastAsia"/>
              </w:rPr>
              <w:t>，並介紹</w:t>
            </w:r>
            <w:proofErr w:type="gramStart"/>
            <w:r w:rsidRPr="00C9619C">
              <w:rPr>
                <w:rFonts w:eastAsia="標楷體"/>
              </w:rPr>
              <w:t>常見輔</w:t>
            </w:r>
            <w:proofErr w:type="gramEnd"/>
            <w:r w:rsidRPr="00C9619C">
              <w:rPr>
                <w:rFonts w:eastAsia="標楷體"/>
              </w:rPr>
              <w:t>具分類：行動輔具、沐浴輔具、溝通輔具、居家</w:t>
            </w:r>
            <w:proofErr w:type="gramStart"/>
            <w:r w:rsidRPr="00C9619C">
              <w:rPr>
                <w:rFonts w:eastAsia="標楷體"/>
              </w:rPr>
              <w:t>安全輔</w:t>
            </w:r>
            <w:proofErr w:type="gramEnd"/>
            <w:r w:rsidRPr="00C9619C">
              <w:rPr>
                <w:rFonts w:eastAsia="標楷體"/>
              </w:rPr>
              <w:t>具等</w:t>
            </w:r>
            <w:r>
              <w:rPr>
                <w:rFonts w:eastAsia="標楷體" w:hint="eastAsia"/>
              </w:rPr>
              <w:t>，</w:t>
            </w:r>
            <w:r w:rsidRPr="00C9619C">
              <w:rPr>
                <w:rFonts w:eastAsia="標楷體" w:hint="eastAsia"/>
              </w:rPr>
              <w:t>探討輔具資源的類型、申請途徑與實務應用</w:t>
            </w:r>
            <w:r>
              <w:rPr>
                <w:rFonts w:eastAsia="標楷體" w:hint="eastAsia"/>
              </w:rPr>
              <w:t>以及如何</w:t>
            </w:r>
            <w:r w:rsidRPr="00C9619C">
              <w:rPr>
                <w:rFonts w:eastAsia="標楷體"/>
              </w:rPr>
              <w:t>提升生活品質的案例</w:t>
            </w:r>
            <w:r>
              <w:rPr>
                <w:rFonts w:eastAsia="標楷體" w:hint="eastAsia"/>
              </w:rPr>
              <w:t>。</w:t>
            </w:r>
          </w:p>
          <w:p w14:paraId="1AF35324" w14:textId="75EA0140" w:rsidR="00C9619C" w:rsidRDefault="00C9619C" w:rsidP="00C9619C">
            <w:pPr>
              <w:spacing w:line="0" w:lineRule="atLeast"/>
              <w:rPr>
                <w:rFonts w:eastAsia="標楷體"/>
              </w:rPr>
            </w:pPr>
          </w:p>
          <w:p w14:paraId="701C0D98" w14:textId="463A4EA0" w:rsidR="00C9619C" w:rsidRDefault="00C9619C" w:rsidP="00C9619C">
            <w:pPr>
              <w:spacing w:line="0" w:lineRule="atLeast"/>
              <w:rPr>
                <w:rFonts w:eastAsia="標楷體"/>
              </w:rPr>
            </w:pPr>
            <w:r>
              <w:rPr>
                <w:rFonts w:eastAsia="標楷體" w:hint="eastAsia"/>
              </w:rPr>
              <w:t>背景閱讀</w:t>
            </w:r>
          </w:p>
          <w:p w14:paraId="244278CD" w14:textId="59365F7F" w:rsidR="00157BA9" w:rsidRDefault="00157BA9" w:rsidP="00C9619C">
            <w:pPr>
              <w:pStyle w:val="ad"/>
              <w:numPr>
                <w:ilvl w:val="0"/>
                <w:numId w:val="11"/>
              </w:numPr>
              <w:spacing w:line="0" w:lineRule="atLeast"/>
              <w:ind w:leftChars="0"/>
              <w:rPr>
                <w:rFonts w:eastAsia="標楷體"/>
              </w:rPr>
            </w:pPr>
            <w:r w:rsidRPr="00157BA9">
              <w:rPr>
                <w:rFonts w:eastAsia="標楷體"/>
              </w:rPr>
              <w:t>衛生福利部長照</w:t>
            </w:r>
            <w:r w:rsidRPr="00157BA9">
              <w:rPr>
                <w:rFonts w:eastAsia="標楷體"/>
              </w:rPr>
              <w:t>2.0</w:t>
            </w:r>
            <w:r w:rsidRPr="00157BA9">
              <w:rPr>
                <w:rFonts w:eastAsia="標楷體"/>
              </w:rPr>
              <w:t>政</w:t>
            </w:r>
            <w:r>
              <w:rPr>
                <w:rFonts w:eastAsia="標楷體" w:hint="eastAsia"/>
              </w:rPr>
              <w:t xml:space="preserve"> </w:t>
            </w:r>
            <w:hyperlink r:id="rId14" w:history="1">
              <w:r w:rsidRPr="007E60CA">
                <w:rPr>
                  <w:rStyle w:val="ab"/>
                  <w:rFonts w:eastAsia="標楷體"/>
                </w:rPr>
                <w:t>https://1966.gov.tw/LTC/cp-6572-69919-207.html</w:t>
              </w:r>
            </w:hyperlink>
          </w:p>
          <w:p w14:paraId="656C27AD" w14:textId="23A8F818" w:rsidR="00C9619C" w:rsidRPr="00157BA9" w:rsidRDefault="00C9619C" w:rsidP="00157BA9">
            <w:pPr>
              <w:pStyle w:val="ad"/>
              <w:numPr>
                <w:ilvl w:val="0"/>
                <w:numId w:val="11"/>
              </w:numPr>
              <w:spacing w:line="0" w:lineRule="atLeast"/>
              <w:ind w:leftChars="0"/>
              <w:rPr>
                <w:rFonts w:eastAsia="標楷體"/>
              </w:rPr>
            </w:pPr>
            <w:r w:rsidRPr="00157BA9">
              <w:rPr>
                <w:rFonts w:eastAsia="標楷體"/>
              </w:rPr>
              <w:t>台灣輔具資源入口網</w:t>
            </w:r>
            <w:r w:rsidRPr="00157BA9">
              <w:rPr>
                <w:rFonts w:eastAsia="標楷體"/>
              </w:rPr>
              <w:fldChar w:fldCharType="begin"/>
            </w:r>
            <w:r w:rsidRPr="00157BA9">
              <w:rPr>
                <w:rFonts w:eastAsia="標楷體"/>
              </w:rPr>
              <w:instrText>HYPERLINK "</w:instrText>
            </w:r>
            <w:r w:rsidRPr="00157BA9">
              <w:rPr>
                <w:rFonts w:eastAsia="標楷體"/>
              </w:rPr>
              <w:instrText>https://newrepat.sfaa.gov.tw/</w:instrText>
            </w:r>
            <w:r w:rsidRPr="00157BA9">
              <w:rPr>
                <w:rFonts w:eastAsia="標楷體"/>
              </w:rPr>
              <w:instrText>"</w:instrText>
            </w:r>
            <w:r w:rsidRPr="00157BA9">
              <w:rPr>
                <w:rFonts w:eastAsia="標楷體"/>
              </w:rPr>
              <w:fldChar w:fldCharType="separate"/>
            </w:r>
            <w:r w:rsidRPr="00157BA9">
              <w:rPr>
                <w:rStyle w:val="ab"/>
                <w:rFonts w:eastAsia="標楷體"/>
              </w:rPr>
              <w:t>https://newrepat.sfaa.gov.tw/</w:t>
            </w:r>
            <w:r w:rsidRPr="00157BA9">
              <w:rPr>
                <w:rFonts w:eastAsia="標楷體"/>
              </w:rPr>
              <w:fldChar w:fldCharType="end"/>
            </w:r>
          </w:p>
          <w:p w14:paraId="73E15354" w14:textId="113E626D" w:rsidR="00C9619C" w:rsidRPr="00C9619C" w:rsidRDefault="00C9619C" w:rsidP="00C9619C">
            <w:pPr>
              <w:pStyle w:val="ad"/>
              <w:numPr>
                <w:ilvl w:val="0"/>
                <w:numId w:val="11"/>
              </w:numPr>
              <w:spacing w:line="0" w:lineRule="atLeast"/>
              <w:ind w:leftChars="0"/>
              <w:rPr>
                <w:rFonts w:eastAsia="標楷體" w:hint="eastAsia"/>
              </w:rPr>
            </w:pPr>
            <w:r w:rsidRPr="00C9619C">
              <w:rPr>
                <w:rFonts w:eastAsia="標楷體" w:hint="eastAsia"/>
              </w:rPr>
              <w:t>慈濟人文真善美志</w:t>
            </w:r>
            <w:r>
              <w:rPr>
                <w:rFonts w:eastAsia="標楷體" w:hint="eastAsia"/>
              </w:rPr>
              <w:t>工，</w:t>
            </w:r>
            <w:r w:rsidRPr="00C9619C">
              <w:rPr>
                <w:rFonts w:eastAsia="標楷體" w:hint="eastAsia"/>
              </w:rPr>
              <w:t>福聚：環保輔</w:t>
            </w:r>
            <w:proofErr w:type="gramStart"/>
            <w:r w:rsidRPr="00C9619C">
              <w:rPr>
                <w:rFonts w:eastAsia="標楷體" w:hint="eastAsia"/>
              </w:rPr>
              <w:t>具愛相扶</w:t>
            </w:r>
            <w:proofErr w:type="gramEnd"/>
            <w:r>
              <w:rPr>
                <w:rFonts w:eastAsia="標楷體" w:hint="eastAsia"/>
              </w:rPr>
              <w:t>。布克文化</w:t>
            </w:r>
            <w:r>
              <w:rPr>
                <w:rFonts w:eastAsia="標楷體" w:hint="eastAsia"/>
              </w:rPr>
              <w:t>(2023)</w:t>
            </w:r>
          </w:p>
          <w:p w14:paraId="2CF6657C" w14:textId="507E54AE" w:rsidR="00985F13" w:rsidRPr="00C9619C" w:rsidRDefault="00985F13" w:rsidP="00985F13">
            <w:pPr>
              <w:spacing w:line="0" w:lineRule="atLeast"/>
              <w:rPr>
                <w:rFonts w:eastAsia="標楷體"/>
                <w:b/>
              </w:rPr>
            </w:pPr>
          </w:p>
          <w:p w14:paraId="5C87E1FC" w14:textId="65DEE30B" w:rsidR="00465CD8" w:rsidRPr="00157BA9" w:rsidRDefault="00985F13" w:rsidP="00157BA9">
            <w:pPr>
              <w:pStyle w:val="Web"/>
              <w:spacing w:before="0" w:beforeAutospacing="0" w:after="0" w:afterAutospacing="0"/>
              <w:rPr>
                <w:rFonts w:eastAsia="標楷體"/>
              </w:rPr>
            </w:pPr>
            <w:r w:rsidRPr="0071546E">
              <w:rPr>
                <w:rFonts w:eastAsia="標楷體" w:hint="eastAsia"/>
                <w:b/>
              </w:rPr>
              <w:t>第六</w:t>
            </w:r>
            <w:proofErr w:type="gramStart"/>
            <w:r w:rsidRPr="0071546E">
              <w:rPr>
                <w:rFonts w:eastAsia="標楷體" w:hint="eastAsia"/>
                <w:b/>
              </w:rPr>
              <w:t>週</w:t>
            </w:r>
            <w:proofErr w:type="gramEnd"/>
            <w:r w:rsidRPr="0071546E">
              <w:rPr>
                <w:rFonts w:eastAsia="標楷體" w:hint="eastAsia"/>
                <w:b/>
              </w:rPr>
              <w:t>：</w:t>
            </w:r>
            <w:r w:rsidR="00465CD8" w:rsidRPr="0071546E">
              <w:rPr>
                <w:rFonts w:eastAsia="標楷體" w:hint="eastAsia"/>
                <w:b/>
              </w:rPr>
              <w:t>健康促進改變與疾病的距離</w:t>
            </w:r>
          </w:p>
          <w:p w14:paraId="63F560AE" w14:textId="77777777" w:rsidR="00465CD8" w:rsidRDefault="00465CD8" w:rsidP="00465CD8">
            <w:pPr>
              <w:spacing w:line="0" w:lineRule="atLeast"/>
              <w:rPr>
                <w:rFonts w:eastAsia="標楷體"/>
                <w:b/>
              </w:rPr>
            </w:pPr>
            <w:r w:rsidRPr="006439CF">
              <w:rPr>
                <w:rFonts w:eastAsia="標楷體" w:hint="eastAsia"/>
              </w:rPr>
              <w:t>健康促進從學童至高齡長者，不論是在學校、職場、醫院或是社區，都有助於民眾健康的提升，並改善生活品質，透過這堂課健康促進的理論與實務分享，希望讓學生都能夠掌握自己的健康，也影響身邊的家人、同學對於健康生活的掌握度以減少疾病的發生。</w:t>
            </w:r>
          </w:p>
          <w:p w14:paraId="578ACEC6" w14:textId="77777777" w:rsidR="00465CD8" w:rsidRPr="00A716FA" w:rsidRDefault="00465CD8" w:rsidP="00465CD8">
            <w:pPr>
              <w:spacing w:line="0" w:lineRule="atLeast"/>
              <w:rPr>
                <w:rFonts w:eastAsia="標楷體"/>
              </w:rPr>
            </w:pPr>
            <w:r>
              <w:rPr>
                <w:rFonts w:eastAsia="標楷體" w:hint="eastAsia"/>
              </w:rPr>
              <w:t>1.</w:t>
            </w:r>
            <w:r w:rsidRPr="00A716FA">
              <w:rPr>
                <w:rFonts w:eastAsia="標楷體"/>
              </w:rPr>
              <w:t>介紹健康促進的定義和理念，強調個人和社區的參與以及跨部門的合作。</w:t>
            </w:r>
          </w:p>
          <w:p w14:paraId="032B5A6D" w14:textId="77777777" w:rsidR="00465CD8" w:rsidRPr="00A716FA" w:rsidRDefault="00465CD8" w:rsidP="00465CD8">
            <w:pPr>
              <w:spacing w:line="0" w:lineRule="atLeast"/>
              <w:rPr>
                <w:rFonts w:eastAsia="標楷體"/>
              </w:rPr>
            </w:pPr>
            <w:r>
              <w:rPr>
                <w:rFonts w:eastAsia="標楷體" w:hint="eastAsia"/>
              </w:rPr>
              <w:t>2.</w:t>
            </w:r>
            <w:r w:rsidRPr="00A716FA">
              <w:rPr>
                <w:rFonts w:eastAsia="標楷體"/>
              </w:rPr>
              <w:t>說明健康促進的五大行動綱領</w:t>
            </w:r>
            <w:r>
              <w:rPr>
                <w:rFonts w:eastAsia="標楷體" w:hint="eastAsia"/>
              </w:rPr>
              <w:t>、設計思考原則</w:t>
            </w:r>
            <w:r w:rsidRPr="00A716FA">
              <w:rPr>
                <w:rFonts w:eastAsia="標楷體"/>
              </w:rPr>
              <w:t>，以及如何在不同場域推動健康促進，例如學校、職場、社區等。</w:t>
            </w:r>
          </w:p>
          <w:p w14:paraId="3138A891" w14:textId="77777777" w:rsidR="00465CD8" w:rsidRPr="00A716FA" w:rsidRDefault="00465CD8" w:rsidP="00465CD8">
            <w:pPr>
              <w:spacing w:line="0" w:lineRule="atLeast"/>
              <w:rPr>
                <w:rFonts w:eastAsia="標楷體"/>
              </w:rPr>
            </w:pPr>
            <w:r>
              <w:rPr>
                <w:rFonts w:eastAsia="標楷體" w:hint="eastAsia"/>
              </w:rPr>
              <w:t>3.</w:t>
            </w:r>
            <w:r w:rsidRPr="00A716FA">
              <w:rPr>
                <w:rFonts w:eastAsia="標楷體"/>
              </w:rPr>
              <w:t>以實際案例說明健康促進如何有效改善健康問題，例如減少吸菸率、提升運動量等。</w:t>
            </w:r>
          </w:p>
          <w:p w14:paraId="65A79985" w14:textId="77777777" w:rsidR="00465CD8" w:rsidRPr="00A716FA" w:rsidRDefault="00465CD8" w:rsidP="00465CD8">
            <w:pPr>
              <w:spacing w:line="0" w:lineRule="atLeast"/>
              <w:rPr>
                <w:rFonts w:eastAsia="標楷體"/>
              </w:rPr>
            </w:pPr>
            <w:r>
              <w:rPr>
                <w:rFonts w:eastAsia="標楷體" w:hint="eastAsia"/>
              </w:rPr>
              <w:t>4.</w:t>
            </w:r>
            <w:r w:rsidRPr="00A716FA">
              <w:rPr>
                <w:rFonts w:eastAsia="標楷體"/>
              </w:rPr>
              <w:t>引導學生思考如何在社會實踐中應用健康促進的理論和方法，例如</w:t>
            </w:r>
            <w:r>
              <w:rPr>
                <w:rFonts w:eastAsia="標楷體" w:hint="eastAsia"/>
              </w:rPr>
              <w:t>中正大學校園肥胖防治等策略</w:t>
            </w:r>
            <w:r w:rsidRPr="00A716FA">
              <w:rPr>
                <w:rFonts w:eastAsia="標楷體"/>
              </w:rPr>
              <w:t>等。</w:t>
            </w:r>
          </w:p>
          <w:p w14:paraId="69B961CC" w14:textId="77777777" w:rsidR="00465CD8" w:rsidRPr="00A716FA" w:rsidRDefault="00465CD8" w:rsidP="00465CD8">
            <w:pPr>
              <w:spacing w:line="0" w:lineRule="atLeast"/>
              <w:rPr>
                <w:rFonts w:eastAsia="標楷體"/>
              </w:rPr>
            </w:pPr>
          </w:p>
          <w:p w14:paraId="07E9D130" w14:textId="77777777" w:rsidR="00465CD8" w:rsidRDefault="00465CD8" w:rsidP="00465CD8">
            <w:pPr>
              <w:spacing w:line="0" w:lineRule="atLeast"/>
              <w:rPr>
                <w:rFonts w:eastAsia="標楷體"/>
              </w:rPr>
            </w:pPr>
            <w:r>
              <w:rPr>
                <w:rFonts w:eastAsia="標楷體" w:hint="eastAsia"/>
              </w:rPr>
              <w:t>背景閱讀</w:t>
            </w:r>
            <w:r w:rsidRPr="00695668">
              <w:rPr>
                <w:rFonts w:eastAsia="標楷體" w:hint="eastAsia"/>
              </w:rPr>
              <w:t>：</w:t>
            </w:r>
          </w:p>
          <w:p w14:paraId="300ADE81" w14:textId="77777777" w:rsidR="00465CD8" w:rsidRDefault="00465CD8" w:rsidP="00465CD8">
            <w:pPr>
              <w:spacing w:line="0" w:lineRule="atLeast"/>
              <w:rPr>
                <w:rFonts w:eastAsia="標楷體"/>
              </w:rPr>
            </w:pPr>
            <w:r>
              <w:rPr>
                <w:rFonts w:eastAsia="標楷體" w:hint="eastAsia"/>
              </w:rPr>
              <w:t>1</w:t>
            </w:r>
            <w:r>
              <w:rPr>
                <w:rFonts w:eastAsia="標楷體"/>
              </w:rPr>
              <w:t xml:space="preserve">. </w:t>
            </w:r>
            <w:r w:rsidRPr="00AB07CD">
              <w:rPr>
                <w:rFonts w:eastAsia="標楷體" w:hint="eastAsia"/>
              </w:rPr>
              <w:t>全場域推動健康促進之現況與展望</w:t>
            </w:r>
            <w:r>
              <w:rPr>
                <w:rFonts w:eastAsia="標楷體" w:hint="eastAsia"/>
              </w:rPr>
              <w:t>。行政院第</w:t>
            </w:r>
            <w:r>
              <w:rPr>
                <w:rFonts w:eastAsia="標楷體" w:hint="eastAsia"/>
              </w:rPr>
              <w:t>3509</w:t>
            </w:r>
            <w:r>
              <w:rPr>
                <w:rFonts w:eastAsia="標楷體" w:hint="eastAsia"/>
              </w:rPr>
              <w:t>次會議，</w:t>
            </w:r>
            <w:r>
              <w:rPr>
                <w:rFonts w:eastAsia="標楷體" w:hint="eastAsia"/>
              </w:rPr>
              <w:t>2016</w:t>
            </w:r>
            <w:r>
              <w:rPr>
                <w:rFonts w:eastAsia="標楷體" w:hint="eastAsia"/>
              </w:rPr>
              <w:t>年</w:t>
            </w:r>
            <w:r>
              <w:rPr>
                <w:rFonts w:eastAsia="標楷體" w:hint="eastAsia"/>
              </w:rPr>
              <w:t>8</w:t>
            </w:r>
            <w:r>
              <w:rPr>
                <w:rFonts w:eastAsia="標楷體" w:hint="eastAsia"/>
              </w:rPr>
              <w:t>月</w:t>
            </w:r>
            <w:r>
              <w:rPr>
                <w:rFonts w:eastAsia="標楷體" w:hint="eastAsia"/>
              </w:rPr>
              <w:t>4</w:t>
            </w:r>
            <w:r>
              <w:rPr>
                <w:rFonts w:eastAsia="標楷體" w:hint="eastAsia"/>
              </w:rPr>
              <w:t>日簡報。</w:t>
            </w:r>
          </w:p>
          <w:p w14:paraId="2C06B9F4" w14:textId="77777777" w:rsidR="00465CD8" w:rsidRDefault="00465CD8" w:rsidP="00465CD8">
            <w:pPr>
              <w:spacing w:line="0" w:lineRule="atLeast"/>
              <w:rPr>
                <w:rFonts w:eastAsia="標楷體"/>
                <w:b/>
              </w:rPr>
            </w:pPr>
            <w:r>
              <w:rPr>
                <w:rFonts w:eastAsia="標楷體" w:hint="eastAsia"/>
              </w:rPr>
              <w:t>指定閱讀</w:t>
            </w:r>
          </w:p>
          <w:p w14:paraId="19189D3C" w14:textId="77777777" w:rsidR="00465CD8" w:rsidRDefault="00465CD8" w:rsidP="00465CD8">
            <w:pPr>
              <w:spacing w:line="0" w:lineRule="atLeast"/>
              <w:rPr>
                <w:rFonts w:eastAsia="標楷體"/>
              </w:rPr>
            </w:pPr>
            <w:r>
              <w:rPr>
                <w:rFonts w:eastAsia="標楷體" w:hint="eastAsia"/>
              </w:rPr>
              <w:t>1</w:t>
            </w:r>
            <w:r>
              <w:rPr>
                <w:rFonts w:eastAsia="標楷體"/>
              </w:rPr>
              <w:t>.</w:t>
            </w:r>
            <w:r w:rsidRPr="00A7006C">
              <w:rPr>
                <w:rFonts w:eastAsia="標楷體" w:hint="eastAsia"/>
              </w:rPr>
              <w:t>健康促進的情境與應用</w:t>
            </w:r>
            <w:r>
              <w:rPr>
                <w:rFonts w:eastAsia="標楷體" w:hint="eastAsia"/>
              </w:rPr>
              <w:t>。收錄於「</w:t>
            </w:r>
            <w:r w:rsidRPr="00695668">
              <w:rPr>
                <w:rFonts w:eastAsia="標楷體" w:hint="eastAsia"/>
              </w:rPr>
              <w:t>健康促進：理論與實務（</w:t>
            </w:r>
            <w:r w:rsidRPr="00695668">
              <w:rPr>
                <w:rFonts w:eastAsia="標楷體" w:hint="eastAsia"/>
              </w:rPr>
              <w:t>5</w:t>
            </w:r>
            <w:r w:rsidRPr="00695668">
              <w:rPr>
                <w:rFonts w:eastAsia="標楷體" w:hint="eastAsia"/>
              </w:rPr>
              <w:t>版）</w:t>
            </w:r>
            <w:r>
              <w:rPr>
                <w:rFonts w:eastAsia="標楷體" w:hint="eastAsia"/>
              </w:rPr>
              <w:t>」第五章</w:t>
            </w:r>
            <w:r w:rsidRPr="00695668">
              <w:rPr>
                <w:rFonts w:eastAsia="標楷體" w:hint="eastAsia"/>
              </w:rPr>
              <w:t>。</w:t>
            </w:r>
            <w:proofErr w:type="gramStart"/>
            <w:r w:rsidRPr="00695668">
              <w:rPr>
                <w:rFonts w:eastAsia="標楷體" w:hint="eastAsia"/>
              </w:rPr>
              <w:t>華杏出版社</w:t>
            </w:r>
            <w:proofErr w:type="gramEnd"/>
            <w:r>
              <w:rPr>
                <w:rFonts w:eastAsia="標楷體" w:hint="eastAsia"/>
              </w:rPr>
              <w:t>，</w:t>
            </w:r>
            <w:r>
              <w:rPr>
                <w:rFonts w:eastAsia="標楷體" w:hint="eastAsia"/>
              </w:rPr>
              <w:t>2020</w:t>
            </w:r>
            <w:r>
              <w:rPr>
                <w:rFonts w:eastAsia="標楷體" w:hint="eastAsia"/>
              </w:rPr>
              <w:t>。</w:t>
            </w:r>
          </w:p>
          <w:p w14:paraId="6054C73C" w14:textId="77777777" w:rsidR="00465CD8" w:rsidRDefault="00465CD8" w:rsidP="00465CD8">
            <w:pPr>
              <w:spacing w:line="0" w:lineRule="atLeast"/>
              <w:rPr>
                <w:rFonts w:eastAsia="標楷體"/>
              </w:rPr>
            </w:pPr>
          </w:p>
          <w:p w14:paraId="2F6C2ABB" w14:textId="77777777" w:rsidR="00465CD8" w:rsidRDefault="00465CD8" w:rsidP="00465CD8">
            <w:pPr>
              <w:spacing w:line="0" w:lineRule="atLeast"/>
              <w:rPr>
                <w:rFonts w:eastAsia="標楷體"/>
              </w:rPr>
            </w:pPr>
            <w:r>
              <w:rPr>
                <w:rFonts w:eastAsia="標楷體" w:hint="eastAsia"/>
              </w:rPr>
              <w:t>延伸</w:t>
            </w:r>
            <w:r w:rsidRPr="00695668">
              <w:rPr>
                <w:rFonts w:eastAsia="標楷體" w:hint="eastAsia"/>
              </w:rPr>
              <w:t>閱讀：</w:t>
            </w:r>
          </w:p>
          <w:p w14:paraId="63B00AEB" w14:textId="77777777" w:rsidR="00465CD8" w:rsidRDefault="00465CD8" w:rsidP="00465CD8">
            <w:pPr>
              <w:spacing w:line="0" w:lineRule="atLeast"/>
              <w:rPr>
                <w:rFonts w:eastAsia="標楷體"/>
              </w:rPr>
            </w:pPr>
            <w:r>
              <w:rPr>
                <w:rFonts w:eastAsia="標楷體" w:hint="eastAsia"/>
              </w:rPr>
              <w:t>1</w:t>
            </w:r>
            <w:r>
              <w:rPr>
                <w:rFonts w:eastAsia="標楷體"/>
              </w:rPr>
              <w:t>.</w:t>
            </w:r>
            <w:r>
              <w:rPr>
                <w:rFonts w:hint="eastAsia"/>
              </w:rPr>
              <w:t xml:space="preserve"> </w:t>
            </w:r>
            <w:proofErr w:type="gramStart"/>
            <w:r w:rsidRPr="00147F4A">
              <w:rPr>
                <w:rFonts w:eastAsia="標楷體" w:hint="eastAsia"/>
              </w:rPr>
              <w:t>祝年豐</w:t>
            </w:r>
            <w:proofErr w:type="gramEnd"/>
            <w:r>
              <w:rPr>
                <w:rFonts w:hint="eastAsia"/>
              </w:rPr>
              <w:t>(2</w:t>
            </w:r>
            <w:r>
              <w:t>020</w:t>
            </w:r>
            <w:r>
              <w:rPr>
                <w:rFonts w:hint="eastAsia"/>
              </w:rPr>
              <w:t>)</w:t>
            </w:r>
            <w:r>
              <w:rPr>
                <w:rFonts w:hint="eastAsia"/>
              </w:rPr>
              <w:t>。</w:t>
            </w:r>
            <w:proofErr w:type="gramStart"/>
            <w:r w:rsidRPr="00147F4A">
              <w:rPr>
                <w:rFonts w:eastAsia="標楷體" w:hint="eastAsia"/>
              </w:rPr>
              <w:t>新冠病毒</w:t>
            </w:r>
            <w:proofErr w:type="gramEnd"/>
            <w:r w:rsidRPr="00147F4A">
              <w:rPr>
                <w:rFonts w:eastAsia="標楷體" w:hint="eastAsia"/>
              </w:rPr>
              <w:t>肺炎大流行後</w:t>
            </w:r>
            <w:proofErr w:type="gramStart"/>
            <w:r w:rsidRPr="00147F4A">
              <w:rPr>
                <w:rFonts w:eastAsia="標楷體" w:hint="eastAsia"/>
              </w:rPr>
              <w:t>疫</w:t>
            </w:r>
            <w:proofErr w:type="gramEnd"/>
            <w:r w:rsidRPr="00147F4A">
              <w:rPr>
                <w:rFonts w:eastAsia="標楷體" w:hint="eastAsia"/>
              </w:rPr>
              <w:t>情時代的健康促進再定位</w:t>
            </w:r>
            <w:r>
              <w:rPr>
                <w:rFonts w:eastAsia="標楷體" w:hint="eastAsia"/>
              </w:rPr>
              <w:t>。源遠護理。</w:t>
            </w:r>
            <w:r>
              <w:rPr>
                <w:rFonts w:eastAsia="標楷體" w:hint="eastAsia"/>
              </w:rPr>
              <w:t>1</w:t>
            </w:r>
            <w:r>
              <w:rPr>
                <w:rFonts w:eastAsia="標楷體"/>
              </w:rPr>
              <w:t>4(3):5-16</w:t>
            </w:r>
          </w:p>
          <w:p w14:paraId="739FC20B" w14:textId="77777777" w:rsidR="00465CD8" w:rsidRDefault="00465CD8" w:rsidP="00465CD8">
            <w:pPr>
              <w:spacing w:line="0" w:lineRule="atLeast"/>
              <w:rPr>
                <w:rFonts w:eastAsia="標楷體"/>
              </w:rPr>
            </w:pPr>
            <w:r>
              <w:rPr>
                <w:rFonts w:eastAsia="標楷體" w:hint="eastAsia"/>
              </w:rPr>
              <w:t>2.</w:t>
            </w:r>
            <w:r w:rsidRPr="00A716FA">
              <w:rPr>
                <w:rFonts w:eastAsia="標楷體" w:hint="eastAsia"/>
              </w:rPr>
              <w:t xml:space="preserve"> </w:t>
            </w:r>
            <w:r w:rsidRPr="00A716FA">
              <w:rPr>
                <w:rFonts w:eastAsia="標楷體" w:hint="eastAsia"/>
              </w:rPr>
              <w:t>連心瑜</w:t>
            </w:r>
            <w:r>
              <w:rPr>
                <w:rFonts w:eastAsia="標楷體" w:hint="eastAsia"/>
              </w:rPr>
              <w:t>、</w:t>
            </w:r>
            <w:r w:rsidRPr="00A716FA">
              <w:rPr>
                <w:rFonts w:eastAsia="標楷體" w:hint="eastAsia"/>
              </w:rPr>
              <w:t>王明旭</w:t>
            </w:r>
            <w:r>
              <w:rPr>
                <w:rFonts w:eastAsia="標楷體" w:hint="eastAsia"/>
              </w:rPr>
              <w:t>、</w:t>
            </w:r>
            <w:r w:rsidRPr="00A716FA">
              <w:rPr>
                <w:rFonts w:eastAsia="標楷體" w:hint="eastAsia"/>
              </w:rPr>
              <w:t>江怡德</w:t>
            </w:r>
            <w:r>
              <w:rPr>
                <w:rFonts w:eastAsia="標楷體"/>
              </w:rPr>
              <w:t>(</w:t>
            </w:r>
            <w:r>
              <w:rPr>
                <w:rFonts w:eastAsia="標楷體" w:hint="eastAsia"/>
              </w:rPr>
              <w:t>2022)</w:t>
            </w:r>
            <w:r>
              <w:rPr>
                <w:rFonts w:eastAsia="標楷體" w:hint="eastAsia"/>
              </w:rPr>
              <w:t>。</w:t>
            </w:r>
            <w:r w:rsidRPr="00A716FA">
              <w:rPr>
                <w:rFonts w:eastAsia="標楷體" w:hint="eastAsia"/>
              </w:rPr>
              <w:t>設計思考於糖尿病衛生教育的應用</w:t>
            </w:r>
            <w:r>
              <w:rPr>
                <w:rFonts w:eastAsia="標楷體" w:hint="eastAsia"/>
              </w:rPr>
              <w:t>。</w:t>
            </w:r>
            <w:r w:rsidRPr="00A716FA">
              <w:rPr>
                <w:rFonts w:eastAsia="標楷體" w:hint="eastAsia"/>
              </w:rPr>
              <w:t>中華民國糖尿病衛教學會</w:t>
            </w:r>
            <w:proofErr w:type="gramStart"/>
            <w:r w:rsidRPr="00A716FA">
              <w:rPr>
                <w:rFonts w:eastAsia="標楷體" w:hint="eastAsia"/>
              </w:rPr>
              <w:t>會</w:t>
            </w:r>
            <w:proofErr w:type="gramEnd"/>
            <w:r w:rsidRPr="00A716FA">
              <w:rPr>
                <w:rFonts w:eastAsia="標楷體" w:hint="eastAsia"/>
              </w:rPr>
              <w:t>訊</w:t>
            </w:r>
            <w:r>
              <w:rPr>
                <w:rFonts w:eastAsia="標楷體" w:hint="eastAsia"/>
              </w:rPr>
              <w:t>，</w:t>
            </w:r>
            <w:r w:rsidRPr="00A716FA">
              <w:rPr>
                <w:rFonts w:eastAsia="標楷體" w:hint="eastAsia"/>
              </w:rPr>
              <w:t>18</w:t>
            </w:r>
            <w:r>
              <w:rPr>
                <w:rFonts w:eastAsia="標楷體" w:hint="eastAsia"/>
              </w:rPr>
              <w:t>(</w:t>
            </w:r>
            <w:r w:rsidRPr="00A716FA">
              <w:rPr>
                <w:rFonts w:eastAsia="標楷體" w:hint="eastAsia"/>
              </w:rPr>
              <w:t>3</w:t>
            </w:r>
            <w:r>
              <w:rPr>
                <w:rFonts w:eastAsia="標楷體" w:hint="eastAsia"/>
              </w:rPr>
              <w:t>):28-33</w:t>
            </w:r>
            <w:r>
              <w:rPr>
                <w:rFonts w:eastAsia="標楷體" w:hint="eastAsia"/>
              </w:rPr>
              <w:t>。</w:t>
            </w:r>
          </w:p>
          <w:p w14:paraId="2434DF0C" w14:textId="77777777" w:rsidR="00985F13" w:rsidRPr="00284833" w:rsidRDefault="00985F13" w:rsidP="00985F13">
            <w:pPr>
              <w:spacing w:line="0" w:lineRule="atLeast"/>
              <w:rPr>
                <w:rFonts w:eastAsia="標楷體"/>
              </w:rPr>
            </w:pPr>
          </w:p>
          <w:p w14:paraId="034E5D7F" w14:textId="77777777" w:rsidR="00465CD8" w:rsidRPr="00985F13" w:rsidRDefault="00583D93" w:rsidP="00465CD8">
            <w:pPr>
              <w:spacing w:line="0" w:lineRule="atLeast"/>
              <w:rPr>
                <w:rFonts w:eastAsia="標楷體"/>
              </w:rPr>
            </w:pPr>
            <w:r w:rsidRPr="0071546E">
              <w:rPr>
                <w:rFonts w:eastAsia="標楷體" w:hint="eastAsia"/>
                <w:b/>
              </w:rPr>
              <w:t>第七</w:t>
            </w:r>
            <w:proofErr w:type="gramStart"/>
            <w:r w:rsidRPr="0071546E">
              <w:rPr>
                <w:rFonts w:eastAsia="標楷體" w:hint="eastAsia"/>
                <w:b/>
              </w:rPr>
              <w:t>週</w:t>
            </w:r>
            <w:proofErr w:type="gramEnd"/>
            <w:r w:rsidRPr="0071546E">
              <w:rPr>
                <w:rFonts w:eastAsia="標楷體" w:hint="eastAsia"/>
                <w:b/>
              </w:rPr>
              <w:t>：</w:t>
            </w:r>
            <w:r w:rsidR="00465CD8" w:rsidRPr="00985F13">
              <w:rPr>
                <w:rFonts w:eastAsia="標楷體"/>
                <w:b/>
                <w:bCs/>
              </w:rPr>
              <w:t>流行病學與生活：看不見的微生物</w:t>
            </w:r>
            <w:r w:rsidR="00465CD8" w:rsidRPr="00985F13">
              <w:rPr>
                <w:rFonts w:eastAsia="標楷體"/>
                <w:b/>
                <w:bCs/>
              </w:rPr>
              <w:t xml:space="preserve"> </w:t>
            </w:r>
          </w:p>
          <w:p w14:paraId="70658B5A" w14:textId="77777777" w:rsidR="00465CD8" w:rsidRPr="00985F13" w:rsidRDefault="00465CD8" w:rsidP="00465CD8">
            <w:pPr>
              <w:spacing w:line="0" w:lineRule="atLeast"/>
              <w:rPr>
                <w:rFonts w:eastAsia="標楷體"/>
              </w:rPr>
            </w:pPr>
            <w:r>
              <w:rPr>
                <w:rFonts w:eastAsia="標楷體" w:hint="eastAsia"/>
              </w:rPr>
              <w:t>1.</w:t>
            </w:r>
            <w:r w:rsidRPr="00985F13">
              <w:rPr>
                <w:rFonts w:eastAsia="標楷體"/>
              </w:rPr>
              <w:t>回顧</w:t>
            </w:r>
            <w:r w:rsidRPr="00985F13">
              <w:rPr>
                <w:rFonts w:eastAsia="標楷體"/>
              </w:rPr>
              <w:t xml:space="preserve"> 2019 </w:t>
            </w:r>
            <w:r w:rsidRPr="00985F13">
              <w:rPr>
                <w:rFonts w:eastAsia="標楷體"/>
              </w:rPr>
              <w:t>年</w:t>
            </w:r>
            <w:proofErr w:type="gramStart"/>
            <w:r w:rsidRPr="00985F13">
              <w:rPr>
                <w:rFonts w:eastAsia="標楷體"/>
              </w:rPr>
              <w:t>新冠肺炎疫情對</w:t>
            </w:r>
            <w:proofErr w:type="gramEnd"/>
            <w:r w:rsidRPr="00985F13">
              <w:rPr>
                <w:rFonts w:eastAsia="標楷體"/>
              </w:rPr>
              <w:t>全球的影響，</w:t>
            </w:r>
            <w:r w:rsidRPr="00284833">
              <w:rPr>
                <w:rFonts w:eastAsia="標楷體" w:hint="eastAsia"/>
              </w:rPr>
              <w:t>不僅造成醫療體系</w:t>
            </w:r>
            <w:proofErr w:type="gramStart"/>
            <w:r w:rsidRPr="00284833">
              <w:rPr>
                <w:rFonts w:eastAsia="標楷體" w:hint="eastAsia"/>
              </w:rPr>
              <w:t>全面緊備</w:t>
            </w:r>
            <w:proofErr w:type="gramEnd"/>
            <w:r w:rsidRPr="00284833">
              <w:rPr>
                <w:rFonts w:eastAsia="標楷體" w:hint="eastAsia"/>
              </w:rPr>
              <w:t>，也間接影響了全球經濟、觀光、教育等正常運作。如此渺小肉眼見不到的病毒或細菌是如何導致人體健康的危害，傳染病有些重要的故事</w:t>
            </w:r>
            <w:r>
              <w:rPr>
                <w:rFonts w:eastAsia="標楷體" w:hint="eastAsia"/>
              </w:rPr>
              <w:t>，也</w:t>
            </w:r>
            <w:r w:rsidRPr="00985F13">
              <w:rPr>
                <w:rFonts w:eastAsia="標楷體"/>
              </w:rPr>
              <w:t>引導學生思考傳染病對社會、經濟、生活的衝擊。</w:t>
            </w:r>
          </w:p>
          <w:p w14:paraId="02A00113" w14:textId="77777777" w:rsidR="00465CD8" w:rsidRPr="00985F13" w:rsidRDefault="00465CD8" w:rsidP="00465CD8">
            <w:pPr>
              <w:spacing w:line="0" w:lineRule="atLeast"/>
              <w:rPr>
                <w:rFonts w:eastAsia="標楷體"/>
              </w:rPr>
            </w:pPr>
            <w:r>
              <w:rPr>
                <w:rFonts w:eastAsia="標楷體" w:hint="eastAsia"/>
              </w:rPr>
              <w:t>2.</w:t>
            </w:r>
            <w:r w:rsidRPr="00985F13">
              <w:rPr>
                <w:rFonts w:eastAsia="標楷體"/>
              </w:rPr>
              <w:t>介紹流行病學的基本概念，說明流行病學如何研究疾病的發生、傳播和防治。</w:t>
            </w:r>
          </w:p>
          <w:p w14:paraId="4F55E661" w14:textId="77777777" w:rsidR="00465CD8" w:rsidRPr="00985F13" w:rsidRDefault="00465CD8" w:rsidP="00465CD8">
            <w:pPr>
              <w:spacing w:line="0" w:lineRule="atLeast"/>
              <w:rPr>
                <w:rFonts w:eastAsia="標楷體"/>
              </w:rPr>
            </w:pPr>
            <w:r>
              <w:rPr>
                <w:rFonts w:eastAsia="標楷體" w:hint="eastAsia"/>
              </w:rPr>
              <w:t>3.</w:t>
            </w:r>
            <w:r w:rsidRPr="00985F13">
              <w:rPr>
                <w:rFonts w:eastAsia="標楷體"/>
              </w:rPr>
              <w:t>以常見傳染病為例，說明其傳播途徑、症狀和預防措施。</w:t>
            </w:r>
          </w:p>
          <w:p w14:paraId="2D740516" w14:textId="77777777" w:rsidR="00465CD8" w:rsidRPr="00985F13" w:rsidRDefault="00465CD8" w:rsidP="00465CD8">
            <w:pPr>
              <w:spacing w:line="0" w:lineRule="atLeast"/>
              <w:rPr>
                <w:rFonts w:eastAsia="標楷體"/>
              </w:rPr>
            </w:pPr>
            <w:r>
              <w:rPr>
                <w:rFonts w:eastAsia="標楷體" w:hint="eastAsia"/>
              </w:rPr>
              <w:lastRenderedPageBreak/>
              <w:t>4.</w:t>
            </w:r>
            <w:r w:rsidRPr="00985F13">
              <w:rPr>
                <w:rFonts w:eastAsia="標楷體"/>
              </w:rPr>
              <w:t>探討社會因素如何影響傳染病的傳播，例如人口密度、衛生習慣、醫療資源等。</w:t>
            </w:r>
          </w:p>
          <w:p w14:paraId="56F3F269" w14:textId="77777777" w:rsidR="00465CD8" w:rsidRDefault="00465CD8" w:rsidP="00465CD8">
            <w:pPr>
              <w:spacing w:line="0" w:lineRule="atLeast"/>
              <w:rPr>
                <w:rFonts w:eastAsia="標楷體"/>
              </w:rPr>
            </w:pPr>
            <w:r>
              <w:rPr>
                <w:rFonts w:eastAsia="標楷體" w:hint="eastAsia"/>
              </w:rPr>
              <w:t>5.</w:t>
            </w:r>
            <w:r w:rsidRPr="00985F13">
              <w:rPr>
                <w:rFonts w:eastAsia="標楷體"/>
              </w:rPr>
              <w:t>引導學生思考如何在社會實踐中應用流行病學知識，例如設計衛教宣導活動、推廣防疫措施等。</w:t>
            </w:r>
          </w:p>
          <w:p w14:paraId="67A782AE" w14:textId="77777777" w:rsidR="00465CD8" w:rsidRPr="00985F13" w:rsidRDefault="00465CD8" w:rsidP="00465CD8">
            <w:pPr>
              <w:spacing w:line="0" w:lineRule="atLeast"/>
              <w:rPr>
                <w:rFonts w:eastAsia="標楷體"/>
              </w:rPr>
            </w:pPr>
          </w:p>
          <w:p w14:paraId="204D3391" w14:textId="77777777" w:rsidR="00465CD8" w:rsidRDefault="00465CD8" w:rsidP="00465CD8">
            <w:pPr>
              <w:spacing w:line="0" w:lineRule="atLeast"/>
              <w:rPr>
                <w:rFonts w:eastAsia="標楷體"/>
              </w:rPr>
            </w:pPr>
            <w:r>
              <w:rPr>
                <w:rFonts w:eastAsia="標楷體" w:hint="eastAsia"/>
              </w:rPr>
              <w:t>背景閱讀</w:t>
            </w:r>
            <w:r w:rsidRPr="00156B18">
              <w:rPr>
                <w:rFonts w:eastAsia="標楷體" w:hint="eastAsia"/>
              </w:rPr>
              <w:t>：</w:t>
            </w:r>
          </w:p>
          <w:p w14:paraId="4CBFF9CC" w14:textId="77777777" w:rsidR="00465CD8" w:rsidRDefault="00465CD8" w:rsidP="00465CD8">
            <w:pPr>
              <w:spacing w:line="0" w:lineRule="atLeast"/>
              <w:rPr>
                <w:rFonts w:eastAsia="標楷體"/>
              </w:rPr>
            </w:pPr>
            <w:r>
              <w:rPr>
                <w:rFonts w:eastAsia="標楷體" w:hint="eastAsia"/>
              </w:rPr>
              <w:t>1.</w:t>
            </w:r>
            <w:proofErr w:type="gramStart"/>
            <w:r w:rsidRPr="00E0789F">
              <w:rPr>
                <w:rFonts w:eastAsia="標楷體" w:hint="eastAsia"/>
              </w:rPr>
              <w:t>《</w:t>
            </w:r>
            <w:proofErr w:type="gramEnd"/>
            <w:r w:rsidRPr="00E0789F">
              <w:rPr>
                <w:rFonts w:eastAsia="標楷體" w:hint="eastAsia"/>
              </w:rPr>
              <w:t>微生物為什麼讓我們生病</w:t>
            </w:r>
            <w:r w:rsidRPr="00E0789F">
              <w:rPr>
                <w:rFonts w:eastAsia="標楷體" w:hint="eastAsia"/>
              </w:rPr>
              <w:t>?</w:t>
            </w:r>
            <w:r w:rsidRPr="00E0789F">
              <w:rPr>
                <w:rFonts w:eastAsia="標楷體" w:hint="eastAsia"/>
              </w:rPr>
              <w:t>》</w:t>
            </w:r>
            <w:r w:rsidRPr="00E0789F">
              <w:rPr>
                <w:rFonts w:eastAsia="標楷體" w:hint="eastAsia"/>
              </w:rPr>
              <w:t>1</w:t>
            </w:r>
            <w:r w:rsidRPr="00E0789F">
              <w:rPr>
                <w:rFonts w:eastAsia="標楷體" w:hint="eastAsia"/>
              </w:rPr>
              <w:t>：微生物是什麼？【百秒說科學】</w:t>
            </w:r>
            <w:r>
              <w:rPr>
                <w:rFonts w:eastAsia="標楷體" w:hint="eastAsia"/>
              </w:rPr>
              <w:t>。台大科學教育發展中心</w:t>
            </w:r>
            <w:hyperlink r:id="rId15" w:history="1">
              <w:r w:rsidRPr="00CE0DB6">
                <w:rPr>
                  <w:rStyle w:val="ab"/>
                  <w:rFonts w:eastAsia="標楷體"/>
                </w:rPr>
                <w:t>https://www.youtube.com/watch?v=k50QpKHrbGA</w:t>
              </w:r>
            </w:hyperlink>
          </w:p>
          <w:p w14:paraId="7BDEE2D1" w14:textId="77777777" w:rsidR="00465CD8" w:rsidRDefault="00465CD8" w:rsidP="00465CD8">
            <w:pPr>
              <w:spacing w:line="0" w:lineRule="atLeast"/>
              <w:rPr>
                <w:rFonts w:eastAsia="標楷體"/>
              </w:rPr>
            </w:pPr>
          </w:p>
          <w:p w14:paraId="30B078B8" w14:textId="77777777" w:rsidR="00465CD8" w:rsidRDefault="00465CD8" w:rsidP="00465CD8">
            <w:pPr>
              <w:spacing w:line="0" w:lineRule="atLeast"/>
              <w:rPr>
                <w:rFonts w:eastAsia="標楷體"/>
              </w:rPr>
            </w:pPr>
            <w:r>
              <w:rPr>
                <w:rFonts w:eastAsia="標楷體" w:hint="eastAsia"/>
              </w:rPr>
              <w:t>指定閱讀：</w:t>
            </w:r>
          </w:p>
          <w:p w14:paraId="7D13EA01" w14:textId="77777777" w:rsidR="00465CD8" w:rsidRDefault="00465CD8" w:rsidP="00465CD8">
            <w:pPr>
              <w:spacing w:line="0" w:lineRule="atLeast"/>
              <w:rPr>
                <w:rFonts w:eastAsia="標楷體"/>
              </w:rPr>
            </w:pPr>
            <w:r>
              <w:rPr>
                <w:rFonts w:eastAsia="標楷體" w:hint="eastAsia"/>
              </w:rPr>
              <w:t>1</w:t>
            </w:r>
            <w:r>
              <w:rPr>
                <w:rFonts w:eastAsia="標楷體"/>
              </w:rPr>
              <w:t xml:space="preserve">. </w:t>
            </w:r>
            <w:proofErr w:type="gramStart"/>
            <w:r w:rsidRPr="00156B18">
              <w:rPr>
                <w:rFonts w:eastAsia="標楷體" w:hint="eastAsia"/>
              </w:rPr>
              <w:t>沈伊庭</w:t>
            </w:r>
            <w:proofErr w:type="gramEnd"/>
            <w:r>
              <w:rPr>
                <w:rFonts w:eastAsia="標楷體" w:hint="eastAsia"/>
              </w:rPr>
              <w:t>、</w:t>
            </w:r>
            <w:r w:rsidRPr="00156B18">
              <w:rPr>
                <w:rFonts w:eastAsia="標楷體" w:hint="eastAsia"/>
              </w:rPr>
              <w:t>黃頌恩</w:t>
            </w:r>
            <w:r>
              <w:rPr>
                <w:rFonts w:eastAsia="標楷體" w:hint="eastAsia"/>
              </w:rPr>
              <w:t>(</w:t>
            </w:r>
            <w:r>
              <w:rPr>
                <w:rFonts w:eastAsia="標楷體"/>
              </w:rPr>
              <w:t>2022)</w:t>
            </w:r>
            <w:r>
              <w:rPr>
                <w:rFonts w:eastAsia="標楷體" w:hint="eastAsia"/>
              </w:rPr>
              <w:t>。</w:t>
            </w:r>
            <w:r w:rsidRPr="00156B18">
              <w:rPr>
                <w:rFonts w:eastAsia="標楷體" w:hint="eastAsia"/>
              </w:rPr>
              <w:t>世界應用流行病學日</w:t>
            </w:r>
            <w:r>
              <w:rPr>
                <w:rFonts w:eastAsia="標楷體" w:hint="eastAsia"/>
              </w:rPr>
              <w:t>，</w:t>
            </w:r>
            <w:proofErr w:type="gramStart"/>
            <w:r>
              <w:rPr>
                <w:rFonts w:eastAsia="標楷體" w:hint="eastAsia"/>
              </w:rPr>
              <w:t>疫</w:t>
            </w:r>
            <w:proofErr w:type="gramEnd"/>
            <w:r>
              <w:rPr>
                <w:rFonts w:eastAsia="標楷體" w:hint="eastAsia"/>
              </w:rPr>
              <w:t>情報導。</w:t>
            </w:r>
            <w:r>
              <w:rPr>
                <w:rFonts w:eastAsia="標楷體" w:hint="eastAsia"/>
              </w:rPr>
              <w:t>3</w:t>
            </w:r>
            <w:r>
              <w:rPr>
                <w:rFonts w:eastAsia="標楷體"/>
              </w:rPr>
              <w:t>8(17):234</w:t>
            </w:r>
            <w:r>
              <w:rPr>
                <w:rFonts w:eastAsia="標楷體" w:hint="eastAsia"/>
              </w:rPr>
              <w:t>。</w:t>
            </w:r>
          </w:p>
          <w:p w14:paraId="00052D4A" w14:textId="77777777" w:rsidR="00465CD8" w:rsidRDefault="00465CD8" w:rsidP="00465CD8">
            <w:pPr>
              <w:spacing w:line="0" w:lineRule="atLeast"/>
              <w:rPr>
                <w:rFonts w:eastAsia="標楷體"/>
              </w:rPr>
            </w:pPr>
            <w:r>
              <w:rPr>
                <w:rFonts w:eastAsia="標楷體" w:hint="eastAsia"/>
              </w:rPr>
              <w:t>2</w:t>
            </w:r>
            <w:r>
              <w:rPr>
                <w:rFonts w:eastAsia="標楷體"/>
              </w:rPr>
              <w:t>.</w:t>
            </w:r>
            <w:r>
              <w:rPr>
                <w:rFonts w:hint="eastAsia"/>
              </w:rPr>
              <w:t xml:space="preserve"> </w:t>
            </w:r>
            <w:proofErr w:type="gramStart"/>
            <w:r w:rsidRPr="00D12389">
              <w:rPr>
                <w:rFonts w:eastAsia="標楷體" w:hint="eastAsia"/>
              </w:rPr>
              <w:t>沈伊庭</w:t>
            </w:r>
            <w:proofErr w:type="gramEnd"/>
            <w:r>
              <w:rPr>
                <w:rFonts w:eastAsia="標楷體" w:hint="eastAsia"/>
              </w:rPr>
              <w:t>、</w:t>
            </w:r>
            <w:r w:rsidRPr="00D12389">
              <w:rPr>
                <w:rFonts w:eastAsia="標楷體" w:hint="eastAsia"/>
              </w:rPr>
              <w:t>黃頌恩</w:t>
            </w:r>
            <w:r>
              <w:rPr>
                <w:rFonts w:eastAsia="標楷體" w:hint="eastAsia"/>
              </w:rPr>
              <w:t>、</w:t>
            </w:r>
            <w:r w:rsidRPr="00D12389">
              <w:rPr>
                <w:rFonts w:eastAsia="標楷體" w:hint="eastAsia"/>
              </w:rPr>
              <w:t>蘇家彬</w:t>
            </w:r>
            <w:r>
              <w:rPr>
                <w:rFonts w:eastAsia="標楷體" w:hint="eastAsia"/>
              </w:rPr>
              <w:t>(2</w:t>
            </w:r>
            <w:r>
              <w:rPr>
                <w:rFonts w:eastAsia="標楷體"/>
              </w:rPr>
              <w:t>023)</w:t>
            </w:r>
            <w:r>
              <w:rPr>
                <w:rFonts w:eastAsia="標楷體" w:hint="eastAsia"/>
              </w:rPr>
              <w:t>。</w:t>
            </w:r>
            <w:r w:rsidRPr="00156B18">
              <w:rPr>
                <w:rFonts w:eastAsia="標楷體" w:hint="eastAsia"/>
              </w:rPr>
              <w:t>世界應用流行病學日</w:t>
            </w:r>
            <w:r>
              <w:rPr>
                <w:rFonts w:eastAsia="標楷體" w:hint="eastAsia"/>
              </w:rPr>
              <w:t>，</w:t>
            </w:r>
            <w:proofErr w:type="gramStart"/>
            <w:r>
              <w:rPr>
                <w:rFonts w:eastAsia="標楷體" w:hint="eastAsia"/>
              </w:rPr>
              <w:t>疫</w:t>
            </w:r>
            <w:proofErr w:type="gramEnd"/>
            <w:r>
              <w:rPr>
                <w:rFonts w:eastAsia="標楷體" w:hint="eastAsia"/>
              </w:rPr>
              <w:t>情報導。</w:t>
            </w:r>
            <w:r>
              <w:rPr>
                <w:rFonts w:eastAsia="標楷體" w:hint="eastAsia"/>
              </w:rPr>
              <w:t>3</w:t>
            </w:r>
            <w:r>
              <w:rPr>
                <w:rFonts w:eastAsia="標楷體"/>
              </w:rPr>
              <w:t>9(17):285</w:t>
            </w:r>
            <w:r>
              <w:rPr>
                <w:rFonts w:eastAsia="標楷體" w:hint="eastAsia"/>
              </w:rPr>
              <w:t>。</w:t>
            </w:r>
          </w:p>
          <w:p w14:paraId="61A72C59" w14:textId="77777777" w:rsidR="00465CD8" w:rsidRDefault="00465CD8" w:rsidP="00465CD8">
            <w:pPr>
              <w:spacing w:line="0" w:lineRule="atLeast"/>
              <w:rPr>
                <w:rFonts w:eastAsia="標楷體"/>
              </w:rPr>
            </w:pPr>
          </w:p>
          <w:p w14:paraId="655D4293" w14:textId="77777777" w:rsidR="00465CD8" w:rsidRDefault="00465CD8" w:rsidP="00465CD8">
            <w:pPr>
              <w:spacing w:line="0" w:lineRule="atLeast"/>
              <w:rPr>
                <w:rFonts w:eastAsia="標楷體"/>
              </w:rPr>
            </w:pPr>
            <w:r>
              <w:rPr>
                <w:rFonts w:eastAsia="標楷體" w:hint="eastAsia"/>
              </w:rPr>
              <w:t>延伸閱讀：</w:t>
            </w:r>
          </w:p>
          <w:p w14:paraId="6DE1D9F0" w14:textId="5BCEE06A" w:rsidR="00A716FA" w:rsidRPr="00465CD8" w:rsidRDefault="00465CD8" w:rsidP="00465CD8">
            <w:pPr>
              <w:pStyle w:val="ad"/>
              <w:numPr>
                <w:ilvl w:val="0"/>
                <w:numId w:val="10"/>
              </w:numPr>
              <w:spacing w:line="0" w:lineRule="atLeast"/>
              <w:ind w:leftChars="0"/>
              <w:rPr>
                <w:rFonts w:eastAsia="標楷體"/>
              </w:rPr>
            </w:pPr>
            <w:r w:rsidRPr="00465CD8">
              <w:rPr>
                <w:rFonts w:eastAsia="標楷體" w:hint="eastAsia"/>
              </w:rPr>
              <w:t>流行病學：原理與方法。聯經出版社，</w:t>
            </w:r>
            <w:r w:rsidRPr="00465CD8">
              <w:rPr>
                <w:rFonts w:eastAsia="標楷體" w:hint="eastAsia"/>
              </w:rPr>
              <w:t>1999</w:t>
            </w:r>
            <w:r w:rsidRPr="00465CD8">
              <w:rPr>
                <w:rFonts w:eastAsia="標楷體" w:hint="eastAsia"/>
              </w:rPr>
              <w:t>。</w:t>
            </w:r>
          </w:p>
          <w:p w14:paraId="2CA1F208" w14:textId="77777777" w:rsidR="00465CD8" w:rsidRPr="00465CD8" w:rsidRDefault="00465CD8" w:rsidP="00465CD8">
            <w:pPr>
              <w:pStyle w:val="ad"/>
              <w:spacing w:line="0" w:lineRule="atLeast"/>
              <w:ind w:leftChars="0" w:left="360"/>
              <w:rPr>
                <w:rFonts w:eastAsia="標楷體" w:hint="eastAsia"/>
              </w:rPr>
            </w:pPr>
          </w:p>
          <w:p w14:paraId="703A1623" w14:textId="77777777" w:rsidR="00465CD8" w:rsidRDefault="00A716FA" w:rsidP="00465CD8">
            <w:pPr>
              <w:spacing w:line="0" w:lineRule="atLeast"/>
              <w:rPr>
                <w:rFonts w:eastAsia="標楷體"/>
              </w:rPr>
            </w:pPr>
            <w:r w:rsidRPr="0071546E">
              <w:rPr>
                <w:rFonts w:eastAsia="標楷體" w:hint="eastAsia"/>
                <w:b/>
              </w:rPr>
              <w:t>第八</w:t>
            </w:r>
            <w:proofErr w:type="gramStart"/>
            <w:r w:rsidRPr="0071546E">
              <w:rPr>
                <w:rFonts w:eastAsia="標楷體" w:hint="eastAsia"/>
                <w:b/>
              </w:rPr>
              <w:t>週</w:t>
            </w:r>
            <w:proofErr w:type="gramEnd"/>
            <w:r w:rsidRPr="0071546E">
              <w:rPr>
                <w:rFonts w:eastAsia="標楷體" w:hint="eastAsia"/>
                <w:b/>
              </w:rPr>
              <w:t>：</w:t>
            </w:r>
            <w:r w:rsidR="00465CD8" w:rsidRPr="008A4274">
              <w:rPr>
                <w:rFonts w:eastAsia="標楷體" w:hint="eastAsia"/>
                <w:b/>
              </w:rPr>
              <w:t>流行性感冒與疫苗接種</w:t>
            </w:r>
          </w:p>
          <w:p w14:paraId="7F703C77" w14:textId="77777777" w:rsidR="00465CD8" w:rsidRPr="00985F13" w:rsidRDefault="00465CD8" w:rsidP="00465CD8">
            <w:pPr>
              <w:spacing w:line="0" w:lineRule="atLeast"/>
              <w:rPr>
                <w:rFonts w:eastAsia="標楷體"/>
              </w:rPr>
            </w:pPr>
            <w:r>
              <w:rPr>
                <w:rFonts w:eastAsia="標楷體" w:hint="eastAsia"/>
              </w:rPr>
              <w:t>1.</w:t>
            </w:r>
            <w:r w:rsidRPr="00985F13">
              <w:rPr>
                <w:rFonts w:eastAsia="標楷體"/>
              </w:rPr>
              <w:t>介紹流行性感冒的症狀、傳播途徑和併發症，強調預防的重要性。</w:t>
            </w:r>
          </w:p>
          <w:p w14:paraId="0FCC95E6" w14:textId="77777777" w:rsidR="00465CD8" w:rsidRPr="00985F13" w:rsidRDefault="00465CD8" w:rsidP="00465CD8">
            <w:pPr>
              <w:spacing w:line="0" w:lineRule="atLeast"/>
              <w:rPr>
                <w:rFonts w:eastAsia="標楷體"/>
              </w:rPr>
            </w:pPr>
            <w:r>
              <w:rPr>
                <w:rFonts w:eastAsia="標楷體" w:hint="eastAsia"/>
              </w:rPr>
              <w:t>2.</w:t>
            </w:r>
            <w:r w:rsidRPr="00985F13">
              <w:rPr>
                <w:rFonts w:eastAsia="標楷體"/>
              </w:rPr>
              <w:t>說明疫苗接種的原理和效益，以及流感疫苗的種類和施打時程。</w:t>
            </w:r>
          </w:p>
          <w:p w14:paraId="369F44FD" w14:textId="77777777" w:rsidR="00465CD8" w:rsidRPr="00985F13" w:rsidRDefault="00465CD8" w:rsidP="00465CD8">
            <w:pPr>
              <w:spacing w:line="0" w:lineRule="atLeast"/>
              <w:rPr>
                <w:rFonts w:eastAsia="標楷體"/>
              </w:rPr>
            </w:pPr>
            <w:r>
              <w:rPr>
                <w:rFonts w:eastAsia="標楷體" w:hint="eastAsia"/>
              </w:rPr>
              <w:t>3.</w:t>
            </w:r>
            <w:r w:rsidRPr="00985F13">
              <w:rPr>
                <w:rFonts w:eastAsia="標楷體"/>
              </w:rPr>
              <w:t>探討社會大眾對疫苗的疑慮和迷思，引導學生思考如何以科學證據破除迷思。</w:t>
            </w:r>
          </w:p>
          <w:p w14:paraId="17266CBD" w14:textId="77777777" w:rsidR="00465CD8" w:rsidRDefault="00465CD8" w:rsidP="00465CD8">
            <w:pPr>
              <w:spacing w:line="0" w:lineRule="atLeast"/>
              <w:rPr>
                <w:rFonts w:eastAsia="標楷體"/>
              </w:rPr>
            </w:pPr>
            <w:r>
              <w:rPr>
                <w:rFonts w:eastAsia="標楷體" w:hint="eastAsia"/>
              </w:rPr>
              <w:t>4.</w:t>
            </w:r>
            <w:r w:rsidRPr="00985F13">
              <w:rPr>
                <w:rFonts w:eastAsia="標楷體"/>
              </w:rPr>
              <w:t>引導學生思考如何在社會實踐中推廣疫苗接種</w:t>
            </w:r>
            <w:r>
              <w:rPr>
                <w:rFonts w:eastAsia="標楷體" w:hint="eastAsia"/>
              </w:rPr>
              <w:t>。</w:t>
            </w:r>
          </w:p>
          <w:p w14:paraId="7D3E6E09" w14:textId="38055589" w:rsidR="000C1879" w:rsidRPr="000C1879" w:rsidRDefault="000C1879" w:rsidP="00465CD8">
            <w:pPr>
              <w:spacing w:line="0" w:lineRule="atLeast"/>
              <w:rPr>
                <w:rFonts w:eastAsia="標楷體" w:hint="eastAsia"/>
              </w:rPr>
            </w:pPr>
          </w:p>
          <w:p w14:paraId="3826456F" w14:textId="77777777" w:rsidR="00465CD8" w:rsidRPr="00985F13" w:rsidRDefault="00465CD8" w:rsidP="00465CD8">
            <w:pPr>
              <w:spacing w:line="0" w:lineRule="atLeast"/>
              <w:rPr>
                <w:rFonts w:eastAsia="標楷體"/>
              </w:rPr>
            </w:pPr>
          </w:p>
          <w:p w14:paraId="2F4284B3" w14:textId="77777777" w:rsidR="00465CD8" w:rsidRDefault="00465CD8" w:rsidP="00465CD8">
            <w:pPr>
              <w:spacing w:line="0" w:lineRule="atLeast"/>
              <w:rPr>
                <w:rFonts w:eastAsia="標楷體"/>
              </w:rPr>
            </w:pPr>
            <w:r>
              <w:rPr>
                <w:rFonts w:eastAsia="標楷體" w:hint="eastAsia"/>
              </w:rPr>
              <w:t>背景閱讀：</w:t>
            </w:r>
          </w:p>
          <w:p w14:paraId="25E9848C" w14:textId="77777777" w:rsidR="00465CD8" w:rsidRDefault="00465CD8" w:rsidP="00465CD8">
            <w:pPr>
              <w:spacing w:line="0" w:lineRule="atLeast"/>
              <w:rPr>
                <w:rFonts w:eastAsia="標楷體"/>
              </w:rPr>
            </w:pPr>
            <w:r>
              <w:rPr>
                <w:rFonts w:eastAsia="標楷體" w:hint="eastAsia"/>
              </w:rPr>
              <w:t>1</w:t>
            </w:r>
            <w:r>
              <w:rPr>
                <w:rFonts w:eastAsia="標楷體"/>
              </w:rPr>
              <w:t>.</w:t>
            </w:r>
            <w:r>
              <w:rPr>
                <w:rFonts w:eastAsia="標楷體" w:hint="eastAsia"/>
              </w:rPr>
              <w:t>為什麼要打疫苗</w:t>
            </w:r>
            <w:r>
              <w:rPr>
                <w:rFonts w:eastAsia="標楷體" w:hint="eastAsia"/>
              </w:rPr>
              <w:t xml:space="preserve">? </w:t>
            </w:r>
            <w:r>
              <w:rPr>
                <w:rFonts w:eastAsia="標楷體" w:hint="eastAsia"/>
              </w:rPr>
              <w:t>均一教育平台</w:t>
            </w:r>
            <w:r>
              <w:fldChar w:fldCharType="begin"/>
            </w:r>
            <w:r>
              <w:instrText>HYPERLINK "https://www.junyiacademy.org/junyi-competency/v972-new-topic/v/DPqioRXgTI8"</w:instrText>
            </w:r>
            <w:r>
              <w:fldChar w:fldCharType="separate"/>
            </w:r>
            <w:r w:rsidRPr="00CE0DB6">
              <w:rPr>
                <w:rStyle w:val="ab"/>
                <w:rFonts w:eastAsia="標楷體"/>
              </w:rPr>
              <w:t>https://www.junyiacademy.org/junyi-competency/v972-new-topic/v/DPqioRXgTI8</w:t>
            </w:r>
            <w:r>
              <w:rPr>
                <w:rStyle w:val="ab"/>
                <w:rFonts w:eastAsia="標楷體"/>
              </w:rPr>
              <w:fldChar w:fldCharType="end"/>
            </w:r>
          </w:p>
          <w:p w14:paraId="0A8EA736" w14:textId="77777777" w:rsidR="00465CD8" w:rsidRPr="00BC44CD" w:rsidRDefault="00465CD8" w:rsidP="00465CD8">
            <w:pPr>
              <w:spacing w:line="0" w:lineRule="atLeast"/>
              <w:rPr>
                <w:rFonts w:eastAsia="標楷體"/>
              </w:rPr>
            </w:pPr>
            <w:r>
              <w:rPr>
                <w:rFonts w:eastAsia="標楷體" w:hint="eastAsia"/>
              </w:rPr>
              <w:t>2.</w:t>
            </w:r>
            <w:r w:rsidRPr="00BC44CD">
              <w:rPr>
                <w:rFonts w:eastAsia="標楷體" w:hint="eastAsia"/>
              </w:rPr>
              <w:t>許碧珊、宋韋瑩、吳姿欣、蔡瀚瑩、林鉅勝</w:t>
            </w:r>
            <w:r w:rsidRPr="00BC44CD">
              <w:rPr>
                <w:rFonts w:eastAsia="標楷體" w:hint="eastAsia"/>
              </w:rPr>
              <w:t>(</w:t>
            </w:r>
            <w:r w:rsidRPr="00BC44CD">
              <w:rPr>
                <w:rFonts w:eastAsia="標楷體"/>
              </w:rPr>
              <w:t>2022)</w:t>
            </w:r>
            <w:r w:rsidRPr="00BC44CD">
              <w:rPr>
                <w:rFonts w:eastAsia="標楷體" w:hint="eastAsia"/>
              </w:rPr>
              <w:t>。</w:t>
            </w:r>
            <w:r w:rsidRPr="00BC44CD">
              <w:rPr>
                <w:rFonts w:eastAsia="標楷體" w:hint="eastAsia"/>
              </w:rPr>
              <w:t>COVID-19</w:t>
            </w:r>
            <w:r w:rsidRPr="00BC44CD">
              <w:rPr>
                <w:rFonts w:eastAsia="標楷體" w:hint="eastAsia"/>
              </w:rPr>
              <w:t>疫苗大規模接種規劃經驗分享。台灣家庭醫學雜誌。</w:t>
            </w:r>
            <w:r w:rsidRPr="00BC44CD">
              <w:rPr>
                <w:rFonts w:eastAsia="標楷體" w:hint="eastAsia"/>
              </w:rPr>
              <w:t>32(3):1</w:t>
            </w:r>
            <w:r w:rsidRPr="00BC44CD">
              <w:rPr>
                <w:rFonts w:eastAsia="標楷體"/>
              </w:rPr>
              <w:t>53-160</w:t>
            </w:r>
          </w:p>
          <w:p w14:paraId="1DB16683" w14:textId="77777777" w:rsidR="00465CD8" w:rsidRDefault="00465CD8" w:rsidP="00465CD8">
            <w:pPr>
              <w:spacing w:line="0" w:lineRule="atLeast"/>
              <w:rPr>
                <w:rFonts w:eastAsia="標楷體"/>
              </w:rPr>
            </w:pPr>
          </w:p>
          <w:p w14:paraId="39B6634B" w14:textId="77777777" w:rsidR="00465CD8" w:rsidRDefault="00465CD8" w:rsidP="00465CD8">
            <w:pPr>
              <w:spacing w:line="0" w:lineRule="atLeast"/>
              <w:rPr>
                <w:rFonts w:eastAsia="標楷體"/>
              </w:rPr>
            </w:pPr>
            <w:r>
              <w:rPr>
                <w:rFonts w:eastAsia="標楷體" w:hint="eastAsia"/>
              </w:rPr>
              <w:t>指定閱讀：</w:t>
            </w:r>
          </w:p>
          <w:p w14:paraId="250BF476" w14:textId="77777777" w:rsidR="00465CD8" w:rsidRDefault="00465CD8" w:rsidP="00465CD8">
            <w:pPr>
              <w:spacing w:line="0" w:lineRule="atLeast"/>
              <w:rPr>
                <w:rFonts w:eastAsia="標楷體"/>
              </w:rPr>
            </w:pPr>
            <w:r>
              <w:rPr>
                <w:rFonts w:eastAsia="標楷體" w:hint="eastAsia"/>
              </w:rPr>
              <w:t>1</w:t>
            </w:r>
            <w:r>
              <w:rPr>
                <w:rFonts w:eastAsia="標楷體"/>
              </w:rPr>
              <w:t>.</w:t>
            </w:r>
            <w:r w:rsidRPr="00D12389">
              <w:rPr>
                <w:rFonts w:eastAsia="標楷體" w:hint="eastAsia"/>
              </w:rPr>
              <w:t>健康世界</w:t>
            </w:r>
            <w:r>
              <w:rPr>
                <w:rFonts w:eastAsia="標楷體" w:hint="eastAsia"/>
              </w:rPr>
              <w:t>-</w:t>
            </w:r>
            <w:r w:rsidRPr="00D12389">
              <w:rPr>
                <w:rFonts w:eastAsia="標楷體" w:hint="eastAsia"/>
              </w:rPr>
              <w:t>免疫加強型流感疫苗加強長者流感防護力？</w:t>
            </w:r>
          </w:p>
          <w:p w14:paraId="56AE1FE4" w14:textId="77777777" w:rsidR="00465CD8" w:rsidRDefault="00465CD8" w:rsidP="00465CD8">
            <w:pPr>
              <w:spacing w:line="0" w:lineRule="atLeast"/>
              <w:rPr>
                <w:rFonts w:eastAsia="標楷體"/>
              </w:rPr>
            </w:pPr>
          </w:p>
          <w:p w14:paraId="710A638A" w14:textId="77777777" w:rsidR="00465CD8" w:rsidRDefault="00465CD8" w:rsidP="00465CD8">
            <w:pPr>
              <w:spacing w:line="0" w:lineRule="atLeast"/>
              <w:rPr>
                <w:rFonts w:eastAsia="標楷體"/>
              </w:rPr>
            </w:pPr>
            <w:r>
              <w:rPr>
                <w:rFonts w:eastAsia="標楷體" w:hint="eastAsia"/>
              </w:rPr>
              <w:t>延伸閱讀：</w:t>
            </w:r>
          </w:p>
          <w:p w14:paraId="36998CAF" w14:textId="77777777" w:rsidR="00465CD8" w:rsidRDefault="00465CD8" w:rsidP="00465CD8">
            <w:pPr>
              <w:pStyle w:val="ad"/>
              <w:numPr>
                <w:ilvl w:val="0"/>
                <w:numId w:val="2"/>
              </w:numPr>
              <w:spacing w:line="0" w:lineRule="atLeast"/>
              <w:ind w:leftChars="0"/>
              <w:rPr>
                <w:rFonts w:eastAsia="標楷體"/>
              </w:rPr>
            </w:pPr>
            <w:r w:rsidRPr="00BC44CD">
              <w:rPr>
                <w:rFonts w:eastAsia="標楷體" w:hint="eastAsia"/>
              </w:rPr>
              <w:t>盧鴻毅</w:t>
            </w:r>
            <w:r>
              <w:rPr>
                <w:rFonts w:eastAsia="標楷體" w:hint="eastAsia"/>
              </w:rPr>
              <w:t>、</w:t>
            </w:r>
            <w:r w:rsidRPr="00BC44CD">
              <w:rPr>
                <w:rFonts w:eastAsia="標楷體" w:hint="eastAsia"/>
              </w:rPr>
              <w:t>林冠承</w:t>
            </w:r>
            <w:r>
              <w:rPr>
                <w:rFonts w:eastAsia="標楷體" w:hint="eastAsia"/>
              </w:rPr>
              <w:t>、</w:t>
            </w:r>
            <w:r w:rsidRPr="00BC44CD">
              <w:rPr>
                <w:rFonts w:eastAsia="標楷體" w:hint="eastAsia"/>
              </w:rPr>
              <w:t>趙麟宇</w:t>
            </w:r>
            <w:r w:rsidRPr="00BC44CD">
              <w:rPr>
                <w:rFonts w:eastAsia="標楷體" w:hint="eastAsia"/>
              </w:rPr>
              <w:t>(2023)</w:t>
            </w:r>
            <w:r>
              <w:rPr>
                <w:rFonts w:eastAsia="標楷體" w:hint="eastAsia"/>
              </w:rPr>
              <w:t>。</w:t>
            </w:r>
            <w:r w:rsidRPr="00BC44CD">
              <w:rPr>
                <w:rFonts w:eastAsia="標楷體" w:hint="eastAsia"/>
              </w:rPr>
              <w:t>風險感知與疫苗猶豫：以台灣</w:t>
            </w:r>
            <w:proofErr w:type="gramStart"/>
            <w:r w:rsidRPr="00BC44CD">
              <w:rPr>
                <w:rFonts w:eastAsia="標楷體" w:hint="eastAsia"/>
              </w:rPr>
              <w:t>新冠肺炎疫情為</w:t>
            </w:r>
            <w:proofErr w:type="gramEnd"/>
            <w:r w:rsidRPr="00BC44CD">
              <w:rPr>
                <w:rFonts w:eastAsia="標楷體" w:hint="eastAsia"/>
              </w:rPr>
              <w:t>例。傳播與社會學刊</w:t>
            </w:r>
            <w:r>
              <w:rPr>
                <w:rFonts w:eastAsia="標楷體" w:hint="eastAsia"/>
              </w:rPr>
              <w:t>。</w:t>
            </w:r>
            <w:r w:rsidRPr="00BC44CD">
              <w:rPr>
                <w:rFonts w:eastAsia="標楷體" w:hint="eastAsia"/>
              </w:rPr>
              <w:t>63</w:t>
            </w:r>
            <w:r>
              <w:rPr>
                <w:rFonts w:eastAsia="標楷體" w:hint="eastAsia"/>
              </w:rPr>
              <w:t>:</w:t>
            </w:r>
            <w:r w:rsidRPr="00BC44CD">
              <w:rPr>
                <w:rFonts w:eastAsia="標楷體" w:hint="eastAsia"/>
              </w:rPr>
              <w:t>203-238</w:t>
            </w:r>
          </w:p>
          <w:p w14:paraId="3BB6F09D" w14:textId="77777777" w:rsidR="00465CD8" w:rsidRDefault="00465CD8" w:rsidP="00465CD8">
            <w:pPr>
              <w:pStyle w:val="ad"/>
              <w:numPr>
                <w:ilvl w:val="0"/>
                <w:numId w:val="2"/>
              </w:numPr>
              <w:spacing w:line="0" w:lineRule="atLeast"/>
              <w:ind w:leftChars="0"/>
              <w:rPr>
                <w:rFonts w:eastAsia="標楷體"/>
              </w:rPr>
            </w:pPr>
            <w:r w:rsidRPr="00BC44CD">
              <w:rPr>
                <w:rFonts w:eastAsia="標楷體"/>
              </w:rPr>
              <w:t>官晨</w:t>
            </w:r>
            <w:proofErr w:type="gramStart"/>
            <w:r w:rsidRPr="00BC44CD">
              <w:rPr>
                <w:rFonts w:eastAsia="標楷體"/>
              </w:rPr>
              <w:t>怡</w:t>
            </w:r>
            <w:proofErr w:type="gramEnd"/>
            <w:r>
              <w:rPr>
                <w:rFonts w:eastAsia="標楷體" w:hint="eastAsia"/>
              </w:rPr>
              <w:t>、</w:t>
            </w:r>
            <w:r w:rsidRPr="00BC44CD">
              <w:rPr>
                <w:rFonts w:eastAsia="標楷體"/>
              </w:rPr>
              <w:t>邱弘毅</w:t>
            </w:r>
            <w:r>
              <w:rPr>
                <w:rFonts w:eastAsia="標楷體" w:hint="eastAsia"/>
              </w:rPr>
              <w:t>、</w:t>
            </w:r>
            <w:r w:rsidRPr="00BC44CD">
              <w:rPr>
                <w:rFonts w:eastAsia="標楷體"/>
              </w:rPr>
              <w:t>張書森</w:t>
            </w:r>
            <w:r>
              <w:rPr>
                <w:rFonts w:eastAsia="標楷體" w:hint="eastAsia"/>
              </w:rPr>
              <w:t>(2021)</w:t>
            </w:r>
            <w:r>
              <w:rPr>
                <w:rFonts w:eastAsia="標楷體" w:hint="eastAsia"/>
              </w:rPr>
              <w:t>。</w:t>
            </w:r>
            <w:proofErr w:type="gramStart"/>
            <w:r w:rsidRPr="00BC44CD">
              <w:rPr>
                <w:rFonts w:eastAsia="標楷體"/>
              </w:rPr>
              <w:t>台灣新冠疫苗</w:t>
            </w:r>
            <w:proofErr w:type="gramEnd"/>
            <w:r>
              <w:rPr>
                <w:rFonts w:eastAsia="標楷體" w:hint="eastAsia"/>
              </w:rPr>
              <w:t>民</w:t>
            </w:r>
            <w:r w:rsidRPr="00BC44CD">
              <w:rPr>
                <w:rFonts w:ascii="標楷體" w:eastAsia="標楷體" w:hAnsi="標楷體" w:cs="標楷體" w:hint="eastAsia"/>
              </w:rPr>
              <w:t>眾決策態度之快速質性研究</w:t>
            </w:r>
            <w:r w:rsidRPr="00BC44CD">
              <w:rPr>
                <w:rFonts w:eastAsia="標楷體"/>
              </w:rPr>
              <w:t>調查報告</w:t>
            </w:r>
            <w:r>
              <w:rPr>
                <w:rFonts w:eastAsia="標楷體" w:hint="eastAsia"/>
              </w:rPr>
              <w:t>。</w:t>
            </w:r>
          </w:p>
          <w:p w14:paraId="7439851C" w14:textId="77777777" w:rsidR="00465CD8" w:rsidRPr="00BC44CD" w:rsidRDefault="00465CD8" w:rsidP="00465CD8">
            <w:pPr>
              <w:pStyle w:val="ad"/>
              <w:numPr>
                <w:ilvl w:val="0"/>
                <w:numId w:val="2"/>
              </w:numPr>
              <w:spacing w:line="0" w:lineRule="atLeast"/>
              <w:ind w:leftChars="0"/>
              <w:rPr>
                <w:rFonts w:eastAsia="標楷體"/>
              </w:rPr>
            </w:pPr>
            <w:r w:rsidRPr="00C1010A">
              <w:rPr>
                <w:rFonts w:eastAsia="標楷體"/>
              </w:rPr>
              <w:t xml:space="preserve">Dubé E, Laberge C, Guay M, </w:t>
            </w:r>
            <w:proofErr w:type="spellStart"/>
            <w:r w:rsidRPr="00C1010A">
              <w:rPr>
                <w:rFonts w:eastAsia="標楷體"/>
              </w:rPr>
              <w:t>Bramadat</w:t>
            </w:r>
            <w:proofErr w:type="spellEnd"/>
            <w:r w:rsidRPr="00C1010A">
              <w:rPr>
                <w:rFonts w:eastAsia="標楷體"/>
              </w:rPr>
              <w:t xml:space="preserve"> P, Roy R, Bettinger J. Vaccine hesitancy: an overview. Hum Vaccin </w:t>
            </w:r>
            <w:proofErr w:type="spellStart"/>
            <w:r w:rsidRPr="00C1010A">
              <w:rPr>
                <w:rFonts w:eastAsia="標楷體"/>
              </w:rPr>
              <w:t>Immunother</w:t>
            </w:r>
            <w:proofErr w:type="spellEnd"/>
            <w:r w:rsidRPr="00C1010A">
              <w:rPr>
                <w:rFonts w:eastAsia="標楷體"/>
              </w:rPr>
              <w:t>. 201</w:t>
            </w:r>
            <w:r>
              <w:rPr>
                <w:rFonts w:eastAsia="標楷體" w:hint="eastAsia"/>
              </w:rPr>
              <w:t>3</w:t>
            </w:r>
            <w:r w:rsidRPr="00C1010A">
              <w:rPr>
                <w:rFonts w:eastAsia="標楷體"/>
              </w:rPr>
              <w:t>;9(8):1763-73.</w:t>
            </w:r>
          </w:p>
          <w:p w14:paraId="5FB0FB6C" w14:textId="7331D811" w:rsidR="00A716FA" w:rsidRPr="00A716FA" w:rsidRDefault="00A716FA" w:rsidP="00A716FA">
            <w:pPr>
              <w:spacing w:line="0" w:lineRule="atLeast"/>
              <w:rPr>
                <w:rFonts w:eastAsia="標楷體"/>
              </w:rPr>
            </w:pPr>
          </w:p>
          <w:p w14:paraId="06044FC5" w14:textId="77777777" w:rsidR="00A716FA" w:rsidRPr="00284833" w:rsidRDefault="00A716FA" w:rsidP="00A716FA">
            <w:pPr>
              <w:spacing w:line="0" w:lineRule="atLeast"/>
              <w:rPr>
                <w:rFonts w:eastAsia="標楷體"/>
              </w:rPr>
            </w:pPr>
          </w:p>
          <w:p w14:paraId="6E74DEB4" w14:textId="77777777" w:rsidR="00A716FA" w:rsidRDefault="00A716FA" w:rsidP="00A716FA">
            <w:pPr>
              <w:spacing w:line="0" w:lineRule="atLeast"/>
              <w:rPr>
                <w:rFonts w:eastAsia="標楷體"/>
                <w:b/>
              </w:rPr>
            </w:pPr>
            <w:r w:rsidRPr="0071546E">
              <w:rPr>
                <w:rFonts w:eastAsia="標楷體" w:hint="eastAsia"/>
                <w:b/>
              </w:rPr>
              <w:t>第九</w:t>
            </w:r>
            <w:proofErr w:type="gramStart"/>
            <w:r w:rsidRPr="0071546E">
              <w:rPr>
                <w:rFonts w:eastAsia="標楷體" w:hint="eastAsia"/>
                <w:b/>
              </w:rPr>
              <w:t>週</w:t>
            </w:r>
            <w:proofErr w:type="gramEnd"/>
            <w:r w:rsidRPr="0071546E">
              <w:rPr>
                <w:rFonts w:eastAsia="標楷體" w:hint="eastAsia"/>
                <w:b/>
              </w:rPr>
              <w:t>：期中考</w:t>
            </w:r>
            <w:proofErr w:type="gramStart"/>
            <w:r w:rsidRPr="0071546E">
              <w:rPr>
                <w:rFonts w:eastAsia="標楷體" w:hint="eastAsia"/>
                <w:b/>
              </w:rPr>
              <w:t>週</w:t>
            </w:r>
            <w:proofErr w:type="gramEnd"/>
            <w:r w:rsidRPr="0071546E">
              <w:rPr>
                <w:rFonts w:eastAsia="標楷體" w:hint="eastAsia"/>
                <w:b/>
              </w:rPr>
              <w:t>(</w:t>
            </w:r>
            <w:r w:rsidRPr="0071546E">
              <w:rPr>
                <w:rFonts w:eastAsia="標楷體" w:hint="eastAsia"/>
                <w:b/>
              </w:rPr>
              <w:t>繳交個人</w:t>
            </w:r>
            <w:r>
              <w:rPr>
                <w:rFonts w:eastAsia="標楷體" w:hint="eastAsia"/>
                <w:b/>
              </w:rPr>
              <w:t>服務反思</w:t>
            </w:r>
            <w:r w:rsidRPr="0071546E">
              <w:rPr>
                <w:rFonts w:eastAsia="標楷體" w:hint="eastAsia"/>
                <w:b/>
              </w:rPr>
              <w:t>報告</w:t>
            </w:r>
            <w:r w:rsidRPr="0071546E">
              <w:rPr>
                <w:rFonts w:eastAsia="標楷體" w:hint="eastAsia"/>
                <w:b/>
              </w:rPr>
              <w:t>)</w:t>
            </w:r>
          </w:p>
          <w:p w14:paraId="14909630" w14:textId="77777777" w:rsidR="00A716FA" w:rsidRPr="0071546E" w:rsidRDefault="00A716FA" w:rsidP="00A716FA">
            <w:pPr>
              <w:spacing w:line="0" w:lineRule="atLeast"/>
              <w:rPr>
                <w:rFonts w:eastAsia="標楷體"/>
                <w:b/>
              </w:rPr>
            </w:pPr>
          </w:p>
          <w:p w14:paraId="09DE6E28" w14:textId="77777777" w:rsidR="00A716FA" w:rsidRPr="006439CF" w:rsidRDefault="00A716FA" w:rsidP="00A716FA">
            <w:pPr>
              <w:spacing w:line="0" w:lineRule="atLeast"/>
              <w:rPr>
                <w:rFonts w:eastAsia="標楷體"/>
              </w:rPr>
            </w:pPr>
          </w:p>
          <w:p w14:paraId="68D20F35" w14:textId="77777777" w:rsidR="00157BA9" w:rsidRDefault="00A716FA" w:rsidP="00157BA9">
            <w:pPr>
              <w:spacing w:line="0" w:lineRule="atLeast"/>
              <w:rPr>
                <w:rFonts w:eastAsia="標楷體"/>
                <w:b/>
              </w:rPr>
            </w:pPr>
            <w:r w:rsidRPr="0071546E">
              <w:rPr>
                <w:rFonts w:eastAsia="標楷體" w:hint="eastAsia"/>
                <w:b/>
              </w:rPr>
              <w:t>第十</w:t>
            </w:r>
            <w:proofErr w:type="gramStart"/>
            <w:r w:rsidRPr="0071546E">
              <w:rPr>
                <w:rFonts w:eastAsia="標楷體" w:hint="eastAsia"/>
                <w:b/>
              </w:rPr>
              <w:t>週</w:t>
            </w:r>
            <w:proofErr w:type="gramEnd"/>
            <w:r w:rsidRPr="0071546E">
              <w:rPr>
                <w:rFonts w:eastAsia="標楷體" w:hint="eastAsia"/>
                <w:b/>
              </w:rPr>
              <w:t>：</w:t>
            </w:r>
            <w:r w:rsidR="00157BA9" w:rsidRPr="00706C8A">
              <w:rPr>
                <w:rFonts w:eastAsia="標楷體" w:hint="eastAsia"/>
                <w:b/>
              </w:rPr>
              <w:t>一體健康</w:t>
            </w:r>
            <w:r w:rsidR="00157BA9" w:rsidRPr="00706C8A">
              <w:rPr>
                <w:rFonts w:eastAsia="標楷體" w:hint="eastAsia"/>
                <w:b/>
              </w:rPr>
              <w:t>(One Health)</w:t>
            </w:r>
            <w:r w:rsidR="00157BA9" w:rsidRPr="00706C8A">
              <w:rPr>
                <w:rFonts w:eastAsia="標楷體" w:hint="eastAsia"/>
                <w:b/>
              </w:rPr>
              <w:t>：氣候變遷與健康</w:t>
            </w:r>
          </w:p>
          <w:p w14:paraId="5D9E52D9" w14:textId="77777777" w:rsidR="00157BA9" w:rsidRDefault="00157BA9" w:rsidP="00157BA9">
            <w:pPr>
              <w:spacing w:line="0" w:lineRule="atLeast"/>
              <w:rPr>
                <w:rFonts w:eastAsia="標楷體"/>
              </w:rPr>
            </w:pPr>
            <w:r w:rsidRPr="00F83E34">
              <w:rPr>
                <w:rFonts w:eastAsia="標楷體" w:hint="eastAsia"/>
              </w:rPr>
              <w:t>全球氣候變遷的主因是由於二氧化碳等氣體所造成的氣候暖化，而其造成的氣象條件變異，甚至會直接危害到民眾的健康，聯合國氣候變遷委員會（</w:t>
            </w:r>
            <w:r w:rsidRPr="00F83E34">
              <w:rPr>
                <w:rFonts w:eastAsia="標楷體" w:hint="eastAsia"/>
              </w:rPr>
              <w:t>IPCC</w:t>
            </w:r>
            <w:r w:rsidRPr="00F83E34">
              <w:rPr>
                <w:rFonts w:eastAsia="標楷體" w:hint="eastAsia"/>
              </w:rPr>
              <w:t>）近年來也向各國政府提出警告，請各國必須提出氣候調適的策略，以減少對環境與人體的傷害程度。</w:t>
            </w:r>
          </w:p>
          <w:p w14:paraId="1DDD2C92" w14:textId="77777777" w:rsidR="00157BA9" w:rsidRPr="004030AA" w:rsidRDefault="00157BA9" w:rsidP="00157BA9">
            <w:pPr>
              <w:spacing w:line="0" w:lineRule="atLeast"/>
              <w:rPr>
                <w:rFonts w:eastAsia="標楷體"/>
              </w:rPr>
            </w:pPr>
            <w:r>
              <w:rPr>
                <w:rFonts w:eastAsia="標楷體" w:hint="eastAsia"/>
              </w:rPr>
              <w:t>這堂課將</w:t>
            </w:r>
            <w:r w:rsidRPr="004030AA">
              <w:rPr>
                <w:rFonts w:eastAsia="標楷體"/>
              </w:rPr>
              <w:t>引導學生思考如何在社會實踐中推廣一體健康的理念，例如倡導環境保</w:t>
            </w:r>
            <w:r w:rsidRPr="004030AA">
              <w:rPr>
                <w:rFonts w:eastAsia="標楷體"/>
              </w:rPr>
              <w:lastRenderedPageBreak/>
              <w:t>護、推廣永續生活方式等</w:t>
            </w:r>
            <w:r>
              <w:rPr>
                <w:rFonts w:eastAsia="標楷體" w:hint="eastAsia"/>
              </w:rPr>
              <w:t>。引導</w:t>
            </w:r>
            <w:r w:rsidRPr="004030AA">
              <w:rPr>
                <w:rFonts w:eastAsia="標楷體"/>
              </w:rPr>
              <w:t>學生</w:t>
            </w:r>
            <w:r>
              <w:rPr>
                <w:rFonts w:eastAsia="標楷體" w:hint="eastAsia"/>
              </w:rPr>
              <w:t>思考，面</w:t>
            </w:r>
            <w:r w:rsidRPr="004030AA">
              <w:rPr>
                <w:rFonts w:eastAsia="標楷體"/>
              </w:rPr>
              <w:t>對氣候變遷的健康議題，</w:t>
            </w:r>
            <w:r>
              <w:rPr>
                <w:rFonts w:eastAsia="標楷體" w:hint="eastAsia"/>
              </w:rPr>
              <w:t>自己的專業訓練，可以對整體社會有何貢獻。</w:t>
            </w:r>
          </w:p>
          <w:p w14:paraId="4903996E" w14:textId="77777777" w:rsidR="00157BA9" w:rsidRPr="004030AA" w:rsidRDefault="00157BA9" w:rsidP="00157BA9">
            <w:pPr>
              <w:spacing w:line="0" w:lineRule="atLeast"/>
              <w:rPr>
                <w:rFonts w:eastAsia="標楷體"/>
              </w:rPr>
            </w:pPr>
          </w:p>
          <w:p w14:paraId="2A21FA3D" w14:textId="77777777" w:rsidR="00157BA9" w:rsidRDefault="00157BA9" w:rsidP="00157BA9">
            <w:pPr>
              <w:spacing w:line="0" w:lineRule="atLeast"/>
              <w:rPr>
                <w:rFonts w:eastAsia="標楷體"/>
                <w:b/>
              </w:rPr>
            </w:pPr>
          </w:p>
          <w:p w14:paraId="7489B180" w14:textId="77777777" w:rsidR="00157BA9" w:rsidRDefault="00157BA9" w:rsidP="00157BA9">
            <w:pPr>
              <w:spacing w:line="0" w:lineRule="atLeast"/>
              <w:rPr>
                <w:rFonts w:eastAsia="標楷體"/>
              </w:rPr>
            </w:pPr>
            <w:r>
              <w:rPr>
                <w:rFonts w:eastAsia="標楷體" w:hint="eastAsia"/>
              </w:rPr>
              <w:t>背景閱讀：</w:t>
            </w:r>
          </w:p>
          <w:p w14:paraId="616B764E" w14:textId="77777777" w:rsidR="00157BA9" w:rsidRPr="0064603B" w:rsidRDefault="00157BA9" w:rsidP="00157BA9">
            <w:pPr>
              <w:spacing w:line="0" w:lineRule="atLeast"/>
              <w:rPr>
                <w:rFonts w:eastAsia="標楷體"/>
              </w:rPr>
            </w:pPr>
            <w:r>
              <w:rPr>
                <w:rFonts w:eastAsia="標楷體" w:hint="eastAsia"/>
              </w:rPr>
              <w:t>1</w:t>
            </w:r>
            <w:r>
              <w:rPr>
                <w:rFonts w:eastAsia="標楷體"/>
              </w:rPr>
              <w:t>.</w:t>
            </w:r>
            <w:r w:rsidRPr="0064603B">
              <w:rPr>
                <w:rFonts w:eastAsia="標楷體" w:hint="eastAsia"/>
              </w:rPr>
              <w:t>氣候變遷傷健康！台大醫師：別低估</w:t>
            </w:r>
            <w:r w:rsidRPr="0064603B">
              <w:rPr>
                <w:rFonts w:eastAsia="標楷體" w:hint="eastAsia"/>
              </w:rPr>
              <w:t>3</w:t>
            </w:r>
            <w:r w:rsidRPr="0064603B">
              <w:rPr>
                <w:rFonts w:eastAsia="標楷體" w:hint="eastAsia"/>
              </w:rPr>
              <w:t>件事</w:t>
            </w:r>
            <w:r>
              <w:rPr>
                <w:rFonts w:eastAsia="標楷體" w:hint="eastAsia"/>
              </w:rPr>
              <w:t>。</w:t>
            </w:r>
            <w:r>
              <w:rPr>
                <w:rFonts w:eastAsia="標楷體" w:hint="eastAsia"/>
              </w:rPr>
              <w:t>ESG</w:t>
            </w:r>
            <w:r>
              <w:rPr>
                <w:rFonts w:eastAsia="標楷體" w:hint="eastAsia"/>
              </w:rPr>
              <w:t>遠見</w:t>
            </w:r>
            <w:hyperlink r:id="rId16" w:history="1">
              <w:r w:rsidRPr="00CE0DB6">
                <w:rPr>
                  <w:rStyle w:val="ab"/>
                  <w:rFonts w:eastAsia="標楷體"/>
                </w:rPr>
                <w:t>https://esg.gvm.com.tw/article/31966</w:t>
              </w:r>
            </w:hyperlink>
          </w:p>
          <w:p w14:paraId="72A68372" w14:textId="77777777" w:rsidR="00157BA9" w:rsidRDefault="00157BA9" w:rsidP="00157BA9">
            <w:pPr>
              <w:spacing w:line="0" w:lineRule="atLeast"/>
              <w:rPr>
                <w:rFonts w:eastAsia="標楷體"/>
              </w:rPr>
            </w:pPr>
            <w:r>
              <w:rPr>
                <w:rFonts w:eastAsia="標楷體" w:hint="eastAsia"/>
              </w:rPr>
              <w:t>指定閱讀：</w:t>
            </w:r>
          </w:p>
          <w:p w14:paraId="790DA8F1" w14:textId="77777777" w:rsidR="00157BA9" w:rsidRPr="00AB07CD" w:rsidRDefault="00157BA9" w:rsidP="00157BA9">
            <w:pPr>
              <w:spacing w:line="0" w:lineRule="atLeast"/>
              <w:rPr>
                <w:rFonts w:eastAsia="標楷體"/>
              </w:rPr>
            </w:pPr>
            <w:r>
              <w:rPr>
                <w:rFonts w:eastAsia="標楷體" w:hint="eastAsia"/>
              </w:rPr>
              <w:t>2</w:t>
            </w:r>
            <w:r>
              <w:rPr>
                <w:rFonts w:eastAsia="標楷體"/>
              </w:rPr>
              <w:t>.</w:t>
            </w:r>
            <w:r>
              <w:rPr>
                <w:rFonts w:eastAsia="標楷體" w:hint="eastAsia"/>
              </w:rPr>
              <w:t>朱明若、吳昭原</w:t>
            </w:r>
            <w:r>
              <w:rPr>
                <w:rFonts w:eastAsia="標楷體" w:hint="eastAsia"/>
              </w:rPr>
              <w:t>(2012)</w:t>
            </w:r>
            <w:r>
              <w:rPr>
                <w:rFonts w:eastAsia="標楷體" w:hint="eastAsia"/>
              </w:rPr>
              <w:t>。</w:t>
            </w:r>
            <w:r w:rsidRPr="00AB07CD">
              <w:rPr>
                <w:rFonts w:eastAsia="標楷體" w:hint="eastAsia"/>
              </w:rPr>
              <w:t>氣候變遷與健康促進</w:t>
            </w:r>
            <w:r>
              <w:rPr>
                <w:rFonts w:eastAsia="標楷體" w:hint="eastAsia"/>
              </w:rPr>
              <w:t>，台灣醫學。</w:t>
            </w:r>
            <w:r>
              <w:rPr>
                <w:rFonts w:eastAsia="標楷體" w:hint="eastAsia"/>
              </w:rPr>
              <w:t>16(5):</w:t>
            </w:r>
            <w:r>
              <w:rPr>
                <w:rFonts w:eastAsia="標楷體"/>
              </w:rPr>
              <w:t>503-509</w:t>
            </w:r>
          </w:p>
          <w:p w14:paraId="1C17218F" w14:textId="77777777" w:rsidR="00157BA9" w:rsidRDefault="00157BA9" w:rsidP="00157BA9">
            <w:pPr>
              <w:spacing w:line="0" w:lineRule="atLeast"/>
              <w:rPr>
                <w:rFonts w:eastAsia="標楷體"/>
              </w:rPr>
            </w:pPr>
            <w:r>
              <w:rPr>
                <w:rFonts w:eastAsia="標楷體" w:hint="eastAsia"/>
              </w:rPr>
              <w:t>延伸閱讀：</w:t>
            </w:r>
          </w:p>
          <w:p w14:paraId="3E6F361A" w14:textId="77777777" w:rsidR="00157BA9" w:rsidRPr="00F83E34" w:rsidRDefault="00157BA9" w:rsidP="00157BA9">
            <w:pPr>
              <w:spacing w:line="0" w:lineRule="atLeast"/>
              <w:rPr>
                <w:rFonts w:eastAsia="標楷體"/>
              </w:rPr>
            </w:pPr>
            <w:r>
              <w:rPr>
                <w:rFonts w:eastAsia="標楷體" w:hint="eastAsia"/>
              </w:rPr>
              <w:t>3</w:t>
            </w:r>
            <w:r>
              <w:rPr>
                <w:rFonts w:eastAsia="標楷體"/>
              </w:rPr>
              <w:t>.</w:t>
            </w:r>
            <w:r w:rsidRPr="00903BE6">
              <w:rPr>
                <w:rFonts w:eastAsia="標楷體" w:hint="eastAsia"/>
              </w:rPr>
              <w:t>衛生福利部</w:t>
            </w:r>
            <w:r>
              <w:rPr>
                <w:rFonts w:eastAsia="標楷體" w:hint="eastAsia"/>
              </w:rPr>
              <w:t>-</w:t>
            </w:r>
            <w:r w:rsidRPr="00903BE6">
              <w:rPr>
                <w:rFonts w:eastAsia="標楷體" w:hint="eastAsia"/>
              </w:rPr>
              <w:t>因應氣候變遷之健康衝擊政策白皮書</w:t>
            </w:r>
            <w:r>
              <w:rPr>
                <w:rFonts w:eastAsia="標楷體" w:hint="eastAsia"/>
              </w:rPr>
              <w:t>，</w:t>
            </w:r>
            <w:r>
              <w:rPr>
                <w:rFonts w:eastAsia="標楷體" w:hint="eastAsia"/>
              </w:rPr>
              <w:t>2018</w:t>
            </w:r>
            <w:r>
              <w:rPr>
                <w:rFonts w:eastAsia="標楷體" w:hint="eastAsia"/>
              </w:rPr>
              <w:t>年版。</w:t>
            </w:r>
          </w:p>
          <w:p w14:paraId="4D2D6716" w14:textId="77777777" w:rsidR="00A716FA" w:rsidRPr="001448D6" w:rsidRDefault="00A716FA" w:rsidP="00A716FA">
            <w:pPr>
              <w:spacing w:line="0" w:lineRule="atLeast"/>
              <w:rPr>
                <w:rFonts w:eastAsia="標楷體"/>
                <w:b/>
              </w:rPr>
            </w:pPr>
          </w:p>
          <w:p w14:paraId="431E83E2" w14:textId="77777777" w:rsidR="00157BA9" w:rsidRDefault="00A716FA" w:rsidP="00157BA9">
            <w:pPr>
              <w:spacing w:line="0" w:lineRule="atLeast"/>
              <w:rPr>
                <w:rFonts w:eastAsia="標楷體"/>
                <w:b/>
              </w:rPr>
            </w:pPr>
            <w:r w:rsidRPr="0071546E">
              <w:rPr>
                <w:rFonts w:eastAsia="標楷體" w:hint="eastAsia"/>
                <w:b/>
              </w:rPr>
              <w:t>第十一</w:t>
            </w:r>
            <w:proofErr w:type="gramStart"/>
            <w:r w:rsidRPr="0071546E">
              <w:rPr>
                <w:rFonts w:eastAsia="標楷體" w:hint="eastAsia"/>
                <w:b/>
              </w:rPr>
              <w:t>週</w:t>
            </w:r>
            <w:proofErr w:type="gramEnd"/>
            <w:r w:rsidRPr="0071546E">
              <w:rPr>
                <w:rFonts w:eastAsia="標楷體" w:hint="eastAsia"/>
                <w:b/>
              </w:rPr>
              <w:t>：</w:t>
            </w:r>
            <w:r w:rsidR="00157BA9" w:rsidRPr="009A433B">
              <w:rPr>
                <w:rFonts w:eastAsia="標楷體" w:hint="eastAsia"/>
                <w:b/>
              </w:rPr>
              <w:t>新興傳染病影片賞析與討論</w:t>
            </w:r>
          </w:p>
          <w:p w14:paraId="04B64B7F" w14:textId="77777777" w:rsidR="00157BA9" w:rsidRDefault="00157BA9" w:rsidP="00157BA9">
            <w:pPr>
              <w:spacing w:line="0" w:lineRule="atLeast"/>
              <w:rPr>
                <w:rFonts w:eastAsia="標楷體"/>
              </w:rPr>
            </w:pPr>
            <w:r w:rsidRPr="00284833">
              <w:rPr>
                <w:rFonts w:eastAsia="標楷體" w:hint="eastAsia"/>
              </w:rPr>
              <w:t>透</w:t>
            </w:r>
            <w:r>
              <w:rPr>
                <w:rFonts w:eastAsia="標楷體" w:hint="eastAsia"/>
              </w:rPr>
              <w:t>過</w:t>
            </w:r>
            <w:r w:rsidRPr="00284833">
              <w:rPr>
                <w:rFonts w:eastAsia="標楷體" w:hint="eastAsia"/>
              </w:rPr>
              <w:t>流行病學的介紹後，本</w:t>
            </w:r>
            <w:proofErr w:type="gramStart"/>
            <w:r w:rsidRPr="00284833">
              <w:rPr>
                <w:rFonts w:eastAsia="標楷體" w:hint="eastAsia"/>
              </w:rPr>
              <w:t>週</w:t>
            </w:r>
            <w:proofErr w:type="gramEnd"/>
            <w:r w:rsidRPr="00284833">
              <w:rPr>
                <w:rFonts w:eastAsia="標楷體" w:hint="eastAsia"/>
              </w:rPr>
              <w:t>將透過相關影片賞析讓學生以多元的方式進行傳染病的了解。</w:t>
            </w:r>
            <w:r w:rsidRPr="001448D6">
              <w:rPr>
                <w:rFonts w:eastAsia="標楷體" w:hint="eastAsia"/>
              </w:rPr>
              <w:t>引導學生思考影片中呈現的健康議題，例如疾病的傳播、防治措施、社會影響等。鼓勵學生分享觀影心得，並與自身經驗或社會現象連結</w:t>
            </w:r>
            <w:r>
              <w:rPr>
                <w:rFonts w:eastAsia="標楷體" w:hint="eastAsia"/>
              </w:rPr>
              <w:t>，以小組為單位完成一份學習單</w:t>
            </w:r>
            <w:r w:rsidRPr="001448D6">
              <w:rPr>
                <w:rFonts w:eastAsia="標楷體" w:hint="eastAsia"/>
              </w:rPr>
              <w:t>。</w:t>
            </w:r>
          </w:p>
          <w:p w14:paraId="1A223C6F" w14:textId="728FC029" w:rsidR="001448D6" w:rsidRPr="001448D6" w:rsidRDefault="001448D6" w:rsidP="00157BA9">
            <w:pPr>
              <w:spacing w:line="0" w:lineRule="atLeast"/>
              <w:rPr>
                <w:rFonts w:eastAsia="標楷體"/>
              </w:rPr>
            </w:pPr>
          </w:p>
          <w:p w14:paraId="33E3D311" w14:textId="2E753E46" w:rsidR="00A716FA" w:rsidRPr="001448D6" w:rsidRDefault="00A716FA" w:rsidP="00A716FA">
            <w:pPr>
              <w:spacing w:line="0" w:lineRule="atLeast"/>
              <w:rPr>
                <w:rFonts w:eastAsia="標楷體"/>
                <w:b/>
              </w:rPr>
            </w:pPr>
          </w:p>
          <w:p w14:paraId="46250F43" w14:textId="77777777" w:rsidR="00A716FA" w:rsidRDefault="00A716FA" w:rsidP="00A716FA">
            <w:pPr>
              <w:spacing w:line="0" w:lineRule="atLeast"/>
              <w:rPr>
                <w:rFonts w:eastAsia="標楷體"/>
                <w:b/>
              </w:rPr>
            </w:pPr>
          </w:p>
          <w:p w14:paraId="16C7603F" w14:textId="77777777" w:rsidR="00A716FA" w:rsidRPr="0071546E" w:rsidRDefault="00A716FA" w:rsidP="00A716FA">
            <w:pPr>
              <w:spacing w:line="0" w:lineRule="atLeast"/>
              <w:rPr>
                <w:rFonts w:eastAsia="標楷體"/>
                <w:b/>
              </w:rPr>
            </w:pPr>
          </w:p>
          <w:p w14:paraId="39A0176A" w14:textId="77777777" w:rsidR="00157BA9" w:rsidRDefault="00A716FA" w:rsidP="00157BA9">
            <w:pPr>
              <w:spacing w:line="0" w:lineRule="atLeast"/>
              <w:rPr>
                <w:rFonts w:eastAsia="標楷體"/>
                <w:b/>
              </w:rPr>
            </w:pPr>
            <w:r w:rsidRPr="0071546E">
              <w:rPr>
                <w:rFonts w:eastAsia="標楷體" w:hint="eastAsia"/>
                <w:b/>
              </w:rPr>
              <w:t>第十二</w:t>
            </w:r>
            <w:proofErr w:type="gramStart"/>
            <w:r w:rsidRPr="0071546E">
              <w:rPr>
                <w:rFonts w:eastAsia="標楷體" w:hint="eastAsia"/>
                <w:b/>
              </w:rPr>
              <w:t>週</w:t>
            </w:r>
            <w:proofErr w:type="gramEnd"/>
            <w:r w:rsidRPr="0071546E">
              <w:rPr>
                <w:rFonts w:eastAsia="標楷體" w:hint="eastAsia"/>
                <w:b/>
              </w:rPr>
              <w:t>：</w:t>
            </w:r>
            <w:r w:rsidR="00157BA9" w:rsidRPr="0071546E">
              <w:rPr>
                <w:rFonts w:eastAsia="標楷體" w:hint="eastAsia"/>
                <w:b/>
              </w:rPr>
              <w:t>期末報告</w:t>
            </w:r>
            <w:r w:rsidR="00157BA9" w:rsidRPr="0071546E">
              <w:rPr>
                <w:rFonts w:eastAsia="標楷體" w:hint="eastAsia"/>
                <w:b/>
              </w:rPr>
              <w:t>(</w:t>
            </w:r>
            <w:proofErr w:type="gramStart"/>
            <w:r w:rsidR="00157BA9" w:rsidRPr="0071546E">
              <w:rPr>
                <w:rFonts w:eastAsia="標楷體" w:hint="eastAsia"/>
                <w:b/>
              </w:rPr>
              <w:t>一</w:t>
            </w:r>
            <w:proofErr w:type="gramEnd"/>
            <w:r w:rsidR="00157BA9">
              <w:rPr>
                <w:rFonts w:eastAsia="標楷體" w:hint="eastAsia"/>
                <w:b/>
              </w:rPr>
              <w:t>)</w:t>
            </w:r>
          </w:p>
          <w:p w14:paraId="4DAF054A" w14:textId="7459B778" w:rsidR="00157BA9" w:rsidRDefault="00157BA9" w:rsidP="00157BA9">
            <w:pPr>
              <w:spacing w:line="0" w:lineRule="atLeast"/>
              <w:rPr>
                <w:rFonts w:eastAsia="標楷體"/>
              </w:rPr>
            </w:pPr>
            <w:r w:rsidRPr="008C7071">
              <w:rPr>
                <w:rFonts w:eastAsia="標楷體" w:hint="eastAsia"/>
              </w:rPr>
              <w:t>請各組同學針對本學期之服務學習內容結合國家健康政策內容進行分析</w:t>
            </w:r>
            <w:r>
              <w:rPr>
                <w:rFonts w:eastAsia="標楷體" w:hint="eastAsia"/>
              </w:rPr>
              <w:t>與報告</w:t>
            </w:r>
            <w:r w:rsidRPr="008C7071">
              <w:rPr>
                <w:rFonts w:eastAsia="標楷體" w:hint="eastAsia"/>
              </w:rPr>
              <w:t>，並提出</w:t>
            </w:r>
            <w:r>
              <w:rPr>
                <w:rFonts w:eastAsia="標楷體" w:hint="eastAsia"/>
              </w:rPr>
              <w:t>政策</w:t>
            </w:r>
            <w:r w:rsidRPr="008C7071">
              <w:rPr>
                <w:rFonts w:eastAsia="標楷體" w:hint="eastAsia"/>
              </w:rPr>
              <w:t>建議</w:t>
            </w:r>
            <w:r>
              <w:rPr>
                <w:rFonts w:eastAsia="標楷體" w:hint="eastAsia"/>
              </w:rPr>
              <w:t>。呈現方式不限，能以海報、影片、戲劇等方式呈現，每組</w:t>
            </w:r>
            <w:r>
              <w:rPr>
                <w:rFonts w:eastAsia="標楷體" w:hint="eastAsia"/>
              </w:rPr>
              <w:t>3</w:t>
            </w:r>
            <w:r>
              <w:rPr>
                <w:rFonts w:eastAsia="標楷體" w:hint="eastAsia"/>
              </w:rPr>
              <w:t>0</w:t>
            </w:r>
            <w:r>
              <w:rPr>
                <w:rFonts w:eastAsia="標楷體" w:hint="eastAsia"/>
              </w:rPr>
              <w:t>分鐘評分占整體成績</w:t>
            </w:r>
            <w:r>
              <w:rPr>
                <w:rFonts w:eastAsia="標楷體" w:hint="eastAsia"/>
              </w:rPr>
              <w:t>15%</w:t>
            </w:r>
            <w:r>
              <w:rPr>
                <w:rFonts w:eastAsia="標楷體" w:hint="eastAsia"/>
              </w:rPr>
              <w:t>。</w:t>
            </w:r>
          </w:p>
          <w:p w14:paraId="599FE08E" w14:textId="4E6AC22C" w:rsidR="004030AA" w:rsidRPr="005071DD" w:rsidRDefault="004030AA" w:rsidP="00465CD8">
            <w:pPr>
              <w:spacing w:line="0" w:lineRule="atLeast"/>
              <w:rPr>
                <w:rFonts w:eastAsia="標楷體"/>
              </w:rPr>
            </w:pPr>
          </w:p>
          <w:p w14:paraId="3C2840D1" w14:textId="77777777" w:rsidR="00A716FA" w:rsidRDefault="00A716FA" w:rsidP="00A716FA">
            <w:pPr>
              <w:spacing w:line="0" w:lineRule="atLeast"/>
              <w:rPr>
                <w:rFonts w:eastAsia="標楷體"/>
              </w:rPr>
            </w:pPr>
          </w:p>
          <w:p w14:paraId="46CE2DA6" w14:textId="77777777" w:rsidR="00A716FA" w:rsidRPr="008A4274" w:rsidRDefault="00A716FA" w:rsidP="00A716FA">
            <w:pPr>
              <w:spacing w:line="0" w:lineRule="atLeast"/>
              <w:rPr>
                <w:rFonts w:eastAsia="標楷體"/>
              </w:rPr>
            </w:pPr>
          </w:p>
          <w:p w14:paraId="74282ED5" w14:textId="0CDA0198" w:rsidR="00157BA9" w:rsidRDefault="00A716FA" w:rsidP="00157BA9">
            <w:pPr>
              <w:spacing w:line="0" w:lineRule="atLeast"/>
              <w:rPr>
                <w:rFonts w:eastAsia="標楷體"/>
                <w:b/>
              </w:rPr>
            </w:pPr>
            <w:r w:rsidRPr="0071546E">
              <w:rPr>
                <w:rFonts w:eastAsia="標楷體" w:hint="eastAsia"/>
                <w:b/>
              </w:rPr>
              <w:t>第十三</w:t>
            </w:r>
            <w:proofErr w:type="gramStart"/>
            <w:r w:rsidRPr="0071546E">
              <w:rPr>
                <w:rFonts w:eastAsia="標楷體" w:hint="eastAsia"/>
                <w:b/>
              </w:rPr>
              <w:t>週</w:t>
            </w:r>
            <w:proofErr w:type="gramEnd"/>
            <w:r w:rsidRPr="0071546E">
              <w:rPr>
                <w:rFonts w:eastAsia="標楷體" w:hint="eastAsia"/>
                <w:b/>
              </w:rPr>
              <w:t>：</w:t>
            </w:r>
            <w:r w:rsidR="00157BA9" w:rsidRPr="0071546E">
              <w:rPr>
                <w:rFonts w:eastAsia="標楷體" w:hint="eastAsia"/>
                <w:b/>
              </w:rPr>
              <w:t>期末報告</w:t>
            </w:r>
            <w:r w:rsidR="00157BA9" w:rsidRPr="0071546E">
              <w:rPr>
                <w:rFonts w:eastAsia="標楷體" w:hint="eastAsia"/>
                <w:b/>
              </w:rPr>
              <w:t>(</w:t>
            </w:r>
            <w:r w:rsidR="00157BA9">
              <w:rPr>
                <w:rFonts w:eastAsia="標楷體" w:hint="eastAsia"/>
                <w:b/>
              </w:rPr>
              <w:t>二</w:t>
            </w:r>
            <w:r w:rsidR="00157BA9">
              <w:rPr>
                <w:rFonts w:eastAsia="標楷體" w:hint="eastAsia"/>
                <w:b/>
              </w:rPr>
              <w:t>)</w:t>
            </w:r>
          </w:p>
          <w:p w14:paraId="449991EC" w14:textId="77777777" w:rsidR="00157BA9" w:rsidRDefault="00157BA9" w:rsidP="00157BA9">
            <w:pPr>
              <w:spacing w:line="0" w:lineRule="atLeast"/>
              <w:rPr>
                <w:rFonts w:eastAsia="標楷體"/>
              </w:rPr>
            </w:pPr>
            <w:r w:rsidRPr="008C7071">
              <w:rPr>
                <w:rFonts w:eastAsia="標楷體" w:hint="eastAsia"/>
              </w:rPr>
              <w:t>請各組同學針對本學期之服務學習內容結合國家健康政策內容進行分析</w:t>
            </w:r>
            <w:r>
              <w:rPr>
                <w:rFonts w:eastAsia="標楷體" w:hint="eastAsia"/>
              </w:rPr>
              <w:t>與報告</w:t>
            </w:r>
            <w:r w:rsidRPr="008C7071">
              <w:rPr>
                <w:rFonts w:eastAsia="標楷體" w:hint="eastAsia"/>
              </w:rPr>
              <w:t>，並提出</w:t>
            </w:r>
            <w:r>
              <w:rPr>
                <w:rFonts w:eastAsia="標楷體" w:hint="eastAsia"/>
              </w:rPr>
              <w:t>政策</w:t>
            </w:r>
            <w:r w:rsidRPr="008C7071">
              <w:rPr>
                <w:rFonts w:eastAsia="標楷體" w:hint="eastAsia"/>
              </w:rPr>
              <w:t>建議</w:t>
            </w:r>
            <w:r>
              <w:rPr>
                <w:rFonts w:eastAsia="標楷體" w:hint="eastAsia"/>
              </w:rPr>
              <w:t>。呈現方式不限，能以海報、影片、戲劇等方式呈現，每組</w:t>
            </w:r>
            <w:r>
              <w:rPr>
                <w:rFonts w:eastAsia="標楷體" w:hint="eastAsia"/>
              </w:rPr>
              <w:t>30</w:t>
            </w:r>
            <w:r>
              <w:rPr>
                <w:rFonts w:eastAsia="標楷體" w:hint="eastAsia"/>
              </w:rPr>
              <w:t>分鐘評分占整體成績</w:t>
            </w:r>
            <w:r>
              <w:rPr>
                <w:rFonts w:eastAsia="標楷體" w:hint="eastAsia"/>
              </w:rPr>
              <w:t>15%</w:t>
            </w:r>
            <w:r>
              <w:rPr>
                <w:rFonts w:eastAsia="標楷體" w:hint="eastAsia"/>
              </w:rPr>
              <w:t>。</w:t>
            </w:r>
          </w:p>
          <w:p w14:paraId="527FDDFB" w14:textId="77777777" w:rsidR="00157BA9" w:rsidRPr="005071DD" w:rsidRDefault="00157BA9" w:rsidP="00157BA9">
            <w:pPr>
              <w:spacing w:line="0" w:lineRule="atLeast"/>
              <w:rPr>
                <w:rFonts w:eastAsia="標楷體"/>
              </w:rPr>
            </w:pPr>
          </w:p>
          <w:p w14:paraId="0E73B875" w14:textId="77777777" w:rsidR="00157BA9" w:rsidRDefault="00157BA9" w:rsidP="00157BA9">
            <w:pPr>
              <w:spacing w:line="0" w:lineRule="atLeast"/>
              <w:rPr>
                <w:rFonts w:eastAsia="標楷體"/>
              </w:rPr>
            </w:pPr>
          </w:p>
          <w:p w14:paraId="7466076F" w14:textId="087824EB" w:rsidR="00A716FA" w:rsidRPr="00157BA9" w:rsidRDefault="00A716FA" w:rsidP="00157BA9">
            <w:pPr>
              <w:spacing w:line="0" w:lineRule="atLeast"/>
              <w:rPr>
                <w:rFonts w:eastAsia="標楷體"/>
              </w:rPr>
            </w:pPr>
          </w:p>
          <w:p w14:paraId="09382211" w14:textId="77777777" w:rsidR="00A716FA" w:rsidRPr="002515C7" w:rsidRDefault="00A716FA" w:rsidP="00A716FA">
            <w:pPr>
              <w:spacing w:line="0" w:lineRule="atLeast"/>
              <w:rPr>
                <w:rFonts w:eastAsia="標楷體"/>
                <w:b/>
              </w:rPr>
            </w:pPr>
          </w:p>
          <w:p w14:paraId="5FC18D07" w14:textId="32645377" w:rsidR="00157BA9" w:rsidRPr="00DF26AE" w:rsidRDefault="004030AA" w:rsidP="00157BA9">
            <w:pPr>
              <w:spacing w:line="0" w:lineRule="atLeast"/>
              <w:rPr>
                <w:rFonts w:eastAsia="標楷體" w:hint="eastAsia"/>
              </w:rPr>
            </w:pPr>
            <w:r w:rsidRPr="0071546E">
              <w:rPr>
                <w:rFonts w:eastAsia="標楷體" w:hint="eastAsia"/>
                <w:b/>
              </w:rPr>
              <w:t>第十四</w:t>
            </w:r>
            <w:proofErr w:type="gramStart"/>
            <w:r w:rsidRPr="0071546E">
              <w:rPr>
                <w:rFonts w:eastAsia="標楷體" w:hint="eastAsia"/>
                <w:b/>
              </w:rPr>
              <w:t>週</w:t>
            </w:r>
            <w:proofErr w:type="gramEnd"/>
            <w:r w:rsidRPr="0071546E">
              <w:rPr>
                <w:rFonts w:eastAsia="標楷體" w:hint="eastAsia"/>
                <w:b/>
              </w:rPr>
              <w:t>：</w:t>
            </w:r>
            <w:r w:rsidR="000C1879">
              <w:rPr>
                <w:rFonts w:eastAsia="標楷體" w:hint="eastAsia"/>
                <w:b/>
              </w:rPr>
              <w:t>調整課程至</w:t>
            </w:r>
            <w:r w:rsidR="00157BA9" w:rsidRPr="000C1879">
              <w:rPr>
                <w:rFonts w:ascii="標楷體" w:eastAsia="標楷體" w:hAnsi="標楷體" w:hint="eastAsia"/>
                <w:b/>
                <w:bCs/>
              </w:rPr>
              <w:t>11/8(六)</w:t>
            </w:r>
            <w:r w:rsidR="00157BA9" w:rsidRPr="000C1879">
              <w:rPr>
                <w:rFonts w:ascii="標楷體" w:eastAsia="標楷體" w:hAnsi="標楷體"/>
                <w:b/>
                <w:bCs/>
              </w:rPr>
              <w:t>9</w:t>
            </w:r>
            <w:r w:rsidR="00157BA9" w:rsidRPr="000C1879">
              <w:rPr>
                <w:rFonts w:ascii="標楷體" w:eastAsia="標楷體" w:hAnsi="標楷體" w:hint="eastAsia"/>
                <w:b/>
                <w:bCs/>
              </w:rPr>
              <w:t>:30-11:30辦理健康與營養講座</w:t>
            </w:r>
            <w:r w:rsidR="00157BA9">
              <w:rPr>
                <w:rFonts w:ascii="標楷體" w:eastAsia="標楷體" w:hAnsi="標楷體" w:hint="eastAsia"/>
              </w:rPr>
              <w:t>，將邀請大愛台倪銘均</w:t>
            </w:r>
            <w:r w:rsidR="000C1879">
              <w:rPr>
                <w:rFonts w:ascii="標楷體" w:eastAsia="標楷體" w:hAnsi="標楷體" w:hint="eastAsia"/>
              </w:rPr>
              <w:t>新聞</w:t>
            </w:r>
            <w:r w:rsidR="00157BA9">
              <w:rPr>
                <w:rFonts w:ascii="標楷體" w:eastAsia="標楷體" w:hAnsi="標楷體" w:hint="eastAsia"/>
              </w:rPr>
              <w:t>主播擔任講師，以健康傳播的觀點，分享主題為健康</w:t>
            </w:r>
            <w:proofErr w:type="gramStart"/>
            <w:r w:rsidR="00157BA9">
              <w:rPr>
                <w:rFonts w:ascii="標楷體" w:eastAsia="標楷體" w:hAnsi="標楷體" w:hint="eastAsia"/>
              </w:rPr>
              <w:t>營養與蔬食</w:t>
            </w:r>
            <w:proofErr w:type="gramEnd"/>
            <w:r w:rsidR="00157BA9">
              <w:rPr>
                <w:rFonts w:ascii="標楷體" w:eastAsia="標楷體" w:hAnsi="標楷體" w:hint="eastAsia"/>
              </w:rPr>
              <w:t>，請同學預留時間出席。</w:t>
            </w:r>
          </w:p>
          <w:p w14:paraId="20E42DB3" w14:textId="77777777" w:rsidR="00157BA9" w:rsidRDefault="00157BA9" w:rsidP="004030AA">
            <w:pPr>
              <w:spacing w:line="0" w:lineRule="atLeast"/>
              <w:rPr>
                <w:rFonts w:eastAsia="標楷體"/>
                <w:b/>
              </w:rPr>
            </w:pPr>
          </w:p>
          <w:p w14:paraId="2C8CE6A1" w14:textId="77777777" w:rsidR="004030AA" w:rsidRPr="0071546E" w:rsidRDefault="004030AA" w:rsidP="004030AA">
            <w:pPr>
              <w:spacing w:line="0" w:lineRule="atLeast"/>
              <w:rPr>
                <w:rFonts w:eastAsia="標楷體"/>
                <w:b/>
              </w:rPr>
            </w:pPr>
          </w:p>
          <w:p w14:paraId="34788AE0" w14:textId="0CD3BBBD" w:rsidR="004030AA" w:rsidRPr="0071546E" w:rsidRDefault="004030AA" w:rsidP="004030AA">
            <w:pPr>
              <w:spacing w:line="0" w:lineRule="atLeast"/>
              <w:rPr>
                <w:rFonts w:eastAsia="標楷體"/>
                <w:b/>
              </w:rPr>
            </w:pPr>
            <w:r w:rsidRPr="0071546E">
              <w:rPr>
                <w:rFonts w:eastAsia="標楷體" w:hint="eastAsia"/>
                <w:b/>
              </w:rPr>
              <w:t>第十五</w:t>
            </w:r>
            <w:proofErr w:type="gramStart"/>
            <w:r w:rsidRPr="0071546E">
              <w:rPr>
                <w:rFonts w:eastAsia="標楷體" w:hint="eastAsia"/>
                <w:b/>
              </w:rPr>
              <w:t>週</w:t>
            </w:r>
            <w:proofErr w:type="gramEnd"/>
            <w:r w:rsidRPr="0071546E">
              <w:rPr>
                <w:rFonts w:eastAsia="標楷體" w:hint="eastAsia"/>
                <w:b/>
              </w:rPr>
              <w:t>：期末報告</w:t>
            </w:r>
            <w:r w:rsidRPr="0071546E">
              <w:rPr>
                <w:rFonts w:eastAsia="標楷體" w:hint="eastAsia"/>
                <w:b/>
              </w:rPr>
              <w:t>(</w:t>
            </w:r>
            <w:r w:rsidR="00157BA9">
              <w:rPr>
                <w:rFonts w:eastAsia="標楷體" w:hint="eastAsia"/>
                <w:b/>
              </w:rPr>
              <w:t>三</w:t>
            </w:r>
            <w:r w:rsidRPr="0071546E">
              <w:rPr>
                <w:rFonts w:eastAsia="標楷體" w:hint="eastAsia"/>
                <w:b/>
              </w:rPr>
              <w:t>)</w:t>
            </w:r>
          </w:p>
          <w:p w14:paraId="0F748BCB" w14:textId="7B578CC9" w:rsidR="004030AA" w:rsidRPr="00270FE9" w:rsidRDefault="004030AA" w:rsidP="004030AA">
            <w:pPr>
              <w:spacing w:line="0" w:lineRule="atLeast"/>
              <w:rPr>
                <w:rFonts w:eastAsia="標楷體"/>
              </w:rPr>
            </w:pPr>
            <w:r w:rsidRPr="008C7071">
              <w:rPr>
                <w:rFonts w:eastAsia="標楷體" w:hint="eastAsia"/>
              </w:rPr>
              <w:t>請各組同學針對本學期之服務學習內容結合國家健康政策內容進行分析</w:t>
            </w:r>
            <w:r>
              <w:rPr>
                <w:rFonts w:eastAsia="標楷體" w:hint="eastAsia"/>
              </w:rPr>
              <w:t>與報告</w:t>
            </w:r>
            <w:r w:rsidRPr="008C7071">
              <w:rPr>
                <w:rFonts w:eastAsia="標楷體" w:hint="eastAsia"/>
              </w:rPr>
              <w:t>，並提出</w:t>
            </w:r>
            <w:r>
              <w:rPr>
                <w:rFonts w:eastAsia="標楷體" w:hint="eastAsia"/>
              </w:rPr>
              <w:t>政策</w:t>
            </w:r>
            <w:r w:rsidRPr="008C7071">
              <w:rPr>
                <w:rFonts w:eastAsia="標楷體" w:hint="eastAsia"/>
              </w:rPr>
              <w:t>建議</w:t>
            </w:r>
            <w:r>
              <w:rPr>
                <w:rFonts w:eastAsia="標楷體" w:hint="eastAsia"/>
              </w:rPr>
              <w:t>。呈現方式不限，能以海報、影片、戲劇等方式呈現，每組</w:t>
            </w:r>
            <w:r w:rsidR="00157BA9">
              <w:rPr>
                <w:rFonts w:eastAsia="標楷體" w:hint="eastAsia"/>
              </w:rPr>
              <w:t>3</w:t>
            </w:r>
            <w:r w:rsidR="001D3464">
              <w:rPr>
                <w:rFonts w:eastAsia="標楷體" w:hint="eastAsia"/>
              </w:rPr>
              <w:t>0</w:t>
            </w:r>
            <w:r>
              <w:rPr>
                <w:rFonts w:eastAsia="標楷體" w:hint="eastAsia"/>
              </w:rPr>
              <w:t>分鐘評分占整體成績</w:t>
            </w:r>
            <w:r w:rsidR="004C0943">
              <w:rPr>
                <w:rFonts w:eastAsia="標楷體" w:hint="eastAsia"/>
              </w:rPr>
              <w:t>15</w:t>
            </w:r>
            <w:r>
              <w:rPr>
                <w:rFonts w:eastAsia="標楷體" w:hint="eastAsia"/>
              </w:rPr>
              <w:t>%</w:t>
            </w:r>
            <w:r>
              <w:rPr>
                <w:rFonts w:eastAsia="標楷體" w:hint="eastAsia"/>
              </w:rPr>
              <w:t>。</w:t>
            </w:r>
          </w:p>
          <w:p w14:paraId="0523AB1D" w14:textId="77777777" w:rsidR="004030AA" w:rsidRPr="00270FE9" w:rsidRDefault="004030AA" w:rsidP="004030AA">
            <w:pPr>
              <w:spacing w:line="0" w:lineRule="atLeast"/>
              <w:rPr>
                <w:rFonts w:eastAsia="標楷體"/>
                <w:b/>
              </w:rPr>
            </w:pPr>
          </w:p>
          <w:p w14:paraId="6B7201D2" w14:textId="7E463C22" w:rsidR="004030AA" w:rsidRDefault="004030AA" w:rsidP="00157BA9">
            <w:pPr>
              <w:spacing w:line="0" w:lineRule="atLeast"/>
              <w:rPr>
                <w:rFonts w:eastAsia="標楷體"/>
              </w:rPr>
            </w:pPr>
            <w:r w:rsidRPr="0071546E">
              <w:rPr>
                <w:rFonts w:eastAsia="標楷體" w:hint="eastAsia"/>
                <w:b/>
              </w:rPr>
              <w:t>第十六</w:t>
            </w:r>
            <w:proofErr w:type="gramStart"/>
            <w:r w:rsidRPr="0071546E">
              <w:rPr>
                <w:rFonts w:eastAsia="標楷體" w:hint="eastAsia"/>
                <w:b/>
              </w:rPr>
              <w:t>週</w:t>
            </w:r>
            <w:proofErr w:type="gramEnd"/>
            <w:r w:rsidRPr="0071546E">
              <w:rPr>
                <w:rFonts w:eastAsia="標楷體" w:hint="eastAsia"/>
                <w:b/>
              </w:rPr>
              <w:t>：</w:t>
            </w:r>
            <w:r w:rsidR="00157BA9">
              <w:rPr>
                <w:rFonts w:eastAsia="標楷體" w:hint="eastAsia"/>
                <w:b/>
              </w:rPr>
              <w:t>行憲紀念日放假</w:t>
            </w:r>
            <w:r w:rsidR="00157BA9">
              <w:rPr>
                <w:rFonts w:eastAsia="標楷體"/>
              </w:rPr>
              <w:t xml:space="preserve"> </w:t>
            </w:r>
          </w:p>
          <w:p w14:paraId="0FBCBD98" w14:textId="77777777" w:rsidR="004030AA" w:rsidRPr="00874EAD" w:rsidRDefault="004030AA" w:rsidP="004030AA">
            <w:pPr>
              <w:spacing w:line="0" w:lineRule="atLeast"/>
              <w:rPr>
                <w:rFonts w:eastAsia="標楷體"/>
              </w:rPr>
            </w:pPr>
          </w:p>
          <w:p w14:paraId="6FFA3FAE" w14:textId="4D2942FC" w:rsidR="004030AA" w:rsidRDefault="004030AA" w:rsidP="00157BA9">
            <w:pPr>
              <w:spacing w:line="0" w:lineRule="atLeast"/>
              <w:rPr>
                <w:rFonts w:eastAsia="標楷體"/>
              </w:rPr>
            </w:pPr>
            <w:r w:rsidRPr="0071546E">
              <w:rPr>
                <w:rFonts w:eastAsia="標楷體" w:hint="eastAsia"/>
                <w:b/>
              </w:rPr>
              <w:t>第十七</w:t>
            </w:r>
            <w:proofErr w:type="gramStart"/>
            <w:r w:rsidRPr="0071546E">
              <w:rPr>
                <w:rFonts w:eastAsia="標楷體" w:hint="eastAsia"/>
                <w:b/>
              </w:rPr>
              <w:t>週</w:t>
            </w:r>
            <w:proofErr w:type="gramEnd"/>
            <w:r w:rsidRPr="0071546E">
              <w:rPr>
                <w:rFonts w:eastAsia="標楷體" w:hint="eastAsia"/>
                <w:b/>
              </w:rPr>
              <w:t>：</w:t>
            </w:r>
            <w:r w:rsidR="00157BA9">
              <w:rPr>
                <w:rFonts w:eastAsia="標楷體" w:hint="eastAsia"/>
                <w:b/>
              </w:rPr>
              <w:t>元旦放假</w:t>
            </w:r>
            <w:r w:rsidR="00157BA9">
              <w:rPr>
                <w:rFonts w:eastAsia="標楷體"/>
              </w:rPr>
              <w:t xml:space="preserve"> </w:t>
            </w:r>
          </w:p>
          <w:p w14:paraId="6E69E660" w14:textId="77777777" w:rsidR="004030AA" w:rsidRPr="00E915D6" w:rsidRDefault="004030AA" w:rsidP="004030AA">
            <w:pPr>
              <w:spacing w:line="0" w:lineRule="atLeast"/>
              <w:rPr>
                <w:rFonts w:eastAsia="標楷體"/>
              </w:rPr>
            </w:pPr>
          </w:p>
          <w:p w14:paraId="6FB7EDEE" w14:textId="77777777" w:rsidR="004030AA" w:rsidRDefault="004030AA" w:rsidP="004030AA">
            <w:pPr>
              <w:spacing w:line="0" w:lineRule="atLeast"/>
              <w:rPr>
                <w:rFonts w:eastAsia="標楷體"/>
                <w:b/>
              </w:rPr>
            </w:pPr>
            <w:r w:rsidRPr="0071546E">
              <w:rPr>
                <w:rFonts w:eastAsia="標楷體" w:hint="eastAsia"/>
                <w:b/>
              </w:rPr>
              <w:t>第十八</w:t>
            </w:r>
            <w:proofErr w:type="gramStart"/>
            <w:r w:rsidRPr="0071546E">
              <w:rPr>
                <w:rFonts w:eastAsia="標楷體" w:hint="eastAsia"/>
                <w:b/>
              </w:rPr>
              <w:t>週</w:t>
            </w:r>
            <w:proofErr w:type="gramEnd"/>
            <w:r w:rsidRPr="0071546E">
              <w:rPr>
                <w:rFonts w:eastAsia="標楷體" w:hint="eastAsia"/>
                <w:b/>
              </w:rPr>
              <w:t>：期末考</w:t>
            </w:r>
            <w:proofErr w:type="gramStart"/>
            <w:r w:rsidRPr="0071546E">
              <w:rPr>
                <w:rFonts w:eastAsia="標楷體" w:hint="eastAsia"/>
                <w:b/>
              </w:rPr>
              <w:t>週</w:t>
            </w:r>
            <w:proofErr w:type="gramEnd"/>
            <w:r>
              <w:rPr>
                <w:rFonts w:eastAsia="標楷體" w:hint="eastAsia"/>
                <w:b/>
              </w:rPr>
              <w:t xml:space="preserve"> </w:t>
            </w:r>
          </w:p>
          <w:p w14:paraId="0769535F" w14:textId="1F71D23A" w:rsidR="00583D93" w:rsidRPr="001D3464" w:rsidRDefault="004030AA" w:rsidP="00985F13">
            <w:pPr>
              <w:spacing w:line="0" w:lineRule="atLeast"/>
              <w:rPr>
                <w:rFonts w:eastAsia="標楷體"/>
                <w:b/>
              </w:rPr>
            </w:pPr>
            <w:r w:rsidRPr="00F51AB0">
              <w:rPr>
                <w:rFonts w:eastAsia="標楷體" w:hint="eastAsia"/>
              </w:rPr>
              <w:t>繳交期末服務學習報告</w:t>
            </w:r>
            <w:r>
              <w:rPr>
                <w:rFonts w:eastAsia="標楷體" w:hint="eastAsia"/>
              </w:rPr>
              <w:t>、自我</w:t>
            </w:r>
            <w:proofErr w:type="gramStart"/>
            <w:r>
              <w:rPr>
                <w:rFonts w:eastAsia="標楷體" w:hint="eastAsia"/>
              </w:rPr>
              <w:t>反思表</w:t>
            </w:r>
            <w:proofErr w:type="gramEnd"/>
            <w:r>
              <w:rPr>
                <w:rFonts w:eastAsia="標楷體" w:hint="eastAsia"/>
              </w:rPr>
              <w:t>、填寫服務時數表。</w:t>
            </w:r>
            <w:r w:rsidRPr="009A433B">
              <w:rPr>
                <w:rFonts w:eastAsia="標楷體" w:hint="eastAsia"/>
              </w:rPr>
              <w:t>本周也將</w:t>
            </w:r>
            <w:r>
              <w:rPr>
                <w:rFonts w:eastAsia="標楷體" w:hint="eastAsia"/>
              </w:rPr>
              <w:t>針對同學報告</w:t>
            </w:r>
            <w:r>
              <w:rPr>
                <w:rFonts w:eastAsia="標楷體" w:hint="eastAsia"/>
              </w:rPr>
              <w:lastRenderedPageBreak/>
              <w:t>內容進行回饋與討論。</w:t>
            </w:r>
          </w:p>
        </w:tc>
      </w:tr>
      <w:tr w:rsidR="00FE0BCC" w14:paraId="6B6DCF92" w14:textId="77777777" w:rsidTr="002E043C">
        <w:trPr>
          <w:trHeight w:val="3398"/>
          <w:jc w:val="center"/>
        </w:trPr>
        <w:tc>
          <w:tcPr>
            <w:tcW w:w="1980" w:type="dxa"/>
            <w:tcBorders>
              <w:top w:val="single" w:sz="4" w:space="0" w:color="auto"/>
              <w:left w:val="single" w:sz="4" w:space="0" w:color="auto"/>
              <w:bottom w:val="single" w:sz="4" w:space="0" w:color="auto"/>
              <w:right w:val="single" w:sz="4" w:space="0" w:color="auto"/>
            </w:tcBorders>
            <w:vAlign w:val="center"/>
          </w:tcPr>
          <w:p w14:paraId="7329E831" w14:textId="77777777" w:rsidR="00FE0BCC" w:rsidRDefault="00FE0BCC">
            <w:pPr>
              <w:spacing w:line="0" w:lineRule="atLeast"/>
              <w:jc w:val="center"/>
              <w:rPr>
                <w:rFonts w:eastAsia="標楷體"/>
              </w:rPr>
            </w:pPr>
            <w:r>
              <w:rPr>
                <w:rFonts w:eastAsia="標楷體" w:hint="eastAsia"/>
              </w:rPr>
              <w:lastRenderedPageBreak/>
              <w:t>教科書及</w:t>
            </w:r>
            <w:r w:rsidR="002D0751">
              <w:rPr>
                <w:rFonts w:eastAsia="標楷體"/>
              </w:rPr>
              <w:br/>
            </w:r>
            <w:r w:rsidR="002D0751">
              <w:rPr>
                <w:rFonts w:eastAsia="標楷體" w:hint="eastAsia"/>
              </w:rPr>
              <w:t>延伸閱讀</w:t>
            </w:r>
          </w:p>
        </w:tc>
        <w:tc>
          <w:tcPr>
            <w:tcW w:w="8597" w:type="dxa"/>
            <w:gridSpan w:val="3"/>
            <w:tcBorders>
              <w:top w:val="single" w:sz="4" w:space="0" w:color="auto"/>
              <w:left w:val="single" w:sz="4" w:space="0" w:color="auto"/>
              <w:bottom w:val="single" w:sz="4" w:space="0" w:color="auto"/>
              <w:right w:val="single" w:sz="4" w:space="0" w:color="auto"/>
            </w:tcBorders>
          </w:tcPr>
          <w:p w14:paraId="0DA52EF6" w14:textId="77777777" w:rsidR="001D3464" w:rsidRDefault="001D3464" w:rsidP="001D3464">
            <w:pPr>
              <w:pStyle w:val="ad"/>
              <w:numPr>
                <w:ilvl w:val="0"/>
                <w:numId w:val="6"/>
              </w:numPr>
              <w:spacing w:line="0" w:lineRule="atLeast"/>
              <w:ind w:leftChars="0"/>
              <w:rPr>
                <w:rFonts w:eastAsia="標楷體"/>
              </w:rPr>
            </w:pPr>
            <w:r w:rsidRPr="00CB33BE">
              <w:rPr>
                <w:rFonts w:eastAsia="標楷體"/>
              </w:rPr>
              <w:t xml:space="preserve">WHO. Health in 2015: From MDGs to SDGs. Available at: </w:t>
            </w:r>
            <w:hyperlink r:id="rId17" w:history="1">
              <w:r w:rsidRPr="00FC3DF3">
                <w:rPr>
                  <w:rStyle w:val="ab"/>
                  <w:rFonts w:eastAsia="標楷體"/>
                </w:rPr>
                <w:t>http://www.who.int/gho/publications/mdgs-sdgs/en/</w:t>
              </w:r>
            </w:hyperlink>
          </w:p>
          <w:p w14:paraId="15073BAE" w14:textId="77777777" w:rsidR="001D3464" w:rsidRPr="00CB33BE" w:rsidRDefault="001D3464" w:rsidP="001D3464">
            <w:pPr>
              <w:pStyle w:val="ad"/>
              <w:numPr>
                <w:ilvl w:val="0"/>
                <w:numId w:val="6"/>
              </w:numPr>
              <w:spacing w:line="0" w:lineRule="atLeast"/>
              <w:ind w:leftChars="0"/>
              <w:rPr>
                <w:rStyle w:val="ab"/>
                <w:rFonts w:eastAsia="標楷體"/>
              </w:rPr>
            </w:pPr>
            <w:r w:rsidRPr="00853399">
              <w:t xml:space="preserve">The Helsinki Statement on Health in All Policies </w:t>
            </w:r>
            <w:hyperlink r:id="rId18" w:history="1">
              <w:r w:rsidRPr="00627DED">
                <w:rPr>
                  <w:rStyle w:val="ab"/>
                </w:rPr>
                <w:t>http://www.who.int/healthpromotion/conferences/8gchp/8gchp_helsinki_statement.pdf</w:t>
              </w:r>
            </w:hyperlink>
          </w:p>
          <w:p w14:paraId="51895169" w14:textId="77777777" w:rsidR="001D3464" w:rsidRDefault="001D3464" w:rsidP="001D3464">
            <w:pPr>
              <w:pStyle w:val="ad"/>
              <w:numPr>
                <w:ilvl w:val="0"/>
                <w:numId w:val="6"/>
              </w:numPr>
              <w:spacing w:line="0" w:lineRule="atLeast"/>
              <w:ind w:leftChars="0"/>
              <w:rPr>
                <w:rFonts w:eastAsia="標楷體"/>
              </w:rPr>
            </w:pPr>
            <w:r w:rsidRPr="00CB33BE">
              <w:rPr>
                <w:rFonts w:eastAsia="標楷體" w:hint="eastAsia"/>
              </w:rPr>
              <w:t>曾育慧、江東亮</w:t>
            </w:r>
            <w:r>
              <w:rPr>
                <w:rFonts w:eastAsia="標楷體" w:hint="eastAsia"/>
              </w:rPr>
              <w:t>(</w:t>
            </w:r>
            <w:r>
              <w:rPr>
                <w:rFonts w:eastAsia="標楷體"/>
              </w:rPr>
              <w:t>2017</w:t>
            </w:r>
            <w:r>
              <w:rPr>
                <w:rFonts w:eastAsia="標楷體" w:hint="eastAsia"/>
              </w:rPr>
              <w:t>)</w:t>
            </w:r>
            <w:r>
              <w:rPr>
                <w:rFonts w:eastAsia="標楷體" w:hint="eastAsia"/>
              </w:rPr>
              <w:t>。</w:t>
            </w:r>
            <w:r w:rsidRPr="00CB33BE">
              <w:rPr>
                <w:rFonts w:eastAsia="標楷體" w:hint="eastAsia"/>
              </w:rPr>
              <w:t>全球發展新紀元：從千禧年發展目標到全球永續發展目標。台灣衛</w:t>
            </w:r>
            <w:proofErr w:type="gramStart"/>
            <w:r w:rsidRPr="00CB33BE">
              <w:rPr>
                <w:rFonts w:eastAsia="標楷體" w:hint="eastAsia"/>
              </w:rPr>
              <w:t>誌</w:t>
            </w:r>
            <w:proofErr w:type="gramEnd"/>
            <w:r>
              <w:rPr>
                <w:rFonts w:eastAsia="標楷體" w:hint="eastAsia"/>
              </w:rPr>
              <w:t>，</w:t>
            </w:r>
            <w:r w:rsidRPr="00CB33BE">
              <w:rPr>
                <w:rFonts w:eastAsia="標楷體" w:hint="eastAsia"/>
              </w:rPr>
              <w:t>36:1-5</w:t>
            </w:r>
            <w:r w:rsidRPr="00CB33BE">
              <w:rPr>
                <w:rFonts w:eastAsia="標楷體" w:hint="eastAsia"/>
              </w:rPr>
              <w:t>。</w:t>
            </w:r>
          </w:p>
          <w:p w14:paraId="1C0502C3" w14:textId="77777777" w:rsidR="001D3464" w:rsidRDefault="001D3464" w:rsidP="001D3464">
            <w:pPr>
              <w:pStyle w:val="ad"/>
              <w:numPr>
                <w:ilvl w:val="0"/>
                <w:numId w:val="6"/>
              </w:numPr>
              <w:spacing w:line="0" w:lineRule="atLeast"/>
              <w:ind w:leftChars="0"/>
              <w:rPr>
                <w:rFonts w:eastAsia="標楷體"/>
              </w:rPr>
            </w:pPr>
            <w:r w:rsidRPr="00695668">
              <w:rPr>
                <w:rFonts w:eastAsia="標楷體" w:hint="eastAsia"/>
              </w:rPr>
              <w:t>健康促進：理論與實務（</w:t>
            </w:r>
            <w:r w:rsidRPr="00695668">
              <w:rPr>
                <w:rFonts w:eastAsia="標楷體" w:hint="eastAsia"/>
              </w:rPr>
              <w:t>5</w:t>
            </w:r>
            <w:r w:rsidRPr="00695668">
              <w:rPr>
                <w:rFonts w:eastAsia="標楷體" w:hint="eastAsia"/>
              </w:rPr>
              <w:t>版）</w:t>
            </w:r>
            <w:r>
              <w:rPr>
                <w:rFonts w:eastAsia="標楷體" w:hint="eastAsia"/>
              </w:rPr>
              <w:t>。</w:t>
            </w:r>
            <w:proofErr w:type="gramStart"/>
            <w:r>
              <w:rPr>
                <w:rFonts w:eastAsia="標楷體" w:hint="eastAsia"/>
              </w:rPr>
              <w:t>華杏出版社</w:t>
            </w:r>
            <w:proofErr w:type="gramEnd"/>
            <w:r>
              <w:rPr>
                <w:rFonts w:eastAsia="標楷體" w:hint="eastAsia"/>
              </w:rPr>
              <w:t>，</w:t>
            </w:r>
            <w:r>
              <w:rPr>
                <w:rFonts w:eastAsia="標楷體" w:hint="eastAsia"/>
              </w:rPr>
              <w:t>2020</w:t>
            </w:r>
            <w:r>
              <w:rPr>
                <w:rFonts w:eastAsia="標楷體" w:hint="eastAsia"/>
              </w:rPr>
              <w:t>。</w:t>
            </w:r>
          </w:p>
          <w:p w14:paraId="0747AF9C" w14:textId="77777777" w:rsidR="001D3464" w:rsidRDefault="001D3464" w:rsidP="001D3464">
            <w:pPr>
              <w:pStyle w:val="ad"/>
              <w:numPr>
                <w:ilvl w:val="0"/>
                <w:numId w:val="6"/>
              </w:numPr>
              <w:spacing w:line="0" w:lineRule="atLeast"/>
              <w:ind w:leftChars="0"/>
              <w:rPr>
                <w:rFonts w:eastAsia="標楷體"/>
              </w:rPr>
            </w:pPr>
            <w:r>
              <w:rPr>
                <w:rFonts w:eastAsia="標楷體" w:hint="eastAsia"/>
              </w:rPr>
              <w:t>江東亮（</w:t>
            </w:r>
            <w:r>
              <w:rPr>
                <w:rFonts w:eastAsia="標楷體" w:hint="eastAsia"/>
              </w:rPr>
              <w:t>2017</w:t>
            </w:r>
            <w:r>
              <w:rPr>
                <w:rFonts w:eastAsia="標楷體" w:hint="eastAsia"/>
              </w:rPr>
              <w:t>）。</w:t>
            </w:r>
            <w:r w:rsidRPr="00363C80">
              <w:rPr>
                <w:rFonts w:eastAsia="標楷體" w:hint="eastAsia"/>
              </w:rPr>
              <w:t>社會與健康：超越全民健保</w:t>
            </w:r>
            <w:r>
              <w:rPr>
                <w:rFonts w:eastAsia="標楷體" w:hint="eastAsia"/>
              </w:rPr>
              <w:t>。台北：</w:t>
            </w:r>
            <w:r w:rsidRPr="00363C80">
              <w:rPr>
                <w:rFonts w:eastAsia="標楷體" w:hint="eastAsia"/>
              </w:rPr>
              <w:t>資誠教育基金會</w:t>
            </w:r>
            <w:r>
              <w:rPr>
                <w:rFonts w:eastAsia="標楷體" w:hint="eastAsia"/>
              </w:rPr>
              <w:t>。</w:t>
            </w:r>
          </w:p>
          <w:p w14:paraId="6428B30F" w14:textId="77777777" w:rsidR="001D3464" w:rsidRDefault="001D3464" w:rsidP="001D3464">
            <w:pPr>
              <w:pStyle w:val="ad"/>
              <w:numPr>
                <w:ilvl w:val="0"/>
                <w:numId w:val="6"/>
              </w:numPr>
              <w:spacing w:line="0" w:lineRule="atLeast"/>
              <w:ind w:leftChars="0"/>
              <w:rPr>
                <w:rFonts w:eastAsia="標楷體"/>
              </w:rPr>
            </w:pPr>
            <w:r w:rsidRPr="009B689F">
              <w:rPr>
                <w:rFonts w:eastAsia="標楷體" w:hint="eastAsia"/>
              </w:rPr>
              <w:t>中華民國衛生福利年報</w:t>
            </w:r>
            <w:r>
              <w:rPr>
                <w:rFonts w:eastAsia="標楷體" w:hint="eastAsia"/>
              </w:rPr>
              <w:t>。</w:t>
            </w:r>
            <w:r w:rsidRPr="00CB33BE">
              <w:rPr>
                <w:rFonts w:eastAsia="標楷體"/>
              </w:rPr>
              <w:t>Available at:</w:t>
            </w:r>
          </w:p>
          <w:p w14:paraId="086A39EB" w14:textId="77777777" w:rsidR="001D3464" w:rsidRPr="009B689F" w:rsidRDefault="001D3464" w:rsidP="001D3464">
            <w:pPr>
              <w:pStyle w:val="ad"/>
              <w:spacing w:line="0" w:lineRule="atLeast"/>
              <w:ind w:leftChars="0" w:left="360"/>
              <w:rPr>
                <w:rFonts w:eastAsia="標楷體"/>
              </w:rPr>
            </w:pPr>
            <w:hyperlink r:id="rId19" w:history="1">
              <w:r w:rsidRPr="0096050C">
                <w:rPr>
                  <w:rStyle w:val="ab"/>
                  <w:rFonts w:eastAsia="標楷體"/>
                </w:rPr>
                <w:t>https://www.mohw.gov.tw/lp-3196-1.html</w:t>
              </w:r>
            </w:hyperlink>
          </w:p>
          <w:p w14:paraId="6E3C9C53" w14:textId="77777777" w:rsidR="001D3464" w:rsidRPr="009B689F" w:rsidRDefault="001D3464" w:rsidP="001D3464">
            <w:pPr>
              <w:pStyle w:val="ad"/>
              <w:numPr>
                <w:ilvl w:val="0"/>
                <w:numId w:val="6"/>
              </w:numPr>
              <w:spacing w:line="0" w:lineRule="atLeast"/>
              <w:ind w:leftChars="0"/>
              <w:rPr>
                <w:rStyle w:val="ab"/>
                <w:rFonts w:eastAsia="標楷體"/>
                <w:color w:val="auto"/>
              </w:rPr>
            </w:pPr>
            <w:r>
              <w:rPr>
                <w:rFonts w:eastAsia="標楷體" w:hint="eastAsia"/>
              </w:rPr>
              <w:t>2023</w:t>
            </w:r>
            <w:r>
              <w:rPr>
                <w:rFonts w:eastAsia="標楷體" w:hint="eastAsia"/>
              </w:rPr>
              <w:t>國民</w:t>
            </w:r>
            <w:proofErr w:type="gramStart"/>
            <w:r>
              <w:rPr>
                <w:rFonts w:eastAsia="標楷體" w:hint="eastAsia"/>
              </w:rPr>
              <w:t>健康署</w:t>
            </w:r>
            <w:proofErr w:type="gramEnd"/>
            <w:r>
              <w:rPr>
                <w:rFonts w:eastAsia="標楷體" w:hint="eastAsia"/>
              </w:rPr>
              <w:t>年報（中文版）。</w:t>
            </w:r>
            <w:r w:rsidRPr="00CB33BE">
              <w:rPr>
                <w:rFonts w:eastAsia="標楷體"/>
              </w:rPr>
              <w:t>Available at:</w:t>
            </w:r>
            <w:r>
              <w:t xml:space="preserve"> </w:t>
            </w:r>
            <w:hyperlink r:id="rId20" w:history="1">
              <w:r w:rsidRPr="0096050C">
                <w:rPr>
                  <w:rStyle w:val="ab"/>
                </w:rPr>
                <w:t>https://www.hpa.gov.tw/Pages/List.aspx?nodeid=1248</w:t>
              </w:r>
            </w:hyperlink>
          </w:p>
          <w:p w14:paraId="29BDA4F3" w14:textId="77777777" w:rsidR="00FE0BCC" w:rsidRDefault="00FE0BCC" w:rsidP="007F22D6">
            <w:pPr>
              <w:spacing w:line="0" w:lineRule="atLeast"/>
              <w:rPr>
                <w:rFonts w:eastAsia="標楷體"/>
              </w:rPr>
            </w:pPr>
          </w:p>
        </w:tc>
      </w:tr>
      <w:tr w:rsidR="00FE0BCC" w14:paraId="057C28CC" w14:textId="77777777" w:rsidTr="002E043C">
        <w:trPr>
          <w:trHeight w:val="3819"/>
          <w:jc w:val="center"/>
        </w:trPr>
        <w:tc>
          <w:tcPr>
            <w:tcW w:w="1980" w:type="dxa"/>
            <w:tcBorders>
              <w:top w:val="single" w:sz="4" w:space="0" w:color="auto"/>
              <w:left w:val="single" w:sz="4" w:space="0" w:color="auto"/>
              <w:bottom w:val="single" w:sz="4" w:space="0" w:color="auto"/>
              <w:right w:val="single" w:sz="4" w:space="0" w:color="auto"/>
            </w:tcBorders>
            <w:vAlign w:val="center"/>
          </w:tcPr>
          <w:p w14:paraId="6EC11750" w14:textId="77777777" w:rsidR="00FE0BCC" w:rsidRDefault="00FE0BCC" w:rsidP="007F22D6">
            <w:pPr>
              <w:spacing w:line="0" w:lineRule="atLeast"/>
              <w:jc w:val="center"/>
              <w:rPr>
                <w:rFonts w:eastAsia="標楷體"/>
              </w:rPr>
            </w:pPr>
            <w:r>
              <w:rPr>
                <w:rFonts w:eastAsia="標楷體" w:hint="eastAsia"/>
              </w:rPr>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tcPr>
          <w:p w14:paraId="00A83AE6" w14:textId="77777777" w:rsidR="00FE0BCC" w:rsidRPr="00853EF8" w:rsidRDefault="007A3F83" w:rsidP="007F22D6">
            <w:pPr>
              <w:spacing w:line="0" w:lineRule="atLeast"/>
              <w:rPr>
                <w:rFonts w:eastAsia="標楷體"/>
              </w:rPr>
            </w:pPr>
            <w:r w:rsidRPr="00853EF8">
              <w:rPr>
                <w:rFonts w:eastAsia="標楷體"/>
              </w:rPr>
              <w:t>請勾選</w:t>
            </w:r>
            <w:r w:rsidRPr="00853EF8">
              <w:rPr>
                <w:rFonts w:eastAsia="標楷體"/>
              </w:rPr>
              <w:t>(</w:t>
            </w:r>
            <w:r w:rsidRPr="00853EF8">
              <w:rPr>
                <w:rFonts w:eastAsia="標楷體"/>
              </w:rPr>
              <w:t>可複選</w:t>
            </w:r>
            <w:r w:rsidRPr="00853EF8">
              <w:rPr>
                <w:rFonts w:eastAsia="標楷體"/>
              </w:rPr>
              <w:t>)</w:t>
            </w:r>
            <w:r w:rsidR="00E3470C" w:rsidRPr="00853EF8">
              <w:rPr>
                <w:rFonts w:eastAsia="標楷體"/>
              </w:rPr>
              <w:t>，並填寫類別</w:t>
            </w:r>
            <w:r w:rsidRPr="00853EF8">
              <w:rPr>
                <w:rFonts w:eastAsia="標楷體"/>
              </w:rPr>
              <w:t>：</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7A3F83" w:rsidRPr="00853EF8" w14:paraId="6E650903" w14:textId="77777777" w:rsidTr="00E3470C">
              <w:tc>
                <w:tcPr>
                  <w:tcW w:w="2135" w:type="dxa"/>
                </w:tcPr>
                <w:p w14:paraId="50E82D25" w14:textId="3E887749" w:rsidR="007A3F83" w:rsidRPr="00853EF8" w:rsidRDefault="001D3464">
                  <w:pPr>
                    <w:rPr>
                      <w:rFonts w:ascii="標楷體" w:eastAsia="標楷體" w:hAnsi="標楷體"/>
                      <w:sz w:val="22"/>
                      <w:szCs w:val="22"/>
                      <w:u w:val="single"/>
                    </w:rPr>
                  </w:pPr>
                  <w:r>
                    <w:rPr>
                      <w:rFonts w:ascii="Segoe UI Symbol" w:eastAsia="標楷體" w:hAnsi="Segoe UI Symbol"/>
                      <w:sz w:val="22"/>
                      <w:szCs w:val="22"/>
                    </w:rPr>
                    <w:t>☑</w:t>
                  </w:r>
                  <w:r w:rsidR="00E3470C" w:rsidRPr="00853EF8">
                    <w:rPr>
                      <w:rFonts w:ascii="標楷體" w:eastAsia="標楷體" w:hAnsi="標楷體"/>
                      <w:sz w:val="22"/>
                      <w:szCs w:val="22"/>
                    </w:rPr>
                    <w:t>課堂參與</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A</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26" w:type="dxa"/>
                </w:tcPr>
                <w:p w14:paraId="7618C8FE" w14:textId="77777777" w:rsidR="007A3F83" w:rsidRPr="00853EF8" w:rsidRDefault="00E3470C">
                  <w:pPr>
                    <w:rPr>
                      <w:rFonts w:ascii="標楷體" w:eastAsia="標楷體" w:hAnsi="標楷體"/>
                      <w:sz w:val="22"/>
                      <w:szCs w:val="22"/>
                    </w:rPr>
                  </w:pPr>
                  <w:r w:rsidRPr="00853EF8">
                    <w:rPr>
                      <w:rFonts w:ascii="標楷體" w:eastAsia="標楷體" w:hAnsi="標楷體"/>
                      <w:sz w:val="22"/>
                      <w:szCs w:val="22"/>
                    </w:rPr>
                    <w:t>□期 中 考</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2FE3BACD" w14:textId="77777777" w:rsidR="007A3F83" w:rsidRPr="00853EF8" w:rsidRDefault="00E3470C">
                  <w:pPr>
                    <w:rPr>
                      <w:rFonts w:ascii="標楷體" w:eastAsia="標楷體" w:hAnsi="標楷體"/>
                      <w:sz w:val="22"/>
                      <w:szCs w:val="22"/>
                    </w:rPr>
                  </w:pPr>
                  <w:r w:rsidRPr="00853EF8">
                    <w:rPr>
                      <w:rFonts w:ascii="標楷體" w:eastAsia="標楷體" w:hAnsi="標楷體"/>
                      <w:sz w:val="22"/>
                      <w:szCs w:val="22"/>
                    </w:rPr>
                    <w:t>□期 末 考</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14:paraId="4E820E22" w14:textId="186454D7" w:rsidR="007A3F83" w:rsidRPr="00853EF8" w:rsidRDefault="000F7E47">
                  <w:pPr>
                    <w:rPr>
                      <w:rFonts w:ascii="標楷體" w:eastAsia="標楷體" w:hAnsi="標楷體"/>
                      <w:sz w:val="22"/>
                      <w:szCs w:val="22"/>
                    </w:rPr>
                  </w:pPr>
                  <w:r>
                    <w:rPr>
                      <w:rFonts w:ascii="Segoe UI Symbol" w:eastAsia="標楷體" w:hAnsi="Segoe UI Symbol"/>
                      <w:sz w:val="22"/>
                      <w:szCs w:val="22"/>
                    </w:rPr>
                    <w:t>☑</w:t>
                  </w:r>
                  <w:r w:rsidR="00E3470C" w:rsidRPr="00853EF8">
                    <w:rPr>
                      <w:rFonts w:ascii="標楷體" w:eastAsia="標楷體" w:hAnsi="標楷體"/>
                      <w:sz w:val="22"/>
                      <w:szCs w:val="22"/>
                    </w:rPr>
                    <w:t>小組報告</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C</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r>
            <w:tr w:rsidR="007A3F83" w:rsidRPr="00853EF8" w14:paraId="64E7B68A" w14:textId="77777777" w:rsidTr="00E3470C">
              <w:tc>
                <w:tcPr>
                  <w:tcW w:w="2135" w:type="dxa"/>
                </w:tcPr>
                <w:p w14:paraId="3517B00D" w14:textId="5144BB86" w:rsidR="007A3F83" w:rsidRPr="00853EF8" w:rsidRDefault="001D3464">
                  <w:pPr>
                    <w:rPr>
                      <w:rFonts w:ascii="標楷體" w:eastAsia="標楷體" w:hAnsi="標楷體"/>
                      <w:sz w:val="22"/>
                      <w:szCs w:val="22"/>
                    </w:rPr>
                  </w:pPr>
                  <w:r>
                    <w:rPr>
                      <w:rFonts w:ascii="Segoe UI Symbol" w:eastAsia="標楷體" w:hAnsi="Segoe UI Symbol"/>
                      <w:sz w:val="22"/>
                      <w:szCs w:val="22"/>
                    </w:rPr>
                    <w:t>☑</w:t>
                  </w:r>
                  <w:r w:rsidR="00E3470C" w:rsidRPr="00853EF8">
                    <w:rPr>
                      <w:rFonts w:ascii="標楷體" w:eastAsia="標楷體" w:hAnsi="標楷體"/>
                      <w:sz w:val="22"/>
                      <w:szCs w:val="22"/>
                    </w:rPr>
                    <w:t>小組討論</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 xml:space="preserve">B </w:t>
                  </w:r>
                  <w:r w:rsidR="00E3470C" w:rsidRPr="00853EF8">
                    <w:rPr>
                      <w:rFonts w:ascii="標楷體" w:eastAsia="標楷體" w:hAnsi="標楷體"/>
                      <w:sz w:val="22"/>
                      <w:szCs w:val="22"/>
                    </w:rPr>
                    <w:t>類</w:t>
                  </w:r>
                </w:p>
              </w:tc>
              <w:tc>
                <w:tcPr>
                  <w:tcW w:w="2126" w:type="dxa"/>
                </w:tcPr>
                <w:p w14:paraId="68C9B537" w14:textId="507687CE" w:rsidR="007A3F83" w:rsidRPr="00853EF8" w:rsidRDefault="000F7E47">
                  <w:pPr>
                    <w:rPr>
                      <w:rFonts w:ascii="標楷體" w:eastAsia="標楷體" w:hAnsi="標楷體"/>
                      <w:sz w:val="22"/>
                      <w:szCs w:val="22"/>
                    </w:rPr>
                  </w:pPr>
                  <w:r>
                    <w:rPr>
                      <w:rFonts w:ascii="Segoe UI Symbol" w:eastAsia="標楷體" w:hAnsi="Segoe UI Symbol"/>
                      <w:sz w:val="22"/>
                      <w:szCs w:val="22"/>
                    </w:rPr>
                    <w:t>☑</w:t>
                  </w:r>
                  <w:r w:rsidR="00E3470C" w:rsidRPr="00853EF8">
                    <w:rPr>
                      <w:rFonts w:ascii="標楷體" w:eastAsia="標楷體" w:hAnsi="標楷體"/>
                      <w:sz w:val="22"/>
                      <w:szCs w:val="22"/>
                    </w:rPr>
                    <w:t>書面報告</w:t>
                  </w:r>
                  <w:r w:rsidR="00E3470C" w:rsidRPr="00853EF8">
                    <w:rPr>
                      <w:rFonts w:ascii="標楷體" w:eastAsia="標楷體" w:hAnsi="標楷體"/>
                      <w:sz w:val="22"/>
                      <w:szCs w:val="22"/>
                      <w:u w:val="single"/>
                    </w:rPr>
                    <w:t xml:space="preserve">  </w:t>
                  </w:r>
                  <w:r>
                    <w:rPr>
                      <w:rFonts w:ascii="標楷體" w:eastAsia="標楷體" w:hAnsi="標楷體" w:hint="eastAsia"/>
                      <w:sz w:val="22"/>
                      <w:szCs w:val="22"/>
                      <w:u w:val="single"/>
                    </w:rPr>
                    <w:t>B</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26" w:type="dxa"/>
                </w:tcPr>
                <w:p w14:paraId="1D39FEA9" w14:textId="77777777" w:rsidR="007A3F83" w:rsidRPr="00853EF8" w:rsidRDefault="00E3470C">
                  <w:pPr>
                    <w:rPr>
                      <w:rFonts w:ascii="標楷體" w:eastAsia="標楷體" w:hAnsi="標楷體"/>
                      <w:sz w:val="22"/>
                      <w:szCs w:val="22"/>
                    </w:rPr>
                  </w:pPr>
                  <w:r w:rsidRPr="00853EF8">
                    <w:rPr>
                      <w:rFonts w:ascii="標楷體" w:eastAsia="標楷體" w:hAnsi="標楷體"/>
                      <w:sz w:val="22"/>
                      <w:szCs w:val="22"/>
                    </w:rPr>
                    <w:t>□課後作業</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14:paraId="54EB60A6" w14:textId="77777777" w:rsidR="007A3F83" w:rsidRPr="00853EF8" w:rsidRDefault="00E3470C">
                  <w:pPr>
                    <w:rPr>
                      <w:rFonts w:ascii="標楷體" w:eastAsia="標楷體" w:hAnsi="標楷體"/>
                      <w:sz w:val="22"/>
                      <w:szCs w:val="22"/>
                    </w:rPr>
                  </w:pPr>
                  <w:r w:rsidRPr="00853EF8">
                    <w:rPr>
                      <w:rFonts w:ascii="標楷體" w:eastAsia="標楷體" w:hAnsi="標楷體"/>
                      <w:sz w:val="22"/>
                      <w:szCs w:val="22"/>
                    </w:rPr>
                    <w:t>□平時測驗</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r>
            <w:tr w:rsidR="00E3470C" w:rsidRPr="00853EF8" w14:paraId="3683E2CD" w14:textId="77777777" w:rsidTr="00E3470C">
              <w:tc>
                <w:tcPr>
                  <w:tcW w:w="2135" w:type="dxa"/>
                </w:tcPr>
                <w:p w14:paraId="2852BE1A" w14:textId="77777777" w:rsidR="00E3470C" w:rsidRPr="00853EF8" w:rsidRDefault="00E3470C">
                  <w:pPr>
                    <w:rPr>
                      <w:rFonts w:ascii="標楷體" w:eastAsia="標楷體" w:hAnsi="標楷體"/>
                      <w:sz w:val="22"/>
                      <w:szCs w:val="22"/>
                    </w:rPr>
                  </w:pPr>
                  <w:r w:rsidRPr="00853EF8">
                    <w:rPr>
                      <w:rFonts w:ascii="標楷體" w:eastAsia="標楷體" w:hAnsi="標楷體"/>
                      <w:sz w:val="22"/>
                      <w:szCs w:val="22"/>
                    </w:rPr>
                    <w:t>□心得分享</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0953A97D" w14:textId="77777777" w:rsidR="00E3470C" w:rsidRPr="00853EF8" w:rsidRDefault="00E3470C">
                  <w:pPr>
                    <w:rPr>
                      <w:rFonts w:ascii="標楷體" w:eastAsia="標楷體" w:hAnsi="標楷體"/>
                      <w:sz w:val="22"/>
                      <w:szCs w:val="22"/>
                    </w:rPr>
                  </w:pPr>
                  <w:r w:rsidRPr="00853EF8">
                    <w:rPr>
                      <w:rFonts w:ascii="標楷體" w:eastAsia="標楷體" w:hAnsi="標楷體"/>
                      <w:sz w:val="22"/>
                      <w:szCs w:val="22"/>
                    </w:rPr>
                    <w:t>□學習紀錄</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14:paraId="6999E32B" w14:textId="77777777" w:rsidR="00E3470C" w:rsidRPr="00853EF8" w:rsidRDefault="00E3470C">
                  <w:pPr>
                    <w:rPr>
                      <w:rFonts w:ascii="標楷體" w:eastAsia="標楷體" w:hAnsi="標楷體"/>
                      <w:sz w:val="22"/>
                      <w:szCs w:val="22"/>
                    </w:rPr>
                  </w:pPr>
                  <w:r w:rsidRPr="00853EF8">
                    <w:rPr>
                      <w:rFonts w:ascii="標楷體" w:eastAsia="標楷體" w:hAnsi="標楷體"/>
                      <w:sz w:val="22"/>
                      <w:szCs w:val="22"/>
                    </w:rPr>
                    <w:t>□專題創作</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14:paraId="4FACE2C1" w14:textId="64E3DFA3" w:rsidR="00E3470C" w:rsidRPr="00853EF8" w:rsidRDefault="000F7E47">
                  <w:pPr>
                    <w:rPr>
                      <w:rFonts w:ascii="標楷體" w:eastAsia="標楷體" w:hAnsi="標楷體"/>
                      <w:sz w:val="22"/>
                      <w:szCs w:val="22"/>
                    </w:rPr>
                  </w:pPr>
                  <w:r>
                    <w:rPr>
                      <w:rFonts w:ascii="Segoe UI Symbol" w:eastAsia="標楷體" w:hAnsi="Segoe UI Symbol"/>
                      <w:sz w:val="22"/>
                      <w:szCs w:val="22"/>
                    </w:rPr>
                    <w:t>☑</w:t>
                  </w:r>
                  <w:r w:rsidR="00E3470C" w:rsidRPr="00853EF8">
                    <w:rPr>
                      <w:rFonts w:ascii="標楷體" w:eastAsia="標楷體" w:hAnsi="標楷體"/>
                      <w:sz w:val="22"/>
                      <w:szCs w:val="22"/>
                    </w:rPr>
                    <w:t>其他</w:t>
                  </w:r>
                  <w:r w:rsidRPr="000F7E47">
                    <w:rPr>
                      <w:rFonts w:ascii="標楷體" w:eastAsia="標楷體" w:hAnsi="標楷體" w:hint="eastAsia"/>
                      <w:sz w:val="22"/>
                      <w:szCs w:val="22"/>
                      <w:u w:val="single"/>
                    </w:rPr>
                    <w:t>社會實踐</w:t>
                  </w:r>
                  <w:r w:rsidR="00E3470C" w:rsidRPr="00853EF8">
                    <w:rPr>
                      <w:rFonts w:ascii="標楷體" w:eastAsia="標楷體" w:hAnsi="標楷體"/>
                      <w:sz w:val="22"/>
                      <w:szCs w:val="22"/>
                    </w:rPr>
                    <w:t>類</w:t>
                  </w:r>
                </w:p>
              </w:tc>
            </w:tr>
          </w:tbl>
          <w:p w14:paraId="585AFAE9" w14:textId="4DF5CF1B" w:rsidR="000F7E47" w:rsidRPr="00952F0F" w:rsidRDefault="000F7E47" w:rsidP="000F7E47">
            <w:pPr>
              <w:spacing w:line="0" w:lineRule="atLeast"/>
              <w:rPr>
                <w:rFonts w:eastAsia="標楷體"/>
                <w:u w:val="single"/>
              </w:rPr>
            </w:pPr>
            <w:r w:rsidRPr="00952F0F">
              <w:rPr>
                <w:rFonts w:eastAsia="標楷體"/>
              </w:rPr>
              <w:t>A</w:t>
            </w:r>
            <w:r w:rsidRPr="00952F0F">
              <w:rPr>
                <w:rFonts w:eastAsia="標楷體"/>
              </w:rPr>
              <w:t>類</w:t>
            </w:r>
            <w:proofErr w:type="gramStart"/>
            <w:r w:rsidRPr="00952F0F">
              <w:rPr>
                <w:rFonts w:eastAsia="標楷體"/>
              </w:rPr>
              <w:t>佔</w:t>
            </w:r>
            <w:proofErr w:type="gramEnd"/>
            <w:r w:rsidRPr="00952F0F">
              <w:rPr>
                <w:rFonts w:eastAsia="標楷體"/>
                <w:u w:val="single"/>
              </w:rPr>
              <w:t xml:space="preserve">  </w:t>
            </w:r>
            <w:r w:rsidR="004C0943">
              <w:rPr>
                <w:rFonts w:eastAsia="標楷體" w:hint="eastAsia"/>
                <w:u w:val="single"/>
              </w:rPr>
              <w:t>10</w:t>
            </w:r>
            <w:r w:rsidRPr="00952F0F">
              <w:rPr>
                <w:rFonts w:eastAsia="標楷體"/>
                <w:u w:val="single"/>
              </w:rPr>
              <w:t xml:space="preserve">  %</w:t>
            </w:r>
            <w:r w:rsidRPr="00952F0F">
              <w:rPr>
                <w:rFonts w:eastAsia="標楷體"/>
              </w:rPr>
              <w:t>；</w:t>
            </w:r>
            <w:r w:rsidRPr="00952F0F">
              <w:rPr>
                <w:rFonts w:eastAsia="標楷體"/>
              </w:rPr>
              <w:t>B</w:t>
            </w:r>
            <w:r w:rsidRPr="00952F0F">
              <w:rPr>
                <w:rFonts w:eastAsia="標楷體"/>
              </w:rPr>
              <w:t>類</w:t>
            </w:r>
            <w:proofErr w:type="gramStart"/>
            <w:r w:rsidRPr="00952F0F">
              <w:rPr>
                <w:rFonts w:eastAsia="標楷體"/>
              </w:rPr>
              <w:t>佔</w:t>
            </w:r>
            <w:proofErr w:type="gramEnd"/>
            <w:r w:rsidRPr="00952F0F">
              <w:rPr>
                <w:rFonts w:eastAsia="標楷體"/>
                <w:u w:val="single"/>
              </w:rPr>
              <w:t xml:space="preserve"> </w:t>
            </w:r>
            <w:r w:rsidR="004C0943">
              <w:rPr>
                <w:rFonts w:eastAsia="標楷體" w:hint="eastAsia"/>
                <w:u w:val="single"/>
              </w:rPr>
              <w:t>25</w:t>
            </w:r>
            <w:r w:rsidRPr="00952F0F">
              <w:rPr>
                <w:rFonts w:eastAsia="標楷體"/>
                <w:u w:val="single"/>
              </w:rPr>
              <w:t xml:space="preserve">  </w:t>
            </w:r>
            <w:r w:rsidRPr="00952F0F">
              <w:rPr>
                <w:rFonts w:eastAsia="標楷體"/>
              </w:rPr>
              <w:t>%</w:t>
            </w:r>
            <w:r w:rsidRPr="00952F0F">
              <w:rPr>
                <w:rFonts w:eastAsia="標楷體"/>
              </w:rPr>
              <w:t>；</w:t>
            </w:r>
            <w:r w:rsidRPr="00952F0F">
              <w:rPr>
                <w:rFonts w:eastAsia="標楷體"/>
              </w:rPr>
              <w:t>C</w:t>
            </w:r>
            <w:r w:rsidRPr="00952F0F">
              <w:rPr>
                <w:rFonts w:eastAsia="標楷體"/>
              </w:rPr>
              <w:t>類</w:t>
            </w:r>
            <w:proofErr w:type="gramStart"/>
            <w:r w:rsidRPr="00952F0F">
              <w:rPr>
                <w:rFonts w:eastAsia="標楷體"/>
              </w:rPr>
              <w:t>佔</w:t>
            </w:r>
            <w:proofErr w:type="gramEnd"/>
            <w:r w:rsidRPr="00952F0F">
              <w:rPr>
                <w:rFonts w:eastAsia="標楷體"/>
                <w:u w:val="single"/>
              </w:rPr>
              <w:t xml:space="preserve"> </w:t>
            </w:r>
            <w:r w:rsidRPr="00952F0F">
              <w:rPr>
                <w:rFonts w:eastAsia="標楷體" w:hint="eastAsia"/>
                <w:u w:val="single"/>
              </w:rPr>
              <w:t>15</w:t>
            </w:r>
            <w:r w:rsidRPr="00952F0F">
              <w:rPr>
                <w:rFonts w:eastAsia="標楷體"/>
                <w:u w:val="single"/>
              </w:rPr>
              <w:t xml:space="preserve">  </w:t>
            </w:r>
            <w:r w:rsidRPr="00952F0F">
              <w:rPr>
                <w:rFonts w:eastAsia="標楷體"/>
              </w:rPr>
              <w:t>%</w:t>
            </w:r>
            <w:r w:rsidRPr="00952F0F">
              <w:rPr>
                <w:rFonts w:eastAsia="標楷體"/>
              </w:rPr>
              <w:t>；</w:t>
            </w:r>
            <w:r w:rsidRPr="00952F0F">
              <w:rPr>
                <w:rFonts w:eastAsia="標楷體"/>
              </w:rPr>
              <w:t>D</w:t>
            </w:r>
            <w:r w:rsidRPr="00952F0F">
              <w:rPr>
                <w:rFonts w:eastAsia="標楷體"/>
              </w:rPr>
              <w:t>類</w:t>
            </w:r>
            <w:proofErr w:type="gramStart"/>
            <w:r w:rsidRPr="00952F0F">
              <w:rPr>
                <w:rFonts w:eastAsia="標楷體"/>
              </w:rPr>
              <w:t>佔</w:t>
            </w:r>
            <w:proofErr w:type="gramEnd"/>
            <w:r w:rsidRPr="00952F0F">
              <w:rPr>
                <w:rFonts w:eastAsia="標楷體"/>
                <w:u w:val="single"/>
              </w:rPr>
              <w:t xml:space="preserve"> </w:t>
            </w:r>
            <w:r w:rsidRPr="00952F0F">
              <w:rPr>
                <w:rFonts w:eastAsia="標楷體" w:hint="eastAsia"/>
                <w:u w:val="single"/>
              </w:rPr>
              <w:t>5</w:t>
            </w:r>
            <w:r w:rsidRPr="00952F0F">
              <w:rPr>
                <w:rFonts w:eastAsia="標楷體"/>
                <w:u w:val="single"/>
              </w:rPr>
              <w:t>0  %</w:t>
            </w:r>
            <w:r w:rsidRPr="00952F0F">
              <w:rPr>
                <w:rFonts w:eastAsia="標楷體"/>
              </w:rPr>
              <w:t xml:space="preserve"> (</w:t>
            </w:r>
            <w:r w:rsidRPr="00952F0F">
              <w:rPr>
                <w:rFonts w:eastAsia="標楷體"/>
              </w:rPr>
              <w:t>類別可自行增加</w:t>
            </w:r>
            <w:r w:rsidRPr="00952F0F">
              <w:rPr>
                <w:rFonts w:eastAsia="標楷體"/>
              </w:rPr>
              <w:t>)</w:t>
            </w:r>
          </w:p>
          <w:p w14:paraId="7CA0A065" w14:textId="4990F02E" w:rsidR="00E3470C" w:rsidRPr="000F7E47" w:rsidRDefault="00E3470C" w:rsidP="007F22D6">
            <w:pPr>
              <w:spacing w:line="0" w:lineRule="atLeast"/>
              <w:rPr>
                <w:rFonts w:eastAsia="標楷體"/>
                <w:u w:val="single"/>
              </w:rPr>
            </w:pPr>
          </w:p>
          <w:p w14:paraId="39363F4C" w14:textId="77777777" w:rsidR="00C52C0A" w:rsidRDefault="00C52C0A" w:rsidP="007F22D6">
            <w:pPr>
              <w:spacing w:line="0" w:lineRule="atLeast"/>
              <w:rPr>
                <w:rFonts w:eastAsia="標楷體"/>
              </w:rPr>
            </w:pPr>
          </w:p>
          <w:p w14:paraId="31792740" w14:textId="77777777" w:rsidR="007A3F83" w:rsidRDefault="007A3F83" w:rsidP="007F22D6">
            <w:pPr>
              <w:spacing w:line="0" w:lineRule="atLeast"/>
              <w:rPr>
                <w:rFonts w:eastAsia="標楷體"/>
              </w:rPr>
            </w:pPr>
            <w:r w:rsidRPr="00853EF8">
              <w:rPr>
                <w:rFonts w:eastAsia="標楷體"/>
              </w:rPr>
              <w:t>說明：</w:t>
            </w:r>
          </w:p>
          <w:p w14:paraId="0FE3A1F0" w14:textId="2CED7551" w:rsidR="000F7E47" w:rsidRPr="00952F0F" w:rsidRDefault="000F7E47" w:rsidP="000F7E47">
            <w:pPr>
              <w:pStyle w:val="ad"/>
              <w:numPr>
                <w:ilvl w:val="0"/>
                <w:numId w:val="7"/>
              </w:numPr>
              <w:spacing w:line="0" w:lineRule="atLeast"/>
              <w:ind w:leftChars="0"/>
              <w:rPr>
                <w:rFonts w:eastAsia="標楷體"/>
              </w:rPr>
            </w:pPr>
            <w:r w:rsidRPr="00952F0F">
              <w:rPr>
                <w:rFonts w:eastAsia="標楷體" w:hint="eastAsia"/>
              </w:rPr>
              <w:t>課堂參與</w:t>
            </w:r>
            <w:r w:rsidRPr="00952F0F">
              <w:rPr>
                <w:rFonts w:eastAsia="標楷體" w:hint="eastAsia"/>
              </w:rPr>
              <w:t>(</w:t>
            </w:r>
            <w:r w:rsidR="004C0943">
              <w:rPr>
                <w:rFonts w:eastAsia="標楷體" w:hint="eastAsia"/>
              </w:rPr>
              <w:t>10</w:t>
            </w:r>
            <w:r w:rsidRPr="00952F0F">
              <w:rPr>
                <w:rFonts w:eastAsia="標楷體" w:hint="eastAsia"/>
              </w:rPr>
              <w:t>%)</w:t>
            </w:r>
            <w:r w:rsidRPr="00952F0F">
              <w:rPr>
                <w:rFonts w:eastAsia="標楷體" w:hint="eastAsia"/>
              </w:rPr>
              <w:t>：將依學生出席情形與課堂上參與發言次數評分</w:t>
            </w:r>
            <w:r w:rsidR="00157BA9">
              <w:rPr>
                <w:rFonts w:eastAsia="標楷體" w:hint="eastAsia"/>
              </w:rPr>
              <w:t>，出席率每位同學一學期請假請勿超過三次</w:t>
            </w:r>
            <w:r w:rsidR="00856399">
              <w:rPr>
                <w:rFonts w:eastAsia="標楷體" w:hint="eastAsia"/>
              </w:rPr>
              <w:t>，若請假超過三次，課堂參與成績將以零分計算</w:t>
            </w:r>
            <w:r w:rsidRPr="00952F0F">
              <w:rPr>
                <w:rFonts w:eastAsia="標楷體" w:hint="eastAsia"/>
              </w:rPr>
              <w:t>。</w:t>
            </w:r>
          </w:p>
          <w:p w14:paraId="1B5DA348" w14:textId="26D1D128" w:rsidR="000F7E47" w:rsidRDefault="000F7E47" w:rsidP="000F7E47">
            <w:pPr>
              <w:pStyle w:val="ad"/>
              <w:numPr>
                <w:ilvl w:val="0"/>
                <w:numId w:val="7"/>
              </w:numPr>
              <w:spacing w:line="0" w:lineRule="atLeast"/>
              <w:ind w:leftChars="0"/>
              <w:rPr>
                <w:rFonts w:eastAsia="標楷體"/>
              </w:rPr>
            </w:pPr>
            <w:r w:rsidRPr="00952F0F">
              <w:rPr>
                <w:rFonts w:eastAsia="標楷體" w:hint="eastAsia"/>
              </w:rPr>
              <w:t>書面報告</w:t>
            </w:r>
            <w:r w:rsidRPr="00952F0F">
              <w:rPr>
                <w:rFonts w:eastAsia="標楷體" w:hint="eastAsia"/>
              </w:rPr>
              <w:t>(</w:t>
            </w:r>
            <w:r w:rsidR="004C0943">
              <w:rPr>
                <w:rFonts w:eastAsia="標楷體" w:hint="eastAsia"/>
              </w:rPr>
              <w:t>25</w:t>
            </w:r>
            <w:r w:rsidRPr="00952F0F">
              <w:rPr>
                <w:rFonts w:eastAsia="標楷體"/>
              </w:rPr>
              <w:t>%</w:t>
            </w:r>
            <w:r w:rsidRPr="00952F0F">
              <w:rPr>
                <w:rFonts w:eastAsia="標楷體" w:hint="eastAsia"/>
              </w:rPr>
              <w:t>)</w:t>
            </w:r>
          </w:p>
          <w:p w14:paraId="799E5979" w14:textId="015F4D22" w:rsidR="000F7E47" w:rsidRDefault="000F7E47" w:rsidP="000F7E47">
            <w:pPr>
              <w:pStyle w:val="ad"/>
              <w:spacing w:line="0" w:lineRule="atLeast"/>
              <w:ind w:leftChars="0" w:left="360"/>
              <w:rPr>
                <w:rFonts w:eastAsia="標楷體"/>
              </w:rPr>
            </w:pPr>
            <w:r w:rsidRPr="000F7E47">
              <w:rPr>
                <w:rFonts w:eastAsia="標楷體" w:hint="eastAsia"/>
              </w:rPr>
              <w:t>個人服務日誌報告及口頭反思報告，</w:t>
            </w:r>
            <w:r w:rsidR="00856399">
              <w:rPr>
                <w:rFonts w:eastAsia="標楷體" w:hint="eastAsia"/>
              </w:rPr>
              <w:t>每一場次</w:t>
            </w:r>
            <w:r w:rsidRPr="000F7E47">
              <w:rPr>
                <w:rFonts w:eastAsia="標楷體" w:hint="eastAsia"/>
              </w:rPr>
              <w:t>服務</w:t>
            </w:r>
            <w:r w:rsidR="00856399">
              <w:rPr>
                <w:rFonts w:eastAsia="標楷體" w:hint="eastAsia"/>
              </w:rPr>
              <w:t>，</w:t>
            </w:r>
            <w:r w:rsidRPr="000F7E47">
              <w:rPr>
                <w:rFonts w:eastAsia="標楷體" w:hint="eastAsia"/>
              </w:rPr>
              <w:t>需提出一份服務周</w:t>
            </w:r>
            <w:proofErr w:type="gramStart"/>
            <w:r w:rsidRPr="000F7E47">
              <w:rPr>
                <w:rFonts w:eastAsia="標楷體" w:hint="eastAsia"/>
              </w:rPr>
              <w:t>誌</w:t>
            </w:r>
            <w:proofErr w:type="gramEnd"/>
          </w:p>
          <w:p w14:paraId="33C6AFDE" w14:textId="2A903718" w:rsidR="000F7E47" w:rsidRPr="00952F0F" w:rsidRDefault="000F7E47" w:rsidP="000F7E47">
            <w:pPr>
              <w:pStyle w:val="ad"/>
              <w:spacing w:line="0" w:lineRule="atLeast"/>
              <w:ind w:leftChars="0" w:left="360"/>
              <w:rPr>
                <w:rFonts w:eastAsia="標楷體"/>
              </w:rPr>
            </w:pPr>
            <w:r w:rsidRPr="00952F0F">
              <w:rPr>
                <w:rFonts w:eastAsia="標楷體" w:hint="eastAsia"/>
              </w:rPr>
              <w:t>針對每次服務學習後提出書面及口頭心得報告與反思。</w:t>
            </w:r>
          </w:p>
          <w:p w14:paraId="68559D41" w14:textId="77777777" w:rsidR="000F7E47" w:rsidRPr="00952F0F" w:rsidRDefault="000F7E47" w:rsidP="000F7E47">
            <w:pPr>
              <w:pStyle w:val="ad"/>
              <w:numPr>
                <w:ilvl w:val="0"/>
                <w:numId w:val="7"/>
              </w:numPr>
              <w:spacing w:line="0" w:lineRule="atLeast"/>
              <w:ind w:leftChars="0"/>
              <w:rPr>
                <w:rFonts w:eastAsia="標楷體"/>
              </w:rPr>
            </w:pPr>
            <w:r w:rsidRPr="00952F0F">
              <w:rPr>
                <w:rFonts w:eastAsia="標楷體" w:hint="eastAsia"/>
              </w:rPr>
              <w:t>期末口頭報告</w:t>
            </w:r>
            <w:r w:rsidRPr="00952F0F">
              <w:rPr>
                <w:rFonts w:eastAsia="標楷體" w:hint="eastAsia"/>
              </w:rPr>
              <w:t>(15</w:t>
            </w:r>
            <w:r w:rsidRPr="00952F0F">
              <w:rPr>
                <w:rFonts w:eastAsia="標楷體"/>
              </w:rPr>
              <w:t>%</w:t>
            </w:r>
            <w:r w:rsidRPr="00952F0F">
              <w:rPr>
                <w:rFonts w:eastAsia="標楷體" w:hint="eastAsia"/>
              </w:rPr>
              <w:t>)</w:t>
            </w:r>
            <w:r w:rsidRPr="00952F0F">
              <w:rPr>
                <w:rFonts w:eastAsia="標楷體" w:hint="eastAsia"/>
              </w:rPr>
              <w:t>：</w:t>
            </w:r>
          </w:p>
          <w:p w14:paraId="377EBD00" w14:textId="77777777" w:rsidR="000F7E47" w:rsidRPr="00952F0F" w:rsidRDefault="000F7E47" w:rsidP="000F7E47">
            <w:pPr>
              <w:pStyle w:val="ad"/>
              <w:spacing w:line="0" w:lineRule="atLeast"/>
              <w:ind w:leftChars="0" w:left="360"/>
              <w:rPr>
                <w:rFonts w:eastAsia="標楷體"/>
              </w:rPr>
            </w:pPr>
            <w:r w:rsidRPr="00952F0F">
              <w:rPr>
                <w:rFonts w:eastAsia="標楷體" w:hint="eastAsia"/>
              </w:rPr>
              <w:t>請各組同學針對本學期之服務學習內容結合國家健康政策內容進行分析說明，並提出政策建議。</w:t>
            </w:r>
          </w:p>
          <w:p w14:paraId="1425828B" w14:textId="77777777" w:rsidR="000F7E47" w:rsidRDefault="000F7E47" w:rsidP="000F7E47">
            <w:pPr>
              <w:pStyle w:val="ad"/>
              <w:numPr>
                <w:ilvl w:val="0"/>
                <w:numId w:val="7"/>
              </w:numPr>
              <w:spacing w:line="0" w:lineRule="atLeast"/>
              <w:ind w:leftChars="0"/>
              <w:rPr>
                <w:rFonts w:eastAsia="標楷體"/>
              </w:rPr>
            </w:pPr>
            <w:r w:rsidRPr="00952F0F">
              <w:rPr>
                <w:rFonts w:eastAsia="標楷體" w:hint="eastAsia"/>
              </w:rPr>
              <w:t>服務學習參與情形</w:t>
            </w:r>
            <w:r w:rsidRPr="00952F0F">
              <w:rPr>
                <w:rFonts w:eastAsia="標楷體" w:hint="eastAsia"/>
              </w:rPr>
              <w:t>(5</w:t>
            </w:r>
            <w:r w:rsidRPr="00952F0F">
              <w:rPr>
                <w:rFonts w:eastAsia="標楷體"/>
              </w:rPr>
              <w:t>0%</w:t>
            </w:r>
            <w:r w:rsidRPr="00952F0F">
              <w:rPr>
                <w:rFonts w:eastAsia="標楷體" w:hint="eastAsia"/>
              </w:rPr>
              <w:t>)</w:t>
            </w:r>
            <w:r w:rsidRPr="00952F0F">
              <w:rPr>
                <w:rFonts w:eastAsia="標楷體" w:hint="eastAsia"/>
              </w:rPr>
              <w:t>：</w:t>
            </w:r>
          </w:p>
          <w:p w14:paraId="76B87C0B" w14:textId="587F0BA2" w:rsidR="000F7E47" w:rsidRPr="00856399" w:rsidRDefault="000F7E47" w:rsidP="000F7E47">
            <w:pPr>
              <w:pStyle w:val="ad"/>
              <w:spacing w:line="0" w:lineRule="atLeast"/>
              <w:ind w:leftChars="0" w:left="360"/>
              <w:rPr>
                <w:rFonts w:eastAsia="標楷體"/>
              </w:rPr>
            </w:pPr>
            <w:r w:rsidRPr="00952F0F">
              <w:rPr>
                <w:rFonts w:ascii="標楷體" w:eastAsia="標楷體" w:hAnsi="標楷體" w:hint="eastAsia"/>
              </w:rPr>
              <w:t>需</w:t>
            </w:r>
            <w:r w:rsidR="00856399">
              <w:rPr>
                <w:rFonts w:ascii="標楷體" w:eastAsia="標楷體" w:hAnsi="標楷體" w:hint="eastAsia"/>
              </w:rPr>
              <w:t>至少</w:t>
            </w:r>
            <w:r w:rsidRPr="00952F0F">
              <w:rPr>
                <w:rFonts w:ascii="標楷體" w:eastAsia="標楷體" w:hAnsi="標楷體" w:hint="eastAsia"/>
              </w:rPr>
              <w:t>參</w:t>
            </w:r>
            <w:r w:rsidR="00856399">
              <w:rPr>
                <w:rFonts w:ascii="標楷體" w:eastAsia="標楷體" w:hAnsi="標楷體" w:hint="eastAsia"/>
              </w:rPr>
              <w:t>與兩</w:t>
            </w:r>
            <w:r w:rsidRPr="00952F0F">
              <w:rPr>
                <w:rFonts w:ascii="標楷體" w:eastAsia="標楷體" w:hAnsi="標楷體" w:hint="eastAsia"/>
              </w:rPr>
              <w:t>場次</w:t>
            </w:r>
            <w:r w:rsidR="00856399">
              <w:rPr>
                <w:rFonts w:ascii="標楷體" w:eastAsia="標楷體" w:hAnsi="標楷體" w:hint="eastAsia"/>
              </w:rPr>
              <w:t>社會實踐服務，本學期需達成</w:t>
            </w:r>
            <w:r w:rsidRPr="00952F0F">
              <w:rPr>
                <w:rFonts w:ascii="標楷體" w:eastAsia="標楷體" w:hAnsi="標楷體" w:hint="eastAsia"/>
              </w:rPr>
              <w:t>8小時</w:t>
            </w:r>
            <w:r w:rsidR="00856399">
              <w:rPr>
                <w:rFonts w:ascii="標楷體" w:eastAsia="標楷體" w:hAnsi="標楷體" w:hint="eastAsia"/>
              </w:rPr>
              <w:t>服務</w:t>
            </w:r>
          </w:p>
          <w:p w14:paraId="68C4EA61" w14:textId="77777777" w:rsidR="000F7E47" w:rsidRPr="00952F0F" w:rsidRDefault="000F7E47" w:rsidP="000F7E47">
            <w:pPr>
              <w:pStyle w:val="ad"/>
              <w:numPr>
                <w:ilvl w:val="0"/>
                <w:numId w:val="9"/>
              </w:numPr>
              <w:spacing w:line="0" w:lineRule="atLeast"/>
              <w:ind w:leftChars="0"/>
              <w:rPr>
                <w:rFonts w:eastAsia="標楷體"/>
              </w:rPr>
            </w:pPr>
            <w:r w:rsidRPr="00952F0F">
              <w:rPr>
                <w:rFonts w:eastAsia="標楷體" w:hint="eastAsia"/>
              </w:rPr>
              <w:t>根據活動進行之服務態度與出席情形給予評分。</w:t>
            </w:r>
          </w:p>
          <w:p w14:paraId="65608AEA" w14:textId="77777777" w:rsidR="000F7E47" w:rsidRDefault="000F7E47" w:rsidP="000F7E47">
            <w:pPr>
              <w:pStyle w:val="ad"/>
              <w:numPr>
                <w:ilvl w:val="0"/>
                <w:numId w:val="9"/>
              </w:numPr>
              <w:spacing w:line="0" w:lineRule="atLeast"/>
              <w:ind w:leftChars="0"/>
              <w:rPr>
                <w:rFonts w:eastAsia="標楷體"/>
              </w:rPr>
            </w:pPr>
            <w:r w:rsidRPr="00952F0F">
              <w:rPr>
                <w:rFonts w:eastAsia="標楷體" w:hint="eastAsia"/>
              </w:rPr>
              <w:t>服務時數表繳交。</w:t>
            </w:r>
          </w:p>
          <w:p w14:paraId="43BE20A1" w14:textId="77777777" w:rsidR="000F7E47" w:rsidRPr="00456AB3" w:rsidRDefault="000F7E47" w:rsidP="000F7E47">
            <w:pPr>
              <w:pStyle w:val="ad"/>
              <w:numPr>
                <w:ilvl w:val="0"/>
                <w:numId w:val="9"/>
              </w:numPr>
              <w:spacing w:line="0" w:lineRule="atLeast"/>
              <w:ind w:leftChars="0"/>
              <w:rPr>
                <w:rFonts w:eastAsia="標楷體"/>
              </w:rPr>
            </w:pPr>
            <w:r>
              <w:rPr>
                <w:rFonts w:eastAsia="標楷體" w:hint="eastAsia"/>
              </w:rPr>
              <w:t>期末繳交</w:t>
            </w:r>
            <w:r w:rsidRPr="00456AB3">
              <w:rPr>
                <w:rFonts w:eastAsia="標楷體" w:hint="eastAsia"/>
              </w:rPr>
              <w:t>自我</w:t>
            </w:r>
            <w:proofErr w:type="gramStart"/>
            <w:r w:rsidRPr="00456AB3">
              <w:rPr>
                <w:rFonts w:eastAsia="標楷體" w:hint="eastAsia"/>
              </w:rPr>
              <w:t>反思表</w:t>
            </w:r>
            <w:proofErr w:type="gramEnd"/>
            <w:r w:rsidRPr="00456AB3">
              <w:rPr>
                <w:rFonts w:eastAsia="標楷體" w:hint="eastAsia"/>
              </w:rPr>
              <w:t>(</w:t>
            </w:r>
            <w:r w:rsidRPr="00456AB3">
              <w:rPr>
                <w:rFonts w:eastAsia="標楷體"/>
              </w:rPr>
              <w:t>5%</w:t>
            </w:r>
            <w:r w:rsidRPr="00456AB3">
              <w:rPr>
                <w:rFonts w:eastAsia="標楷體" w:hint="eastAsia"/>
              </w:rPr>
              <w:t>)</w:t>
            </w:r>
          </w:p>
          <w:p w14:paraId="71272325" w14:textId="77777777" w:rsidR="000F7E47" w:rsidRPr="00853EF8" w:rsidRDefault="000F7E47" w:rsidP="007F22D6">
            <w:pPr>
              <w:spacing w:line="0" w:lineRule="atLeast"/>
              <w:rPr>
                <w:rFonts w:eastAsia="標楷體"/>
              </w:rPr>
            </w:pPr>
          </w:p>
        </w:tc>
      </w:tr>
      <w:tr w:rsidR="00F10DDA" w14:paraId="1FFB77DB" w14:textId="77777777" w:rsidTr="002E043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735D262" w14:textId="77777777" w:rsidR="00F10DDA" w:rsidRDefault="00D0626C" w:rsidP="007F22D6">
            <w:pPr>
              <w:spacing w:line="0" w:lineRule="atLeast"/>
              <w:jc w:val="center"/>
              <w:rPr>
                <w:rFonts w:eastAsia="標楷體"/>
              </w:rPr>
            </w:pPr>
            <w:r>
              <w:rPr>
                <w:rFonts w:eastAsia="標楷體" w:hint="eastAsia"/>
              </w:rPr>
              <w:t>與</w:t>
            </w:r>
            <w:r w:rsidR="00451230">
              <w:rPr>
                <w:rFonts w:eastAsia="標楷體" w:hint="eastAsia"/>
              </w:rPr>
              <w:t>聯合國永續發展</w:t>
            </w:r>
            <w:r w:rsidR="00451230">
              <w:rPr>
                <w:rFonts w:eastAsia="標楷體"/>
              </w:rPr>
              <w:br/>
            </w:r>
            <w:r w:rsidR="00451230">
              <w:rPr>
                <w:rFonts w:eastAsia="標楷體" w:hint="eastAsia"/>
              </w:rPr>
              <w:t>目標</w:t>
            </w:r>
            <w:r w:rsidR="00451230">
              <w:rPr>
                <w:rFonts w:eastAsia="標楷體" w:hint="eastAsia"/>
              </w:rPr>
              <w:t>(</w:t>
            </w:r>
            <w:r w:rsidR="00F10DDA">
              <w:rPr>
                <w:rFonts w:eastAsia="標楷體" w:hint="eastAsia"/>
              </w:rPr>
              <w:t>S</w:t>
            </w:r>
            <w:r w:rsidR="00F10DDA">
              <w:rPr>
                <w:rFonts w:eastAsia="標楷體"/>
              </w:rPr>
              <w:t>DG</w:t>
            </w:r>
            <w:r w:rsidR="00F10DDA">
              <w:rPr>
                <w:rFonts w:eastAsia="標楷體" w:hint="eastAsia"/>
              </w:rPr>
              <w:t>s</w:t>
            </w:r>
            <w:r w:rsidR="00451230">
              <w:rPr>
                <w:rFonts w:eastAsia="標楷體" w:hint="eastAsia"/>
              </w:rPr>
              <w:t>)</w:t>
            </w:r>
            <w:r w:rsidR="00A24EA5">
              <w:rPr>
                <w:rFonts w:eastAsia="標楷體" w:hint="eastAsia"/>
              </w:rPr>
              <w:t>及</w:t>
            </w:r>
            <w:r w:rsidR="00A24EA5">
              <w:rPr>
                <w:rFonts w:eastAsia="標楷體"/>
              </w:rPr>
              <w:br/>
            </w:r>
            <w:r w:rsidR="00A24EA5">
              <w:rPr>
                <w:rFonts w:eastAsia="標楷體" w:hint="eastAsia"/>
              </w:rPr>
              <w:t>細項</w:t>
            </w:r>
            <w:r>
              <w:rPr>
                <w:rFonts w:eastAsia="標楷體" w:hint="eastAsia"/>
              </w:rPr>
              <w:t>之</w:t>
            </w:r>
            <w:r w:rsidR="00F10DDA">
              <w:rPr>
                <w:rFonts w:eastAsia="標楷體"/>
              </w:rPr>
              <w:t>對應</w:t>
            </w:r>
          </w:p>
          <w:p w14:paraId="36D4BCE3" w14:textId="77777777" w:rsidR="00451230" w:rsidRDefault="00451230" w:rsidP="007F22D6">
            <w:pPr>
              <w:spacing w:line="0" w:lineRule="atLeast"/>
              <w:jc w:val="center"/>
              <w:rPr>
                <w:rFonts w:eastAsia="標楷體"/>
              </w:rPr>
            </w:pPr>
          </w:p>
          <w:p w14:paraId="1A5F2EA7" w14:textId="77777777" w:rsidR="00451230" w:rsidRDefault="00451230" w:rsidP="007F22D6">
            <w:pPr>
              <w:spacing w:line="0" w:lineRule="atLeast"/>
              <w:jc w:val="center"/>
              <w:rPr>
                <w:rFonts w:eastAsia="標楷體"/>
              </w:rPr>
            </w:pPr>
            <w:r>
              <w:rPr>
                <w:rFonts w:eastAsia="標楷體" w:hint="eastAsia"/>
              </w:rPr>
              <w:t>(</w:t>
            </w:r>
            <w:r>
              <w:rPr>
                <w:rFonts w:eastAsia="標楷體" w:hint="eastAsia"/>
              </w:rPr>
              <w:t>請參閱</w:t>
            </w:r>
            <w:r>
              <w:rPr>
                <w:rFonts w:eastAsia="標楷體" w:hint="eastAsia"/>
              </w:rPr>
              <w:t>SDGs</w:t>
            </w:r>
            <w:r>
              <w:rPr>
                <w:rFonts w:eastAsia="標楷體"/>
              </w:rPr>
              <w:t xml:space="preserve"> </w:t>
            </w:r>
            <w:r>
              <w:rPr>
                <w:rFonts w:eastAsia="標楷體"/>
              </w:rPr>
              <w:br/>
            </w:r>
            <w:r>
              <w:rPr>
                <w:rFonts w:eastAsia="標楷體" w:hint="eastAsia"/>
              </w:rPr>
              <w:lastRenderedPageBreak/>
              <w:t>對照表</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508D7C82" w14:textId="77777777" w:rsidR="00451230" w:rsidRDefault="00451230">
            <w:pPr>
              <w:rPr>
                <w:rFonts w:ascii="標楷體" w:eastAsia="標楷體" w:hAnsi="標楷體" w:cs="微軟正黑體"/>
              </w:rPr>
            </w:pPr>
          </w:p>
          <w:p w14:paraId="66C78AB9" w14:textId="77777777" w:rsidR="000F7E47" w:rsidRDefault="000F7E47" w:rsidP="000F7E47">
            <w:pPr>
              <w:rPr>
                <w:rFonts w:eastAsia="標楷體"/>
              </w:rPr>
            </w:pPr>
            <w:r w:rsidRPr="00AB7167">
              <w:rPr>
                <w:rFonts w:ascii="標楷體" w:eastAsia="標楷體" w:hAnsi="標楷體" w:cs="微軟正黑體" w:hint="eastAsia"/>
              </w:rPr>
              <w:t>目標</w:t>
            </w:r>
            <w:r w:rsidRPr="00AB7167">
              <w:rPr>
                <w:rFonts w:ascii="標楷體" w:eastAsia="標楷體" w:hAnsi="標楷體" w:cs="微軟正黑體"/>
              </w:rPr>
              <w:t>:</w:t>
            </w:r>
            <w:r w:rsidRPr="00AB7167">
              <w:rPr>
                <w:rFonts w:ascii="標楷體" w:eastAsia="標楷體" w:hAnsi="標楷體" w:cs="微軟正黑體"/>
                <w:u w:val="single"/>
              </w:rPr>
              <w:t xml:space="preserve"> </w:t>
            </w:r>
            <w:r>
              <w:rPr>
                <w:rFonts w:ascii="標楷體" w:eastAsia="標楷體" w:hAnsi="標楷體" w:cs="微軟正黑體"/>
                <w:u w:val="single"/>
              </w:rPr>
              <w:t>3</w:t>
            </w:r>
            <w:r>
              <w:rPr>
                <w:rFonts w:ascii="標楷體" w:eastAsia="標楷體" w:hAnsi="標楷體" w:cs="微軟正黑體" w:hint="eastAsia"/>
                <w:u w:val="single"/>
              </w:rPr>
              <w:t xml:space="preserve"> </w:t>
            </w:r>
            <w:r w:rsidRPr="00AB7167">
              <w:rPr>
                <w:rFonts w:ascii="標楷體" w:eastAsia="標楷體" w:hAnsi="標楷體" w:cs="微軟正黑體"/>
                <w:u w:val="single"/>
              </w:rPr>
              <w:t xml:space="preserve">  </w:t>
            </w:r>
            <w:r>
              <w:rPr>
                <w:rFonts w:eastAsia="標楷體" w:hint="eastAsia"/>
              </w:rPr>
              <w:t>細項：</w:t>
            </w:r>
            <w:proofErr w:type="gramStart"/>
            <w:r w:rsidRPr="00D40A4F">
              <w:rPr>
                <w:rFonts w:eastAsia="標楷體"/>
                <w:u w:val="single"/>
              </w:rPr>
              <w:t>3.3  3.4</w:t>
            </w:r>
            <w:proofErr w:type="gramEnd"/>
            <w:r w:rsidRPr="00D40A4F">
              <w:rPr>
                <w:rFonts w:eastAsia="標楷體"/>
                <w:u w:val="single"/>
              </w:rPr>
              <w:t xml:space="preserve">  3.8 </w:t>
            </w:r>
            <w:r>
              <w:rPr>
                <w:rFonts w:eastAsia="標楷體"/>
                <w:u w:val="single"/>
              </w:rPr>
              <w:t xml:space="preserve"> </w:t>
            </w:r>
          </w:p>
          <w:p w14:paraId="1021D02C" w14:textId="77777777" w:rsidR="000F7E47" w:rsidRDefault="000F7E47" w:rsidP="000F7E47">
            <w:pPr>
              <w:rPr>
                <w:rFonts w:eastAsia="標楷體"/>
              </w:rPr>
            </w:pPr>
            <w:r w:rsidRPr="000267DC">
              <w:rPr>
                <w:rFonts w:ascii="標楷體" w:eastAsia="標楷體" w:hAnsi="標楷體" w:cs="微軟正黑體" w:hint="eastAsia"/>
              </w:rPr>
              <w:t>目標:</w:t>
            </w:r>
            <w:r w:rsidRPr="000267DC">
              <w:rPr>
                <w:rFonts w:ascii="標楷體" w:eastAsia="標楷體" w:hAnsi="標楷體" w:cs="微軟正黑體" w:hint="eastAsia"/>
                <w:u w:val="single"/>
              </w:rPr>
              <w:t xml:space="preserve"> </w:t>
            </w:r>
            <w:r>
              <w:rPr>
                <w:rFonts w:ascii="標楷體" w:eastAsia="標楷體" w:hAnsi="標楷體" w:cs="微軟正黑體"/>
                <w:u w:val="single"/>
              </w:rPr>
              <w:t>11</w:t>
            </w:r>
            <w:r w:rsidRPr="000267DC">
              <w:rPr>
                <w:rFonts w:ascii="標楷體" w:eastAsia="標楷體" w:hAnsi="標楷體" w:cs="微軟正黑體" w:hint="eastAsia"/>
                <w:u w:val="single"/>
              </w:rPr>
              <w:t xml:space="preserve">  </w:t>
            </w:r>
            <w:r>
              <w:rPr>
                <w:rFonts w:eastAsia="標楷體" w:hint="eastAsia"/>
              </w:rPr>
              <w:t>細項：</w:t>
            </w:r>
            <w:proofErr w:type="gramStart"/>
            <w:r>
              <w:rPr>
                <w:rFonts w:eastAsia="標楷體"/>
                <w:u w:val="single"/>
              </w:rPr>
              <w:t>11.3  11.5</w:t>
            </w:r>
            <w:proofErr w:type="gramEnd"/>
            <w:r>
              <w:rPr>
                <w:rFonts w:eastAsia="標楷體"/>
                <w:u w:val="single"/>
              </w:rPr>
              <w:t xml:space="preserve">  11.6  </w:t>
            </w:r>
          </w:p>
          <w:p w14:paraId="7C3BF036" w14:textId="77777777" w:rsidR="000F7E47" w:rsidRDefault="000F7E47" w:rsidP="000F7E47">
            <w:pPr>
              <w:rPr>
                <w:rFonts w:eastAsia="標楷體"/>
              </w:rPr>
            </w:pPr>
            <w:r w:rsidRPr="000267DC">
              <w:rPr>
                <w:rFonts w:ascii="標楷體" w:eastAsia="標楷體" w:hAnsi="標楷體" w:cs="微軟正黑體" w:hint="eastAsia"/>
              </w:rPr>
              <w:t>目標:</w:t>
            </w:r>
            <w:r w:rsidRPr="000267DC">
              <w:rPr>
                <w:rFonts w:ascii="標楷體" w:eastAsia="標楷體" w:hAnsi="標楷體" w:cs="微軟正黑體" w:hint="eastAsia"/>
                <w:u w:val="single"/>
              </w:rPr>
              <w:t xml:space="preserve"> </w:t>
            </w:r>
            <w:r>
              <w:rPr>
                <w:rFonts w:ascii="標楷體" w:eastAsia="標楷體" w:hAnsi="標楷體" w:cs="微軟正黑體"/>
                <w:u w:val="single"/>
              </w:rPr>
              <w:t>13</w:t>
            </w:r>
            <w:r>
              <w:rPr>
                <w:rFonts w:ascii="標楷體" w:eastAsia="標楷體" w:hAnsi="標楷體" w:cs="微軟正黑體" w:hint="eastAsia"/>
                <w:u w:val="single"/>
              </w:rPr>
              <w:t xml:space="preserve"> </w:t>
            </w:r>
            <w:r w:rsidRPr="000267DC">
              <w:rPr>
                <w:rFonts w:ascii="標楷體" w:eastAsia="標楷體" w:hAnsi="標楷體" w:cs="微軟正黑體" w:hint="eastAsia"/>
                <w:u w:val="single"/>
              </w:rPr>
              <w:t xml:space="preserve"> </w:t>
            </w:r>
            <w:r>
              <w:rPr>
                <w:rFonts w:eastAsia="標楷體" w:hint="eastAsia"/>
              </w:rPr>
              <w:t>細項：</w:t>
            </w:r>
            <w:proofErr w:type="gramStart"/>
            <w:r>
              <w:rPr>
                <w:rFonts w:eastAsia="標楷體" w:hint="eastAsia"/>
                <w:u w:val="single"/>
              </w:rPr>
              <w:t>1</w:t>
            </w:r>
            <w:r>
              <w:rPr>
                <w:rFonts w:eastAsia="標楷體"/>
                <w:u w:val="single"/>
              </w:rPr>
              <w:t>3.1  13.2</w:t>
            </w:r>
            <w:proofErr w:type="gramEnd"/>
            <w:r>
              <w:rPr>
                <w:rFonts w:eastAsia="標楷體"/>
                <w:u w:val="single"/>
              </w:rPr>
              <w:t xml:space="preserve">  13.3</w:t>
            </w:r>
            <w:r>
              <w:rPr>
                <w:rFonts w:eastAsia="標楷體" w:hint="eastAsia"/>
              </w:rPr>
              <w:t>____</w:t>
            </w:r>
          </w:p>
          <w:p w14:paraId="20B68FDE" w14:textId="77777777" w:rsidR="00451230" w:rsidRDefault="00451230">
            <w:pPr>
              <w:rPr>
                <w:rFonts w:eastAsia="標楷體"/>
              </w:rPr>
            </w:pPr>
          </w:p>
          <w:p w14:paraId="16B9F2B2" w14:textId="77777777" w:rsidR="00451230" w:rsidRDefault="00451230">
            <w:pPr>
              <w:rPr>
                <w:rFonts w:eastAsia="標楷體"/>
              </w:rPr>
            </w:pPr>
            <w:r>
              <w:rPr>
                <w:rFonts w:eastAsia="標楷體" w:hint="eastAsia"/>
              </w:rPr>
              <w:t>(</w:t>
            </w:r>
            <w:r>
              <w:rPr>
                <w:rFonts w:eastAsia="標楷體" w:hint="eastAsia"/>
              </w:rPr>
              <w:t>至多三個目標，每</w:t>
            </w:r>
            <w:proofErr w:type="gramStart"/>
            <w:r>
              <w:rPr>
                <w:rFonts w:eastAsia="標楷體" w:hint="eastAsia"/>
              </w:rPr>
              <w:t>個</w:t>
            </w:r>
            <w:proofErr w:type="gramEnd"/>
            <w:r>
              <w:rPr>
                <w:rFonts w:eastAsia="標楷體" w:hint="eastAsia"/>
              </w:rPr>
              <w:t>目標至多三個細項</w:t>
            </w:r>
            <w:r>
              <w:rPr>
                <w:rFonts w:eastAsia="標楷體" w:hint="eastAsia"/>
              </w:rPr>
              <w:t>)</w:t>
            </w:r>
          </w:p>
          <w:p w14:paraId="76A04F3B" w14:textId="77777777" w:rsidR="00451230" w:rsidRPr="002E043C" w:rsidRDefault="00451230">
            <w:pPr>
              <w:rPr>
                <w:rFonts w:eastAsia="標楷體"/>
                <w:color w:val="A6A6A6" w:themeColor="background1" w:themeShade="A6"/>
              </w:rPr>
            </w:pPr>
            <w:r w:rsidRPr="002E043C">
              <w:rPr>
                <w:rFonts w:eastAsia="標楷體" w:hint="eastAsia"/>
                <w:color w:val="A6A6A6" w:themeColor="background1" w:themeShade="A6"/>
              </w:rPr>
              <w:t>範例</w:t>
            </w:r>
            <w:r w:rsidR="00D0626C" w:rsidRPr="002E043C">
              <w:rPr>
                <w:rFonts w:eastAsia="標楷體" w:hint="eastAsia"/>
                <w:color w:val="A6A6A6" w:themeColor="background1" w:themeShade="A6"/>
              </w:rPr>
              <w:t>：</w:t>
            </w:r>
          </w:p>
          <w:p w14:paraId="7F0C8FF4" w14:textId="77777777" w:rsidR="002E17F3" w:rsidRPr="002E043C" w:rsidRDefault="00D0626C">
            <w:pPr>
              <w:rPr>
                <w:rFonts w:eastAsia="標楷體"/>
                <w:color w:val="A6A6A6" w:themeColor="background1" w:themeShade="A6"/>
                <w:u w:val="single"/>
              </w:rPr>
            </w:pPr>
            <w:r w:rsidRPr="002E043C">
              <w:rPr>
                <w:rFonts w:ascii="標楷體" w:eastAsia="標楷體" w:hAnsi="標楷體" w:cs="微軟正黑體" w:hint="eastAsia"/>
                <w:color w:val="A6A6A6" w:themeColor="background1" w:themeShade="A6"/>
              </w:rPr>
              <w:t>目標</w:t>
            </w:r>
            <w:r w:rsidRPr="002E043C">
              <w:rPr>
                <w:rFonts w:ascii="標楷體" w:eastAsia="標楷體" w:hAnsi="標楷體" w:cs="微軟正黑體"/>
                <w:color w:val="A6A6A6" w:themeColor="background1" w:themeShade="A6"/>
              </w:rPr>
              <w:t>:</w:t>
            </w:r>
            <w:r w:rsidRPr="002E043C">
              <w:rPr>
                <w:rFonts w:ascii="標楷體" w:eastAsia="標楷體" w:hAnsi="標楷體" w:cs="微軟正黑體"/>
                <w:color w:val="A6A6A6" w:themeColor="background1" w:themeShade="A6"/>
                <w:u w:val="single"/>
              </w:rPr>
              <w:t xml:space="preserve"> </w:t>
            </w:r>
            <w:r w:rsidRPr="002E043C">
              <w:rPr>
                <w:rFonts w:eastAsia="標楷體"/>
                <w:color w:val="A6A6A6" w:themeColor="background1" w:themeShade="A6"/>
                <w:u w:val="single"/>
              </w:rPr>
              <w:t>4</w:t>
            </w:r>
            <w:r w:rsidR="00A24EA5">
              <w:rPr>
                <w:rFonts w:eastAsia="標楷體" w:hint="eastAsia"/>
                <w:color w:val="A6A6A6" w:themeColor="background1" w:themeShade="A6"/>
                <w:u w:val="single"/>
              </w:rPr>
              <w:t xml:space="preserve"> </w:t>
            </w:r>
            <w:r w:rsidRPr="002E043C">
              <w:rPr>
                <w:rFonts w:ascii="標楷體" w:eastAsia="標楷體" w:hAnsi="標楷體" w:cs="微軟正黑體"/>
                <w:color w:val="A6A6A6" w:themeColor="background1" w:themeShade="A6"/>
                <w:u w:val="single"/>
              </w:rPr>
              <w:t xml:space="preserve"> </w:t>
            </w:r>
            <w:r w:rsidRPr="002E043C">
              <w:rPr>
                <w:rFonts w:eastAsia="標楷體" w:hint="eastAsia"/>
                <w:color w:val="A6A6A6" w:themeColor="background1" w:themeShade="A6"/>
              </w:rPr>
              <w:t>細項：</w:t>
            </w:r>
            <w:proofErr w:type="gramStart"/>
            <w:r w:rsidRPr="002E043C">
              <w:rPr>
                <w:rFonts w:eastAsia="標楷體"/>
                <w:color w:val="A6A6A6" w:themeColor="background1" w:themeShade="A6"/>
                <w:u w:val="single"/>
              </w:rPr>
              <w:t>4.3  4.5</w:t>
            </w:r>
            <w:proofErr w:type="gramEnd"/>
            <w:r w:rsidRPr="002E043C">
              <w:rPr>
                <w:rFonts w:eastAsia="標楷體"/>
                <w:color w:val="A6A6A6" w:themeColor="background1" w:themeShade="A6"/>
                <w:u w:val="single"/>
              </w:rPr>
              <w:t xml:space="preserve">  4.7</w:t>
            </w:r>
          </w:p>
        </w:tc>
      </w:tr>
      <w:tr w:rsidR="00FE0BCC" w14:paraId="5D3DFEA0" w14:textId="77777777" w:rsidTr="002E043C">
        <w:trPr>
          <w:trHeight w:val="11903"/>
          <w:jc w:val="center"/>
        </w:trPr>
        <w:tc>
          <w:tcPr>
            <w:tcW w:w="1980" w:type="dxa"/>
            <w:tcBorders>
              <w:top w:val="single" w:sz="4" w:space="0" w:color="auto"/>
              <w:left w:val="single" w:sz="4" w:space="0" w:color="auto"/>
              <w:bottom w:val="single" w:sz="4" w:space="0" w:color="auto"/>
              <w:right w:val="single" w:sz="4" w:space="0" w:color="auto"/>
            </w:tcBorders>
            <w:vAlign w:val="center"/>
          </w:tcPr>
          <w:p w14:paraId="0D31DBE9" w14:textId="77777777" w:rsidR="00FE0BCC" w:rsidRPr="00D94B32" w:rsidRDefault="00FE0BCC" w:rsidP="007F22D6">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right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FE0BCC" w:rsidRPr="006E7F5B" w14:paraId="2C8D3274" w14:textId="77777777" w:rsidTr="007F22D6">
              <w:tc>
                <w:tcPr>
                  <w:tcW w:w="2847" w:type="dxa"/>
                  <w:vAlign w:val="center"/>
                </w:tcPr>
                <w:p w14:paraId="4CCE3AD5" w14:textId="77777777" w:rsidR="00FE0BCC" w:rsidRPr="006E7F5B" w:rsidRDefault="00FE0BCC" w:rsidP="007F22D6">
                  <w:pPr>
                    <w:widowControl/>
                    <w:jc w:val="center"/>
                    <w:rPr>
                      <w:rFonts w:eastAsia="標楷體" w:hAnsi="標楷體"/>
                      <w:color w:val="000000"/>
                      <w:kern w:val="0"/>
                    </w:rPr>
                  </w:pPr>
                  <w:r w:rsidRPr="006E7F5B">
                    <w:rPr>
                      <w:rFonts w:eastAsia="標楷體" w:hAnsi="標楷體" w:hint="eastAsia"/>
                      <w:color w:val="000000"/>
                      <w:kern w:val="0"/>
                    </w:rPr>
                    <w:t>通識課程</w:t>
                  </w:r>
                </w:p>
                <w:p w14:paraId="1EB3D845" w14:textId="77777777" w:rsidR="00FE0BCC" w:rsidRDefault="00FE0BCC" w:rsidP="007F22D6">
                  <w:pPr>
                    <w:widowControl/>
                    <w:jc w:val="center"/>
                    <w:rPr>
                      <w:rFonts w:eastAsia="標楷體" w:hAnsi="標楷體"/>
                      <w:color w:val="000000"/>
                      <w:kern w:val="0"/>
                    </w:rPr>
                  </w:pPr>
                  <w:r w:rsidRPr="006E7F5B">
                    <w:rPr>
                      <w:rFonts w:eastAsia="標楷體" w:hAnsi="標楷體" w:hint="eastAsia"/>
                      <w:color w:val="000000"/>
                      <w:kern w:val="0"/>
                    </w:rPr>
                    <w:t>核心能力指標</w:t>
                  </w:r>
                </w:p>
                <w:p w14:paraId="747C8F34" w14:textId="77777777" w:rsidR="002E17F3" w:rsidRPr="006E7F5B" w:rsidRDefault="002E17F3" w:rsidP="007F22D6">
                  <w:pPr>
                    <w:widowControl/>
                    <w:jc w:val="center"/>
                    <w:rPr>
                      <w:rFonts w:eastAsia="標楷體" w:hAnsi="標楷體"/>
                      <w:color w:val="000000"/>
                      <w:kern w:val="0"/>
                    </w:rPr>
                  </w:pPr>
                  <w:r>
                    <w:rPr>
                      <w:rFonts w:ascii="標楷體" w:eastAsia="標楷體" w:hAnsi="標楷體" w:hint="eastAsia"/>
                      <w:color w:val="000000"/>
                    </w:rPr>
                    <w:t>(請</w:t>
                  </w:r>
                  <w:r w:rsidRPr="00D94B32">
                    <w:rPr>
                      <w:rFonts w:ascii="標楷體" w:eastAsia="標楷體" w:hAnsi="標楷體" w:hint="eastAsia"/>
                      <w:color w:val="000000"/>
                    </w:rPr>
                    <w:t>勾選主要的</w:t>
                  </w:r>
                  <w:r w:rsidRPr="005769EF">
                    <w:rPr>
                      <w:rFonts w:eastAsia="標楷體"/>
                    </w:rPr>
                    <w:t>3-5</w:t>
                  </w:r>
                  <w:r w:rsidRPr="008B1042">
                    <w:rPr>
                      <w:rFonts w:ascii="標楷體" w:eastAsia="標楷體" w:hAnsi="標楷體" w:hint="eastAsia"/>
                    </w:rPr>
                    <w:t>項</w:t>
                  </w:r>
                  <w:r>
                    <w:rPr>
                      <w:rFonts w:ascii="標楷體" w:eastAsia="標楷體" w:hAnsi="標楷體" w:hint="eastAsia"/>
                    </w:rPr>
                    <w:t>)</w:t>
                  </w:r>
                </w:p>
              </w:tc>
              <w:tc>
                <w:tcPr>
                  <w:tcW w:w="4140" w:type="dxa"/>
                  <w:vAlign w:val="center"/>
                </w:tcPr>
                <w:p w14:paraId="698EAA4F" w14:textId="77777777" w:rsidR="00FE0BCC" w:rsidRPr="006E7F5B" w:rsidRDefault="00FE0BCC" w:rsidP="007F22D6">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14:paraId="2128929C" w14:textId="77777777" w:rsidR="00FE0BCC" w:rsidRPr="006E7F5B" w:rsidRDefault="00FE0BCC">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p>
              </w:tc>
            </w:tr>
            <w:tr w:rsidR="00FE0BCC" w:rsidRPr="006E7F5B" w14:paraId="32AF32CC" w14:textId="77777777" w:rsidTr="007F22D6">
              <w:tc>
                <w:tcPr>
                  <w:tcW w:w="2847" w:type="dxa"/>
                  <w:vAlign w:val="center"/>
                </w:tcPr>
                <w:p w14:paraId="3FD5666E"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14:paraId="78C75F14" w14:textId="77777777" w:rsidR="00FE0BCC" w:rsidRPr="006E7F5B" w:rsidRDefault="00FE0BCC" w:rsidP="007F22D6">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能夠進行獨立性、批判性、系統性或整合性等面向的思考，或能以創意的角度來思考新事物。</w:t>
                  </w:r>
                </w:p>
              </w:tc>
              <w:tc>
                <w:tcPr>
                  <w:tcW w:w="1274" w:type="dxa"/>
                </w:tcPr>
                <w:p w14:paraId="1397694C" w14:textId="77777777" w:rsidR="00FE0BCC" w:rsidRPr="006E7F5B" w:rsidRDefault="00FE0BCC" w:rsidP="007F22D6">
                  <w:pPr>
                    <w:pStyle w:val="Web"/>
                    <w:spacing w:before="0" w:beforeAutospacing="0" w:after="0" w:afterAutospacing="0" w:line="360" w:lineRule="atLeast"/>
                    <w:rPr>
                      <w:rFonts w:ascii="Times New Roman" w:eastAsia="標楷體" w:hAnsi="Times New Roman" w:cs="Times New Roman"/>
                      <w:color w:val="000000"/>
                    </w:rPr>
                  </w:pPr>
                </w:p>
              </w:tc>
            </w:tr>
            <w:tr w:rsidR="00FE0BCC" w:rsidRPr="006E7F5B" w14:paraId="6A68E4E7" w14:textId="77777777" w:rsidTr="007F22D6">
              <w:tc>
                <w:tcPr>
                  <w:tcW w:w="2847" w:type="dxa"/>
                  <w:vAlign w:val="center"/>
                </w:tcPr>
                <w:p w14:paraId="063C79B4"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14:paraId="5915ADB4"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14:paraId="2FB5BEE3" w14:textId="77777777" w:rsidR="00FE0BCC" w:rsidRPr="006E7F5B" w:rsidRDefault="00FE0BCC" w:rsidP="007F22D6">
                  <w:pPr>
                    <w:widowControl/>
                    <w:spacing w:line="240" w:lineRule="atLeast"/>
                    <w:rPr>
                      <w:rFonts w:eastAsia="標楷體"/>
                      <w:color w:val="000000"/>
                      <w:kern w:val="0"/>
                    </w:rPr>
                  </w:pPr>
                </w:p>
              </w:tc>
            </w:tr>
            <w:tr w:rsidR="00FE0BCC" w:rsidRPr="006E7F5B" w14:paraId="6998CF54" w14:textId="77777777" w:rsidTr="007F22D6">
              <w:tc>
                <w:tcPr>
                  <w:tcW w:w="2847" w:type="dxa"/>
                  <w:vAlign w:val="center"/>
                </w:tcPr>
                <w:p w14:paraId="552254F9"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14:paraId="2122B33E"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14:paraId="4B4322BF" w14:textId="5E7EEF8E" w:rsidR="00FE0BCC" w:rsidRPr="006E7F5B" w:rsidRDefault="000F7E47" w:rsidP="007F22D6">
                  <w:pPr>
                    <w:widowControl/>
                    <w:spacing w:line="240" w:lineRule="atLeast"/>
                    <w:ind w:right="147"/>
                    <w:rPr>
                      <w:rFonts w:eastAsia="標楷體"/>
                      <w:color w:val="000000"/>
                      <w:kern w:val="0"/>
                    </w:rPr>
                  </w:pPr>
                  <w:r>
                    <w:rPr>
                      <w:rFonts w:eastAsia="標楷體" w:hint="eastAsia"/>
                      <w:color w:val="000000"/>
                      <w:kern w:val="0"/>
                    </w:rPr>
                    <w:t>V</w:t>
                  </w:r>
                </w:p>
              </w:tc>
            </w:tr>
            <w:tr w:rsidR="00FE0BCC" w:rsidRPr="006E7F5B" w14:paraId="6EA957DC" w14:textId="77777777" w:rsidTr="007F22D6">
              <w:tc>
                <w:tcPr>
                  <w:tcW w:w="2847" w:type="dxa"/>
                  <w:vAlign w:val="center"/>
                </w:tcPr>
                <w:p w14:paraId="2656B078"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14:paraId="66BCB519" w14:textId="77777777" w:rsidR="00FE0BCC" w:rsidRPr="006E7F5B" w:rsidRDefault="00FE0BCC" w:rsidP="007F22D6">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14:paraId="707C6130" w14:textId="0BBA8BCF" w:rsidR="00FE0BCC" w:rsidRPr="006E7F5B" w:rsidRDefault="000F7E47" w:rsidP="007F22D6">
                  <w:pPr>
                    <w:widowControl/>
                    <w:spacing w:line="240" w:lineRule="atLeast"/>
                    <w:ind w:right="150"/>
                    <w:rPr>
                      <w:rFonts w:eastAsia="標楷體"/>
                      <w:color w:val="000000"/>
                      <w:kern w:val="0"/>
                    </w:rPr>
                  </w:pPr>
                  <w:r>
                    <w:rPr>
                      <w:rFonts w:eastAsia="標楷體" w:hint="eastAsia"/>
                      <w:color w:val="000000"/>
                      <w:kern w:val="0"/>
                    </w:rPr>
                    <w:t>V</w:t>
                  </w:r>
                </w:p>
              </w:tc>
            </w:tr>
            <w:tr w:rsidR="00FE0BCC" w:rsidRPr="006E7F5B" w14:paraId="3D417861" w14:textId="77777777" w:rsidTr="007F22D6">
              <w:tc>
                <w:tcPr>
                  <w:tcW w:w="2847" w:type="dxa"/>
                  <w:vAlign w:val="center"/>
                </w:tcPr>
                <w:p w14:paraId="719C82A3"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14:paraId="1C4CA0D3" w14:textId="77777777" w:rsidR="00FE0BCC" w:rsidRPr="006E7F5B" w:rsidRDefault="00FE0BCC" w:rsidP="007F22D6">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14:paraId="42C29100" w14:textId="0E922DF0" w:rsidR="00FE0BCC" w:rsidRPr="006E7F5B" w:rsidRDefault="000F7E47" w:rsidP="007F22D6">
                  <w:pPr>
                    <w:spacing w:line="240" w:lineRule="atLeast"/>
                    <w:rPr>
                      <w:rFonts w:eastAsia="標楷體"/>
                      <w:color w:val="000000"/>
                      <w:kern w:val="0"/>
                    </w:rPr>
                  </w:pPr>
                  <w:r>
                    <w:rPr>
                      <w:rFonts w:eastAsia="標楷體" w:hint="eastAsia"/>
                      <w:color w:val="000000"/>
                      <w:kern w:val="0"/>
                    </w:rPr>
                    <w:t>V</w:t>
                  </w:r>
                </w:p>
              </w:tc>
            </w:tr>
            <w:tr w:rsidR="00FE0BCC" w:rsidRPr="006E7F5B" w14:paraId="6F318715" w14:textId="77777777" w:rsidTr="007F22D6">
              <w:tc>
                <w:tcPr>
                  <w:tcW w:w="2847" w:type="dxa"/>
                  <w:vAlign w:val="center"/>
                </w:tcPr>
                <w:p w14:paraId="13B3F0BD"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14:paraId="792751C8"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14:paraId="74795EAA" w14:textId="18F90A56" w:rsidR="00FE0BCC" w:rsidRPr="006E7F5B" w:rsidRDefault="000F7E47" w:rsidP="007F22D6">
                  <w:pPr>
                    <w:widowControl/>
                    <w:spacing w:line="240" w:lineRule="atLeast"/>
                    <w:rPr>
                      <w:rFonts w:eastAsia="標楷體"/>
                      <w:color w:val="000000"/>
                      <w:kern w:val="0"/>
                    </w:rPr>
                  </w:pPr>
                  <w:r>
                    <w:rPr>
                      <w:rFonts w:eastAsia="標楷體" w:hint="eastAsia"/>
                      <w:color w:val="000000"/>
                      <w:kern w:val="0"/>
                    </w:rPr>
                    <w:t>V</w:t>
                  </w:r>
                </w:p>
              </w:tc>
            </w:tr>
            <w:tr w:rsidR="00FE0BCC" w:rsidRPr="006E7F5B" w14:paraId="41EF4C1F" w14:textId="77777777" w:rsidTr="007F22D6">
              <w:tc>
                <w:tcPr>
                  <w:tcW w:w="2847" w:type="dxa"/>
                  <w:vAlign w:val="center"/>
                </w:tcPr>
                <w:p w14:paraId="5A181D0D"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14:paraId="6A1F4F44"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proofErr w:type="gramStart"/>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proofErr w:type="gramEnd"/>
                  <w:r w:rsidRPr="006E7F5B">
                    <w:rPr>
                      <w:rFonts w:eastAsia="標楷體" w:hint="eastAsia"/>
                      <w:color w:val="000000"/>
                      <w:kern w:val="0"/>
                    </w:rPr>
                    <w:t>。</w:t>
                  </w:r>
                </w:p>
              </w:tc>
              <w:tc>
                <w:tcPr>
                  <w:tcW w:w="1274" w:type="dxa"/>
                </w:tcPr>
                <w:p w14:paraId="4E30D1D9" w14:textId="250E36EC" w:rsidR="00FE0BCC" w:rsidRPr="006E7F5B" w:rsidRDefault="000F7E47" w:rsidP="007F22D6">
                  <w:pPr>
                    <w:widowControl/>
                    <w:spacing w:line="240" w:lineRule="atLeast"/>
                    <w:ind w:right="147"/>
                    <w:rPr>
                      <w:rFonts w:eastAsia="標楷體"/>
                      <w:color w:val="000000"/>
                      <w:kern w:val="0"/>
                    </w:rPr>
                  </w:pPr>
                  <w:r>
                    <w:rPr>
                      <w:rFonts w:eastAsia="標楷體" w:hint="eastAsia"/>
                      <w:color w:val="000000"/>
                      <w:kern w:val="0"/>
                    </w:rPr>
                    <w:t>V</w:t>
                  </w:r>
                </w:p>
              </w:tc>
            </w:tr>
            <w:tr w:rsidR="00FE0BCC" w:rsidRPr="006E7F5B" w14:paraId="4F685655" w14:textId="77777777" w:rsidTr="007F22D6">
              <w:tc>
                <w:tcPr>
                  <w:tcW w:w="2847" w:type="dxa"/>
                  <w:vAlign w:val="center"/>
                </w:tcPr>
                <w:p w14:paraId="14481662"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14:paraId="2C8F6E44"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14:paraId="1585F72E" w14:textId="77777777" w:rsidR="00FE0BCC" w:rsidRPr="006E7F5B" w:rsidRDefault="00FE0BCC" w:rsidP="007F22D6">
                  <w:pPr>
                    <w:widowControl/>
                    <w:spacing w:line="240" w:lineRule="atLeast"/>
                    <w:ind w:right="147"/>
                    <w:rPr>
                      <w:rFonts w:eastAsia="標楷體"/>
                      <w:color w:val="000000"/>
                      <w:kern w:val="0"/>
                    </w:rPr>
                  </w:pPr>
                </w:p>
              </w:tc>
            </w:tr>
            <w:tr w:rsidR="00FE0BCC" w:rsidRPr="006E7F5B" w14:paraId="025EBE42" w14:textId="77777777" w:rsidTr="007F22D6">
              <w:tc>
                <w:tcPr>
                  <w:tcW w:w="2847" w:type="dxa"/>
                  <w:vAlign w:val="center"/>
                </w:tcPr>
                <w:p w14:paraId="70C4E4AD"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14:paraId="4C85ACF8" w14:textId="77777777" w:rsidR="00FE0BCC" w:rsidRPr="006E7F5B" w:rsidRDefault="00FE0BCC" w:rsidP="007F22D6">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14:paraId="3F498421" w14:textId="230A5581" w:rsidR="00FE0BCC" w:rsidRPr="006E7F5B" w:rsidRDefault="000F7E47" w:rsidP="007F22D6">
                  <w:pPr>
                    <w:widowControl/>
                    <w:spacing w:line="240" w:lineRule="atLeast"/>
                    <w:ind w:firstLine="1"/>
                    <w:rPr>
                      <w:rFonts w:eastAsia="標楷體"/>
                      <w:color w:val="000000"/>
                      <w:kern w:val="0"/>
                    </w:rPr>
                  </w:pPr>
                  <w:r>
                    <w:rPr>
                      <w:rFonts w:eastAsia="標楷體" w:hint="eastAsia"/>
                      <w:color w:val="000000"/>
                      <w:kern w:val="0"/>
                    </w:rPr>
                    <w:t>V</w:t>
                  </w:r>
                </w:p>
              </w:tc>
            </w:tr>
          </w:tbl>
          <w:p w14:paraId="07B59C68" w14:textId="77777777" w:rsidR="00FE0BCC" w:rsidRPr="00D94B32" w:rsidRDefault="00FE0BCC">
            <w:pPr>
              <w:spacing w:beforeLines="50" w:before="180" w:line="0" w:lineRule="atLeast"/>
              <w:ind w:left="674" w:hangingChars="281" w:hanging="674"/>
              <w:rPr>
                <w:rFonts w:ascii="標楷體" w:eastAsia="標楷體" w:hAnsi="標楷體"/>
                <w:color w:val="000000"/>
              </w:rPr>
            </w:pPr>
          </w:p>
        </w:tc>
      </w:tr>
      <w:tr w:rsidR="00FE0BCC" w14:paraId="5F9DE5A1" w14:textId="77777777" w:rsidTr="001C01EC">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2E5E1D7A" w14:textId="77777777" w:rsidR="00FE0BCC" w:rsidRDefault="00824977" w:rsidP="002E043C">
            <w:pPr>
              <w:spacing w:line="0" w:lineRule="atLeast"/>
              <w:ind w:rightChars="-6" w:right="-14"/>
              <w:rPr>
                <w:rFonts w:eastAsia="標楷體"/>
              </w:rPr>
            </w:pPr>
            <w:r>
              <w:rPr>
                <w:rFonts w:eastAsia="標楷體" w:hint="eastAsia"/>
              </w:rPr>
              <w:lastRenderedPageBreak/>
              <w:t xml:space="preserve">  </w:t>
            </w:r>
            <w:r w:rsidR="00FE0BCC">
              <w:rPr>
                <w:rFonts w:eastAsia="標楷體" w:hint="eastAsia"/>
              </w:rPr>
              <w:t>授課教師</w:t>
            </w:r>
            <w:r>
              <w:rPr>
                <w:rFonts w:eastAsia="標楷體" w:hint="eastAsia"/>
              </w:rPr>
              <w:t>資料</w:t>
            </w:r>
          </w:p>
        </w:tc>
        <w:tc>
          <w:tcPr>
            <w:tcW w:w="8597" w:type="dxa"/>
            <w:gridSpan w:val="3"/>
            <w:tcBorders>
              <w:top w:val="single" w:sz="4" w:space="0" w:color="auto"/>
              <w:left w:val="single" w:sz="4" w:space="0" w:color="auto"/>
              <w:bottom w:val="single" w:sz="4" w:space="0" w:color="auto"/>
              <w:right w:val="single" w:sz="4" w:space="0" w:color="auto"/>
            </w:tcBorders>
          </w:tcPr>
          <w:p w14:paraId="062DFBC4" w14:textId="77777777" w:rsidR="000F7E47" w:rsidRDefault="000F7E47" w:rsidP="000F7E47">
            <w:pPr>
              <w:spacing w:line="0" w:lineRule="atLeast"/>
              <w:rPr>
                <w:rFonts w:eastAsia="標楷體"/>
              </w:rPr>
            </w:pPr>
            <w:r>
              <w:rPr>
                <w:rFonts w:eastAsia="標楷體" w:hint="eastAsia"/>
              </w:rPr>
              <w:t>姓名：謝寧惠</w:t>
            </w:r>
          </w:p>
          <w:p w14:paraId="2D20444E" w14:textId="77777777" w:rsidR="000F7E47" w:rsidRDefault="000F7E47" w:rsidP="000F7E47">
            <w:pPr>
              <w:spacing w:line="0" w:lineRule="atLeast"/>
              <w:rPr>
                <w:rFonts w:eastAsia="標楷體"/>
              </w:rPr>
            </w:pPr>
            <w:r>
              <w:rPr>
                <w:rFonts w:eastAsia="標楷體" w:hint="eastAsia"/>
              </w:rPr>
              <w:t>□專任教師</w:t>
            </w:r>
            <w:r>
              <w:rPr>
                <w:rFonts w:eastAsia="標楷體"/>
              </w:rPr>
              <w:tab/>
            </w:r>
            <w:r>
              <w:rPr>
                <w:rFonts w:eastAsia="標楷體" w:hint="eastAsia"/>
              </w:rPr>
              <w:t>學系</w:t>
            </w:r>
            <w:r>
              <w:rPr>
                <w:rFonts w:eastAsia="標楷體" w:hint="eastAsia"/>
              </w:rPr>
              <w:t>(</w:t>
            </w:r>
            <w:r>
              <w:rPr>
                <w:rFonts w:eastAsia="標楷體" w:hint="eastAsia"/>
              </w:rPr>
              <w:t>所，中心</w:t>
            </w:r>
            <w:r>
              <w:rPr>
                <w:rFonts w:eastAsia="標楷體" w:hint="eastAsia"/>
              </w:rPr>
              <w:t>)</w:t>
            </w:r>
            <w:r>
              <w:rPr>
                <w:rFonts w:eastAsia="標楷體" w:hint="eastAsia"/>
              </w:rPr>
              <w:t>：</w:t>
            </w:r>
            <w:r>
              <w:rPr>
                <w:rFonts w:eastAsia="標楷體" w:hint="eastAsia"/>
              </w:rPr>
              <w:t xml:space="preserve">       </w:t>
            </w:r>
            <w:r>
              <w:rPr>
                <w:rFonts w:eastAsia="標楷體"/>
              </w:rPr>
              <w:tab/>
            </w:r>
            <w:r>
              <w:rPr>
                <w:rFonts w:eastAsia="標楷體"/>
              </w:rPr>
              <w:tab/>
            </w:r>
            <w:r>
              <w:rPr>
                <w:rFonts w:eastAsia="標楷體"/>
              </w:rPr>
              <w:tab/>
            </w:r>
            <w:r>
              <w:rPr>
                <w:rFonts w:eastAsia="標楷體"/>
              </w:rPr>
              <w:tab/>
            </w:r>
            <w:r>
              <w:rPr>
                <w:rFonts w:eastAsia="標楷體" w:hint="eastAsia"/>
              </w:rPr>
              <w:t>職稱：</w:t>
            </w:r>
            <w:r>
              <w:rPr>
                <w:rFonts w:eastAsia="標楷體" w:hint="eastAsia"/>
              </w:rPr>
              <w:t xml:space="preserve">  </w:t>
            </w:r>
          </w:p>
          <w:p w14:paraId="49E91D5B" w14:textId="77777777" w:rsidR="000F7E47" w:rsidRDefault="000F7E47" w:rsidP="000F7E47">
            <w:pPr>
              <w:spacing w:line="0" w:lineRule="atLeast"/>
              <w:rPr>
                <w:rFonts w:eastAsia="標楷體"/>
              </w:rPr>
            </w:pPr>
            <w:r>
              <w:rPr>
                <w:rFonts w:eastAsia="標楷體" w:hint="eastAsia"/>
              </w:rPr>
              <w:sym w:font="Wingdings 2" w:char="F052"/>
            </w:r>
            <w:r>
              <w:rPr>
                <w:rFonts w:eastAsia="標楷體" w:hint="eastAsia"/>
              </w:rPr>
              <w:t>兼任教師</w:t>
            </w:r>
            <w:r>
              <w:rPr>
                <w:rFonts w:eastAsia="標楷體"/>
              </w:rPr>
              <w:tab/>
            </w:r>
            <w:r>
              <w:rPr>
                <w:rFonts w:eastAsia="標楷體" w:hint="eastAsia"/>
              </w:rPr>
              <w:t>服務單位：國立中正大學通識教育中心</w:t>
            </w:r>
            <w:r>
              <w:rPr>
                <w:rFonts w:eastAsia="標楷體"/>
              </w:rPr>
              <w:tab/>
            </w:r>
            <w:r>
              <w:rPr>
                <w:rFonts w:eastAsia="標楷體" w:hint="eastAsia"/>
              </w:rPr>
              <w:t>職稱：助理教授</w:t>
            </w:r>
          </w:p>
          <w:p w14:paraId="0F180EAB" w14:textId="77777777" w:rsidR="000F7E47" w:rsidRDefault="000F7E47" w:rsidP="000F7E47">
            <w:pPr>
              <w:spacing w:line="0" w:lineRule="atLeast"/>
              <w:rPr>
                <w:rFonts w:eastAsia="標楷體"/>
              </w:rPr>
            </w:pPr>
            <w:r>
              <w:rPr>
                <w:rFonts w:eastAsia="標楷體" w:hint="eastAsia"/>
              </w:rPr>
              <w:t>學歷：</w:t>
            </w:r>
          </w:p>
          <w:p w14:paraId="28F76B19" w14:textId="77777777" w:rsidR="000F7E47" w:rsidRDefault="000F7E47" w:rsidP="000F7E47">
            <w:pPr>
              <w:spacing w:line="0" w:lineRule="atLeast"/>
              <w:rPr>
                <w:rFonts w:eastAsia="標楷體"/>
              </w:rPr>
            </w:pPr>
            <w:r>
              <w:rPr>
                <w:rFonts w:eastAsia="標楷體" w:hint="eastAsia"/>
              </w:rPr>
              <w:t>國立台灣大學健康政策與管理研究所　博士</w:t>
            </w:r>
          </w:p>
          <w:p w14:paraId="36D461AB" w14:textId="77777777" w:rsidR="000F7E47" w:rsidRDefault="000F7E47" w:rsidP="000F7E47">
            <w:pPr>
              <w:spacing w:line="0" w:lineRule="atLeast"/>
              <w:rPr>
                <w:rFonts w:eastAsia="標楷體"/>
              </w:rPr>
            </w:pPr>
            <w:r>
              <w:rPr>
                <w:rFonts w:eastAsia="標楷體" w:hint="eastAsia"/>
              </w:rPr>
              <w:t>國立陽明大學公共衛生研究所國際衛生組</w:t>
            </w:r>
            <w:r>
              <w:rPr>
                <w:rFonts w:eastAsia="標楷體" w:hint="eastAsia"/>
              </w:rPr>
              <w:t xml:space="preserve"> </w:t>
            </w:r>
            <w:r>
              <w:rPr>
                <w:rFonts w:eastAsia="標楷體" w:hint="eastAsia"/>
              </w:rPr>
              <w:t>碩士</w:t>
            </w:r>
          </w:p>
          <w:p w14:paraId="0CB3B0D2" w14:textId="77777777" w:rsidR="000F7E47" w:rsidRDefault="000F7E47" w:rsidP="000F7E47">
            <w:pPr>
              <w:spacing w:line="0" w:lineRule="atLeast"/>
              <w:rPr>
                <w:rFonts w:eastAsia="標楷體"/>
              </w:rPr>
            </w:pPr>
          </w:p>
          <w:p w14:paraId="42F04DC7" w14:textId="1B4F57BE" w:rsidR="000F7E47" w:rsidRDefault="000F7E47" w:rsidP="000F7E47">
            <w:pPr>
              <w:spacing w:line="0" w:lineRule="atLeast"/>
              <w:rPr>
                <w:rFonts w:eastAsia="標楷體"/>
              </w:rPr>
            </w:pPr>
            <w:r>
              <w:rPr>
                <w:rFonts w:eastAsia="標楷體" w:hint="eastAsia"/>
              </w:rPr>
              <w:t>現職：國家衛生研究院</w:t>
            </w:r>
            <w:r w:rsidR="00856399">
              <w:rPr>
                <w:rFonts w:eastAsia="標楷體" w:hint="eastAsia"/>
              </w:rPr>
              <w:t>國家</w:t>
            </w:r>
            <w:r>
              <w:rPr>
                <w:rFonts w:eastAsia="標楷體" w:hint="eastAsia"/>
              </w:rPr>
              <w:t>高齡醫學暨健康福祉研究中心</w:t>
            </w:r>
            <w:r>
              <w:rPr>
                <w:rFonts w:eastAsia="標楷體" w:hint="eastAsia"/>
              </w:rPr>
              <w:t xml:space="preserve"> </w:t>
            </w:r>
            <w:r>
              <w:rPr>
                <w:rFonts w:eastAsia="標楷體" w:hint="eastAsia"/>
              </w:rPr>
              <w:t>博士後研究員</w:t>
            </w:r>
          </w:p>
          <w:p w14:paraId="7F14E4E3" w14:textId="17E4AB6E" w:rsidR="002E17F3" w:rsidRDefault="000F7E47" w:rsidP="000F7E47">
            <w:pPr>
              <w:spacing w:line="0" w:lineRule="atLeast"/>
              <w:rPr>
                <w:rFonts w:eastAsia="標楷體"/>
              </w:rPr>
            </w:pPr>
            <w:r>
              <w:rPr>
                <w:rFonts w:eastAsia="標楷體" w:hint="eastAsia"/>
              </w:rPr>
              <w:t>專業領域：健康政策、健康促進、社區醫療、長期照顧</w:t>
            </w:r>
          </w:p>
        </w:tc>
      </w:tr>
      <w:tr w:rsidR="00C52C0A" w14:paraId="590B4204" w14:textId="77777777" w:rsidTr="002E043C">
        <w:trPr>
          <w:trHeight w:val="422"/>
          <w:jc w:val="center"/>
        </w:trPr>
        <w:tc>
          <w:tcPr>
            <w:tcW w:w="1980" w:type="dxa"/>
            <w:tcBorders>
              <w:top w:val="single" w:sz="4" w:space="0" w:color="auto"/>
              <w:left w:val="single" w:sz="4" w:space="0" w:color="auto"/>
              <w:bottom w:val="single" w:sz="4" w:space="0" w:color="auto"/>
              <w:right w:val="single" w:sz="4" w:space="0" w:color="auto"/>
            </w:tcBorders>
            <w:vAlign w:val="center"/>
          </w:tcPr>
          <w:p w14:paraId="477F336B" w14:textId="77777777" w:rsidR="00C52C0A" w:rsidRDefault="00C52C0A" w:rsidP="007F22D6">
            <w:pPr>
              <w:spacing w:line="0" w:lineRule="atLeast"/>
              <w:jc w:val="center"/>
              <w:rPr>
                <w:rFonts w:eastAsia="標楷體"/>
              </w:rPr>
            </w:pPr>
            <w:r>
              <w:rPr>
                <w:rFonts w:eastAsia="標楷體" w:hint="eastAsia"/>
              </w:rPr>
              <w:t>備</w:t>
            </w:r>
            <w:r>
              <w:rPr>
                <w:rFonts w:eastAsia="標楷體" w:hint="eastAsia"/>
              </w:rPr>
              <w:t xml:space="preserve">          </w:t>
            </w:r>
            <w:proofErr w:type="gramStart"/>
            <w:r>
              <w:rPr>
                <w:rFonts w:eastAsia="標楷體" w:hint="eastAsia"/>
              </w:rPr>
              <w:t>註</w:t>
            </w:r>
            <w:proofErr w:type="gramEnd"/>
          </w:p>
        </w:tc>
        <w:tc>
          <w:tcPr>
            <w:tcW w:w="8597" w:type="dxa"/>
            <w:gridSpan w:val="3"/>
            <w:tcBorders>
              <w:top w:val="single" w:sz="4" w:space="0" w:color="auto"/>
              <w:left w:val="single" w:sz="4" w:space="0" w:color="auto"/>
              <w:bottom w:val="single" w:sz="4" w:space="0" w:color="auto"/>
              <w:right w:val="single" w:sz="4" w:space="0" w:color="auto"/>
            </w:tcBorders>
          </w:tcPr>
          <w:p w14:paraId="75E47938" w14:textId="77777777" w:rsidR="00C52C0A" w:rsidRDefault="00C52C0A" w:rsidP="007F22D6">
            <w:pPr>
              <w:spacing w:line="0" w:lineRule="atLeast"/>
              <w:rPr>
                <w:rFonts w:eastAsia="標楷體"/>
              </w:rPr>
            </w:pPr>
          </w:p>
        </w:tc>
      </w:tr>
    </w:tbl>
    <w:p w14:paraId="1FF08A37" w14:textId="77777777" w:rsidR="00010195" w:rsidRDefault="00010195"/>
    <w:sectPr w:rsidR="00010195" w:rsidSect="002E043C">
      <w:headerReference w:type="first" r:id="rId21"/>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9ED8A" w14:textId="77777777" w:rsidR="009A1F7C" w:rsidRDefault="009A1F7C" w:rsidP="00F53800">
      <w:r>
        <w:separator/>
      </w:r>
    </w:p>
  </w:endnote>
  <w:endnote w:type="continuationSeparator" w:id="0">
    <w:p w14:paraId="610F6C8C" w14:textId="77777777" w:rsidR="009A1F7C" w:rsidRDefault="009A1F7C"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5A64" w14:textId="77777777" w:rsidR="009A1F7C" w:rsidRDefault="009A1F7C" w:rsidP="00F53800">
      <w:r>
        <w:separator/>
      </w:r>
    </w:p>
  </w:footnote>
  <w:footnote w:type="continuationSeparator" w:id="0">
    <w:p w14:paraId="04E4CF74" w14:textId="77777777" w:rsidR="009A1F7C" w:rsidRDefault="009A1F7C" w:rsidP="00F5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F3B2" w14:textId="77777777" w:rsidR="00F70079" w:rsidRPr="000267DC" w:rsidRDefault="00F70079" w:rsidP="00F70079">
    <w:pPr>
      <w:pStyle w:val="a3"/>
      <w:jc w:val="right"/>
      <w:rPr>
        <w:rFonts w:ascii="標楷體" w:eastAsia="標楷體" w:hAnsi="標楷體"/>
      </w:rPr>
    </w:pPr>
    <w:r w:rsidRPr="000267DC">
      <w:rPr>
        <w:rFonts w:ascii="標楷體" w:eastAsia="標楷體" w:hAnsi="標楷體"/>
      </w:rPr>
      <w:t>11</w:t>
    </w:r>
    <w:r w:rsidR="008A00CD">
      <w:rPr>
        <w:rFonts w:ascii="標楷體" w:eastAsia="標楷體" w:hAnsi="標楷體"/>
      </w:rPr>
      <w:t>2</w:t>
    </w:r>
    <w:r w:rsidRPr="000267DC">
      <w:rPr>
        <w:rFonts w:ascii="標楷體" w:eastAsia="標楷體" w:hAnsi="標楷體" w:hint="eastAsia"/>
      </w:rPr>
      <w:t>年</w:t>
    </w:r>
    <w:r w:rsidR="008A00CD">
      <w:rPr>
        <w:rFonts w:ascii="標楷體" w:eastAsia="標楷體" w:hAnsi="標楷體"/>
      </w:rPr>
      <w:t>4</w:t>
    </w:r>
    <w:r w:rsidRPr="000267DC">
      <w:rPr>
        <w:rFonts w:ascii="標楷體" w:eastAsia="標楷體" w:hAnsi="標楷體" w:hint="eastAsia"/>
      </w:rPr>
      <w:t>月</w:t>
    </w:r>
    <w:r w:rsidR="00DE5276">
      <w:rPr>
        <w:rFonts w:ascii="標楷體" w:eastAsia="標楷體" w:hAnsi="標楷體" w:hint="eastAsia"/>
      </w:rPr>
      <w:t>2</w:t>
    </w:r>
    <w:r w:rsidR="008A00CD">
      <w:rPr>
        <w:rFonts w:ascii="標楷體" w:eastAsia="標楷體" w:hAnsi="標楷體"/>
      </w:rPr>
      <w:t>6</w:t>
    </w:r>
    <w:r w:rsidRPr="000267DC">
      <w:rPr>
        <w:rFonts w:ascii="標楷體" w:eastAsia="標楷體" w:hAnsi="標楷體" w:hint="eastAsia"/>
      </w:rPr>
      <w:t>日通識教育中心會議修訂</w:t>
    </w:r>
  </w:p>
  <w:p w14:paraId="4E3EDFAC" w14:textId="77777777" w:rsidR="00F70079" w:rsidRPr="00F70079" w:rsidRDefault="00F700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5448"/>
    <w:multiLevelType w:val="hybridMultilevel"/>
    <w:tmpl w:val="9C1676D6"/>
    <w:lvl w:ilvl="0" w:tplc="26FAA37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3F61C0"/>
    <w:multiLevelType w:val="hybridMultilevel"/>
    <w:tmpl w:val="A9C0B78E"/>
    <w:lvl w:ilvl="0" w:tplc="37C043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063BC3"/>
    <w:multiLevelType w:val="hybridMultilevel"/>
    <w:tmpl w:val="D47409CA"/>
    <w:lvl w:ilvl="0" w:tplc="A20C18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9B6AE9"/>
    <w:multiLevelType w:val="hybridMultilevel"/>
    <w:tmpl w:val="5B00A4EE"/>
    <w:lvl w:ilvl="0" w:tplc="0F8A9B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5B6028"/>
    <w:multiLevelType w:val="hybridMultilevel"/>
    <w:tmpl w:val="ADCE2434"/>
    <w:lvl w:ilvl="0" w:tplc="0409000F">
      <w:start w:val="1"/>
      <w:numFmt w:val="decimal"/>
      <w:lvlText w:val="%1."/>
      <w:lvlJc w:val="left"/>
      <w:pPr>
        <w:ind w:left="840" w:hanging="480"/>
      </w:p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22542F2"/>
    <w:multiLevelType w:val="hybridMultilevel"/>
    <w:tmpl w:val="D1F06E2E"/>
    <w:lvl w:ilvl="0" w:tplc="FA76294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840E51"/>
    <w:multiLevelType w:val="hybridMultilevel"/>
    <w:tmpl w:val="65E2E466"/>
    <w:lvl w:ilvl="0" w:tplc="CC44E0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1251F1"/>
    <w:multiLevelType w:val="hybridMultilevel"/>
    <w:tmpl w:val="1608A6F4"/>
    <w:lvl w:ilvl="0" w:tplc="40BE17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5C21B37"/>
    <w:multiLevelType w:val="hybridMultilevel"/>
    <w:tmpl w:val="514E91B4"/>
    <w:lvl w:ilvl="0" w:tplc="0F8A9B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C741FF"/>
    <w:multiLevelType w:val="hybridMultilevel"/>
    <w:tmpl w:val="0B481306"/>
    <w:lvl w:ilvl="0" w:tplc="0409000F">
      <w:start w:val="1"/>
      <w:numFmt w:val="decimal"/>
      <w:lvlText w:val="%1."/>
      <w:lvlJc w:val="left"/>
      <w:pPr>
        <w:ind w:left="840" w:hanging="480"/>
      </w:p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6DA9291A"/>
    <w:multiLevelType w:val="hybridMultilevel"/>
    <w:tmpl w:val="D71490E4"/>
    <w:lvl w:ilvl="0" w:tplc="0F8A9B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24880245">
    <w:abstractNumId w:val="2"/>
  </w:num>
  <w:num w:numId="2" w16cid:durableId="483131625">
    <w:abstractNumId w:val="8"/>
  </w:num>
  <w:num w:numId="3" w16cid:durableId="191698710">
    <w:abstractNumId w:val="6"/>
  </w:num>
  <w:num w:numId="4" w16cid:durableId="224075040">
    <w:abstractNumId w:val="3"/>
  </w:num>
  <w:num w:numId="5" w16cid:durableId="2075348112">
    <w:abstractNumId w:val="10"/>
  </w:num>
  <w:num w:numId="6" w16cid:durableId="1178540053">
    <w:abstractNumId w:val="5"/>
  </w:num>
  <w:num w:numId="7" w16cid:durableId="1138717826">
    <w:abstractNumId w:val="0"/>
  </w:num>
  <w:num w:numId="8" w16cid:durableId="1721594209">
    <w:abstractNumId w:val="4"/>
  </w:num>
  <w:num w:numId="9" w16cid:durableId="1514764759">
    <w:abstractNumId w:val="9"/>
  </w:num>
  <w:num w:numId="10" w16cid:durableId="353461545">
    <w:abstractNumId w:val="7"/>
  </w:num>
  <w:num w:numId="11" w16cid:durableId="1635285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4B33"/>
    <w:rsid w:val="00004F83"/>
    <w:rsid w:val="00010195"/>
    <w:rsid w:val="00031909"/>
    <w:rsid w:val="00046DCD"/>
    <w:rsid w:val="000632E3"/>
    <w:rsid w:val="000B1B4C"/>
    <w:rsid w:val="000B41DA"/>
    <w:rsid w:val="000C1879"/>
    <w:rsid w:val="000F7E47"/>
    <w:rsid w:val="00103B9F"/>
    <w:rsid w:val="001119AB"/>
    <w:rsid w:val="001448D6"/>
    <w:rsid w:val="00157BA9"/>
    <w:rsid w:val="00180BA5"/>
    <w:rsid w:val="001C01EC"/>
    <w:rsid w:val="001C0275"/>
    <w:rsid w:val="001D3464"/>
    <w:rsid w:val="001D496C"/>
    <w:rsid w:val="0027065F"/>
    <w:rsid w:val="002D0751"/>
    <w:rsid w:val="002E043C"/>
    <w:rsid w:val="002E17F3"/>
    <w:rsid w:val="003136AB"/>
    <w:rsid w:val="003940D2"/>
    <w:rsid w:val="003D5ECD"/>
    <w:rsid w:val="004030AA"/>
    <w:rsid w:val="00451230"/>
    <w:rsid w:val="00451DF6"/>
    <w:rsid w:val="004613C3"/>
    <w:rsid w:val="00465CD8"/>
    <w:rsid w:val="004730ED"/>
    <w:rsid w:val="00476E33"/>
    <w:rsid w:val="00490A9A"/>
    <w:rsid w:val="004C0943"/>
    <w:rsid w:val="004C66A3"/>
    <w:rsid w:val="004D1B51"/>
    <w:rsid w:val="004F40F5"/>
    <w:rsid w:val="004F6DC1"/>
    <w:rsid w:val="00555E99"/>
    <w:rsid w:val="00571F4F"/>
    <w:rsid w:val="00583D93"/>
    <w:rsid w:val="006C1882"/>
    <w:rsid w:val="006F7D26"/>
    <w:rsid w:val="007A3F83"/>
    <w:rsid w:val="008111BC"/>
    <w:rsid w:val="00824977"/>
    <w:rsid w:val="00853EF8"/>
    <w:rsid w:val="00856399"/>
    <w:rsid w:val="008A00CD"/>
    <w:rsid w:val="008A10F5"/>
    <w:rsid w:val="008C3804"/>
    <w:rsid w:val="008C6B80"/>
    <w:rsid w:val="008D1337"/>
    <w:rsid w:val="009205CF"/>
    <w:rsid w:val="00926EDF"/>
    <w:rsid w:val="009329AF"/>
    <w:rsid w:val="009474C6"/>
    <w:rsid w:val="009477A0"/>
    <w:rsid w:val="0096377B"/>
    <w:rsid w:val="00985F13"/>
    <w:rsid w:val="009A1F7C"/>
    <w:rsid w:val="009B6E1D"/>
    <w:rsid w:val="00A24EA5"/>
    <w:rsid w:val="00A24ECE"/>
    <w:rsid w:val="00A4115D"/>
    <w:rsid w:val="00A43778"/>
    <w:rsid w:val="00A716FA"/>
    <w:rsid w:val="00A72B60"/>
    <w:rsid w:val="00B23AF1"/>
    <w:rsid w:val="00B427E2"/>
    <w:rsid w:val="00B75145"/>
    <w:rsid w:val="00BB1219"/>
    <w:rsid w:val="00BC44CD"/>
    <w:rsid w:val="00BF3DA0"/>
    <w:rsid w:val="00BF5B72"/>
    <w:rsid w:val="00C037DA"/>
    <w:rsid w:val="00C1010A"/>
    <w:rsid w:val="00C10FAC"/>
    <w:rsid w:val="00C52C0A"/>
    <w:rsid w:val="00C9619C"/>
    <w:rsid w:val="00C96B7A"/>
    <w:rsid w:val="00D00431"/>
    <w:rsid w:val="00D0626C"/>
    <w:rsid w:val="00D2336D"/>
    <w:rsid w:val="00D24DE4"/>
    <w:rsid w:val="00D339B3"/>
    <w:rsid w:val="00D90769"/>
    <w:rsid w:val="00D91AE9"/>
    <w:rsid w:val="00DC4DEA"/>
    <w:rsid w:val="00DE5276"/>
    <w:rsid w:val="00DF26AE"/>
    <w:rsid w:val="00DF64C8"/>
    <w:rsid w:val="00E3470C"/>
    <w:rsid w:val="00E46EA2"/>
    <w:rsid w:val="00E602F8"/>
    <w:rsid w:val="00E83526"/>
    <w:rsid w:val="00ED462F"/>
    <w:rsid w:val="00EE31F5"/>
    <w:rsid w:val="00F10DDA"/>
    <w:rsid w:val="00F50F2C"/>
    <w:rsid w:val="00F53800"/>
    <w:rsid w:val="00F70079"/>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ED6E5"/>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CC"/>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A716F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A716FA"/>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 w:type="character" w:styleId="ab">
    <w:name w:val="Hyperlink"/>
    <w:basedOn w:val="a0"/>
    <w:unhideWhenUsed/>
    <w:rsid w:val="00C96B7A"/>
    <w:rPr>
      <w:color w:val="0000FF" w:themeColor="hyperlink"/>
      <w:u w:val="single"/>
    </w:rPr>
  </w:style>
  <w:style w:type="character" w:styleId="ac">
    <w:name w:val="Unresolved Mention"/>
    <w:basedOn w:val="a0"/>
    <w:uiPriority w:val="99"/>
    <w:semiHidden/>
    <w:unhideWhenUsed/>
    <w:rsid w:val="00C96B7A"/>
    <w:rPr>
      <w:color w:val="605E5C"/>
      <w:shd w:val="clear" w:color="auto" w:fill="E1DFDD"/>
    </w:rPr>
  </w:style>
  <w:style w:type="paragraph" w:styleId="ad">
    <w:name w:val="List Paragraph"/>
    <w:basedOn w:val="a"/>
    <w:uiPriority w:val="34"/>
    <w:qFormat/>
    <w:rsid w:val="00985F13"/>
    <w:pPr>
      <w:ind w:leftChars="200" w:left="480"/>
    </w:pPr>
  </w:style>
  <w:style w:type="character" w:styleId="ae">
    <w:name w:val="FollowedHyperlink"/>
    <w:basedOn w:val="a0"/>
    <w:uiPriority w:val="99"/>
    <w:semiHidden/>
    <w:unhideWhenUsed/>
    <w:rsid w:val="00A716FA"/>
    <w:rPr>
      <w:color w:val="800080" w:themeColor="followedHyperlink"/>
      <w:u w:val="single"/>
    </w:rPr>
  </w:style>
  <w:style w:type="character" w:customStyle="1" w:styleId="10">
    <w:name w:val="標題 1 字元"/>
    <w:basedOn w:val="a0"/>
    <w:link w:val="1"/>
    <w:uiPriority w:val="9"/>
    <w:rsid w:val="00A716FA"/>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A716FA"/>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2500">
      <w:bodyDiv w:val="1"/>
      <w:marLeft w:val="0"/>
      <w:marRight w:val="0"/>
      <w:marTop w:val="0"/>
      <w:marBottom w:val="0"/>
      <w:divBdr>
        <w:top w:val="none" w:sz="0" w:space="0" w:color="auto"/>
        <w:left w:val="none" w:sz="0" w:space="0" w:color="auto"/>
        <w:bottom w:val="none" w:sz="0" w:space="0" w:color="auto"/>
        <w:right w:val="none" w:sz="0" w:space="0" w:color="auto"/>
      </w:divBdr>
    </w:div>
    <w:div w:id="38748081">
      <w:bodyDiv w:val="1"/>
      <w:marLeft w:val="0"/>
      <w:marRight w:val="0"/>
      <w:marTop w:val="0"/>
      <w:marBottom w:val="0"/>
      <w:divBdr>
        <w:top w:val="none" w:sz="0" w:space="0" w:color="auto"/>
        <w:left w:val="none" w:sz="0" w:space="0" w:color="auto"/>
        <w:bottom w:val="none" w:sz="0" w:space="0" w:color="auto"/>
        <w:right w:val="none" w:sz="0" w:space="0" w:color="auto"/>
      </w:divBdr>
      <w:divsChild>
        <w:div w:id="1992708355">
          <w:marLeft w:val="0"/>
          <w:marRight w:val="0"/>
          <w:marTop w:val="0"/>
          <w:marBottom w:val="0"/>
          <w:divBdr>
            <w:top w:val="none" w:sz="0" w:space="0" w:color="auto"/>
            <w:left w:val="none" w:sz="0" w:space="0" w:color="auto"/>
            <w:bottom w:val="none" w:sz="0" w:space="0" w:color="auto"/>
            <w:right w:val="none" w:sz="0" w:space="0" w:color="auto"/>
          </w:divBdr>
        </w:div>
        <w:div w:id="1922252658">
          <w:marLeft w:val="0"/>
          <w:marRight w:val="0"/>
          <w:marTop w:val="0"/>
          <w:marBottom w:val="0"/>
          <w:divBdr>
            <w:top w:val="none" w:sz="0" w:space="0" w:color="auto"/>
            <w:left w:val="none" w:sz="0" w:space="0" w:color="auto"/>
            <w:bottom w:val="none" w:sz="0" w:space="0" w:color="auto"/>
            <w:right w:val="none" w:sz="0" w:space="0" w:color="auto"/>
          </w:divBdr>
        </w:div>
        <w:div w:id="118307694">
          <w:marLeft w:val="0"/>
          <w:marRight w:val="0"/>
          <w:marTop w:val="0"/>
          <w:marBottom w:val="0"/>
          <w:divBdr>
            <w:top w:val="none" w:sz="0" w:space="0" w:color="auto"/>
            <w:left w:val="none" w:sz="0" w:space="0" w:color="auto"/>
            <w:bottom w:val="none" w:sz="0" w:space="0" w:color="auto"/>
            <w:right w:val="none" w:sz="0" w:space="0" w:color="auto"/>
          </w:divBdr>
        </w:div>
        <w:div w:id="272519740">
          <w:marLeft w:val="0"/>
          <w:marRight w:val="0"/>
          <w:marTop w:val="0"/>
          <w:marBottom w:val="0"/>
          <w:divBdr>
            <w:top w:val="none" w:sz="0" w:space="0" w:color="auto"/>
            <w:left w:val="none" w:sz="0" w:space="0" w:color="auto"/>
            <w:bottom w:val="none" w:sz="0" w:space="0" w:color="auto"/>
            <w:right w:val="none" w:sz="0" w:space="0" w:color="auto"/>
          </w:divBdr>
        </w:div>
        <w:div w:id="1459951641">
          <w:marLeft w:val="0"/>
          <w:marRight w:val="0"/>
          <w:marTop w:val="0"/>
          <w:marBottom w:val="0"/>
          <w:divBdr>
            <w:top w:val="none" w:sz="0" w:space="0" w:color="auto"/>
            <w:left w:val="none" w:sz="0" w:space="0" w:color="auto"/>
            <w:bottom w:val="none" w:sz="0" w:space="0" w:color="auto"/>
            <w:right w:val="none" w:sz="0" w:space="0" w:color="auto"/>
          </w:divBdr>
        </w:div>
        <w:div w:id="231240824">
          <w:marLeft w:val="0"/>
          <w:marRight w:val="0"/>
          <w:marTop w:val="0"/>
          <w:marBottom w:val="0"/>
          <w:divBdr>
            <w:top w:val="none" w:sz="0" w:space="0" w:color="auto"/>
            <w:left w:val="none" w:sz="0" w:space="0" w:color="auto"/>
            <w:bottom w:val="none" w:sz="0" w:space="0" w:color="auto"/>
            <w:right w:val="none" w:sz="0" w:space="0" w:color="auto"/>
          </w:divBdr>
        </w:div>
        <w:div w:id="1519734038">
          <w:marLeft w:val="0"/>
          <w:marRight w:val="0"/>
          <w:marTop w:val="0"/>
          <w:marBottom w:val="0"/>
          <w:divBdr>
            <w:top w:val="none" w:sz="0" w:space="0" w:color="auto"/>
            <w:left w:val="none" w:sz="0" w:space="0" w:color="auto"/>
            <w:bottom w:val="none" w:sz="0" w:space="0" w:color="auto"/>
            <w:right w:val="none" w:sz="0" w:space="0" w:color="auto"/>
          </w:divBdr>
        </w:div>
        <w:div w:id="1546986093">
          <w:marLeft w:val="0"/>
          <w:marRight w:val="0"/>
          <w:marTop w:val="0"/>
          <w:marBottom w:val="0"/>
          <w:divBdr>
            <w:top w:val="none" w:sz="0" w:space="0" w:color="auto"/>
            <w:left w:val="none" w:sz="0" w:space="0" w:color="auto"/>
            <w:bottom w:val="none" w:sz="0" w:space="0" w:color="auto"/>
            <w:right w:val="none" w:sz="0" w:space="0" w:color="auto"/>
          </w:divBdr>
        </w:div>
        <w:div w:id="1104495645">
          <w:marLeft w:val="0"/>
          <w:marRight w:val="0"/>
          <w:marTop w:val="0"/>
          <w:marBottom w:val="0"/>
          <w:divBdr>
            <w:top w:val="none" w:sz="0" w:space="0" w:color="auto"/>
            <w:left w:val="none" w:sz="0" w:space="0" w:color="auto"/>
            <w:bottom w:val="none" w:sz="0" w:space="0" w:color="auto"/>
            <w:right w:val="none" w:sz="0" w:space="0" w:color="auto"/>
          </w:divBdr>
        </w:div>
        <w:div w:id="399525092">
          <w:marLeft w:val="0"/>
          <w:marRight w:val="0"/>
          <w:marTop w:val="0"/>
          <w:marBottom w:val="0"/>
          <w:divBdr>
            <w:top w:val="none" w:sz="0" w:space="0" w:color="auto"/>
            <w:left w:val="none" w:sz="0" w:space="0" w:color="auto"/>
            <w:bottom w:val="none" w:sz="0" w:space="0" w:color="auto"/>
            <w:right w:val="none" w:sz="0" w:space="0" w:color="auto"/>
          </w:divBdr>
        </w:div>
      </w:divsChild>
    </w:div>
    <w:div w:id="59524944">
      <w:bodyDiv w:val="1"/>
      <w:marLeft w:val="0"/>
      <w:marRight w:val="0"/>
      <w:marTop w:val="0"/>
      <w:marBottom w:val="0"/>
      <w:divBdr>
        <w:top w:val="none" w:sz="0" w:space="0" w:color="auto"/>
        <w:left w:val="none" w:sz="0" w:space="0" w:color="auto"/>
        <w:bottom w:val="none" w:sz="0" w:space="0" w:color="auto"/>
        <w:right w:val="none" w:sz="0" w:space="0" w:color="auto"/>
      </w:divBdr>
      <w:divsChild>
        <w:div w:id="1591042919">
          <w:marLeft w:val="0"/>
          <w:marRight w:val="0"/>
          <w:marTop w:val="0"/>
          <w:marBottom w:val="0"/>
          <w:divBdr>
            <w:top w:val="none" w:sz="0" w:space="0" w:color="auto"/>
            <w:left w:val="none" w:sz="0" w:space="0" w:color="auto"/>
            <w:bottom w:val="none" w:sz="0" w:space="0" w:color="auto"/>
            <w:right w:val="none" w:sz="0" w:space="0" w:color="auto"/>
          </w:divBdr>
        </w:div>
        <w:div w:id="421339201">
          <w:marLeft w:val="0"/>
          <w:marRight w:val="0"/>
          <w:marTop w:val="0"/>
          <w:marBottom w:val="0"/>
          <w:divBdr>
            <w:top w:val="none" w:sz="0" w:space="0" w:color="auto"/>
            <w:left w:val="none" w:sz="0" w:space="0" w:color="auto"/>
            <w:bottom w:val="none" w:sz="0" w:space="0" w:color="auto"/>
            <w:right w:val="none" w:sz="0" w:space="0" w:color="auto"/>
          </w:divBdr>
        </w:div>
        <w:div w:id="1846356855">
          <w:marLeft w:val="0"/>
          <w:marRight w:val="0"/>
          <w:marTop w:val="0"/>
          <w:marBottom w:val="0"/>
          <w:divBdr>
            <w:top w:val="none" w:sz="0" w:space="0" w:color="auto"/>
            <w:left w:val="none" w:sz="0" w:space="0" w:color="auto"/>
            <w:bottom w:val="none" w:sz="0" w:space="0" w:color="auto"/>
            <w:right w:val="none" w:sz="0" w:space="0" w:color="auto"/>
          </w:divBdr>
        </w:div>
        <w:div w:id="83501618">
          <w:marLeft w:val="0"/>
          <w:marRight w:val="0"/>
          <w:marTop w:val="0"/>
          <w:marBottom w:val="0"/>
          <w:divBdr>
            <w:top w:val="none" w:sz="0" w:space="0" w:color="auto"/>
            <w:left w:val="none" w:sz="0" w:space="0" w:color="auto"/>
            <w:bottom w:val="none" w:sz="0" w:space="0" w:color="auto"/>
            <w:right w:val="none" w:sz="0" w:space="0" w:color="auto"/>
          </w:divBdr>
        </w:div>
        <w:div w:id="1620331196">
          <w:marLeft w:val="0"/>
          <w:marRight w:val="0"/>
          <w:marTop w:val="0"/>
          <w:marBottom w:val="0"/>
          <w:divBdr>
            <w:top w:val="none" w:sz="0" w:space="0" w:color="auto"/>
            <w:left w:val="none" w:sz="0" w:space="0" w:color="auto"/>
            <w:bottom w:val="none" w:sz="0" w:space="0" w:color="auto"/>
            <w:right w:val="none" w:sz="0" w:space="0" w:color="auto"/>
          </w:divBdr>
        </w:div>
        <w:div w:id="1054354862">
          <w:marLeft w:val="0"/>
          <w:marRight w:val="0"/>
          <w:marTop w:val="0"/>
          <w:marBottom w:val="0"/>
          <w:divBdr>
            <w:top w:val="none" w:sz="0" w:space="0" w:color="auto"/>
            <w:left w:val="none" w:sz="0" w:space="0" w:color="auto"/>
            <w:bottom w:val="none" w:sz="0" w:space="0" w:color="auto"/>
            <w:right w:val="none" w:sz="0" w:space="0" w:color="auto"/>
          </w:divBdr>
        </w:div>
        <w:div w:id="47076495">
          <w:marLeft w:val="0"/>
          <w:marRight w:val="0"/>
          <w:marTop w:val="0"/>
          <w:marBottom w:val="0"/>
          <w:divBdr>
            <w:top w:val="none" w:sz="0" w:space="0" w:color="auto"/>
            <w:left w:val="none" w:sz="0" w:space="0" w:color="auto"/>
            <w:bottom w:val="none" w:sz="0" w:space="0" w:color="auto"/>
            <w:right w:val="none" w:sz="0" w:space="0" w:color="auto"/>
          </w:divBdr>
        </w:div>
      </w:divsChild>
    </w:div>
    <w:div w:id="60105563">
      <w:bodyDiv w:val="1"/>
      <w:marLeft w:val="0"/>
      <w:marRight w:val="0"/>
      <w:marTop w:val="0"/>
      <w:marBottom w:val="0"/>
      <w:divBdr>
        <w:top w:val="none" w:sz="0" w:space="0" w:color="auto"/>
        <w:left w:val="none" w:sz="0" w:space="0" w:color="auto"/>
        <w:bottom w:val="none" w:sz="0" w:space="0" w:color="auto"/>
        <w:right w:val="none" w:sz="0" w:space="0" w:color="auto"/>
      </w:divBdr>
      <w:divsChild>
        <w:div w:id="1480538999">
          <w:marLeft w:val="0"/>
          <w:marRight w:val="0"/>
          <w:marTop w:val="0"/>
          <w:marBottom w:val="0"/>
          <w:divBdr>
            <w:top w:val="none" w:sz="0" w:space="0" w:color="auto"/>
            <w:left w:val="none" w:sz="0" w:space="0" w:color="auto"/>
            <w:bottom w:val="none" w:sz="0" w:space="0" w:color="auto"/>
            <w:right w:val="none" w:sz="0" w:space="0" w:color="auto"/>
          </w:divBdr>
        </w:div>
        <w:div w:id="1490899717">
          <w:marLeft w:val="0"/>
          <w:marRight w:val="0"/>
          <w:marTop w:val="0"/>
          <w:marBottom w:val="0"/>
          <w:divBdr>
            <w:top w:val="none" w:sz="0" w:space="0" w:color="auto"/>
            <w:left w:val="none" w:sz="0" w:space="0" w:color="auto"/>
            <w:bottom w:val="none" w:sz="0" w:space="0" w:color="auto"/>
            <w:right w:val="none" w:sz="0" w:space="0" w:color="auto"/>
          </w:divBdr>
        </w:div>
        <w:div w:id="374155816">
          <w:marLeft w:val="0"/>
          <w:marRight w:val="0"/>
          <w:marTop w:val="0"/>
          <w:marBottom w:val="0"/>
          <w:divBdr>
            <w:top w:val="none" w:sz="0" w:space="0" w:color="auto"/>
            <w:left w:val="none" w:sz="0" w:space="0" w:color="auto"/>
            <w:bottom w:val="none" w:sz="0" w:space="0" w:color="auto"/>
            <w:right w:val="none" w:sz="0" w:space="0" w:color="auto"/>
          </w:divBdr>
        </w:div>
        <w:div w:id="1527063112">
          <w:marLeft w:val="0"/>
          <w:marRight w:val="0"/>
          <w:marTop w:val="0"/>
          <w:marBottom w:val="0"/>
          <w:divBdr>
            <w:top w:val="none" w:sz="0" w:space="0" w:color="auto"/>
            <w:left w:val="none" w:sz="0" w:space="0" w:color="auto"/>
            <w:bottom w:val="none" w:sz="0" w:space="0" w:color="auto"/>
            <w:right w:val="none" w:sz="0" w:space="0" w:color="auto"/>
          </w:divBdr>
        </w:div>
        <w:div w:id="895118139">
          <w:marLeft w:val="0"/>
          <w:marRight w:val="0"/>
          <w:marTop w:val="0"/>
          <w:marBottom w:val="0"/>
          <w:divBdr>
            <w:top w:val="none" w:sz="0" w:space="0" w:color="auto"/>
            <w:left w:val="none" w:sz="0" w:space="0" w:color="auto"/>
            <w:bottom w:val="none" w:sz="0" w:space="0" w:color="auto"/>
            <w:right w:val="none" w:sz="0" w:space="0" w:color="auto"/>
          </w:divBdr>
        </w:div>
        <w:div w:id="1587348975">
          <w:marLeft w:val="0"/>
          <w:marRight w:val="0"/>
          <w:marTop w:val="0"/>
          <w:marBottom w:val="0"/>
          <w:divBdr>
            <w:top w:val="none" w:sz="0" w:space="0" w:color="auto"/>
            <w:left w:val="none" w:sz="0" w:space="0" w:color="auto"/>
            <w:bottom w:val="none" w:sz="0" w:space="0" w:color="auto"/>
            <w:right w:val="none" w:sz="0" w:space="0" w:color="auto"/>
          </w:divBdr>
        </w:div>
        <w:div w:id="625964420">
          <w:marLeft w:val="0"/>
          <w:marRight w:val="0"/>
          <w:marTop w:val="0"/>
          <w:marBottom w:val="0"/>
          <w:divBdr>
            <w:top w:val="none" w:sz="0" w:space="0" w:color="auto"/>
            <w:left w:val="none" w:sz="0" w:space="0" w:color="auto"/>
            <w:bottom w:val="none" w:sz="0" w:space="0" w:color="auto"/>
            <w:right w:val="none" w:sz="0" w:space="0" w:color="auto"/>
          </w:divBdr>
        </w:div>
      </w:divsChild>
    </w:div>
    <w:div w:id="111362377">
      <w:bodyDiv w:val="1"/>
      <w:marLeft w:val="0"/>
      <w:marRight w:val="0"/>
      <w:marTop w:val="0"/>
      <w:marBottom w:val="0"/>
      <w:divBdr>
        <w:top w:val="none" w:sz="0" w:space="0" w:color="auto"/>
        <w:left w:val="none" w:sz="0" w:space="0" w:color="auto"/>
        <w:bottom w:val="none" w:sz="0" w:space="0" w:color="auto"/>
        <w:right w:val="none" w:sz="0" w:space="0" w:color="auto"/>
      </w:divBdr>
      <w:divsChild>
        <w:div w:id="808089566">
          <w:marLeft w:val="0"/>
          <w:marRight w:val="0"/>
          <w:marTop w:val="0"/>
          <w:marBottom w:val="0"/>
          <w:divBdr>
            <w:top w:val="none" w:sz="0" w:space="0" w:color="auto"/>
            <w:left w:val="none" w:sz="0" w:space="0" w:color="auto"/>
            <w:bottom w:val="none" w:sz="0" w:space="0" w:color="auto"/>
            <w:right w:val="none" w:sz="0" w:space="0" w:color="auto"/>
          </w:divBdr>
        </w:div>
        <w:div w:id="744259295">
          <w:marLeft w:val="0"/>
          <w:marRight w:val="0"/>
          <w:marTop w:val="0"/>
          <w:marBottom w:val="0"/>
          <w:divBdr>
            <w:top w:val="none" w:sz="0" w:space="0" w:color="auto"/>
            <w:left w:val="none" w:sz="0" w:space="0" w:color="auto"/>
            <w:bottom w:val="none" w:sz="0" w:space="0" w:color="auto"/>
            <w:right w:val="none" w:sz="0" w:space="0" w:color="auto"/>
          </w:divBdr>
        </w:div>
        <w:div w:id="1691759299">
          <w:marLeft w:val="0"/>
          <w:marRight w:val="0"/>
          <w:marTop w:val="0"/>
          <w:marBottom w:val="0"/>
          <w:divBdr>
            <w:top w:val="none" w:sz="0" w:space="0" w:color="auto"/>
            <w:left w:val="none" w:sz="0" w:space="0" w:color="auto"/>
            <w:bottom w:val="none" w:sz="0" w:space="0" w:color="auto"/>
            <w:right w:val="none" w:sz="0" w:space="0" w:color="auto"/>
          </w:divBdr>
        </w:div>
      </w:divsChild>
    </w:div>
    <w:div w:id="151605794">
      <w:bodyDiv w:val="1"/>
      <w:marLeft w:val="0"/>
      <w:marRight w:val="0"/>
      <w:marTop w:val="0"/>
      <w:marBottom w:val="0"/>
      <w:divBdr>
        <w:top w:val="none" w:sz="0" w:space="0" w:color="auto"/>
        <w:left w:val="none" w:sz="0" w:space="0" w:color="auto"/>
        <w:bottom w:val="none" w:sz="0" w:space="0" w:color="auto"/>
        <w:right w:val="none" w:sz="0" w:space="0" w:color="auto"/>
      </w:divBdr>
      <w:divsChild>
        <w:div w:id="754939205">
          <w:marLeft w:val="0"/>
          <w:marRight w:val="0"/>
          <w:marTop w:val="0"/>
          <w:marBottom w:val="0"/>
          <w:divBdr>
            <w:top w:val="none" w:sz="0" w:space="0" w:color="auto"/>
            <w:left w:val="none" w:sz="0" w:space="0" w:color="auto"/>
            <w:bottom w:val="none" w:sz="0" w:space="0" w:color="auto"/>
            <w:right w:val="none" w:sz="0" w:space="0" w:color="auto"/>
          </w:divBdr>
        </w:div>
        <w:div w:id="168183692">
          <w:marLeft w:val="0"/>
          <w:marRight w:val="0"/>
          <w:marTop w:val="0"/>
          <w:marBottom w:val="0"/>
          <w:divBdr>
            <w:top w:val="none" w:sz="0" w:space="0" w:color="auto"/>
            <w:left w:val="none" w:sz="0" w:space="0" w:color="auto"/>
            <w:bottom w:val="none" w:sz="0" w:space="0" w:color="auto"/>
            <w:right w:val="none" w:sz="0" w:space="0" w:color="auto"/>
          </w:divBdr>
        </w:div>
        <w:div w:id="1460296503">
          <w:marLeft w:val="0"/>
          <w:marRight w:val="0"/>
          <w:marTop w:val="0"/>
          <w:marBottom w:val="0"/>
          <w:divBdr>
            <w:top w:val="none" w:sz="0" w:space="0" w:color="auto"/>
            <w:left w:val="none" w:sz="0" w:space="0" w:color="auto"/>
            <w:bottom w:val="none" w:sz="0" w:space="0" w:color="auto"/>
            <w:right w:val="none" w:sz="0" w:space="0" w:color="auto"/>
          </w:divBdr>
        </w:div>
        <w:div w:id="9377845">
          <w:marLeft w:val="0"/>
          <w:marRight w:val="0"/>
          <w:marTop w:val="0"/>
          <w:marBottom w:val="0"/>
          <w:divBdr>
            <w:top w:val="none" w:sz="0" w:space="0" w:color="auto"/>
            <w:left w:val="none" w:sz="0" w:space="0" w:color="auto"/>
            <w:bottom w:val="none" w:sz="0" w:space="0" w:color="auto"/>
            <w:right w:val="none" w:sz="0" w:space="0" w:color="auto"/>
          </w:divBdr>
        </w:div>
        <w:div w:id="682049304">
          <w:marLeft w:val="0"/>
          <w:marRight w:val="0"/>
          <w:marTop w:val="0"/>
          <w:marBottom w:val="0"/>
          <w:divBdr>
            <w:top w:val="none" w:sz="0" w:space="0" w:color="auto"/>
            <w:left w:val="none" w:sz="0" w:space="0" w:color="auto"/>
            <w:bottom w:val="none" w:sz="0" w:space="0" w:color="auto"/>
            <w:right w:val="none" w:sz="0" w:space="0" w:color="auto"/>
          </w:divBdr>
        </w:div>
      </w:divsChild>
    </w:div>
    <w:div w:id="273637935">
      <w:bodyDiv w:val="1"/>
      <w:marLeft w:val="0"/>
      <w:marRight w:val="0"/>
      <w:marTop w:val="0"/>
      <w:marBottom w:val="0"/>
      <w:divBdr>
        <w:top w:val="none" w:sz="0" w:space="0" w:color="auto"/>
        <w:left w:val="none" w:sz="0" w:space="0" w:color="auto"/>
        <w:bottom w:val="none" w:sz="0" w:space="0" w:color="auto"/>
        <w:right w:val="none" w:sz="0" w:space="0" w:color="auto"/>
      </w:divBdr>
      <w:divsChild>
        <w:div w:id="1474249417">
          <w:marLeft w:val="0"/>
          <w:marRight w:val="0"/>
          <w:marTop w:val="0"/>
          <w:marBottom w:val="0"/>
          <w:divBdr>
            <w:top w:val="none" w:sz="0" w:space="0" w:color="auto"/>
            <w:left w:val="none" w:sz="0" w:space="0" w:color="auto"/>
            <w:bottom w:val="none" w:sz="0" w:space="0" w:color="auto"/>
            <w:right w:val="none" w:sz="0" w:space="0" w:color="auto"/>
          </w:divBdr>
        </w:div>
        <w:div w:id="885217055">
          <w:marLeft w:val="0"/>
          <w:marRight w:val="0"/>
          <w:marTop w:val="0"/>
          <w:marBottom w:val="0"/>
          <w:divBdr>
            <w:top w:val="none" w:sz="0" w:space="0" w:color="auto"/>
            <w:left w:val="none" w:sz="0" w:space="0" w:color="auto"/>
            <w:bottom w:val="none" w:sz="0" w:space="0" w:color="auto"/>
            <w:right w:val="none" w:sz="0" w:space="0" w:color="auto"/>
          </w:divBdr>
        </w:div>
        <w:div w:id="1584416930">
          <w:marLeft w:val="0"/>
          <w:marRight w:val="0"/>
          <w:marTop w:val="0"/>
          <w:marBottom w:val="0"/>
          <w:divBdr>
            <w:top w:val="none" w:sz="0" w:space="0" w:color="auto"/>
            <w:left w:val="none" w:sz="0" w:space="0" w:color="auto"/>
            <w:bottom w:val="none" w:sz="0" w:space="0" w:color="auto"/>
            <w:right w:val="none" w:sz="0" w:space="0" w:color="auto"/>
          </w:divBdr>
        </w:div>
        <w:div w:id="238174027">
          <w:marLeft w:val="0"/>
          <w:marRight w:val="0"/>
          <w:marTop w:val="0"/>
          <w:marBottom w:val="0"/>
          <w:divBdr>
            <w:top w:val="none" w:sz="0" w:space="0" w:color="auto"/>
            <w:left w:val="none" w:sz="0" w:space="0" w:color="auto"/>
            <w:bottom w:val="none" w:sz="0" w:space="0" w:color="auto"/>
            <w:right w:val="none" w:sz="0" w:space="0" w:color="auto"/>
          </w:divBdr>
        </w:div>
        <w:div w:id="927689259">
          <w:marLeft w:val="0"/>
          <w:marRight w:val="0"/>
          <w:marTop w:val="0"/>
          <w:marBottom w:val="0"/>
          <w:divBdr>
            <w:top w:val="none" w:sz="0" w:space="0" w:color="auto"/>
            <w:left w:val="none" w:sz="0" w:space="0" w:color="auto"/>
            <w:bottom w:val="none" w:sz="0" w:space="0" w:color="auto"/>
            <w:right w:val="none" w:sz="0" w:space="0" w:color="auto"/>
          </w:divBdr>
        </w:div>
        <w:div w:id="473958030">
          <w:marLeft w:val="0"/>
          <w:marRight w:val="0"/>
          <w:marTop w:val="0"/>
          <w:marBottom w:val="0"/>
          <w:divBdr>
            <w:top w:val="none" w:sz="0" w:space="0" w:color="auto"/>
            <w:left w:val="none" w:sz="0" w:space="0" w:color="auto"/>
            <w:bottom w:val="none" w:sz="0" w:space="0" w:color="auto"/>
            <w:right w:val="none" w:sz="0" w:space="0" w:color="auto"/>
          </w:divBdr>
        </w:div>
        <w:div w:id="32731484">
          <w:marLeft w:val="0"/>
          <w:marRight w:val="0"/>
          <w:marTop w:val="0"/>
          <w:marBottom w:val="0"/>
          <w:divBdr>
            <w:top w:val="none" w:sz="0" w:space="0" w:color="auto"/>
            <w:left w:val="none" w:sz="0" w:space="0" w:color="auto"/>
            <w:bottom w:val="none" w:sz="0" w:space="0" w:color="auto"/>
            <w:right w:val="none" w:sz="0" w:space="0" w:color="auto"/>
          </w:divBdr>
        </w:div>
      </w:divsChild>
    </w:div>
    <w:div w:id="312029695">
      <w:bodyDiv w:val="1"/>
      <w:marLeft w:val="0"/>
      <w:marRight w:val="0"/>
      <w:marTop w:val="0"/>
      <w:marBottom w:val="0"/>
      <w:divBdr>
        <w:top w:val="none" w:sz="0" w:space="0" w:color="auto"/>
        <w:left w:val="none" w:sz="0" w:space="0" w:color="auto"/>
        <w:bottom w:val="none" w:sz="0" w:space="0" w:color="auto"/>
        <w:right w:val="none" w:sz="0" w:space="0" w:color="auto"/>
      </w:divBdr>
    </w:div>
    <w:div w:id="353579945">
      <w:bodyDiv w:val="1"/>
      <w:marLeft w:val="0"/>
      <w:marRight w:val="0"/>
      <w:marTop w:val="0"/>
      <w:marBottom w:val="0"/>
      <w:divBdr>
        <w:top w:val="none" w:sz="0" w:space="0" w:color="auto"/>
        <w:left w:val="none" w:sz="0" w:space="0" w:color="auto"/>
        <w:bottom w:val="none" w:sz="0" w:space="0" w:color="auto"/>
        <w:right w:val="none" w:sz="0" w:space="0" w:color="auto"/>
      </w:divBdr>
      <w:divsChild>
        <w:div w:id="592394890">
          <w:marLeft w:val="0"/>
          <w:marRight w:val="0"/>
          <w:marTop w:val="0"/>
          <w:marBottom w:val="0"/>
          <w:divBdr>
            <w:top w:val="none" w:sz="0" w:space="0" w:color="auto"/>
            <w:left w:val="none" w:sz="0" w:space="0" w:color="auto"/>
            <w:bottom w:val="none" w:sz="0" w:space="0" w:color="auto"/>
            <w:right w:val="none" w:sz="0" w:space="0" w:color="auto"/>
          </w:divBdr>
        </w:div>
        <w:div w:id="1591499546">
          <w:marLeft w:val="0"/>
          <w:marRight w:val="0"/>
          <w:marTop w:val="0"/>
          <w:marBottom w:val="0"/>
          <w:divBdr>
            <w:top w:val="none" w:sz="0" w:space="0" w:color="auto"/>
            <w:left w:val="none" w:sz="0" w:space="0" w:color="auto"/>
            <w:bottom w:val="none" w:sz="0" w:space="0" w:color="auto"/>
            <w:right w:val="none" w:sz="0" w:space="0" w:color="auto"/>
          </w:divBdr>
        </w:div>
        <w:div w:id="688411221">
          <w:marLeft w:val="0"/>
          <w:marRight w:val="0"/>
          <w:marTop w:val="0"/>
          <w:marBottom w:val="0"/>
          <w:divBdr>
            <w:top w:val="none" w:sz="0" w:space="0" w:color="auto"/>
            <w:left w:val="none" w:sz="0" w:space="0" w:color="auto"/>
            <w:bottom w:val="none" w:sz="0" w:space="0" w:color="auto"/>
            <w:right w:val="none" w:sz="0" w:space="0" w:color="auto"/>
          </w:divBdr>
        </w:div>
        <w:div w:id="485514163">
          <w:marLeft w:val="0"/>
          <w:marRight w:val="0"/>
          <w:marTop w:val="0"/>
          <w:marBottom w:val="0"/>
          <w:divBdr>
            <w:top w:val="none" w:sz="0" w:space="0" w:color="auto"/>
            <w:left w:val="none" w:sz="0" w:space="0" w:color="auto"/>
            <w:bottom w:val="none" w:sz="0" w:space="0" w:color="auto"/>
            <w:right w:val="none" w:sz="0" w:space="0" w:color="auto"/>
          </w:divBdr>
        </w:div>
        <w:div w:id="182283034">
          <w:marLeft w:val="0"/>
          <w:marRight w:val="0"/>
          <w:marTop w:val="0"/>
          <w:marBottom w:val="0"/>
          <w:divBdr>
            <w:top w:val="none" w:sz="0" w:space="0" w:color="auto"/>
            <w:left w:val="none" w:sz="0" w:space="0" w:color="auto"/>
            <w:bottom w:val="none" w:sz="0" w:space="0" w:color="auto"/>
            <w:right w:val="none" w:sz="0" w:space="0" w:color="auto"/>
          </w:divBdr>
        </w:div>
        <w:div w:id="1515922425">
          <w:marLeft w:val="0"/>
          <w:marRight w:val="0"/>
          <w:marTop w:val="0"/>
          <w:marBottom w:val="0"/>
          <w:divBdr>
            <w:top w:val="none" w:sz="0" w:space="0" w:color="auto"/>
            <w:left w:val="none" w:sz="0" w:space="0" w:color="auto"/>
            <w:bottom w:val="none" w:sz="0" w:space="0" w:color="auto"/>
            <w:right w:val="none" w:sz="0" w:space="0" w:color="auto"/>
          </w:divBdr>
        </w:div>
        <w:div w:id="218326387">
          <w:marLeft w:val="0"/>
          <w:marRight w:val="0"/>
          <w:marTop w:val="0"/>
          <w:marBottom w:val="0"/>
          <w:divBdr>
            <w:top w:val="none" w:sz="0" w:space="0" w:color="auto"/>
            <w:left w:val="none" w:sz="0" w:space="0" w:color="auto"/>
            <w:bottom w:val="none" w:sz="0" w:space="0" w:color="auto"/>
            <w:right w:val="none" w:sz="0" w:space="0" w:color="auto"/>
          </w:divBdr>
        </w:div>
        <w:div w:id="309218476">
          <w:marLeft w:val="0"/>
          <w:marRight w:val="0"/>
          <w:marTop w:val="0"/>
          <w:marBottom w:val="0"/>
          <w:divBdr>
            <w:top w:val="none" w:sz="0" w:space="0" w:color="auto"/>
            <w:left w:val="none" w:sz="0" w:space="0" w:color="auto"/>
            <w:bottom w:val="none" w:sz="0" w:space="0" w:color="auto"/>
            <w:right w:val="none" w:sz="0" w:space="0" w:color="auto"/>
          </w:divBdr>
        </w:div>
        <w:div w:id="2056074868">
          <w:marLeft w:val="0"/>
          <w:marRight w:val="0"/>
          <w:marTop w:val="0"/>
          <w:marBottom w:val="0"/>
          <w:divBdr>
            <w:top w:val="none" w:sz="0" w:space="0" w:color="auto"/>
            <w:left w:val="none" w:sz="0" w:space="0" w:color="auto"/>
            <w:bottom w:val="none" w:sz="0" w:space="0" w:color="auto"/>
            <w:right w:val="none" w:sz="0" w:space="0" w:color="auto"/>
          </w:divBdr>
        </w:div>
      </w:divsChild>
    </w:div>
    <w:div w:id="428159936">
      <w:bodyDiv w:val="1"/>
      <w:marLeft w:val="0"/>
      <w:marRight w:val="0"/>
      <w:marTop w:val="0"/>
      <w:marBottom w:val="0"/>
      <w:divBdr>
        <w:top w:val="none" w:sz="0" w:space="0" w:color="auto"/>
        <w:left w:val="none" w:sz="0" w:space="0" w:color="auto"/>
        <w:bottom w:val="none" w:sz="0" w:space="0" w:color="auto"/>
        <w:right w:val="none" w:sz="0" w:space="0" w:color="auto"/>
      </w:divBdr>
      <w:divsChild>
        <w:div w:id="887691922">
          <w:marLeft w:val="0"/>
          <w:marRight w:val="0"/>
          <w:marTop w:val="0"/>
          <w:marBottom w:val="0"/>
          <w:divBdr>
            <w:top w:val="none" w:sz="0" w:space="0" w:color="auto"/>
            <w:left w:val="none" w:sz="0" w:space="0" w:color="auto"/>
            <w:bottom w:val="none" w:sz="0" w:space="0" w:color="auto"/>
            <w:right w:val="none" w:sz="0" w:space="0" w:color="auto"/>
          </w:divBdr>
        </w:div>
        <w:div w:id="1937012662">
          <w:marLeft w:val="0"/>
          <w:marRight w:val="0"/>
          <w:marTop w:val="0"/>
          <w:marBottom w:val="0"/>
          <w:divBdr>
            <w:top w:val="none" w:sz="0" w:space="0" w:color="auto"/>
            <w:left w:val="none" w:sz="0" w:space="0" w:color="auto"/>
            <w:bottom w:val="none" w:sz="0" w:space="0" w:color="auto"/>
            <w:right w:val="none" w:sz="0" w:space="0" w:color="auto"/>
          </w:divBdr>
        </w:div>
        <w:div w:id="635641804">
          <w:marLeft w:val="0"/>
          <w:marRight w:val="0"/>
          <w:marTop w:val="0"/>
          <w:marBottom w:val="0"/>
          <w:divBdr>
            <w:top w:val="none" w:sz="0" w:space="0" w:color="auto"/>
            <w:left w:val="none" w:sz="0" w:space="0" w:color="auto"/>
            <w:bottom w:val="none" w:sz="0" w:space="0" w:color="auto"/>
            <w:right w:val="none" w:sz="0" w:space="0" w:color="auto"/>
          </w:divBdr>
        </w:div>
        <w:div w:id="1977756301">
          <w:marLeft w:val="0"/>
          <w:marRight w:val="0"/>
          <w:marTop w:val="0"/>
          <w:marBottom w:val="0"/>
          <w:divBdr>
            <w:top w:val="none" w:sz="0" w:space="0" w:color="auto"/>
            <w:left w:val="none" w:sz="0" w:space="0" w:color="auto"/>
            <w:bottom w:val="none" w:sz="0" w:space="0" w:color="auto"/>
            <w:right w:val="none" w:sz="0" w:space="0" w:color="auto"/>
          </w:divBdr>
        </w:div>
        <w:div w:id="1782066890">
          <w:marLeft w:val="0"/>
          <w:marRight w:val="0"/>
          <w:marTop w:val="0"/>
          <w:marBottom w:val="0"/>
          <w:divBdr>
            <w:top w:val="none" w:sz="0" w:space="0" w:color="auto"/>
            <w:left w:val="none" w:sz="0" w:space="0" w:color="auto"/>
            <w:bottom w:val="none" w:sz="0" w:space="0" w:color="auto"/>
            <w:right w:val="none" w:sz="0" w:space="0" w:color="auto"/>
          </w:divBdr>
        </w:div>
      </w:divsChild>
    </w:div>
    <w:div w:id="470711738">
      <w:bodyDiv w:val="1"/>
      <w:marLeft w:val="0"/>
      <w:marRight w:val="0"/>
      <w:marTop w:val="0"/>
      <w:marBottom w:val="0"/>
      <w:divBdr>
        <w:top w:val="none" w:sz="0" w:space="0" w:color="auto"/>
        <w:left w:val="none" w:sz="0" w:space="0" w:color="auto"/>
        <w:bottom w:val="none" w:sz="0" w:space="0" w:color="auto"/>
        <w:right w:val="none" w:sz="0" w:space="0" w:color="auto"/>
      </w:divBdr>
    </w:div>
    <w:div w:id="577984275">
      <w:bodyDiv w:val="1"/>
      <w:marLeft w:val="0"/>
      <w:marRight w:val="0"/>
      <w:marTop w:val="0"/>
      <w:marBottom w:val="0"/>
      <w:divBdr>
        <w:top w:val="none" w:sz="0" w:space="0" w:color="auto"/>
        <w:left w:val="none" w:sz="0" w:space="0" w:color="auto"/>
        <w:bottom w:val="none" w:sz="0" w:space="0" w:color="auto"/>
        <w:right w:val="none" w:sz="0" w:space="0" w:color="auto"/>
      </w:divBdr>
      <w:divsChild>
        <w:div w:id="1492600065">
          <w:marLeft w:val="0"/>
          <w:marRight w:val="0"/>
          <w:marTop w:val="0"/>
          <w:marBottom w:val="0"/>
          <w:divBdr>
            <w:top w:val="none" w:sz="0" w:space="0" w:color="auto"/>
            <w:left w:val="none" w:sz="0" w:space="0" w:color="auto"/>
            <w:bottom w:val="none" w:sz="0" w:space="0" w:color="auto"/>
            <w:right w:val="none" w:sz="0" w:space="0" w:color="auto"/>
          </w:divBdr>
        </w:div>
        <w:div w:id="1705986665">
          <w:marLeft w:val="0"/>
          <w:marRight w:val="0"/>
          <w:marTop w:val="0"/>
          <w:marBottom w:val="0"/>
          <w:divBdr>
            <w:top w:val="none" w:sz="0" w:space="0" w:color="auto"/>
            <w:left w:val="none" w:sz="0" w:space="0" w:color="auto"/>
            <w:bottom w:val="none" w:sz="0" w:space="0" w:color="auto"/>
            <w:right w:val="none" w:sz="0" w:space="0" w:color="auto"/>
          </w:divBdr>
        </w:div>
        <w:div w:id="1318802810">
          <w:marLeft w:val="0"/>
          <w:marRight w:val="0"/>
          <w:marTop w:val="0"/>
          <w:marBottom w:val="0"/>
          <w:divBdr>
            <w:top w:val="none" w:sz="0" w:space="0" w:color="auto"/>
            <w:left w:val="none" w:sz="0" w:space="0" w:color="auto"/>
            <w:bottom w:val="none" w:sz="0" w:space="0" w:color="auto"/>
            <w:right w:val="none" w:sz="0" w:space="0" w:color="auto"/>
          </w:divBdr>
        </w:div>
        <w:div w:id="1573464803">
          <w:marLeft w:val="0"/>
          <w:marRight w:val="0"/>
          <w:marTop w:val="0"/>
          <w:marBottom w:val="0"/>
          <w:divBdr>
            <w:top w:val="none" w:sz="0" w:space="0" w:color="auto"/>
            <w:left w:val="none" w:sz="0" w:space="0" w:color="auto"/>
            <w:bottom w:val="none" w:sz="0" w:space="0" w:color="auto"/>
            <w:right w:val="none" w:sz="0" w:space="0" w:color="auto"/>
          </w:divBdr>
        </w:div>
        <w:div w:id="1231228445">
          <w:marLeft w:val="0"/>
          <w:marRight w:val="0"/>
          <w:marTop w:val="0"/>
          <w:marBottom w:val="0"/>
          <w:divBdr>
            <w:top w:val="none" w:sz="0" w:space="0" w:color="auto"/>
            <w:left w:val="none" w:sz="0" w:space="0" w:color="auto"/>
            <w:bottom w:val="none" w:sz="0" w:space="0" w:color="auto"/>
            <w:right w:val="none" w:sz="0" w:space="0" w:color="auto"/>
          </w:divBdr>
        </w:div>
        <w:div w:id="2068065851">
          <w:marLeft w:val="0"/>
          <w:marRight w:val="0"/>
          <w:marTop w:val="0"/>
          <w:marBottom w:val="0"/>
          <w:divBdr>
            <w:top w:val="none" w:sz="0" w:space="0" w:color="auto"/>
            <w:left w:val="none" w:sz="0" w:space="0" w:color="auto"/>
            <w:bottom w:val="none" w:sz="0" w:space="0" w:color="auto"/>
            <w:right w:val="none" w:sz="0" w:space="0" w:color="auto"/>
          </w:divBdr>
        </w:div>
        <w:div w:id="789084666">
          <w:marLeft w:val="0"/>
          <w:marRight w:val="0"/>
          <w:marTop w:val="0"/>
          <w:marBottom w:val="0"/>
          <w:divBdr>
            <w:top w:val="none" w:sz="0" w:space="0" w:color="auto"/>
            <w:left w:val="none" w:sz="0" w:space="0" w:color="auto"/>
            <w:bottom w:val="none" w:sz="0" w:space="0" w:color="auto"/>
            <w:right w:val="none" w:sz="0" w:space="0" w:color="auto"/>
          </w:divBdr>
        </w:div>
      </w:divsChild>
    </w:div>
    <w:div w:id="608975293">
      <w:bodyDiv w:val="1"/>
      <w:marLeft w:val="0"/>
      <w:marRight w:val="0"/>
      <w:marTop w:val="0"/>
      <w:marBottom w:val="0"/>
      <w:divBdr>
        <w:top w:val="none" w:sz="0" w:space="0" w:color="auto"/>
        <w:left w:val="none" w:sz="0" w:space="0" w:color="auto"/>
        <w:bottom w:val="none" w:sz="0" w:space="0" w:color="auto"/>
        <w:right w:val="none" w:sz="0" w:space="0" w:color="auto"/>
      </w:divBdr>
    </w:div>
    <w:div w:id="656810516">
      <w:bodyDiv w:val="1"/>
      <w:marLeft w:val="0"/>
      <w:marRight w:val="0"/>
      <w:marTop w:val="0"/>
      <w:marBottom w:val="0"/>
      <w:divBdr>
        <w:top w:val="none" w:sz="0" w:space="0" w:color="auto"/>
        <w:left w:val="none" w:sz="0" w:space="0" w:color="auto"/>
        <w:bottom w:val="none" w:sz="0" w:space="0" w:color="auto"/>
        <w:right w:val="none" w:sz="0" w:space="0" w:color="auto"/>
      </w:divBdr>
      <w:divsChild>
        <w:div w:id="330959433">
          <w:marLeft w:val="0"/>
          <w:marRight w:val="0"/>
          <w:marTop w:val="0"/>
          <w:marBottom w:val="0"/>
          <w:divBdr>
            <w:top w:val="none" w:sz="0" w:space="0" w:color="auto"/>
            <w:left w:val="none" w:sz="0" w:space="0" w:color="auto"/>
            <w:bottom w:val="none" w:sz="0" w:space="0" w:color="auto"/>
            <w:right w:val="none" w:sz="0" w:space="0" w:color="auto"/>
          </w:divBdr>
        </w:div>
        <w:div w:id="288510179">
          <w:marLeft w:val="0"/>
          <w:marRight w:val="0"/>
          <w:marTop w:val="0"/>
          <w:marBottom w:val="0"/>
          <w:divBdr>
            <w:top w:val="none" w:sz="0" w:space="0" w:color="auto"/>
            <w:left w:val="none" w:sz="0" w:space="0" w:color="auto"/>
            <w:bottom w:val="none" w:sz="0" w:space="0" w:color="auto"/>
            <w:right w:val="none" w:sz="0" w:space="0" w:color="auto"/>
          </w:divBdr>
        </w:div>
        <w:div w:id="1046610317">
          <w:marLeft w:val="0"/>
          <w:marRight w:val="0"/>
          <w:marTop w:val="0"/>
          <w:marBottom w:val="0"/>
          <w:divBdr>
            <w:top w:val="none" w:sz="0" w:space="0" w:color="auto"/>
            <w:left w:val="none" w:sz="0" w:space="0" w:color="auto"/>
            <w:bottom w:val="none" w:sz="0" w:space="0" w:color="auto"/>
            <w:right w:val="none" w:sz="0" w:space="0" w:color="auto"/>
          </w:divBdr>
        </w:div>
        <w:div w:id="198592244">
          <w:marLeft w:val="0"/>
          <w:marRight w:val="0"/>
          <w:marTop w:val="0"/>
          <w:marBottom w:val="0"/>
          <w:divBdr>
            <w:top w:val="none" w:sz="0" w:space="0" w:color="auto"/>
            <w:left w:val="none" w:sz="0" w:space="0" w:color="auto"/>
            <w:bottom w:val="none" w:sz="0" w:space="0" w:color="auto"/>
            <w:right w:val="none" w:sz="0" w:space="0" w:color="auto"/>
          </w:divBdr>
        </w:div>
        <w:div w:id="392244232">
          <w:marLeft w:val="0"/>
          <w:marRight w:val="0"/>
          <w:marTop w:val="0"/>
          <w:marBottom w:val="0"/>
          <w:divBdr>
            <w:top w:val="none" w:sz="0" w:space="0" w:color="auto"/>
            <w:left w:val="none" w:sz="0" w:space="0" w:color="auto"/>
            <w:bottom w:val="none" w:sz="0" w:space="0" w:color="auto"/>
            <w:right w:val="none" w:sz="0" w:space="0" w:color="auto"/>
          </w:divBdr>
        </w:div>
        <w:div w:id="968173112">
          <w:marLeft w:val="0"/>
          <w:marRight w:val="0"/>
          <w:marTop w:val="0"/>
          <w:marBottom w:val="0"/>
          <w:divBdr>
            <w:top w:val="none" w:sz="0" w:space="0" w:color="auto"/>
            <w:left w:val="none" w:sz="0" w:space="0" w:color="auto"/>
            <w:bottom w:val="none" w:sz="0" w:space="0" w:color="auto"/>
            <w:right w:val="none" w:sz="0" w:space="0" w:color="auto"/>
          </w:divBdr>
        </w:div>
        <w:div w:id="1333988731">
          <w:marLeft w:val="0"/>
          <w:marRight w:val="0"/>
          <w:marTop w:val="0"/>
          <w:marBottom w:val="0"/>
          <w:divBdr>
            <w:top w:val="none" w:sz="0" w:space="0" w:color="auto"/>
            <w:left w:val="none" w:sz="0" w:space="0" w:color="auto"/>
            <w:bottom w:val="none" w:sz="0" w:space="0" w:color="auto"/>
            <w:right w:val="none" w:sz="0" w:space="0" w:color="auto"/>
          </w:divBdr>
        </w:div>
      </w:divsChild>
    </w:div>
    <w:div w:id="678235460">
      <w:bodyDiv w:val="1"/>
      <w:marLeft w:val="0"/>
      <w:marRight w:val="0"/>
      <w:marTop w:val="0"/>
      <w:marBottom w:val="0"/>
      <w:divBdr>
        <w:top w:val="none" w:sz="0" w:space="0" w:color="auto"/>
        <w:left w:val="none" w:sz="0" w:space="0" w:color="auto"/>
        <w:bottom w:val="none" w:sz="0" w:space="0" w:color="auto"/>
        <w:right w:val="none" w:sz="0" w:space="0" w:color="auto"/>
      </w:divBdr>
      <w:divsChild>
        <w:div w:id="2144422047">
          <w:marLeft w:val="0"/>
          <w:marRight w:val="0"/>
          <w:marTop w:val="0"/>
          <w:marBottom w:val="0"/>
          <w:divBdr>
            <w:top w:val="none" w:sz="0" w:space="0" w:color="auto"/>
            <w:left w:val="none" w:sz="0" w:space="0" w:color="auto"/>
            <w:bottom w:val="none" w:sz="0" w:space="0" w:color="auto"/>
            <w:right w:val="none" w:sz="0" w:space="0" w:color="auto"/>
          </w:divBdr>
        </w:div>
        <w:div w:id="651716729">
          <w:marLeft w:val="0"/>
          <w:marRight w:val="0"/>
          <w:marTop w:val="0"/>
          <w:marBottom w:val="0"/>
          <w:divBdr>
            <w:top w:val="none" w:sz="0" w:space="0" w:color="auto"/>
            <w:left w:val="none" w:sz="0" w:space="0" w:color="auto"/>
            <w:bottom w:val="none" w:sz="0" w:space="0" w:color="auto"/>
            <w:right w:val="none" w:sz="0" w:space="0" w:color="auto"/>
          </w:divBdr>
        </w:div>
        <w:div w:id="177626504">
          <w:marLeft w:val="0"/>
          <w:marRight w:val="0"/>
          <w:marTop w:val="0"/>
          <w:marBottom w:val="0"/>
          <w:divBdr>
            <w:top w:val="none" w:sz="0" w:space="0" w:color="auto"/>
            <w:left w:val="none" w:sz="0" w:space="0" w:color="auto"/>
            <w:bottom w:val="none" w:sz="0" w:space="0" w:color="auto"/>
            <w:right w:val="none" w:sz="0" w:space="0" w:color="auto"/>
          </w:divBdr>
        </w:div>
        <w:div w:id="1443499986">
          <w:marLeft w:val="0"/>
          <w:marRight w:val="0"/>
          <w:marTop w:val="0"/>
          <w:marBottom w:val="0"/>
          <w:divBdr>
            <w:top w:val="none" w:sz="0" w:space="0" w:color="auto"/>
            <w:left w:val="none" w:sz="0" w:space="0" w:color="auto"/>
            <w:bottom w:val="none" w:sz="0" w:space="0" w:color="auto"/>
            <w:right w:val="none" w:sz="0" w:space="0" w:color="auto"/>
          </w:divBdr>
        </w:div>
        <w:div w:id="1791852009">
          <w:marLeft w:val="0"/>
          <w:marRight w:val="0"/>
          <w:marTop w:val="0"/>
          <w:marBottom w:val="0"/>
          <w:divBdr>
            <w:top w:val="none" w:sz="0" w:space="0" w:color="auto"/>
            <w:left w:val="none" w:sz="0" w:space="0" w:color="auto"/>
            <w:bottom w:val="none" w:sz="0" w:space="0" w:color="auto"/>
            <w:right w:val="none" w:sz="0" w:space="0" w:color="auto"/>
          </w:divBdr>
        </w:div>
        <w:div w:id="232739583">
          <w:marLeft w:val="0"/>
          <w:marRight w:val="0"/>
          <w:marTop w:val="0"/>
          <w:marBottom w:val="0"/>
          <w:divBdr>
            <w:top w:val="none" w:sz="0" w:space="0" w:color="auto"/>
            <w:left w:val="none" w:sz="0" w:space="0" w:color="auto"/>
            <w:bottom w:val="none" w:sz="0" w:space="0" w:color="auto"/>
            <w:right w:val="none" w:sz="0" w:space="0" w:color="auto"/>
          </w:divBdr>
        </w:div>
        <w:div w:id="495192523">
          <w:marLeft w:val="0"/>
          <w:marRight w:val="0"/>
          <w:marTop w:val="0"/>
          <w:marBottom w:val="0"/>
          <w:divBdr>
            <w:top w:val="none" w:sz="0" w:space="0" w:color="auto"/>
            <w:left w:val="none" w:sz="0" w:space="0" w:color="auto"/>
            <w:bottom w:val="none" w:sz="0" w:space="0" w:color="auto"/>
            <w:right w:val="none" w:sz="0" w:space="0" w:color="auto"/>
          </w:divBdr>
        </w:div>
        <w:div w:id="712996180">
          <w:marLeft w:val="0"/>
          <w:marRight w:val="0"/>
          <w:marTop w:val="0"/>
          <w:marBottom w:val="0"/>
          <w:divBdr>
            <w:top w:val="none" w:sz="0" w:space="0" w:color="auto"/>
            <w:left w:val="none" w:sz="0" w:space="0" w:color="auto"/>
            <w:bottom w:val="none" w:sz="0" w:space="0" w:color="auto"/>
            <w:right w:val="none" w:sz="0" w:space="0" w:color="auto"/>
          </w:divBdr>
        </w:div>
        <w:div w:id="1087574777">
          <w:marLeft w:val="0"/>
          <w:marRight w:val="0"/>
          <w:marTop w:val="0"/>
          <w:marBottom w:val="0"/>
          <w:divBdr>
            <w:top w:val="none" w:sz="0" w:space="0" w:color="auto"/>
            <w:left w:val="none" w:sz="0" w:space="0" w:color="auto"/>
            <w:bottom w:val="none" w:sz="0" w:space="0" w:color="auto"/>
            <w:right w:val="none" w:sz="0" w:space="0" w:color="auto"/>
          </w:divBdr>
        </w:div>
        <w:div w:id="1790321121">
          <w:marLeft w:val="0"/>
          <w:marRight w:val="0"/>
          <w:marTop w:val="0"/>
          <w:marBottom w:val="0"/>
          <w:divBdr>
            <w:top w:val="none" w:sz="0" w:space="0" w:color="auto"/>
            <w:left w:val="none" w:sz="0" w:space="0" w:color="auto"/>
            <w:bottom w:val="none" w:sz="0" w:space="0" w:color="auto"/>
            <w:right w:val="none" w:sz="0" w:space="0" w:color="auto"/>
          </w:divBdr>
        </w:div>
        <w:div w:id="1382052556">
          <w:marLeft w:val="0"/>
          <w:marRight w:val="0"/>
          <w:marTop w:val="0"/>
          <w:marBottom w:val="0"/>
          <w:divBdr>
            <w:top w:val="none" w:sz="0" w:space="0" w:color="auto"/>
            <w:left w:val="none" w:sz="0" w:space="0" w:color="auto"/>
            <w:bottom w:val="none" w:sz="0" w:space="0" w:color="auto"/>
            <w:right w:val="none" w:sz="0" w:space="0" w:color="auto"/>
          </w:divBdr>
        </w:div>
      </w:divsChild>
    </w:div>
    <w:div w:id="754479748">
      <w:bodyDiv w:val="1"/>
      <w:marLeft w:val="0"/>
      <w:marRight w:val="0"/>
      <w:marTop w:val="0"/>
      <w:marBottom w:val="0"/>
      <w:divBdr>
        <w:top w:val="none" w:sz="0" w:space="0" w:color="auto"/>
        <w:left w:val="none" w:sz="0" w:space="0" w:color="auto"/>
        <w:bottom w:val="none" w:sz="0" w:space="0" w:color="auto"/>
        <w:right w:val="none" w:sz="0" w:space="0" w:color="auto"/>
      </w:divBdr>
      <w:divsChild>
        <w:div w:id="470750384">
          <w:marLeft w:val="0"/>
          <w:marRight w:val="0"/>
          <w:marTop w:val="0"/>
          <w:marBottom w:val="0"/>
          <w:divBdr>
            <w:top w:val="none" w:sz="0" w:space="0" w:color="auto"/>
            <w:left w:val="none" w:sz="0" w:space="0" w:color="auto"/>
            <w:bottom w:val="none" w:sz="0" w:space="0" w:color="auto"/>
            <w:right w:val="none" w:sz="0" w:space="0" w:color="auto"/>
          </w:divBdr>
        </w:div>
        <w:div w:id="592015211">
          <w:marLeft w:val="0"/>
          <w:marRight w:val="0"/>
          <w:marTop w:val="0"/>
          <w:marBottom w:val="0"/>
          <w:divBdr>
            <w:top w:val="none" w:sz="0" w:space="0" w:color="auto"/>
            <w:left w:val="none" w:sz="0" w:space="0" w:color="auto"/>
            <w:bottom w:val="none" w:sz="0" w:space="0" w:color="auto"/>
            <w:right w:val="none" w:sz="0" w:space="0" w:color="auto"/>
          </w:divBdr>
        </w:div>
        <w:div w:id="236324941">
          <w:marLeft w:val="0"/>
          <w:marRight w:val="0"/>
          <w:marTop w:val="0"/>
          <w:marBottom w:val="0"/>
          <w:divBdr>
            <w:top w:val="none" w:sz="0" w:space="0" w:color="auto"/>
            <w:left w:val="none" w:sz="0" w:space="0" w:color="auto"/>
            <w:bottom w:val="none" w:sz="0" w:space="0" w:color="auto"/>
            <w:right w:val="none" w:sz="0" w:space="0" w:color="auto"/>
          </w:divBdr>
        </w:div>
        <w:div w:id="189151481">
          <w:marLeft w:val="0"/>
          <w:marRight w:val="0"/>
          <w:marTop w:val="0"/>
          <w:marBottom w:val="0"/>
          <w:divBdr>
            <w:top w:val="none" w:sz="0" w:space="0" w:color="auto"/>
            <w:left w:val="none" w:sz="0" w:space="0" w:color="auto"/>
            <w:bottom w:val="none" w:sz="0" w:space="0" w:color="auto"/>
            <w:right w:val="none" w:sz="0" w:space="0" w:color="auto"/>
          </w:divBdr>
        </w:div>
        <w:div w:id="795952793">
          <w:marLeft w:val="0"/>
          <w:marRight w:val="0"/>
          <w:marTop w:val="0"/>
          <w:marBottom w:val="0"/>
          <w:divBdr>
            <w:top w:val="none" w:sz="0" w:space="0" w:color="auto"/>
            <w:left w:val="none" w:sz="0" w:space="0" w:color="auto"/>
            <w:bottom w:val="none" w:sz="0" w:space="0" w:color="auto"/>
            <w:right w:val="none" w:sz="0" w:space="0" w:color="auto"/>
          </w:divBdr>
        </w:div>
        <w:div w:id="2028169208">
          <w:marLeft w:val="0"/>
          <w:marRight w:val="0"/>
          <w:marTop w:val="0"/>
          <w:marBottom w:val="0"/>
          <w:divBdr>
            <w:top w:val="none" w:sz="0" w:space="0" w:color="auto"/>
            <w:left w:val="none" w:sz="0" w:space="0" w:color="auto"/>
            <w:bottom w:val="none" w:sz="0" w:space="0" w:color="auto"/>
            <w:right w:val="none" w:sz="0" w:space="0" w:color="auto"/>
          </w:divBdr>
        </w:div>
        <w:div w:id="909773435">
          <w:marLeft w:val="0"/>
          <w:marRight w:val="0"/>
          <w:marTop w:val="0"/>
          <w:marBottom w:val="0"/>
          <w:divBdr>
            <w:top w:val="none" w:sz="0" w:space="0" w:color="auto"/>
            <w:left w:val="none" w:sz="0" w:space="0" w:color="auto"/>
            <w:bottom w:val="none" w:sz="0" w:space="0" w:color="auto"/>
            <w:right w:val="none" w:sz="0" w:space="0" w:color="auto"/>
          </w:divBdr>
        </w:div>
      </w:divsChild>
    </w:div>
    <w:div w:id="756246931">
      <w:bodyDiv w:val="1"/>
      <w:marLeft w:val="0"/>
      <w:marRight w:val="0"/>
      <w:marTop w:val="0"/>
      <w:marBottom w:val="0"/>
      <w:divBdr>
        <w:top w:val="none" w:sz="0" w:space="0" w:color="auto"/>
        <w:left w:val="none" w:sz="0" w:space="0" w:color="auto"/>
        <w:bottom w:val="none" w:sz="0" w:space="0" w:color="auto"/>
        <w:right w:val="none" w:sz="0" w:space="0" w:color="auto"/>
      </w:divBdr>
    </w:div>
    <w:div w:id="848912782">
      <w:bodyDiv w:val="1"/>
      <w:marLeft w:val="0"/>
      <w:marRight w:val="0"/>
      <w:marTop w:val="0"/>
      <w:marBottom w:val="0"/>
      <w:divBdr>
        <w:top w:val="none" w:sz="0" w:space="0" w:color="auto"/>
        <w:left w:val="none" w:sz="0" w:space="0" w:color="auto"/>
        <w:bottom w:val="none" w:sz="0" w:space="0" w:color="auto"/>
        <w:right w:val="none" w:sz="0" w:space="0" w:color="auto"/>
      </w:divBdr>
      <w:divsChild>
        <w:div w:id="1578247575">
          <w:marLeft w:val="0"/>
          <w:marRight w:val="0"/>
          <w:marTop w:val="0"/>
          <w:marBottom w:val="0"/>
          <w:divBdr>
            <w:top w:val="none" w:sz="0" w:space="0" w:color="auto"/>
            <w:left w:val="none" w:sz="0" w:space="0" w:color="auto"/>
            <w:bottom w:val="none" w:sz="0" w:space="0" w:color="auto"/>
            <w:right w:val="none" w:sz="0" w:space="0" w:color="auto"/>
          </w:divBdr>
        </w:div>
        <w:div w:id="369847094">
          <w:marLeft w:val="0"/>
          <w:marRight w:val="0"/>
          <w:marTop w:val="0"/>
          <w:marBottom w:val="0"/>
          <w:divBdr>
            <w:top w:val="none" w:sz="0" w:space="0" w:color="auto"/>
            <w:left w:val="none" w:sz="0" w:space="0" w:color="auto"/>
            <w:bottom w:val="none" w:sz="0" w:space="0" w:color="auto"/>
            <w:right w:val="none" w:sz="0" w:space="0" w:color="auto"/>
          </w:divBdr>
        </w:div>
        <w:div w:id="779959039">
          <w:marLeft w:val="0"/>
          <w:marRight w:val="0"/>
          <w:marTop w:val="0"/>
          <w:marBottom w:val="0"/>
          <w:divBdr>
            <w:top w:val="none" w:sz="0" w:space="0" w:color="auto"/>
            <w:left w:val="none" w:sz="0" w:space="0" w:color="auto"/>
            <w:bottom w:val="none" w:sz="0" w:space="0" w:color="auto"/>
            <w:right w:val="none" w:sz="0" w:space="0" w:color="auto"/>
          </w:divBdr>
        </w:div>
        <w:div w:id="1512446977">
          <w:marLeft w:val="0"/>
          <w:marRight w:val="0"/>
          <w:marTop w:val="0"/>
          <w:marBottom w:val="0"/>
          <w:divBdr>
            <w:top w:val="none" w:sz="0" w:space="0" w:color="auto"/>
            <w:left w:val="none" w:sz="0" w:space="0" w:color="auto"/>
            <w:bottom w:val="none" w:sz="0" w:space="0" w:color="auto"/>
            <w:right w:val="none" w:sz="0" w:space="0" w:color="auto"/>
          </w:divBdr>
        </w:div>
        <w:div w:id="1389718164">
          <w:marLeft w:val="0"/>
          <w:marRight w:val="0"/>
          <w:marTop w:val="0"/>
          <w:marBottom w:val="0"/>
          <w:divBdr>
            <w:top w:val="none" w:sz="0" w:space="0" w:color="auto"/>
            <w:left w:val="none" w:sz="0" w:space="0" w:color="auto"/>
            <w:bottom w:val="none" w:sz="0" w:space="0" w:color="auto"/>
            <w:right w:val="none" w:sz="0" w:space="0" w:color="auto"/>
          </w:divBdr>
        </w:div>
        <w:div w:id="1711763979">
          <w:marLeft w:val="0"/>
          <w:marRight w:val="0"/>
          <w:marTop w:val="0"/>
          <w:marBottom w:val="0"/>
          <w:divBdr>
            <w:top w:val="none" w:sz="0" w:space="0" w:color="auto"/>
            <w:left w:val="none" w:sz="0" w:space="0" w:color="auto"/>
            <w:bottom w:val="none" w:sz="0" w:space="0" w:color="auto"/>
            <w:right w:val="none" w:sz="0" w:space="0" w:color="auto"/>
          </w:divBdr>
        </w:div>
        <w:div w:id="873275148">
          <w:marLeft w:val="0"/>
          <w:marRight w:val="0"/>
          <w:marTop w:val="0"/>
          <w:marBottom w:val="0"/>
          <w:divBdr>
            <w:top w:val="none" w:sz="0" w:space="0" w:color="auto"/>
            <w:left w:val="none" w:sz="0" w:space="0" w:color="auto"/>
            <w:bottom w:val="none" w:sz="0" w:space="0" w:color="auto"/>
            <w:right w:val="none" w:sz="0" w:space="0" w:color="auto"/>
          </w:divBdr>
        </w:div>
        <w:div w:id="410199858">
          <w:marLeft w:val="0"/>
          <w:marRight w:val="0"/>
          <w:marTop w:val="0"/>
          <w:marBottom w:val="0"/>
          <w:divBdr>
            <w:top w:val="none" w:sz="0" w:space="0" w:color="auto"/>
            <w:left w:val="none" w:sz="0" w:space="0" w:color="auto"/>
            <w:bottom w:val="none" w:sz="0" w:space="0" w:color="auto"/>
            <w:right w:val="none" w:sz="0" w:space="0" w:color="auto"/>
          </w:divBdr>
        </w:div>
        <w:div w:id="995180755">
          <w:marLeft w:val="0"/>
          <w:marRight w:val="0"/>
          <w:marTop w:val="0"/>
          <w:marBottom w:val="0"/>
          <w:divBdr>
            <w:top w:val="none" w:sz="0" w:space="0" w:color="auto"/>
            <w:left w:val="none" w:sz="0" w:space="0" w:color="auto"/>
            <w:bottom w:val="none" w:sz="0" w:space="0" w:color="auto"/>
            <w:right w:val="none" w:sz="0" w:space="0" w:color="auto"/>
          </w:divBdr>
        </w:div>
        <w:div w:id="174081687">
          <w:marLeft w:val="0"/>
          <w:marRight w:val="0"/>
          <w:marTop w:val="0"/>
          <w:marBottom w:val="0"/>
          <w:divBdr>
            <w:top w:val="none" w:sz="0" w:space="0" w:color="auto"/>
            <w:left w:val="none" w:sz="0" w:space="0" w:color="auto"/>
            <w:bottom w:val="none" w:sz="0" w:space="0" w:color="auto"/>
            <w:right w:val="none" w:sz="0" w:space="0" w:color="auto"/>
          </w:divBdr>
        </w:div>
        <w:div w:id="671102984">
          <w:marLeft w:val="0"/>
          <w:marRight w:val="0"/>
          <w:marTop w:val="0"/>
          <w:marBottom w:val="0"/>
          <w:divBdr>
            <w:top w:val="none" w:sz="0" w:space="0" w:color="auto"/>
            <w:left w:val="none" w:sz="0" w:space="0" w:color="auto"/>
            <w:bottom w:val="none" w:sz="0" w:space="0" w:color="auto"/>
            <w:right w:val="none" w:sz="0" w:space="0" w:color="auto"/>
          </w:divBdr>
        </w:div>
      </w:divsChild>
    </w:div>
    <w:div w:id="1177189239">
      <w:bodyDiv w:val="1"/>
      <w:marLeft w:val="0"/>
      <w:marRight w:val="0"/>
      <w:marTop w:val="0"/>
      <w:marBottom w:val="0"/>
      <w:divBdr>
        <w:top w:val="none" w:sz="0" w:space="0" w:color="auto"/>
        <w:left w:val="none" w:sz="0" w:space="0" w:color="auto"/>
        <w:bottom w:val="none" w:sz="0" w:space="0" w:color="auto"/>
        <w:right w:val="none" w:sz="0" w:space="0" w:color="auto"/>
      </w:divBdr>
      <w:divsChild>
        <w:div w:id="1492335273">
          <w:marLeft w:val="0"/>
          <w:marRight w:val="0"/>
          <w:marTop w:val="0"/>
          <w:marBottom w:val="0"/>
          <w:divBdr>
            <w:top w:val="none" w:sz="0" w:space="0" w:color="auto"/>
            <w:left w:val="none" w:sz="0" w:space="0" w:color="auto"/>
            <w:bottom w:val="none" w:sz="0" w:space="0" w:color="auto"/>
            <w:right w:val="none" w:sz="0" w:space="0" w:color="auto"/>
          </w:divBdr>
        </w:div>
        <w:div w:id="184447043">
          <w:marLeft w:val="0"/>
          <w:marRight w:val="0"/>
          <w:marTop w:val="0"/>
          <w:marBottom w:val="0"/>
          <w:divBdr>
            <w:top w:val="none" w:sz="0" w:space="0" w:color="auto"/>
            <w:left w:val="none" w:sz="0" w:space="0" w:color="auto"/>
            <w:bottom w:val="none" w:sz="0" w:space="0" w:color="auto"/>
            <w:right w:val="none" w:sz="0" w:space="0" w:color="auto"/>
          </w:divBdr>
        </w:div>
        <w:div w:id="1821000769">
          <w:marLeft w:val="0"/>
          <w:marRight w:val="0"/>
          <w:marTop w:val="0"/>
          <w:marBottom w:val="0"/>
          <w:divBdr>
            <w:top w:val="none" w:sz="0" w:space="0" w:color="auto"/>
            <w:left w:val="none" w:sz="0" w:space="0" w:color="auto"/>
            <w:bottom w:val="none" w:sz="0" w:space="0" w:color="auto"/>
            <w:right w:val="none" w:sz="0" w:space="0" w:color="auto"/>
          </w:divBdr>
        </w:div>
        <w:div w:id="230044400">
          <w:marLeft w:val="0"/>
          <w:marRight w:val="0"/>
          <w:marTop w:val="0"/>
          <w:marBottom w:val="0"/>
          <w:divBdr>
            <w:top w:val="none" w:sz="0" w:space="0" w:color="auto"/>
            <w:left w:val="none" w:sz="0" w:space="0" w:color="auto"/>
            <w:bottom w:val="none" w:sz="0" w:space="0" w:color="auto"/>
            <w:right w:val="none" w:sz="0" w:space="0" w:color="auto"/>
          </w:divBdr>
        </w:div>
        <w:div w:id="644898583">
          <w:marLeft w:val="0"/>
          <w:marRight w:val="0"/>
          <w:marTop w:val="0"/>
          <w:marBottom w:val="0"/>
          <w:divBdr>
            <w:top w:val="none" w:sz="0" w:space="0" w:color="auto"/>
            <w:left w:val="none" w:sz="0" w:space="0" w:color="auto"/>
            <w:bottom w:val="none" w:sz="0" w:space="0" w:color="auto"/>
            <w:right w:val="none" w:sz="0" w:space="0" w:color="auto"/>
          </w:divBdr>
        </w:div>
        <w:div w:id="662854128">
          <w:marLeft w:val="0"/>
          <w:marRight w:val="0"/>
          <w:marTop w:val="0"/>
          <w:marBottom w:val="0"/>
          <w:divBdr>
            <w:top w:val="none" w:sz="0" w:space="0" w:color="auto"/>
            <w:left w:val="none" w:sz="0" w:space="0" w:color="auto"/>
            <w:bottom w:val="none" w:sz="0" w:space="0" w:color="auto"/>
            <w:right w:val="none" w:sz="0" w:space="0" w:color="auto"/>
          </w:divBdr>
        </w:div>
        <w:div w:id="1710835246">
          <w:marLeft w:val="0"/>
          <w:marRight w:val="0"/>
          <w:marTop w:val="0"/>
          <w:marBottom w:val="0"/>
          <w:divBdr>
            <w:top w:val="none" w:sz="0" w:space="0" w:color="auto"/>
            <w:left w:val="none" w:sz="0" w:space="0" w:color="auto"/>
            <w:bottom w:val="none" w:sz="0" w:space="0" w:color="auto"/>
            <w:right w:val="none" w:sz="0" w:space="0" w:color="auto"/>
          </w:divBdr>
        </w:div>
        <w:div w:id="1655142381">
          <w:marLeft w:val="0"/>
          <w:marRight w:val="0"/>
          <w:marTop w:val="0"/>
          <w:marBottom w:val="0"/>
          <w:divBdr>
            <w:top w:val="none" w:sz="0" w:space="0" w:color="auto"/>
            <w:left w:val="none" w:sz="0" w:space="0" w:color="auto"/>
            <w:bottom w:val="none" w:sz="0" w:space="0" w:color="auto"/>
            <w:right w:val="none" w:sz="0" w:space="0" w:color="auto"/>
          </w:divBdr>
        </w:div>
        <w:div w:id="1599102424">
          <w:marLeft w:val="0"/>
          <w:marRight w:val="0"/>
          <w:marTop w:val="0"/>
          <w:marBottom w:val="0"/>
          <w:divBdr>
            <w:top w:val="none" w:sz="0" w:space="0" w:color="auto"/>
            <w:left w:val="none" w:sz="0" w:space="0" w:color="auto"/>
            <w:bottom w:val="none" w:sz="0" w:space="0" w:color="auto"/>
            <w:right w:val="none" w:sz="0" w:space="0" w:color="auto"/>
          </w:divBdr>
        </w:div>
      </w:divsChild>
    </w:div>
    <w:div w:id="1212377872">
      <w:bodyDiv w:val="1"/>
      <w:marLeft w:val="0"/>
      <w:marRight w:val="0"/>
      <w:marTop w:val="0"/>
      <w:marBottom w:val="0"/>
      <w:divBdr>
        <w:top w:val="none" w:sz="0" w:space="0" w:color="auto"/>
        <w:left w:val="none" w:sz="0" w:space="0" w:color="auto"/>
        <w:bottom w:val="none" w:sz="0" w:space="0" w:color="auto"/>
        <w:right w:val="none" w:sz="0" w:space="0" w:color="auto"/>
      </w:divBdr>
    </w:div>
    <w:div w:id="1223371628">
      <w:bodyDiv w:val="1"/>
      <w:marLeft w:val="0"/>
      <w:marRight w:val="0"/>
      <w:marTop w:val="0"/>
      <w:marBottom w:val="0"/>
      <w:divBdr>
        <w:top w:val="none" w:sz="0" w:space="0" w:color="auto"/>
        <w:left w:val="none" w:sz="0" w:space="0" w:color="auto"/>
        <w:bottom w:val="none" w:sz="0" w:space="0" w:color="auto"/>
        <w:right w:val="none" w:sz="0" w:space="0" w:color="auto"/>
      </w:divBdr>
    </w:div>
    <w:div w:id="1250043278">
      <w:bodyDiv w:val="1"/>
      <w:marLeft w:val="0"/>
      <w:marRight w:val="0"/>
      <w:marTop w:val="0"/>
      <w:marBottom w:val="0"/>
      <w:divBdr>
        <w:top w:val="none" w:sz="0" w:space="0" w:color="auto"/>
        <w:left w:val="none" w:sz="0" w:space="0" w:color="auto"/>
        <w:bottom w:val="none" w:sz="0" w:space="0" w:color="auto"/>
        <w:right w:val="none" w:sz="0" w:space="0" w:color="auto"/>
      </w:divBdr>
    </w:div>
    <w:div w:id="1300577166">
      <w:bodyDiv w:val="1"/>
      <w:marLeft w:val="0"/>
      <w:marRight w:val="0"/>
      <w:marTop w:val="0"/>
      <w:marBottom w:val="0"/>
      <w:divBdr>
        <w:top w:val="none" w:sz="0" w:space="0" w:color="auto"/>
        <w:left w:val="none" w:sz="0" w:space="0" w:color="auto"/>
        <w:bottom w:val="none" w:sz="0" w:space="0" w:color="auto"/>
        <w:right w:val="none" w:sz="0" w:space="0" w:color="auto"/>
      </w:divBdr>
      <w:divsChild>
        <w:div w:id="2022900332">
          <w:marLeft w:val="0"/>
          <w:marRight w:val="0"/>
          <w:marTop w:val="0"/>
          <w:marBottom w:val="0"/>
          <w:divBdr>
            <w:top w:val="none" w:sz="0" w:space="0" w:color="auto"/>
            <w:left w:val="none" w:sz="0" w:space="0" w:color="auto"/>
            <w:bottom w:val="none" w:sz="0" w:space="0" w:color="auto"/>
            <w:right w:val="none" w:sz="0" w:space="0" w:color="auto"/>
          </w:divBdr>
        </w:div>
        <w:div w:id="1924484284">
          <w:marLeft w:val="0"/>
          <w:marRight w:val="0"/>
          <w:marTop w:val="0"/>
          <w:marBottom w:val="0"/>
          <w:divBdr>
            <w:top w:val="none" w:sz="0" w:space="0" w:color="auto"/>
            <w:left w:val="none" w:sz="0" w:space="0" w:color="auto"/>
            <w:bottom w:val="none" w:sz="0" w:space="0" w:color="auto"/>
            <w:right w:val="none" w:sz="0" w:space="0" w:color="auto"/>
          </w:divBdr>
        </w:div>
        <w:div w:id="1856767322">
          <w:marLeft w:val="0"/>
          <w:marRight w:val="0"/>
          <w:marTop w:val="0"/>
          <w:marBottom w:val="0"/>
          <w:divBdr>
            <w:top w:val="none" w:sz="0" w:space="0" w:color="auto"/>
            <w:left w:val="none" w:sz="0" w:space="0" w:color="auto"/>
            <w:bottom w:val="none" w:sz="0" w:space="0" w:color="auto"/>
            <w:right w:val="none" w:sz="0" w:space="0" w:color="auto"/>
          </w:divBdr>
        </w:div>
        <w:div w:id="1526364643">
          <w:marLeft w:val="0"/>
          <w:marRight w:val="0"/>
          <w:marTop w:val="0"/>
          <w:marBottom w:val="0"/>
          <w:divBdr>
            <w:top w:val="none" w:sz="0" w:space="0" w:color="auto"/>
            <w:left w:val="none" w:sz="0" w:space="0" w:color="auto"/>
            <w:bottom w:val="none" w:sz="0" w:space="0" w:color="auto"/>
            <w:right w:val="none" w:sz="0" w:space="0" w:color="auto"/>
          </w:divBdr>
        </w:div>
        <w:div w:id="869344397">
          <w:marLeft w:val="0"/>
          <w:marRight w:val="0"/>
          <w:marTop w:val="0"/>
          <w:marBottom w:val="0"/>
          <w:divBdr>
            <w:top w:val="none" w:sz="0" w:space="0" w:color="auto"/>
            <w:left w:val="none" w:sz="0" w:space="0" w:color="auto"/>
            <w:bottom w:val="none" w:sz="0" w:space="0" w:color="auto"/>
            <w:right w:val="none" w:sz="0" w:space="0" w:color="auto"/>
          </w:divBdr>
        </w:div>
        <w:div w:id="1525169352">
          <w:marLeft w:val="0"/>
          <w:marRight w:val="0"/>
          <w:marTop w:val="0"/>
          <w:marBottom w:val="0"/>
          <w:divBdr>
            <w:top w:val="none" w:sz="0" w:space="0" w:color="auto"/>
            <w:left w:val="none" w:sz="0" w:space="0" w:color="auto"/>
            <w:bottom w:val="none" w:sz="0" w:space="0" w:color="auto"/>
            <w:right w:val="none" w:sz="0" w:space="0" w:color="auto"/>
          </w:divBdr>
        </w:div>
        <w:div w:id="1524438259">
          <w:marLeft w:val="0"/>
          <w:marRight w:val="0"/>
          <w:marTop w:val="0"/>
          <w:marBottom w:val="0"/>
          <w:divBdr>
            <w:top w:val="none" w:sz="0" w:space="0" w:color="auto"/>
            <w:left w:val="none" w:sz="0" w:space="0" w:color="auto"/>
            <w:bottom w:val="none" w:sz="0" w:space="0" w:color="auto"/>
            <w:right w:val="none" w:sz="0" w:space="0" w:color="auto"/>
          </w:divBdr>
        </w:div>
        <w:div w:id="1294478335">
          <w:marLeft w:val="0"/>
          <w:marRight w:val="0"/>
          <w:marTop w:val="0"/>
          <w:marBottom w:val="0"/>
          <w:divBdr>
            <w:top w:val="none" w:sz="0" w:space="0" w:color="auto"/>
            <w:left w:val="none" w:sz="0" w:space="0" w:color="auto"/>
            <w:bottom w:val="none" w:sz="0" w:space="0" w:color="auto"/>
            <w:right w:val="none" w:sz="0" w:space="0" w:color="auto"/>
          </w:divBdr>
        </w:div>
        <w:div w:id="1806239616">
          <w:marLeft w:val="0"/>
          <w:marRight w:val="0"/>
          <w:marTop w:val="0"/>
          <w:marBottom w:val="0"/>
          <w:divBdr>
            <w:top w:val="none" w:sz="0" w:space="0" w:color="auto"/>
            <w:left w:val="none" w:sz="0" w:space="0" w:color="auto"/>
            <w:bottom w:val="none" w:sz="0" w:space="0" w:color="auto"/>
            <w:right w:val="none" w:sz="0" w:space="0" w:color="auto"/>
          </w:divBdr>
        </w:div>
        <w:div w:id="1406807199">
          <w:marLeft w:val="0"/>
          <w:marRight w:val="0"/>
          <w:marTop w:val="0"/>
          <w:marBottom w:val="0"/>
          <w:divBdr>
            <w:top w:val="none" w:sz="0" w:space="0" w:color="auto"/>
            <w:left w:val="none" w:sz="0" w:space="0" w:color="auto"/>
            <w:bottom w:val="none" w:sz="0" w:space="0" w:color="auto"/>
            <w:right w:val="none" w:sz="0" w:space="0" w:color="auto"/>
          </w:divBdr>
        </w:div>
        <w:div w:id="1769303793">
          <w:marLeft w:val="0"/>
          <w:marRight w:val="0"/>
          <w:marTop w:val="0"/>
          <w:marBottom w:val="0"/>
          <w:divBdr>
            <w:top w:val="none" w:sz="0" w:space="0" w:color="auto"/>
            <w:left w:val="none" w:sz="0" w:space="0" w:color="auto"/>
            <w:bottom w:val="none" w:sz="0" w:space="0" w:color="auto"/>
            <w:right w:val="none" w:sz="0" w:space="0" w:color="auto"/>
          </w:divBdr>
        </w:div>
      </w:divsChild>
    </w:div>
    <w:div w:id="1308900192">
      <w:bodyDiv w:val="1"/>
      <w:marLeft w:val="0"/>
      <w:marRight w:val="0"/>
      <w:marTop w:val="0"/>
      <w:marBottom w:val="0"/>
      <w:divBdr>
        <w:top w:val="none" w:sz="0" w:space="0" w:color="auto"/>
        <w:left w:val="none" w:sz="0" w:space="0" w:color="auto"/>
        <w:bottom w:val="none" w:sz="0" w:space="0" w:color="auto"/>
        <w:right w:val="none" w:sz="0" w:space="0" w:color="auto"/>
      </w:divBdr>
    </w:div>
    <w:div w:id="1401171613">
      <w:bodyDiv w:val="1"/>
      <w:marLeft w:val="0"/>
      <w:marRight w:val="0"/>
      <w:marTop w:val="0"/>
      <w:marBottom w:val="0"/>
      <w:divBdr>
        <w:top w:val="none" w:sz="0" w:space="0" w:color="auto"/>
        <w:left w:val="none" w:sz="0" w:space="0" w:color="auto"/>
        <w:bottom w:val="none" w:sz="0" w:space="0" w:color="auto"/>
        <w:right w:val="none" w:sz="0" w:space="0" w:color="auto"/>
      </w:divBdr>
    </w:div>
    <w:div w:id="1419407511">
      <w:bodyDiv w:val="1"/>
      <w:marLeft w:val="0"/>
      <w:marRight w:val="0"/>
      <w:marTop w:val="0"/>
      <w:marBottom w:val="0"/>
      <w:divBdr>
        <w:top w:val="none" w:sz="0" w:space="0" w:color="auto"/>
        <w:left w:val="none" w:sz="0" w:space="0" w:color="auto"/>
        <w:bottom w:val="none" w:sz="0" w:space="0" w:color="auto"/>
        <w:right w:val="none" w:sz="0" w:space="0" w:color="auto"/>
      </w:divBdr>
    </w:div>
    <w:div w:id="1493832214">
      <w:bodyDiv w:val="1"/>
      <w:marLeft w:val="0"/>
      <w:marRight w:val="0"/>
      <w:marTop w:val="0"/>
      <w:marBottom w:val="0"/>
      <w:divBdr>
        <w:top w:val="none" w:sz="0" w:space="0" w:color="auto"/>
        <w:left w:val="none" w:sz="0" w:space="0" w:color="auto"/>
        <w:bottom w:val="none" w:sz="0" w:space="0" w:color="auto"/>
        <w:right w:val="none" w:sz="0" w:space="0" w:color="auto"/>
      </w:divBdr>
      <w:divsChild>
        <w:div w:id="653220939">
          <w:marLeft w:val="0"/>
          <w:marRight w:val="0"/>
          <w:marTop w:val="0"/>
          <w:marBottom w:val="0"/>
          <w:divBdr>
            <w:top w:val="none" w:sz="0" w:space="0" w:color="auto"/>
            <w:left w:val="none" w:sz="0" w:space="0" w:color="auto"/>
            <w:bottom w:val="none" w:sz="0" w:space="0" w:color="auto"/>
            <w:right w:val="none" w:sz="0" w:space="0" w:color="auto"/>
          </w:divBdr>
        </w:div>
        <w:div w:id="1027485098">
          <w:marLeft w:val="0"/>
          <w:marRight w:val="0"/>
          <w:marTop w:val="0"/>
          <w:marBottom w:val="0"/>
          <w:divBdr>
            <w:top w:val="none" w:sz="0" w:space="0" w:color="auto"/>
            <w:left w:val="none" w:sz="0" w:space="0" w:color="auto"/>
            <w:bottom w:val="none" w:sz="0" w:space="0" w:color="auto"/>
            <w:right w:val="none" w:sz="0" w:space="0" w:color="auto"/>
          </w:divBdr>
        </w:div>
        <w:div w:id="1914048094">
          <w:marLeft w:val="0"/>
          <w:marRight w:val="0"/>
          <w:marTop w:val="0"/>
          <w:marBottom w:val="0"/>
          <w:divBdr>
            <w:top w:val="none" w:sz="0" w:space="0" w:color="auto"/>
            <w:left w:val="none" w:sz="0" w:space="0" w:color="auto"/>
            <w:bottom w:val="none" w:sz="0" w:space="0" w:color="auto"/>
            <w:right w:val="none" w:sz="0" w:space="0" w:color="auto"/>
          </w:divBdr>
        </w:div>
        <w:div w:id="801338865">
          <w:marLeft w:val="0"/>
          <w:marRight w:val="0"/>
          <w:marTop w:val="0"/>
          <w:marBottom w:val="0"/>
          <w:divBdr>
            <w:top w:val="none" w:sz="0" w:space="0" w:color="auto"/>
            <w:left w:val="none" w:sz="0" w:space="0" w:color="auto"/>
            <w:bottom w:val="none" w:sz="0" w:space="0" w:color="auto"/>
            <w:right w:val="none" w:sz="0" w:space="0" w:color="auto"/>
          </w:divBdr>
        </w:div>
        <w:div w:id="1550416217">
          <w:marLeft w:val="0"/>
          <w:marRight w:val="0"/>
          <w:marTop w:val="0"/>
          <w:marBottom w:val="0"/>
          <w:divBdr>
            <w:top w:val="none" w:sz="0" w:space="0" w:color="auto"/>
            <w:left w:val="none" w:sz="0" w:space="0" w:color="auto"/>
            <w:bottom w:val="none" w:sz="0" w:space="0" w:color="auto"/>
            <w:right w:val="none" w:sz="0" w:space="0" w:color="auto"/>
          </w:divBdr>
        </w:div>
        <w:div w:id="2092504415">
          <w:marLeft w:val="0"/>
          <w:marRight w:val="0"/>
          <w:marTop w:val="0"/>
          <w:marBottom w:val="0"/>
          <w:divBdr>
            <w:top w:val="none" w:sz="0" w:space="0" w:color="auto"/>
            <w:left w:val="none" w:sz="0" w:space="0" w:color="auto"/>
            <w:bottom w:val="none" w:sz="0" w:space="0" w:color="auto"/>
            <w:right w:val="none" w:sz="0" w:space="0" w:color="auto"/>
          </w:divBdr>
        </w:div>
        <w:div w:id="2106992130">
          <w:marLeft w:val="0"/>
          <w:marRight w:val="0"/>
          <w:marTop w:val="0"/>
          <w:marBottom w:val="0"/>
          <w:divBdr>
            <w:top w:val="none" w:sz="0" w:space="0" w:color="auto"/>
            <w:left w:val="none" w:sz="0" w:space="0" w:color="auto"/>
            <w:bottom w:val="none" w:sz="0" w:space="0" w:color="auto"/>
            <w:right w:val="none" w:sz="0" w:space="0" w:color="auto"/>
          </w:divBdr>
        </w:div>
        <w:div w:id="713888243">
          <w:marLeft w:val="0"/>
          <w:marRight w:val="0"/>
          <w:marTop w:val="0"/>
          <w:marBottom w:val="0"/>
          <w:divBdr>
            <w:top w:val="none" w:sz="0" w:space="0" w:color="auto"/>
            <w:left w:val="none" w:sz="0" w:space="0" w:color="auto"/>
            <w:bottom w:val="none" w:sz="0" w:space="0" w:color="auto"/>
            <w:right w:val="none" w:sz="0" w:space="0" w:color="auto"/>
          </w:divBdr>
        </w:div>
        <w:div w:id="354116417">
          <w:marLeft w:val="0"/>
          <w:marRight w:val="0"/>
          <w:marTop w:val="0"/>
          <w:marBottom w:val="0"/>
          <w:divBdr>
            <w:top w:val="none" w:sz="0" w:space="0" w:color="auto"/>
            <w:left w:val="none" w:sz="0" w:space="0" w:color="auto"/>
            <w:bottom w:val="none" w:sz="0" w:space="0" w:color="auto"/>
            <w:right w:val="none" w:sz="0" w:space="0" w:color="auto"/>
          </w:divBdr>
        </w:div>
        <w:div w:id="1530410794">
          <w:marLeft w:val="0"/>
          <w:marRight w:val="0"/>
          <w:marTop w:val="0"/>
          <w:marBottom w:val="0"/>
          <w:divBdr>
            <w:top w:val="none" w:sz="0" w:space="0" w:color="auto"/>
            <w:left w:val="none" w:sz="0" w:space="0" w:color="auto"/>
            <w:bottom w:val="none" w:sz="0" w:space="0" w:color="auto"/>
            <w:right w:val="none" w:sz="0" w:space="0" w:color="auto"/>
          </w:divBdr>
        </w:div>
      </w:divsChild>
    </w:div>
    <w:div w:id="1623422396">
      <w:bodyDiv w:val="1"/>
      <w:marLeft w:val="0"/>
      <w:marRight w:val="0"/>
      <w:marTop w:val="0"/>
      <w:marBottom w:val="0"/>
      <w:divBdr>
        <w:top w:val="none" w:sz="0" w:space="0" w:color="auto"/>
        <w:left w:val="none" w:sz="0" w:space="0" w:color="auto"/>
        <w:bottom w:val="none" w:sz="0" w:space="0" w:color="auto"/>
        <w:right w:val="none" w:sz="0" w:space="0" w:color="auto"/>
      </w:divBdr>
      <w:divsChild>
        <w:div w:id="1740327866">
          <w:marLeft w:val="0"/>
          <w:marRight w:val="0"/>
          <w:marTop w:val="0"/>
          <w:marBottom w:val="0"/>
          <w:divBdr>
            <w:top w:val="none" w:sz="0" w:space="0" w:color="auto"/>
            <w:left w:val="none" w:sz="0" w:space="0" w:color="auto"/>
            <w:bottom w:val="none" w:sz="0" w:space="0" w:color="auto"/>
            <w:right w:val="none" w:sz="0" w:space="0" w:color="auto"/>
          </w:divBdr>
        </w:div>
        <w:div w:id="832987760">
          <w:marLeft w:val="0"/>
          <w:marRight w:val="0"/>
          <w:marTop w:val="0"/>
          <w:marBottom w:val="0"/>
          <w:divBdr>
            <w:top w:val="none" w:sz="0" w:space="0" w:color="auto"/>
            <w:left w:val="none" w:sz="0" w:space="0" w:color="auto"/>
            <w:bottom w:val="none" w:sz="0" w:space="0" w:color="auto"/>
            <w:right w:val="none" w:sz="0" w:space="0" w:color="auto"/>
          </w:divBdr>
        </w:div>
        <w:div w:id="168493879">
          <w:marLeft w:val="0"/>
          <w:marRight w:val="0"/>
          <w:marTop w:val="0"/>
          <w:marBottom w:val="0"/>
          <w:divBdr>
            <w:top w:val="none" w:sz="0" w:space="0" w:color="auto"/>
            <w:left w:val="none" w:sz="0" w:space="0" w:color="auto"/>
            <w:bottom w:val="none" w:sz="0" w:space="0" w:color="auto"/>
            <w:right w:val="none" w:sz="0" w:space="0" w:color="auto"/>
          </w:divBdr>
        </w:div>
        <w:div w:id="1335961612">
          <w:marLeft w:val="0"/>
          <w:marRight w:val="0"/>
          <w:marTop w:val="0"/>
          <w:marBottom w:val="0"/>
          <w:divBdr>
            <w:top w:val="none" w:sz="0" w:space="0" w:color="auto"/>
            <w:left w:val="none" w:sz="0" w:space="0" w:color="auto"/>
            <w:bottom w:val="none" w:sz="0" w:space="0" w:color="auto"/>
            <w:right w:val="none" w:sz="0" w:space="0" w:color="auto"/>
          </w:divBdr>
        </w:div>
        <w:div w:id="1728609071">
          <w:marLeft w:val="0"/>
          <w:marRight w:val="0"/>
          <w:marTop w:val="0"/>
          <w:marBottom w:val="0"/>
          <w:divBdr>
            <w:top w:val="none" w:sz="0" w:space="0" w:color="auto"/>
            <w:left w:val="none" w:sz="0" w:space="0" w:color="auto"/>
            <w:bottom w:val="none" w:sz="0" w:space="0" w:color="auto"/>
            <w:right w:val="none" w:sz="0" w:space="0" w:color="auto"/>
          </w:divBdr>
        </w:div>
        <w:div w:id="2002924187">
          <w:marLeft w:val="0"/>
          <w:marRight w:val="0"/>
          <w:marTop w:val="0"/>
          <w:marBottom w:val="0"/>
          <w:divBdr>
            <w:top w:val="none" w:sz="0" w:space="0" w:color="auto"/>
            <w:left w:val="none" w:sz="0" w:space="0" w:color="auto"/>
            <w:bottom w:val="none" w:sz="0" w:space="0" w:color="auto"/>
            <w:right w:val="none" w:sz="0" w:space="0" w:color="auto"/>
          </w:divBdr>
        </w:div>
        <w:div w:id="222061682">
          <w:marLeft w:val="0"/>
          <w:marRight w:val="0"/>
          <w:marTop w:val="0"/>
          <w:marBottom w:val="0"/>
          <w:divBdr>
            <w:top w:val="none" w:sz="0" w:space="0" w:color="auto"/>
            <w:left w:val="none" w:sz="0" w:space="0" w:color="auto"/>
            <w:bottom w:val="none" w:sz="0" w:space="0" w:color="auto"/>
            <w:right w:val="none" w:sz="0" w:space="0" w:color="auto"/>
          </w:divBdr>
        </w:div>
        <w:div w:id="2087653811">
          <w:marLeft w:val="0"/>
          <w:marRight w:val="0"/>
          <w:marTop w:val="0"/>
          <w:marBottom w:val="0"/>
          <w:divBdr>
            <w:top w:val="none" w:sz="0" w:space="0" w:color="auto"/>
            <w:left w:val="none" w:sz="0" w:space="0" w:color="auto"/>
            <w:bottom w:val="none" w:sz="0" w:space="0" w:color="auto"/>
            <w:right w:val="none" w:sz="0" w:space="0" w:color="auto"/>
          </w:divBdr>
        </w:div>
        <w:div w:id="135923395">
          <w:marLeft w:val="0"/>
          <w:marRight w:val="0"/>
          <w:marTop w:val="0"/>
          <w:marBottom w:val="0"/>
          <w:divBdr>
            <w:top w:val="none" w:sz="0" w:space="0" w:color="auto"/>
            <w:left w:val="none" w:sz="0" w:space="0" w:color="auto"/>
            <w:bottom w:val="none" w:sz="0" w:space="0" w:color="auto"/>
            <w:right w:val="none" w:sz="0" w:space="0" w:color="auto"/>
          </w:divBdr>
        </w:div>
      </w:divsChild>
    </w:div>
    <w:div w:id="1656909775">
      <w:bodyDiv w:val="1"/>
      <w:marLeft w:val="0"/>
      <w:marRight w:val="0"/>
      <w:marTop w:val="0"/>
      <w:marBottom w:val="0"/>
      <w:divBdr>
        <w:top w:val="none" w:sz="0" w:space="0" w:color="auto"/>
        <w:left w:val="none" w:sz="0" w:space="0" w:color="auto"/>
        <w:bottom w:val="none" w:sz="0" w:space="0" w:color="auto"/>
        <w:right w:val="none" w:sz="0" w:space="0" w:color="auto"/>
      </w:divBdr>
      <w:divsChild>
        <w:div w:id="722142331">
          <w:marLeft w:val="0"/>
          <w:marRight w:val="0"/>
          <w:marTop w:val="0"/>
          <w:marBottom w:val="0"/>
          <w:divBdr>
            <w:top w:val="none" w:sz="0" w:space="0" w:color="auto"/>
            <w:left w:val="none" w:sz="0" w:space="0" w:color="auto"/>
            <w:bottom w:val="none" w:sz="0" w:space="0" w:color="auto"/>
            <w:right w:val="none" w:sz="0" w:space="0" w:color="auto"/>
          </w:divBdr>
        </w:div>
        <w:div w:id="1876038069">
          <w:marLeft w:val="0"/>
          <w:marRight w:val="0"/>
          <w:marTop w:val="0"/>
          <w:marBottom w:val="0"/>
          <w:divBdr>
            <w:top w:val="none" w:sz="0" w:space="0" w:color="auto"/>
            <w:left w:val="none" w:sz="0" w:space="0" w:color="auto"/>
            <w:bottom w:val="none" w:sz="0" w:space="0" w:color="auto"/>
            <w:right w:val="none" w:sz="0" w:space="0" w:color="auto"/>
          </w:divBdr>
        </w:div>
        <w:div w:id="1440374207">
          <w:marLeft w:val="0"/>
          <w:marRight w:val="0"/>
          <w:marTop w:val="0"/>
          <w:marBottom w:val="0"/>
          <w:divBdr>
            <w:top w:val="none" w:sz="0" w:space="0" w:color="auto"/>
            <w:left w:val="none" w:sz="0" w:space="0" w:color="auto"/>
            <w:bottom w:val="none" w:sz="0" w:space="0" w:color="auto"/>
            <w:right w:val="none" w:sz="0" w:space="0" w:color="auto"/>
          </w:divBdr>
        </w:div>
        <w:div w:id="273446862">
          <w:marLeft w:val="0"/>
          <w:marRight w:val="0"/>
          <w:marTop w:val="0"/>
          <w:marBottom w:val="0"/>
          <w:divBdr>
            <w:top w:val="none" w:sz="0" w:space="0" w:color="auto"/>
            <w:left w:val="none" w:sz="0" w:space="0" w:color="auto"/>
            <w:bottom w:val="none" w:sz="0" w:space="0" w:color="auto"/>
            <w:right w:val="none" w:sz="0" w:space="0" w:color="auto"/>
          </w:divBdr>
        </w:div>
        <w:div w:id="909920957">
          <w:marLeft w:val="0"/>
          <w:marRight w:val="0"/>
          <w:marTop w:val="0"/>
          <w:marBottom w:val="0"/>
          <w:divBdr>
            <w:top w:val="none" w:sz="0" w:space="0" w:color="auto"/>
            <w:left w:val="none" w:sz="0" w:space="0" w:color="auto"/>
            <w:bottom w:val="none" w:sz="0" w:space="0" w:color="auto"/>
            <w:right w:val="none" w:sz="0" w:space="0" w:color="auto"/>
          </w:divBdr>
        </w:div>
        <w:div w:id="1498107991">
          <w:marLeft w:val="0"/>
          <w:marRight w:val="0"/>
          <w:marTop w:val="0"/>
          <w:marBottom w:val="0"/>
          <w:divBdr>
            <w:top w:val="none" w:sz="0" w:space="0" w:color="auto"/>
            <w:left w:val="none" w:sz="0" w:space="0" w:color="auto"/>
            <w:bottom w:val="none" w:sz="0" w:space="0" w:color="auto"/>
            <w:right w:val="none" w:sz="0" w:space="0" w:color="auto"/>
          </w:divBdr>
        </w:div>
        <w:div w:id="1073048752">
          <w:marLeft w:val="0"/>
          <w:marRight w:val="0"/>
          <w:marTop w:val="0"/>
          <w:marBottom w:val="0"/>
          <w:divBdr>
            <w:top w:val="none" w:sz="0" w:space="0" w:color="auto"/>
            <w:left w:val="none" w:sz="0" w:space="0" w:color="auto"/>
            <w:bottom w:val="none" w:sz="0" w:space="0" w:color="auto"/>
            <w:right w:val="none" w:sz="0" w:space="0" w:color="auto"/>
          </w:divBdr>
        </w:div>
        <w:div w:id="1360425790">
          <w:marLeft w:val="0"/>
          <w:marRight w:val="0"/>
          <w:marTop w:val="0"/>
          <w:marBottom w:val="0"/>
          <w:divBdr>
            <w:top w:val="none" w:sz="0" w:space="0" w:color="auto"/>
            <w:left w:val="none" w:sz="0" w:space="0" w:color="auto"/>
            <w:bottom w:val="none" w:sz="0" w:space="0" w:color="auto"/>
            <w:right w:val="none" w:sz="0" w:space="0" w:color="auto"/>
          </w:divBdr>
        </w:div>
        <w:div w:id="1043866590">
          <w:marLeft w:val="0"/>
          <w:marRight w:val="0"/>
          <w:marTop w:val="0"/>
          <w:marBottom w:val="0"/>
          <w:divBdr>
            <w:top w:val="none" w:sz="0" w:space="0" w:color="auto"/>
            <w:left w:val="none" w:sz="0" w:space="0" w:color="auto"/>
            <w:bottom w:val="none" w:sz="0" w:space="0" w:color="auto"/>
            <w:right w:val="none" w:sz="0" w:space="0" w:color="auto"/>
          </w:divBdr>
        </w:div>
        <w:div w:id="410783772">
          <w:marLeft w:val="0"/>
          <w:marRight w:val="0"/>
          <w:marTop w:val="0"/>
          <w:marBottom w:val="0"/>
          <w:divBdr>
            <w:top w:val="none" w:sz="0" w:space="0" w:color="auto"/>
            <w:left w:val="none" w:sz="0" w:space="0" w:color="auto"/>
            <w:bottom w:val="none" w:sz="0" w:space="0" w:color="auto"/>
            <w:right w:val="none" w:sz="0" w:space="0" w:color="auto"/>
          </w:divBdr>
        </w:div>
        <w:div w:id="270090370">
          <w:marLeft w:val="0"/>
          <w:marRight w:val="0"/>
          <w:marTop w:val="0"/>
          <w:marBottom w:val="0"/>
          <w:divBdr>
            <w:top w:val="none" w:sz="0" w:space="0" w:color="auto"/>
            <w:left w:val="none" w:sz="0" w:space="0" w:color="auto"/>
            <w:bottom w:val="none" w:sz="0" w:space="0" w:color="auto"/>
            <w:right w:val="none" w:sz="0" w:space="0" w:color="auto"/>
          </w:divBdr>
        </w:div>
      </w:divsChild>
    </w:div>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 w:id="1757441377">
      <w:bodyDiv w:val="1"/>
      <w:marLeft w:val="0"/>
      <w:marRight w:val="0"/>
      <w:marTop w:val="0"/>
      <w:marBottom w:val="0"/>
      <w:divBdr>
        <w:top w:val="none" w:sz="0" w:space="0" w:color="auto"/>
        <w:left w:val="none" w:sz="0" w:space="0" w:color="auto"/>
        <w:bottom w:val="none" w:sz="0" w:space="0" w:color="auto"/>
        <w:right w:val="none" w:sz="0" w:space="0" w:color="auto"/>
      </w:divBdr>
    </w:div>
    <w:div w:id="1788697008">
      <w:bodyDiv w:val="1"/>
      <w:marLeft w:val="0"/>
      <w:marRight w:val="0"/>
      <w:marTop w:val="0"/>
      <w:marBottom w:val="0"/>
      <w:divBdr>
        <w:top w:val="none" w:sz="0" w:space="0" w:color="auto"/>
        <w:left w:val="none" w:sz="0" w:space="0" w:color="auto"/>
        <w:bottom w:val="none" w:sz="0" w:space="0" w:color="auto"/>
        <w:right w:val="none" w:sz="0" w:space="0" w:color="auto"/>
      </w:divBdr>
      <w:divsChild>
        <w:div w:id="21900339">
          <w:marLeft w:val="0"/>
          <w:marRight w:val="0"/>
          <w:marTop w:val="0"/>
          <w:marBottom w:val="0"/>
          <w:divBdr>
            <w:top w:val="none" w:sz="0" w:space="0" w:color="auto"/>
            <w:left w:val="none" w:sz="0" w:space="0" w:color="auto"/>
            <w:bottom w:val="none" w:sz="0" w:space="0" w:color="auto"/>
            <w:right w:val="none" w:sz="0" w:space="0" w:color="auto"/>
          </w:divBdr>
        </w:div>
        <w:div w:id="938828615">
          <w:marLeft w:val="0"/>
          <w:marRight w:val="0"/>
          <w:marTop w:val="0"/>
          <w:marBottom w:val="0"/>
          <w:divBdr>
            <w:top w:val="none" w:sz="0" w:space="0" w:color="auto"/>
            <w:left w:val="none" w:sz="0" w:space="0" w:color="auto"/>
            <w:bottom w:val="none" w:sz="0" w:space="0" w:color="auto"/>
            <w:right w:val="none" w:sz="0" w:space="0" w:color="auto"/>
          </w:divBdr>
        </w:div>
        <w:div w:id="1003506793">
          <w:marLeft w:val="0"/>
          <w:marRight w:val="0"/>
          <w:marTop w:val="0"/>
          <w:marBottom w:val="0"/>
          <w:divBdr>
            <w:top w:val="none" w:sz="0" w:space="0" w:color="auto"/>
            <w:left w:val="none" w:sz="0" w:space="0" w:color="auto"/>
            <w:bottom w:val="none" w:sz="0" w:space="0" w:color="auto"/>
            <w:right w:val="none" w:sz="0" w:space="0" w:color="auto"/>
          </w:divBdr>
        </w:div>
        <w:div w:id="2023584282">
          <w:marLeft w:val="0"/>
          <w:marRight w:val="0"/>
          <w:marTop w:val="0"/>
          <w:marBottom w:val="0"/>
          <w:divBdr>
            <w:top w:val="none" w:sz="0" w:space="0" w:color="auto"/>
            <w:left w:val="none" w:sz="0" w:space="0" w:color="auto"/>
            <w:bottom w:val="none" w:sz="0" w:space="0" w:color="auto"/>
            <w:right w:val="none" w:sz="0" w:space="0" w:color="auto"/>
          </w:divBdr>
        </w:div>
        <w:div w:id="129709705">
          <w:marLeft w:val="0"/>
          <w:marRight w:val="0"/>
          <w:marTop w:val="0"/>
          <w:marBottom w:val="0"/>
          <w:divBdr>
            <w:top w:val="none" w:sz="0" w:space="0" w:color="auto"/>
            <w:left w:val="none" w:sz="0" w:space="0" w:color="auto"/>
            <w:bottom w:val="none" w:sz="0" w:space="0" w:color="auto"/>
            <w:right w:val="none" w:sz="0" w:space="0" w:color="auto"/>
          </w:divBdr>
        </w:div>
        <w:div w:id="1112868588">
          <w:marLeft w:val="0"/>
          <w:marRight w:val="0"/>
          <w:marTop w:val="0"/>
          <w:marBottom w:val="0"/>
          <w:divBdr>
            <w:top w:val="none" w:sz="0" w:space="0" w:color="auto"/>
            <w:left w:val="none" w:sz="0" w:space="0" w:color="auto"/>
            <w:bottom w:val="none" w:sz="0" w:space="0" w:color="auto"/>
            <w:right w:val="none" w:sz="0" w:space="0" w:color="auto"/>
          </w:divBdr>
        </w:div>
        <w:div w:id="421266384">
          <w:marLeft w:val="0"/>
          <w:marRight w:val="0"/>
          <w:marTop w:val="0"/>
          <w:marBottom w:val="0"/>
          <w:divBdr>
            <w:top w:val="none" w:sz="0" w:space="0" w:color="auto"/>
            <w:left w:val="none" w:sz="0" w:space="0" w:color="auto"/>
            <w:bottom w:val="none" w:sz="0" w:space="0" w:color="auto"/>
            <w:right w:val="none" w:sz="0" w:space="0" w:color="auto"/>
          </w:divBdr>
        </w:div>
        <w:div w:id="1529487619">
          <w:marLeft w:val="0"/>
          <w:marRight w:val="0"/>
          <w:marTop w:val="0"/>
          <w:marBottom w:val="0"/>
          <w:divBdr>
            <w:top w:val="none" w:sz="0" w:space="0" w:color="auto"/>
            <w:left w:val="none" w:sz="0" w:space="0" w:color="auto"/>
            <w:bottom w:val="none" w:sz="0" w:space="0" w:color="auto"/>
            <w:right w:val="none" w:sz="0" w:space="0" w:color="auto"/>
          </w:divBdr>
        </w:div>
        <w:div w:id="7145969">
          <w:marLeft w:val="0"/>
          <w:marRight w:val="0"/>
          <w:marTop w:val="0"/>
          <w:marBottom w:val="0"/>
          <w:divBdr>
            <w:top w:val="none" w:sz="0" w:space="0" w:color="auto"/>
            <w:left w:val="none" w:sz="0" w:space="0" w:color="auto"/>
            <w:bottom w:val="none" w:sz="0" w:space="0" w:color="auto"/>
            <w:right w:val="none" w:sz="0" w:space="0" w:color="auto"/>
          </w:divBdr>
        </w:div>
      </w:divsChild>
    </w:div>
    <w:div w:id="1796947983">
      <w:bodyDiv w:val="1"/>
      <w:marLeft w:val="0"/>
      <w:marRight w:val="0"/>
      <w:marTop w:val="0"/>
      <w:marBottom w:val="0"/>
      <w:divBdr>
        <w:top w:val="none" w:sz="0" w:space="0" w:color="auto"/>
        <w:left w:val="none" w:sz="0" w:space="0" w:color="auto"/>
        <w:bottom w:val="none" w:sz="0" w:space="0" w:color="auto"/>
        <w:right w:val="none" w:sz="0" w:space="0" w:color="auto"/>
      </w:divBdr>
    </w:div>
    <w:div w:id="1851796888">
      <w:bodyDiv w:val="1"/>
      <w:marLeft w:val="0"/>
      <w:marRight w:val="0"/>
      <w:marTop w:val="0"/>
      <w:marBottom w:val="0"/>
      <w:divBdr>
        <w:top w:val="none" w:sz="0" w:space="0" w:color="auto"/>
        <w:left w:val="none" w:sz="0" w:space="0" w:color="auto"/>
        <w:bottom w:val="none" w:sz="0" w:space="0" w:color="auto"/>
        <w:right w:val="none" w:sz="0" w:space="0" w:color="auto"/>
      </w:divBdr>
    </w:div>
    <w:div w:id="1913005218">
      <w:bodyDiv w:val="1"/>
      <w:marLeft w:val="0"/>
      <w:marRight w:val="0"/>
      <w:marTop w:val="0"/>
      <w:marBottom w:val="0"/>
      <w:divBdr>
        <w:top w:val="none" w:sz="0" w:space="0" w:color="auto"/>
        <w:left w:val="none" w:sz="0" w:space="0" w:color="auto"/>
        <w:bottom w:val="none" w:sz="0" w:space="0" w:color="auto"/>
        <w:right w:val="none" w:sz="0" w:space="0" w:color="auto"/>
      </w:divBdr>
    </w:div>
    <w:div w:id="1914074188">
      <w:bodyDiv w:val="1"/>
      <w:marLeft w:val="0"/>
      <w:marRight w:val="0"/>
      <w:marTop w:val="0"/>
      <w:marBottom w:val="0"/>
      <w:divBdr>
        <w:top w:val="none" w:sz="0" w:space="0" w:color="auto"/>
        <w:left w:val="none" w:sz="0" w:space="0" w:color="auto"/>
        <w:bottom w:val="none" w:sz="0" w:space="0" w:color="auto"/>
        <w:right w:val="none" w:sz="0" w:space="0" w:color="auto"/>
      </w:divBdr>
    </w:div>
    <w:div w:id="1949661409">
      <w:bodyDiv w:val="1"/>
      <w:marLeft w:val="0"/>
      <w:marRight w:val="0"/>
      <w:marTop w:val="0"/>
      <w:marBottom w:val="0"/>
      <w:divBdr>
        <w:top w:val="none" w:sz="0" w:space="0" w:color="auto"/>
        <w:left w:val="none" w:sz="0" w:space="0" w:color="auto"/>
        <w:bottom w:val="none" w:sz="0" w:space="0" w:color="auto"/>
        <w:right w:val="none" w:sz="0" w:space="0" w:color="auto"/>
      </w:divBdr>
      <w:divsChild>
        <w:div w:id="1834680671">
          <w:marLeft w:val="0"/>
          <w:marRight w:val="0"/>
          <w:marTop w:val="0"/>
          <w:marBottom w:val="0"/>
          <w:divBdr>
            <w:top w:val="none" w:sz="0" w:space="0" w:color="auto"/>
            <w:left w:val="none" w:sz="0" w:space="0" w:color="auto"/>
            <w:bottom w:val="none" w:sz="0" w:space="0" w:color="auto"/>
            <w:right w:val="none" w:sz="0" w:space="0" w:color="auto"/>
          </w:divBdr>
        </w:div>
        <w:div w:id="575210237">
          <w:marLeft w:val="0"/>
          <w:marRight w:val="0"/>
          <w:marTop w:val="0"/>
          <w:marBottom w:val="0"/>
          <w:divBdr>
            <w:top w:val="none" w:sz="0" w:space="0" w:color="auto"/>
            <w:left w:val="none" w:sz="0" w:space="0" w:color="auto"/>
            <w:bottom w:val="none" w:sz="0" w:space="0" w:color="auto"/>
            <w:right w:val="none" w:sz="0" w:space="0" w:color="auto"/>
          </w:divBdr>
        </w:div>
        <w:div w:id="555244826">
          <w:marLeft w:val="0"/>
          <w:marRight w:val="0"/>
          <w:marTop w:val="0"/>
          <w:marBottom w:val="0"/>
          <w:divBdr>
            <w:top w:val="none" w:sz="0" w:space="0" w:color="auto"/>
            <w:left w:val="none" w:sz="0" w:space="0" w:color="auto"/>
            <w:bottom w:val="none" w:sz="0" w:space="0" w:color="auto"/>
            <w:right w:val="none" w:sz="0" w:space="0" w:color="auto"/>
          </w:divBdr>
        </w:div>
        <w:div w:id="1645508105">
          <w:marLeft w:val="0"/>
          <w:marRight w:val="0"/>
          <w:marTop w:val="0"/>
          <w:marBottom w:val="0"/>
          <w:divBdr>
            <w:top w:val="none" w:sz="0" w:space="0" w:color="auto"/>
            <w:left w:val="none" w:sz="0" w:space="0" w:color="auto"/>
            <w:bottom w:val="none" w:sz="0" w:space="0" w:color="auto"/>
            <w:right w:val="none" w:sz="0" w:space="0" w:color="auto"/>
          </w:divBdr>
        </w:div>
        <w:div w:id="1963415996">
          <w:marLeft w:val="0"/>
          <w:marRight w:val="0"/>
          <w:marTop w:val="0"/>
          <w:marBottom w:val="0"/>
          <w:divBdr>
            <w:top w:val="none" w:sz="0" w:space="0" w:color="auto"/>
            <w:left w:val="none" w:sz="0" w:space="0" w:color="auto"/>
            <w:bottom w:val="none" w:sz="0" w:space="0" w:color="auto"/>
            <w:right w:val="none" w:sz="0" w:space="0" w:color="auto"/>
          </w:divBdr>
        </w:div>
        <w:div w:id="754786640">
          <w:marLeft w:val="0"/>
          <w:marRight w:val="0"/>
          <w:marTop w:val="0"/>
          <w:marBottom w:val="0"/>
          <w:divBdr>
            <w:top w:val="none" w:sz="0" w:space="0" w:color="auto"/>
            <w:left w:val="none" w:sz="0" w:space="0" w:color="auto"/>
            <w:bottom w:val="none" w:sz="0" w:space="0" w:color="auto"/>
            <w:right w:val="none" w:sz="0" w:space="0" w:color="auto"/>
          </w:divBdr>
        </w:div>
        <w:div w:id="301034698">
          <w:marLeft w:val="0"/>
          <w:marRight w:val="0"/>
          <w:marTop w:val="0"/>
          <w:marBottom w:val="0"/>
          <w:divBdr>
            <w:top w:val="none" w:sz="0" w:space="0" w:color="auto"/>
            <w:left w:val="none" w:sz="0" w:space="0" w:color="auto"/>
            <w:bottom w:val="none" w:sz="0" w:space="0" w:color="auto"/>
            <w:right w:val="none" w:sz="0" w:space="0" w:color="auto"/>
          </w:divBdr>
        </w:div>
        <w:div w:id="507715947">
          <w:marLeft w:val="0"/>
          <w:marRight w:val="0"/>
          <w:marTop w:val="0"/>
          <w:marBottom w:val="0"/>
          <w:divBdr>
            <w:top w:val="none" w:sz="0" w:space="0" w:color="auto"/>
            <w:left w:val="none" w:sz="0" w:space="0" w:color="auto"/>
            <w:bottom w:val="none" w:sz="0" w:space="0" w:color="auto"/>
            <w:right w:val="none" w:sz="0" w:space="0" w:color="auto"/>
          </w:divBdr>
        </w:div>
        <w:div w:id="459880537">
          <w:marLeft w:val="0"/>
          <w:marRight w:val="0"/>
          <w:marTop w:val="0"/>
          <w:marBottom w:val="0"/>
          <w:divBdr>
            <w:top w:val="none" w:sz="0" w:space="0" w:color="auto"/>
            <w:left w:val="none" w:sz="0" w:space="0" w:color="auto"/>
            <w:bottom w:val="none" w:sz="0" w:space="0" w:color="auto"/>
            <w:right w:val="none" w:sz="0" w:space="0" w:color="auto"/>
          </w:divBdr>
        </w:div>
        <w:div w:id="1424499302">
          <w:marLeft w:val="0"/>
          <w:marRight w:val="0"/>
          <w:marTop w:val="0"/>
          <w:marBottom w:val="0"/>
          <w:divBdr>
            <w:top w:val="none" w:sz="0" w:space="0" w:color="auto"/>
            <w:left w:val="none" w:sz="0" w:space="0" w:color="auto"/>
            <w:bottom w:val="none" w:sz="0" w:space="0" w:color="auto"/>
            <w:right w:val="none" w:sz="0" w:space="0" w:color="auto"/>
          </w:divBdr>
        </w:div>
        <w:div w:id="1018963396">
          <w:marLeft w:val="0"/>
          <w:marRight w:val="0"/>
          <w:marTop w:val="0"/>
          <w:marBottom w:val="0"/>
          <w:divBdr>
            <w:top w:val="none" w:sz="0" w:space="0" w:color="auto"/>
            <w:left w:val="none" w:sz="0" w:space="0" w:color="auto"/>
            <w:bottom w:val="none" w:sz="0" w:space="0" w:color="auto"/>
            <w:right w:val="none" w:sz="0" w:space="0" w:color="auto"/>
          </w:divBdr>
        </w:div>
      </w:divsChild>
    </w:div>
    <w:div w:id="1976176058">
      <w:bodyDiv w:val="1"/>
      <w:marLeft w:val="0"/>
      <w:marRight w:val="0"/>
      <w:marTop w:val="0"/>
      <w:marBottom w:val="0"/>
      <w:divBdr>
        <w:top w:val="none" w:sz="0" w:space="0" w:color="auto"/>
        <w:left w:val="none" w:sz="0" w:space="0" w:color="auto"/>
        <w:bottom w:val="none" w:sz="0" w:space="0" w:color="auto"/>
        <w:right w:val="none" w:sz="0" w:space="0" w:color="auto"/>
      </w:divBdr>
      <w:divsChild>
        <w:div w:id="308247739">
          <w:marLeft w:val="0"/>
          <w:marRight w:val="0"/>
          <w:marTop w:val="0"/>
          <w:marBottom w:val="0"/>
          <w:divBdr>
            <w:top w:val="none" w:sz="0" w:space="0" w:color="auto"/>
            <w:left w:val="none" w:sz="0" w:space="0" w:color="auto"/>
            <w:bottom w:val="none" w:sz="0" w:space="0" w:color="auto"/>
            <w:right w:val="none" w:sz="0" w:space="0" w:color="auto"/>
          </w:divBdr>
        </w:div>
        <w:div w:id="1379552111">
          <w:marLeft w:val="0"/>
          <w:marRight w:val="0"/>
          <w:marTop w:val="0"/>
          <w:marBottom w:val="0"/>
          <w:divBdr>
            <w:top w:val="none" w:sz="0" w:space="0" w:color="auto"/>
            <w:left w:val="none" w:sz="0" w:space="0" w:color="auto"/>
            <w:bottom w:val="none" w:sz="0" w:space="0" w:color="auto"/>
            <w:right w:val="none" w:sz="0" w:space="0" w:color="auto"/>
          </w:divBdr>
        </w:div>
        <w:div w:id="2054385270">
          <w:marLeft w:val="0"/>
          <w:marRight w:val="0"/>
          <w:marTop w:val="0"/>
          <w:marBottom w:val="0"/>
          <w:divBdr>
            <w:top w:val="none" w:sz="0" w:space="0" w:color="auto"/>
            <w:left w:val="none" w:sz="0" w:space="0" w:color="auto"/>
            <w:bottom w:val="none" w:sz="0" w:space="0" w:color="auto"/>
            <w:right w:val="none" w:sz="0" w:space="0" w:color="auto"/>
          </w:divBdr>
        </w:div>
        <w:div w:id="1407417126">
          <w:marLeft w:val="0"/>
          <w:marRight w:val="0"/>
          <w:marTop w:val="0"/>
          <w:marBottom w:val="0"/>
          <w:divBdr>
            <w:top w:val="none" w:sz="0" w:space="0" w:color="auto"/>
            <w:left w:val="none" w:sz="0" w:space="0" w:color="auto"/>
            <w:bottom w:val="none" w:sz="0" w:space="0" w:color="auto"/>
            <w:right w:val="none" w:sz="0" w:space="0" w:color="auto"/>
          </w:divBdr>
        </w:div>
        <w:div w:id="385492528">
          <w:marLeft w:val="0"/>
          <w:marRight w:val="0"/>
          <w:marTop w:val="0"/>
          <w:marBottom w:val="0"/>
          <w:divBdr>
            <w:top w:val="none" w:sz="0" w:space="0" w:color="auto"/>
            <w:left w:val="none" w:sz="0" w:space="0" w:color="auto"/>
            <w:bottom w:val="none" w:sz="0" w:space="0" w:color="auto"/>
            <w:right w:val="none" w:sz="0" w:space="0" w:color="auto"/>
          </w:divBdr>
        </w:div>
        <w:div w:id="379011250">
          <w:marLeft w:val="0"/>
          <w:marRight w:val="0"/>
          <w:marTop w:val="0"/>
          <w:marBottom w:val="0"/>
          <w:divBdr>
            <w:top w:val="none" w:sz="0" w:space="0" w:color="auto"/>
            <w:left w:val="none" w:sz="0" w:space="0" w:color="auto"/>
            <w:bottom w:val="none" w:sz="0" w:space="0" w:color="auto"/>
            <w:right w:val="none" w:sz="0" w:space="0" w:color="auto"/>
          </w:divBdr>
        </w:div>
        <w:div w:id="435563175">
          <w:marLeft w:val="0"/>
          <w:marRight w:val="0"/>
          <w:marTop w:val="0"/>
          <w:marBottom w:val="0"/>
          <w:divBdr>
            <w:top w:val="none" w:sz="0" w:space="0" w:color="auto"/>
            <w:left w:val="none" w:sz="0" w:space="0" w:color="auto"/>
            <w:bottom w:val="none" w:sz="0" w:space="0" w:color="auto"/>
            <w:right w:val="none" w:sz="0" w:space="0" w:color="auto"/>
          </w:divBdr>
        </w:div>
        <w:div w:id="1382367985">
          <w:marLeft w:val="0"/>
          <w:marRight w:val="0"/>
          <w:marTop w:val="0"/>
          <w:marBottom w:val="0"/>
          <w:divBdr>
            <w:top w:val="none" w:sz="0" w:space="0" w:color="auto"/>
            <w:left w:val="none" w:sz="0" w:space="0" w:color="auto"/>
            <w:bottom w:val="none" w:sz="0" w:space="0" w:color="auto"/>
            <w:right w:val="none" w:sz="0" w:space="0" w:color="auto"/>
          </w:divBdr>
        </w:div>
        <w:div w:id="761219348">
          <w:marLeft w:val="0"/>
          <w:marRight w:val="0"/>
          <w:marTop w:val="0"/>
          <w:marBottom w:val="0"/>
          <w:divBdr>
            <w:top w:val="none" w:sz="0" w:space="0" w:color="auto"/>
            <w:left w:val="none" w:sz="0" w:space="0" w:color="auto"/>
            <w:bottom w:val="none" w:sz="0" w:space="0" w:color="auto"/>
            <w:right w:val="none" w:sz="0" w:space="0" w:color="auto"/>
          </w:divBdr>
        </w:div>
        <w:div w:id="842427554">
          <w:marLeft w:val="0"/>
          <w:marRight w:val="0"/>
          <w:marTop w:val="0"/>
          <w:marBottom w:val="0"/>
          <w:divBdr>
            <w:top w:val="none" w:sz="0" w:space="0" w:color="auto"/>
            <w:left w:val="none" w:sz="0" w:space="0" w:color="auto"/>
            <w:bottom w:val="none" w:sz="0" w:space="0" w:color="auto"/>
            <w:right w:val="none" w:sz="0" w:space="0" w:color="auto"/>
          </w:divBdr>
        </w:div>
        <w:div w:id="424613662">
          <w:marLeft w:val="0"/>
          <w:marRight w:val="0"/>
          <w:marTop w:val="0"/>
          <w:marBottom w:val="0"/>
          <w:divBdr>
            <w:top w:val="none" w:sz="0" w:space="0" w:color="auto"/>
            <w:left w:val="none" w:sz="0" w:space="0" w:color="auto"/>
            <w:bottom w:val="none" w:sz="0" w:space="0" w:color="auto"/>
            <w:right w:val="none" w:sz="0" w:space="0" w:color="auto"/>
          </w:divBdr>
        </w:div>
      </w:divsChild>
    </w:div>
    <w:div w:id="2013484403">
      <w:bodyDiv w:val="1"/>
      <w:marLeft w:val="0"/>
      <w:marRight w:val="0"/>
      <w:marTop w:val="0"/>
      <w:marBottom w:val="0"/>
      <w:divBdr>
        <w:top w:val="none" w:sz="0" w:space="0" w:color="auto"/>
        <w:left w:val="none" w:sz="0" w:space="0" w:color="auto"/>
        <w:bottom w:val="none" w:sz="0" w:space="0" w:color="auto"/>
        <w:right w:val="none" w:sz="0" w:space="0" w:color="auto"/>
      </w:divBdr>
      <w:divsChild>
        <w:div w:id="548997541">
          <w:marLeft w:val="0"/>
          <w:marRight w:val="0"/>
          <w:marTop w:val="0"/>
          <w:marBottom w:val="0"/>
          <w:divBdr>
            <w:top w:val="none" w:sz="0" w:space="0" w:color="auto"/>
            <w:left w:val="none" w:sz="0" w:space="0" w:color="auto"/>
            <w:bottom w:val="none" w:sz="0" w:space="0" w:color="auto"/>
            <w:right w:val="none" w:sz="0" w:space="0" w:color="auto"/>
          </w:divBdr>
        </w:div>
        <w:div w:id="380984504">
          <w:marLeft w:val="0"/>
          <w:marRight w:val="0"/>
          <w:marTop w:val="0"/>
          <w:marBottom w:val="0"/>
          <w:divBdr>
            <w:top w:val="none" w:sz="0" w:space="0" w:color="auto"/>
            <w:left w:val="none" w:sz="0" w:space="0" w:color="auto"/>
            <w:bottom w:val="none" w:sz="0" w:space="0" w:color="auto"/>
            <w:right w:val="none" w:sz="0" w:space="0" w:color="auto"/>
          </w:divBdr>
        </w:div>
        <w:div w:id="552893292">
          <w:marLeft w:val="0"/>
          <w:marRight w:val="0"/>
          <w:marTop w:val="0"/>
          <w:marBottom w:val="0"/>
          <w:divBdr>
            <w:top w:val="none" w:sz="0" w:space="0" w:color="auto"/>
            <w:left w:val="none" w:sz="0" w:space="0" w:color="auto"/>
            <w:bottom w:val="none" w:sz="0" w:space="0" w:color="auto"/>
            <w:right w:val="none" w:sz="0" w:space="0" w:color="auto"/>
          </w:divBdr>
        </w:div>
      </w:divsChild>
    </w:div>
    <w:div w:id="2026125308">
      <w:bodyDiv w:val="1"/>
      <w:marLeft w:val="0"/>
      <w:marRight w:val="0"/>
      <w:marTop w:val="0"/>
      <w:marBottom w:val="0"/>
      <w:divBdr>
        <w:top w:val="none" w:sz="0" w:space="0" w:color="auto"/>
        <w:left w:val="none" w:sz="0" w:space="0" w:color="auto"/>
        <w:bottom w:val="none" w:sz="0" w:space="0" w:color="auto"/>
        <w:right w:val="none" w:sz="0" w:space="0" w:color="auto"/>
      </w:divBdr>
    </w:div>
    <w:div w:id="2035573439">
      <w:bodyDiv w:val="1"/>
      <w:marLeft w:val="0"/>
      <w:marRight w:val="0"/>
      <w:marTop w:val="0"/>
      <w:marBottom w:val="0"/>
      <w:divBdr>
        <w:top w:val="none" w:sz="0" w:space="0" w:color="auto"/>
        <w:left w:val="none" w:sz="0" w:space="0" w:color="auto"/>
        <w:bottom w:val="none" w:sz="0" w:space="0" w:color="auto"/>
        <w:right w:val="none" w:sz="0" w:space="0" w:color="auto"/>
      </w:divBdr>
    </w:div>
    <w:div w:id="211755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health.org.tw/journalView.php?cat=7&amp;sid=106&amp;page=2" TargetMode="External"/><Relationship Id="rId13" Type="http://schemas.openxmlformats.org/officeDocument/2006/relationships/hyperlink" Target="https://www.lohas101.com/article/ten_diseases" TargetMode="External"/><Relationship Id="rId18" Type="http://schemas.openxmlformats.org/officeDocument/2006/relationships/hyperlink" Target="http://www.who.int/healthpromotion/conferences/8gchp/8gchp_helsinki_statement.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y.gov.tw/Goals/21414BC45091938C" TargetMode="External"/><Relationship Id="rId17" Type="http://schemas.openxmlformats.org/officeDocument/2006/relationships/hyperlink" Target="http://www.who.int/gho/publications/mdgs-sdgs/en/" TargetMode="External"/><Relationship Id="rId2" Type="http://schemas.openxmlformats.org/officeDocument/2006/relationships/numbering" Target="numbering.xml"/><Relationship Id="rId16" Type="http://schemas.openxmlformats.org/officeDocument/2006/relationships/hyperlink" Target="https://esg.gvm.com.tw/article/31966" TargetMode="External"/><Relationship Id="rId20" Type="http://schemas.openxmlformats.org/officeDocument/2006/relationships/hyperlink" Target="https://www.hpa.gov.tw/Pages/List.aspx?nodeid=12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inion.cw.com.tw/blog/profile/52/article/14190" TargetMode="External"/><Relationship Id="rId5" Type="http://schemas.openxmlformats.org/officeDocument/2006/relationships/webSettings" Target="webSettings.xml"/><Relationship Id="rId15" Type="http://schemas.openxmlformats.org/officeDocument/2006/relationships/hyperlink" Target="https://www.youtube.com/watch?v=k50QpKHrbGA" TargetMode="External"/><Relationship Id="rId23" Type="http://schemas.openxmlformats.org/officeDocument/2006/relationships/theme" Target="theme/theme1.xml"/><Relationship Id="rId10" Type="http://schemas.openxmlformats.org/officeDocument/2006/relationships/hyperlink" Target="https://www.edh.tw/article/18190" TargetMode="External"/><Relationship Id="rId19" Type="http://schemas.openxmlformats.org/officeDocument/2006/relationships/hyperlink" Target="https://www.mohw.gov.tw/lp-3196-1.html" TargetMode="External"/><Relationship Id="rId4" Type="http://schemas.openxmlformats.org/officeDocument/2006/relationships/settings" Target="settings.xml"/><Relationship Id="rId9" Type="http://schemas.openxmlformats.org/officeDocument/2006/relationships/hyperlink" Target="https://www.commonhealth.com.tw/article/90409" TargetMode="External"/><Relationship Id="rId14" Type="http://schemas.openxmlformats.org/officeDocument/2006/relationships/hyperlink" Target="https://1966.gov.tw/LTC/cp-6572-69919-207.html"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E6D74-853F-4C64-A1D8-FCC3A80A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4119</Words>
  <Characters>5273</Characters>
  <Application>Microsoft Office Word</Application>
  <DocSecurity>0</DocSecurity>
  <Lines>329</Lines>
  <Paragraphs>347</Paragraphs>
  <ScaleCrop>false</ScaleCrop>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謝 寧惠</cp:lastModifiedBy>
  <cp:revision>4</cp:revision>
  <cp:lastPrinted>2015-03-16T06:17:00Z</cp:lastPrinted>
  <dcterms:created xsi:type="dcterms:W3CDTF">2025-06-08T15:04:00Z</dcterms:created>
  <dcterms:modified xsi:type="dcterms:W3CDTF">2025-06-08T16:07:00Z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c4f54133cf3fea5d95998183c2e99403173a004cb96feb688d6c2b5600a69924</vt:lpwstr>
  </property>
</Properties>
</file>