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02506" w14:textId="77777777" w:rsidR="00FE0BCC" w:rsidRDefault="00FE0BCC" w:rsidP="00FE0BCC">
      <w:pPr>
        <w:spacing w:line="0" w:lineRule="atLeast"/>
        <w:jc w:val="center"/>
        <w:rPr>
          <w:rFonts w:eastAsia="DFKai-SB"/>
          <w:sz w:val="20"/>
          <w:szCs w:val="20"/>
        </w:rPr>
      </w:pPr>
      <w:r>
        <w:rPr>
          <w:rFonts w:eastAsia="DFKai-SB" w:hint="eastAsia"/>
          <w:sz w:val="36"/>
          <w:szCs w:val="36"/>
        </w:rPr>
        <w:t>國立中正大學通識教育課程教學大綱</w:t>
      </w:r>
    </w:p>
    <w:tbl>
      <w:tblPr>
        <w:tblW w:w="105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980"/>
        <w:gridCol w:w="3402"/>
        <w:gridCol w:w="992"/>
        <w:gridCol w:w="4203"/>
      </w:tblGrid>
      <w:tr w:rsidR="00FE0BCC" w14:paraId="0EF88D86" w14:textId="77777777" w:rsidTr="002E043C">
        <w:trPr>
          <w:trHeight w:val="581"/>
          <w:jc w:val="center"/>
        </w:trPr>
        <w:tc>
          <w:tcPr>
            <w:tcW w:w="1980" w:type="dxa"/>
            <w:tcBorders>
              <w:top w:val="single" w:sz="4" w:space="0" w:color="auto"/>
              <w:left w:val="single" w:sz="4" w:space="0" w:color="auto"/>
              <w:bottom w:val="single" w:sz="4" w:space="0" w:color="auto"/>
              <w:right w:val="single" w:sz="4" w:space="0" w:color="auto"/>
            </w:tcBorders>
            <w:vAlign w:val="center"/>
          </w:tcPr>
          <w:p w14:paraId="4F89125F" w14:textId="77777777" w:rsidR="00FE0BCC" w:rsidRDefault="00FE0BCC" w:rsidP="007F22D6">
            <w:pPr>
              <w:spacing w:line="0" w:lineRule="atLeast"/>
              <w:jc w:val="center"/>
              <w:rPr>
                <w:rFonts w:eastAsia="DFKai-SB"/>
              </w:rPr>
            </w:pPr>
            <w:r w:rsidRPr="00526268">
              <w:rPr>
                <w:rFonts w:eastAsia="DFKai-SB" w:hint="eastAsia"/>
                <w:bCs/>
              </w:rPr>
              <w:t>開</w:t>
            </w:r>
            <w:r w:rsidR="00E3470C">
              <w:rPr>
                <w:rFonts w:eastAsia="DFKai-SB" w:hint="eastAsia"/>
                <w:bCs/>
              </w:rPr>
              <w:t>課</w:t>
            </w:r>
            <w:r>
              <w:rPr>
                <w:rFonts w:eastAsia="DFKai-SB" w:hint="eastAsia"/>
              </w:rPr>
              <w:t>學年度</w:t>
            </w:r>
            <w:r>
              <w:rPr>
                <w:rFonts w:eastAsia="DFKai-SB" w:hint="eastAsia"/>
              </w:rPr>
              <w:t>/</w:t>
            </w:r>
            <w:r>
              <w:rPr>
                <w:rFonts w:eastAsia="DFKai-SB" w:hint="eastAsia"/>
              </w:rPr>
              <w:t>學期</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5892B362" w14:textId="41BAA092" w:rsidR="00FE0BCC" w:rsidRDefault="00A4115D" w:rsidP="00555E99">
            <w:pPr>
              <w:spacing w:line="0" w:lineRule="atLeast"/>
              <w:jc w:val="center"/>
              <w:rPr>
                <w:rFonts w:eastAsia="DFKai-SB"/>
              </w:rPr>
            </w:pPr>
            <w:r>
              <w:rPr>
                <w:rFonts w:eastAsia="DFKai-SB" w:hint="eastAsia"/>
              </w:rPr>
              <w:t>1</w:t>
            </w:r>
            <w:r w:rsidR="00853EF8">
              <w:rPr>
                <w:rFonts w:eastAsia="DFKai-SB"/>
              </w:rPr>
              <w:t>1</w:t>
            </w:r>
            <w:r w:rsidR="002E2EE6">
              <w:rPr>
                <w:rFonts w:eastAsia="DFKai-SB" w:hint="eastAsia"/>
              </w:rPr>
              <w:t>4</w:t>
            </w:r>
            <w:r w:rsidR="00FE0BCC">
              <w:rPr>
                <w:rFonts w:eastAsia="DFKai-SB" w:hint="eastAsia"/>
              </w:rPr>
              <w:t>學年度第</w:t>
            </w:r>
            <w:r w:rsidR="002E2EE6">
              <w:rPr>
                <w:rFonts w:eastAsia="DFKai-SB" w:hint="eastAsia"/>
              </w:rPr>
              <w:t>1</w:t>
            </w:r>
            <w:r w:rsidR="00FE0BCC">
              <w:rPr>
                <w:rFonts w:eastAsia="DFKai-SB" w:hint="eastAsia"/>
              </w:rPr>
              <w:t>學期</w:t>
            </w:r>
          </w:p>
        </w:tc>
      </w:tr>
      <w:tr w:rsidR="002E2EE6" w14:paraId="2A631E0D" w14:textId="77777777" w:rsidTr="002E043C">
        <w:trPr>
          <w:trHeight w:val="561"/>
          <w:jc w:val="center"/>
        </w:trPr>
        <w:tc>
          <w:tcPr>
            <w:tcW w:w="1980" w:type="dxa"/>
            <w:tcBorders>
              <w:top w:val="single" w:sz="4" w:space="0" w:color="auto"/>
              <w:left w:val="single" w:sz="4" w:space="0" w:color="auto"/>
              <w:bottom w:val="single" w:sz="4" w:space="0" w:color="auto"/>
              <w:right w:val="single" w:sz="4" w:space="0" w:color="auto"/>
            </w:tcBorders>
            <w:vAlign w:val="center"/>
          </w:tcPr>
          <w:p w14:paraId="7059F5C4" w14:textId="77777777" w:rsidR="002E2EE6" w:rsidRDefault="002E2EE6" w:rsidP="002E2EE6">
            <w:pPr>
              <w:spacing w:line="0" w:lineRule="atLeast"/>
              <w:jc w:val="center"/>
              <w:rPr>
                <w:rFonts w:eastAsia="DFKai-SB"/>
              </w:rPr>
            </w:pPr>
            <w:r>
              <w:rPr>
                <w:rFonts w:eastAsia="DFKai-SB" w:hint="eastAsia"/>
              </w:rPr>
              <w:t>課程名稱</w:t>
            </w:r>
            <w:r>
              <w:rPr>
                <w:rFonts w:eastAsia="DFKai-SB" w:hint="eastAsia"/>
              </w:rPr>
              <w:t xml:space="preserve"> (</w:t>
            </w:r>
            <w:r>
              <w:rPr>
                <w:rFonts w:eastAsia="DFKai-SB" w:hint="eastAsia"/>
              </w:rPr>
              <w:t>中文</w:t>
            </w:r>
            <w:r>
              <w:rPr>
                <w:rFonts w:eastAsia="DFKai-SB" w:hint="eastAsia"/>
              </w:rPr>
              <w:t>)</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463640DC" w14:textId="6DA800DB" w:rsidR="002E2EE6" w:rsidRDefault="002E2EE6" w:rsidP="002E2EE6">
            <w:pPr>
              <w:spacing w:line="0" w:lineRule="atLeast"/>
              <w:jc w:val="center"/>
              <w:rPr>
                <w:rFonts w:eastAsia="DFKai-SB"/>
              </w:rPr>
            </w:pPr>
            <w:r>
              <w:rPr>
                <w:rFonts w:eastAsia="DFKai-SB" w:hint="eastAsia"/>
              </w:rPr>
              <w:t>心理衛生與適應</w:t>
            </w:r>
          </w:p>
        </w:tc>
      </w:tr>
      <w:tr w:rsidR="002E2EE6" w14:paraId="74994DA9" w14:textId="77777777" w:rsidTr="002E043C">
        <w:trPr>
          <w:trHeight w:val="555"/>
          <w:jc w:val="center"/>
        </w:trPr>
        <w:tc>
          <w:tcPr>
            <w:tcW w:w="1980" w:type="dxa"/>
            <w:tcBorders>
              <w:top w:val="single" w:sz="4" w:space="0" w:color="auto"/>
              <w:left w:val="single" w:sz="4" w:space="0" w:color="auto"/>
              <w:bottom w:val="single" w:sz="4" w:space="0" w:color="auto"/>
              <w:right w:val="single" w:sz="4" w:space="0" w:color="auto"/>
            </w:tcBorders>
            <w:vAlign w:val="center"/>
          </w:tcPr>
          <w:p w14:paraId="3784A24E" w14:textId="77777777" w:rsidR="002E2EE6" w:rsidRDefault="002E2EE6" w:rsidP="002E2EE6">
            <w:pPr>
              <w:spacing w:line="0" w:lineRule="atLeast"/>
              <w:jc w:val="center"/>
              <w:rPr>
                <w:rFonts w:eastAsia="DFKai-SB"/>
              </w:rPr>
            </w:pPr>
            <w:r>
              <w:rPr>
                <w:rFonts w:eastAsia="DFKai-SB" w:hint="eastAsia"/>
              </w:rPr>
              <w:t>課程名稱</w:t>
            </w:r>
            <w:r>
              <w:rPr>
                <w:rFonts w:eastAsia="DFKai-SB" w:hint="eastAsia"/>
              </w:rPr>
              <w:t xml:space="preserve"> (</w:t>
            </w:r>
            <w:r>
              <w:rPr>
                <w:rFonts w:eastAsia="DFKai-SB" w:hint="eastAsia"/>
              </w:rPr>
              <w:t>英文</w:t>
            </w:r>
            <w:r>
              <w:rPr>
                <w:rFonts w:eastAsia="DFKai-SB" w:hint="eastAsia"/>
              </w:rPr>
              <w:t>)</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76534C0C" w14:textId="6135B30A" w:rsidR="002E2EE6" w:rsidRDefault="002E2EE6" w:rsidP="002E2EE6">
            <w:pPr>
              <w:spacing w:line="0" w:lineRule="atLeast"/>
              <w:jc w:val="center"/>
              <w:rPr>
                <w:rFonts w:eastAsia="DFKai-SB"/>
              </w:rPr>
            </w:pPr>
            <w:r w:rsidRPr="00081D51">
              <w:rPr>
                <w:rFonts w:ascii="Monotype Corsiva" w:eastAsia="DFKai-SB" w:hAnsi="Monotype Corsiva"/>
              </w:rPr>
              <w:t>Mental Health and Adjustment</w:t>
            </w:r>
          </w:p>
        </w:tc>
      </w:tr>
      <w:tr w:rsidR="002E2EE6" w14:paraId="15EFFF1C" w14:textId="77777777" w:rsidTr="002E043C">
        <w:trPr>
          <w:trHeight w:val="521"/>
          <w:jc w:val="center"/>
        </w:trPr>
        <w:tc>
          <w:tcPr>
            <w:tcW w:w="1980" w:type="dxa"/>
            <w:tcBorders>
              <w:top w:val="single" w:sz="4" w:space="0" w:color="auto"/>
              <w:left w:val="single" w:sz="4" w:space="0" w:color="auto"/>
              <w:bottom w:val="single" w:sz="4" w:space="0" w:color="auto"/>
              <w:right w:val="single" w:sz="4" w:space="0" w:color="auto"/>
            </w:tcBorders>
            <w:vAlign w:val="center"/>
          </w:tcPr>
          <w:p w14:paraId="38453C6A" w14:textId="77777777" w:rsidR="002E2EE6" w:rsidRDefault="002E2EE6" w:rsidP="002E2EE6">
            <w:pPr>
              <w:spacing w:line="0" w:lineRule="atLeast"/>
              <w:jc w:val="center"/>
              <w:rPr>
                <w:rFonts w:eastAsia="DFKai-SB"/>
              </w:rPr>
            </w:pPr>
            <w:r>
              <w:rPr>
                <w:rFonts w:eastAsia="DFKai-SB" w:hint="eastAsia"/>
              </w:rPr>
              <w:t>課</w:t>
            </w:r>
            <w:r>
              <w:rPr>
                <w:rFonts w:eastAsia="DFKai-SB" w:hint="eastAsia"/>
              </w:rPr>
              <w:t xml:space="preserve">     </w:t>
            </w:r>
            <w:r>
              <w:rPr>
                <w:rFonts w:eastAsia="DFKai-SB" w:hint="eastAsia"/>
              </w:rPr>
              <w:t>碼</w:t>
            </w:r>
          </w:p>
        </w:tc>
        <w:tc>
          <w:tcPr>
            <w:tcW w:w="3402" w:type="dxa"/>
            <w:tcBorders>
              <w:top w:val="single" w:sz="4" w:space="0" w:color="auto"/>
              <w:left w:val="single" w:sz="4" w:space="0" w:color="auto"/>
              <w:bottom w:val="single" w:sz="4" w:space="0" w:color="auto"/>
              <w:right w:val="single" w:sz="4" w:space="0" w:color="auto"/>
            </w:tcBorders>
            <w:vAlign w:val="center"/>
          </w:tcPr>
          <w:p w14:paraId="532B7743" w14:textId="77777777" w:rsidR="002E2EE6" w:rsidRDefault="002E2EE6" w:rsidP="002E2EE6">
            <w:pPr>
              <w:spacing w:line="0" w:lineRule="atLeast"/>
              <w:jc w:val="center"/>
              <w:rPr>
                <w:rFonts w:eastAsia="DFKai-SB"/>
              </w:rPr>
            </w:pPr>
            <w:r w:rsidRPr="002E043C">
              <w:rPr>
                <w:rFonts w:eastAsia="DFKai-SB"/>
                <w:color w:val="A6A6A6" w:themeColor="background1" w:themeShade="A6"/>
              </w:rPr>
              <w:t>(</w:t>
            </w:r>
            <w:r w:rsidRPr="002E043C">
              <w:rPr>
                <w:rFonts w:eastAsia="DFKai-SB" w:hint="eastAsia"/>
                <w:color w:val="A6A6A6" w:themeColor="background1" w:themeShade="A6"/>
              </w:rPr>
              <w:t>由通識</w:t>
            </w:r>
            <w:r>
              <w:rPr>
                <w:rFonts w:eastAsia="DFKai-SB" w:hint="eastAsia"/>
                <w:color w:val="A6A6A6" w:themeColor="background1" w:themeShade="A6"/>
              </w:rPr>
              <w:t>教育</w:t>
            </w:r>
            <w:r w:rsidRPr="002E043C">
              <w:rPr>
                <w:rFonts w:eastAsia="DFKai-SB" w:hint="eastAsia"/>
                <w:color w:val="A6A6A6" w:themeColor="background1" w:themeShade="A6"/>
              </w:rPr>
              <w:t>中心填寫</w:t>
            </w:r>
            <w:r w:rsidRPr="002E043C">
              <w:rPr>
                <w:rFonts w:eastAsia="DFKai-SB"/>
                <w:color w:val="A6A6A6" w:themeColor="background1" w:themeShade="A6"/>
              </w:rPr>
              <w:t>)</w:t>
            </w:r>
          </w:p>
        </w:tc>
        <w:tc>
          <w:tcPr>
            <w:tcW w:w="992" w:type="dxa"/>
            <w:tcBorders>
              <w:top w:val="single" w:sz="4" w:space="0" w:color="auto"/>
              <w:left w:val="single" w:sz="4" w:space="0" w:color="auto"/>
              <w:bottom w:val="single" w:sz="4" w:space="0" w:color="auto"/>
              <w:right w:val="single" w:sz="4" w:space="0" w:color="auto"/>
            </w:tcBorders>
            <w:vAlign w:val="center"/>
          </w:tcPr>
          <w:p w14:paraId="458B2D7D" w14:textId="77777777" w:rsidR="002E2EE6" w:rsidRDefault="002E2EE6" w:rsidP="002E2EE6">
            <w:pPr>
              <w:spacing w:line="0" w:lineRule="atLeast"/>
              <w:jc w:val="center"/>
              <w:rPr>
                <w:rFonts w:eastAsia="DFKai-SB"/>
              </w:rPr>
            </w:pPr>
            <w:r>
              <w:rPr>
                <w:rFonts w:eastAsia="DFKai-SB" w:hint="eastAsia"/>
              </w:rPr>
              <w:t>學分數</w:t>
            </w:r>
          </w:p>
        </w:tc>
        <w:tc>
          <w:tcPr>
            <w:tcW w:w="4203" w:type="dxa"/>
            <w:tcBorders>
              <w:top w:val="single" w:sz="4" w:space="0" w:color="auto"/>
              <w:left w:val="single" w:sz="4" w:space="0" w:color="auto"/>
              <w:bottom w:val="single" w:sz="4" w:space="0" w:color="auto"/>
              <w:right w:val="single" w:sz="4" w:space="0" w:color="auto"/>
            </w:tcBorders>
            <w:vAlign w:val="center"/>
          </w:tcPr>
          <w:p w14:paraId="075D00AF" w14:textId="77777777" w:rsidR="002E2EE6" w:rsidRDefault="002E2EE6" w:rsidP="002E2EE6">
            <w:pPr>
              <w:spacing w:line="0" w:lineRule="atLeast"/>
              <w:jc w:val="center"/>
              <w:rPr>
                <w:rFonts w:eastAsia="DFKai-SB"/>
              </w:rPr>
            </w:pPr>
            <w:r>
              <w:rPr>
                <w:rFonts w:eastAsia="DFKai-SB" w:hint="eastAsia"/>
              </w:rPr>
              <w:t>2</w:t>
            </w:r>
          </w:p>
        </w:tc>
      </w:tr>
      <w:tr w:rsidR="002E2EE6" w14:paraId="69FF26EF" w14:textId="77777777" w:rsidTr="002E043C">
        <w:trPr>
          <w:cantSplit/>
          <w:trHeight w:val="965"/>
          <w:jc w:val="center"/>
        </w:trPr>
        <w:tc>
          <w:tcPr>
            <w:tcW w:w="1980" w:type="dxa"/>
            <w:tcBorders>
              <w:top w:val="single" w:sz="4" w:space="0" w:color="auto"/>
              <w:left w:val="single" w:sz="4" w:space="0" w:color="auto"/>
              <w:bottom w:val="single" w:sz="4" w:space="0" w:color="auto"/>
              <w:right w:val="single" w:sz="4" w:space="0" w:color="auto"/>
            </w:tcBorders>
            <w:vAlign w:val="center"/>
          </w:tcPr>
          <w:p w14:paraId="331A9E3A" w14:textId="77777777" w:rsidR="002E2EE6" w:rsidRDefault="002E2EE6" w:rsidP="002E2EE6">
            <w:pPr>
              <w:spacing w:line="0" w:lineRule="atLeast"/>
              <w:jc w:val="center"/>
              <w:rPr>
                <w:rFonts w:eastAsia="DFKai-SB"/>
              </w:rPr>
            </w:pPr>
            <w:r>
              <w:rPr>
                <w:rFonts w:eastAsia="DFKai-SB" w:hint="eastAsia"/>
              </w:rPr>
              <w:t>授</w:t>
            </w:r>
            <w:r>
              <w:rPr>
                <w:rFonts w:eastAsia="DFKai-SB" w:hint="eastAsia"/>
              </w:rPr>
              <w:t xml:space="preserve">  </w:t>
            </w:r>
            <w:r>
              <w:rPr>
                <w:rFonts w:eastAsia="DFKai-SB" w:hint="eastAsia"/>
              </w:rPr>
              <w:t>課</w:t>
            </w:r>
            <w:r>
              <w:rPr>
                <w:rFonts w:eastAsia="DFKai-SB" w:hint="eastAsia"/>
              </w:rPr>
              <w:t xml:space="preserve">  </w:t>
            </w:r>
            <w:r>
              <w:rPr>
                <w:rFonts w:eastAsia="DFKai-SB" w:hint="eastAsia"/>
              </w:rPr>
              <w:t>方</w:t>
            </w:r>
            <w:r>
              <w:rPr>
                <w:rFonts w:eastAsia="DFKai-SB" w:hint="eastAsia"/>
              </w:rPr>
              <w:t xml:space="preserve">  </w:t>
            </w:r>
            <w:r>
              <w:rPr>
                <w:rFonts w:eastAsia="DFKai-SB" w:hint="eastAsia"/>
              </w:rPr>
              <w:t>式</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1F34F4BC" w14:textId="77777777" w:rsidR="002E2EE6" w:rsidRDefault="002E2EE6" w:rsidP="002E2EE6">
            <w:pPr>
              <w:spacing w:line="0" w:lineRule="atLeast"/>
              <w:jc w:val="both"/>
              <w:rPr>
                <w:rFonts w:eastAsia="DFKai-SB"/>
              </w:rPr>
            </w:pPr>
            <w:r>
              <w:rPr>
                <w:rFonts w:eastAsia="DFKai-SB" w:hint="eastAsia"/>
              </w:rPr>
              <w:t>請勾選</w:t>
            </w:r>
            <w:r>
              <w:rPr>
                <w:rFonts w:eastAsia="DFKai-SB" w:hint="eastAsia"/>
              </w:rPr>
              <w:t>(</w:t>
            </w:r>
            <w:r>
              <w:rPr>
                <w:rFonts w:eastAsia="DFKai-SB" w:hint="eastAsia"/>
              </w:rPr>
              <w:t>可複選</w:t>
            </w:r>
            <w:r>
              <w:rPr>
                <w:rFonts w:eastAsia="DFKai-SB" w:hint="eastAsia"/>
              </w:rPr>
              <w:t>)</w:t>
            </w:r>
            <w:r>
              <w:rPr>
                <w:rFonts w:eastAsia="DFKai-SB" w:hint="eastAsia"/>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3"/>
              <w:gridCol w:w="2844"/>
              <w:gridCol w:w="2844"/>
            </w:tblGrid>
            <w:tr w:rsidR="002E2EE6" w14:paraId="2325A3BE" w14:textId="77777777" w:rsidTr="002E043C">
              <w:tc>
                <w:tcPr>
                  <w:tcW w:w="2843" w:type="dxa"/>
                </w:tcPr>
                <w:p w14:paraId="4D9D85B8" w14:textId="026D74C8" w:rsidR="002E2EE6" w:rsidRDefault="002E2EE6" w:rsidP="002E2EE6">
                  <w:pPr>
                    <w:spacing w:line="0" w:lineRule="atLeast"/>
                    <w:jc w:val="both"/>
                    <w:rPr>
                      <w:rFonts w:eastAsia="DFKai-SB"/>
                      <w:u w:val="single"/>
                    </w:rPr>
                  </w:pPr>
                  <w:r>
                    <w:rPr>
                      <w:rFonts w:ascii="DFKai-SB" w:eastAsia="DFKai-SB" w:hAnsi="DFKai-SB" w:hint="eastAsia"/>
                    </w:rPr>
                    <w:t>■課堂講授</w:t>
                  </w:r>
                </w:p>
              </w:tc>
              <w:tc>
                <w:tcPr>
                  <w:tcW w:w="2844" w:type="dxa"/>
                </w:tcPr>
                <w:p w14:paraId="2F1FD13E" w14:textId="77777777" w:rsidR="002E2EE6" w:rsidRDefault="002E2EE6" w:rsidP="002E2EE6">
                  <w:pPr>
                    <w:spacing w:line="0" w:lineRule="atLeast"/>
                    <w:jc w:val="both"/>
                    <w:rPr>
                      <w:rFonts w:eastAsia="DFKai-SB"/>
                      <w:u w:val="single"/>
                    </w:rPr>
                  </w:pPr>
                  <w:r w:rsidRPr="007A3F83">
                    <w:rPr>
                      <w:rFonts w:ascii="DFKai-SB" w:eastAsia="DFKai-SB" w:hAnsi="DFKai-SB" w:hint="eastAsia"/>
                    </w:rPr>
                    <w:t>□</w:t>
                  </w:r>
                  <w:r>
                    <w:rPr>
                      <w:rFonts w:eastAsia="DFKai-SB" w:hint="eastAsia"/>
                    </w:rPr>
                    <w:t>網路教學</w:t>
                  </w:r>
                </w:p>
              </w:tc>
              <w:tc>
                <w:tcPr>
                  <w:tcW w:w="2844" w:type="dxa"/>
                </w:tcPr>
                <w:p w14:paraId="72AAF27D" w14:textId="77777777" w:rsidR="002E2EE6" w:rsidRDefault="002E2EE6" w:rsidP="002E2EE6">
                  <w:pPr>
                    <w:spacing w:line="0" w:lineRule="atLeast"/>
                    <w:jc w:val="both"/>
                    <w:rPr>
                      <w:rFonts w:eastAsia="DFKai-SB"/>
                      <w:u w:val="single"/>
                    </w:rPr>
                  </w:pPr>
                  <w:r w:rsidRPr="007A3F83">
                    <w:rPr>
                      <w:rFonts w:ascii="DFKai-SB" w:eastAsia="DFKai-SB" w:hAnsi="DFKai-SB" w:hint="eastAsia"/>
                    </w:rPr>
                    <w:t>□</w:t>
                  </w:r>
                  <w:r>
                    <w:rPr>
                      <w:rFonts w:ascii="DFKai-SB" w:eastAsia="DFKai-SB" w:hAnsi="DFKai-SB" w:hint="eastAsia"/>
                    </w:rPr>
                    <w:t>分組討論</w:t>
                  </w:r>
                </w:p>
              </w:tc>
            </w:tr>
            <w:tr w:rsidR="002E2EE6" w14:paraId="12BC06CC" w14:textId="77777777" w:rsidTr="002E043C">
              <w:tc>
                <w:tcPr>
                  <w:tcW w:w="2843" w:type="dxa"/>
                </w:tcPr>
                <w:p w14:paraId="76076D16" w14:textId="77777777" w:rsidR="002E2EE6" w:rsidRDefault="002E2EE6" w:rsidP="002E2EE6">
                  <w:pPr>
                    <w:spacing w:line="0" w:lineRule="atLeast"/>
                    <w:jc w:val="both"/>
                    <w:rPr>
                      <w:rFonts w:eastAsia="DFKai-SB"/>
                      <w:u w:val="single"/>
                    </w:rPr>
                  </w:pPr>
                  <w:r w:rsidRPr="007A3F83">
                    <w:rPr>
                      <w:rFonts w:ascii="DFKai-SB" w:eastAsia="DFKai-SB" w:hAnsi="DFKai-SB" w:hint="eastAsia"/>
                    </w:rPr>
                    <w:t>□</w:t>
                  </w:r>
                  <w:r>
                    <w:rPr>
                      <w:rFonts w:ascii="DFKai-SB" w:eastAsia="DFKai-SB" w:hAnsi="DFKai-SB" w:hint="eastAsia"/>
                    </w:rPr>
                    <w:t>校外教學</w:t>
                  </w:r>
                </w:p>
              </w:tc>
              <w:tc>
                <w:tcPr>
                  <w:tcW w:w="2844" w:type="dxa"/>
                </w:tcPr>
                <w:p w14:paraId="15F0E69F" w14:textId="77777777" w:rsidR="002E2EE6" w:rsidRDefault="002E2EE6" w:rsidP="002E2EE6">
                  <w:pPr>
                    <w:spacing w:line="0" w:lineRule="atLeast"/>
                    <w:jc w:val="both"/>
                    <w:rPr>
                      <w:rFonts w:eastAsia="DFKai-SB"/>
                      <w:u w:val="single"/>
                    </w:rPr>
                  </w:pPr>
                  <w:r w:rsidRPr="007A3F83">
                    <w:rPr>
                      <w:rFonts w:ascii="DFKai-SB" w:eastAsia="DFKai-SB" w:hAnsi="DFKai-SB" w:hint="eastAsia"/>
                    </w:rPr>
                    <w:t>□</w:t>
                  </w:r>
                  <w:r>
                    <w:rPr>
                      <w:rFonts w:ascii="DFKai-SB" w:eastAsia="DFKai-SB" w:hAnsi="DFKai-SB" w:hint="eastAsia"/>
                    </w:rPr>
                    <w:t>其他</w:t>
                  </w:r>
                  <w:r>
                    <w:rPr>
                      <w:rFonts w:ascii="DFKai-SB" w:eastAsia="DFKai-SB" w:hAnsi="DFKai-SB" w:hint="eastAsia"/>
                      <w:u w:val="single"/>
                    </w:rPr>
                    <w:t xml:space="preserve">                         </w:t>
                  </w:r>
                </w:p>
              </w:tc>
              <w:tc>
                <w:tcPr>
                  <w:tcW w:w="2844" w:type="dxa"/>
                </w:tcPr>
                <w:p w14:paraId="55CC1E87" w14:textId="77777777" w:rsidR="002E2EE6" w:rsidRDefault="002E2EE6" w:rsidP="002E2EE6">
                  <w:pPr>
                    <w:spacing w:line="0" w:lineRule="atLeast"/>
                    <w:jc w:val="both"/>
                    <w:rPr>
                      <w:rFonts w:eastAsia="DFKai-SB"/>
                      <w:u w:val="single"/>
                    </w:rPr>
                  </w:pPr>
                </w:p>
              </w:tc>
            </w:tr>
          </w:tbl>
          <w:p w14:paraId="525D8D36" w14:textId="77777777" w:rsidR="002E2EE6" w:rsidRDefault="002E2EE6" w:rsidP="002E2EE6">
            <w:pPr>
              <w:spacing w:line="0" w:lineRule="atLeast"/>
              <w:jc w:val="both"/>
              <w:rPr>
                <w:rFonts w:eastAsia="DFKai-SB"/>
                <w:u w:val="single"/>
              </w:rPr>
            </w:pPr>
          </w:p>
        </w:tc>
      </w:tr>
      <w:tr w:rsidR="002E2EE6" w14:paraId="20C0BE82" w14:textId="77777777" w:rsidTr="002E043C">
        <w:trPr>
          <w:trHeight w:val="1454"/>
          <w:jc w:val="center"/>
        </w:trPr>
        <w:tc>
          <w:tcPr>
            <w:tcW w:w="1980" w:type="dxa"/>
            <w:tcBorders>
              <w:top w:val="single" w:sz="4" w:space="0" w:color="auto"/>
              <w:left w:val="single" w:sz="4" w:space="0" w:color="auto"/>
              <w:bottom w:val="single" w:sz="4" w:space="0" w:color="auto"/>
              <w:right w:val="single" w:sz="4" w:space="0" w:color="auto"/>
            </w:tcBorders>
            <w:vAlign w:val="center"/>
          </w:tcPr>
          <w:p w14:paraId="7C858240" w14:textId="77777777" w:rsidR="002E2EE6" w:rsidRDefault="002E2EE6" w:rsidP="002E2EE6">
            <w:pPr>
              <w:spacing w:line="0" w:lineRule="atLeast"/>
              <w:jc w:val="center"/>
              <w:rPr>
                <w:rFonts w:eastAsia="DFKai-SB"/>
              </w:rPr>
            </w:pPr>
            <w:r>
              <w:rPr>
                <w:rFonts w:eastAsia="DFKai-SB" w:hint="eastAsia"/>
              </w:rPr>
              <w:t>教學目標及範圍</w:t>
            </w:r>
          </w:p>
        </w:tc>
        <w:tc>
          <w:tcPr>
            <w:tcW w:w="8597" w:type="dxa"/>
            <w:gridSpan w:val="3"/>
            <w:tcBorders>
              <w:top w:val="single" w:sz="4" w:space="0" w:color="auto"/>
              <w:left w:val="single" w:sz="4" w:space="0" w:color="auto"/>
              <w:bottom w:val="single" w:sz="4" w:space="0" w:color="auto"/>
              <w:right w:val="single" w:sz="4" w:space="0" w:color="auto"/>
            </w:tcBorders>
          </w:tcPr>
          <w:p w14:paraId="72CC2270" w14:textId="77777777" w:rsidR="002E2EE6" w:rsidRPr="000449EE" w:rsidRDefault="002E2EE6" w:rsidP="002E2EE6">
            <w:pPr>
              <w:spacing w:line="276" w:lineRule="auto"/>
              <w:ind w:rightChars="58" w:right="139" w:firstLineChars="226" w:firstLine="497"/>
              <w:jc w:val="both"/>
              <w:rPr>
                <w:rFonts w:ascii="DFKai-SB" w:eastAsia="DFKai-SB" w:hAnsi="DFKai-SB"/>
                <w:sz w:val="22"/>
              </w:rPr>
            </w:pPr>
            <w:r w:rsidRPr="000449EE">
              <w:rPr>
                <w:rFonts w:ascii="DFKai-SB" w:eastAsia="DFKai-SB" w:hAnsi="DFKai-SB" w:hint="eastAsia"/>
                <w:sz w:val="22"/>
                <w:szCs w:val="22"/>
              </w:rPr>
              <w:t>科技文明的進步、物質享受的提升、生活步調的加速，使得身處其中的現代人面臨的心理問題與壓力情境也日趨頻繁與複雜，從而導致生理、心理、行為各層面的失焦、失衡與失常．尤其是逐漸步入早成年期的大學生，面臨即將到來的生涯發展的確立、職場工作的追求、婚姻家庭的建立等挑戰，都考驗著其心理調整因應能力．故此本課程規劃設計旨在協助學生對心理衛生與適應議題具備基礎認識，並能自我檢視與評估，進而能具體掌握與運用相關知能，以解決應日常生活中遭遇到的心理問題，從而達到聯合國世界衛生組織提出的心理健康指標：生理、心理以及社會三方面都良好狀態</w:t>
            </w:r>
            <w:r>
              <w:rPr>
                <w:rFonts w:ascii="DFKai-SB" w:eastAsia="DFKai-SB" w:hAnsi="DFKai-SB" w:hint="eastAsia"/>
                <w:sz w:val="22"/>
                <w:szCs w:val="22"/>
              </w:rPr>
              <w:t>。</w:t>
            </w:r>
            <w:r w:rsidRPr="000449EE">
              <w:rPr>
                <w:rFonts w:ascii="DFKai-SB" w:eastAsia="DFKai-SB" w:hAnsi="DFKai-SB" w:hint="eastAsia"/>
                <w:sz w:val="22"/>
                <w:szCs w:val="22"/>
              </w:rPr>
              <w:t>因此，本課程具體教學目標如下：</w:t>
            </w:r>
          </w:p>
          <w:p w14:paraId="1C522597" w14:textId="77777777" w:rsidR="002E2EE6" w:rsidRPr="000449EE" w:rsidRDefault="002E2EE6" w:rsidP="002E2EE6">
            <w:pPr>
              <w:spacing w:line="276" w:lineRule="auto"/>
              <w:ind w:rightChars="58" w:right="139" w:firstLineChars="226" w:firstLine="497"/>
              <w:jc w:val="both"/>
              <w:rPr>
                <w:rFonts w:ascii="DFKai-SB" w:eastAsia="DFKai-SB" w:hAnsi="DFKai-SB"/>
                <w:sz w:val="22"/>
              </w:rPr>
            </w:pPr>
            <w:r w:rsidRPr="000449EE">
              <w:rPr>
                <w:rFonts w:ascii="DFKai-SB" w:eastAsia="DFKai-SB" w:hAnsi="DFKai-SB" w:hint="eastAsia"/>
                <w:sz w:val="22"/>
                <w:szCs w:val="22"/>
              </w:rPr>
              <w:t>1.引導學生具備正確合宜的心理健康觀念；</w:t>
            </w:r>
          </w:p>
          <w:p w14:paraId="1678D1EC" w14:textId="77777777" w:rsidR="002E2EE6" w:rsidRPr="000449EE" w:rsidRDefault="002E2EE6" w:rsidP="002E2EE6">
            <w:pPr>
              <w:spacing w:line="276" w:lineRule="auto"/>
              <w:ind w:rightChars="58" w:right="139" w:firstLineChars="226" w:firstLine="497"/>
              <w:jc w:val="both"/>
              <w:rPr>
                <w:rFonts w:ascii="DFKai-SB" w:eastAsia="DFKai-SB" w:hAnsi="DFKai-SB"/>
                <w:sz w:val="22"/>
              </w:rPr>
            </w:pPr>
            <w:r w:rsidRPr="000449EE">
              <w:rPr>
                <w:rFonts w:ascii="DFKai-SB" w:eastAsia="DFKai-SB" w:hAnsi="DFKai-SB" w:hint="eastAsia"/>
                <w:sz w:val="22"/>
                <w:szCs w:val="22"/>
              </w:rPr>
              <w:t xml:space="preserve">2.帶領學生熟稔心理衛生概念與相關理論； </w:t>
            </w:r>
          </w:p>
          <w:p w14:paraId="341A09D3" w14:textId="77777777" w:rsidR="002E2EE6" w:rsidRPr="000449EE" w:rsidRDefault="002E2EE6" w:rsidP="002E2EE6">
            <w:pPr>
              <w:spacing w:line="276" w:lineRule="auto"/>
              <w:ind w:rightChars="58" w:right="139" w:firstLineChars="226" w:firstLine="497"/>
              <w:jc w:val="both"/>
              <w:rPr>
                <w:rFonts w:ascii="DFKai-SB" w:eastAsia="DFKai-SB" w:hAnsi="DFKai-SB"/>
                <w:sz w:val="22"/>
              </w:rPr>
            </w:pPr>
            <w:r w:rsidRPr="000449EE">
              <w:rPr>
                <w:rFonts w:ascii="DFKai-SB" w:eastAsia="DFKai-SB" w:hAnsi="DFKai-SB" w:hint="eastAsia"/>
                <w:sz w:val="22"/>
                <w:szCs w:val="22"/>
              </w:rPr>
              <w:t>3.幫助學生瞭解心理失衡問題與解決方法；</w:t>
            </w:r>
          </w:p>
          <w:p w14:paraId="65F7BB3E" w14:textId="77777777" w:rsidR="002E2EE6" w:rsidRPr="000449EE" w:rsidRDefault="002E2EE6" w:rsidP="002E2EE6">
            <w:pPr>
              <w:spacing w:line="276" w:lineRule="auto"/>
              <w:ind w:rightChars="58" w:right="139" w:firstLineChars="226" w:firstLine="497"/>
              <w:jc w:val="both"/>
              <w:rPr>
                <w:rFonts w:ascii="DFKai-SB" w:eastAsia="DFKai-SB" w:hAnsi="DFKai-SB"/>
                <w:sz w:val="22"/>
              </w:rPr>
            </w:pPr>
            <w:r w:rsidRPr="000449EE">
              <w:rPr>
                <w:rFonts w:ascii="DFKai-SB" w:eastAsia="DFKai-SB" w:hAnsi="DFKai-SB" w:hint="eastAsia"/>
                <w:sz w:val="22"/>
                <w:szCs w:val="22"/>
              </w:rPr>
              <w:t>4.促進學生自我覺察與評估心理健康技巧；</w:t>
            </w:r>
          </w:p>
          <w:p w14:paraId="6BD72053" w14:textId="77777777" w:rsidR="002E2EE6" w:rsidRPr="000449EE" w:rsidRDefault="002E2EE6" w:rsidP="002E2EE6">
            <w:pPr>
              <w:spacing w:line="276" w:lineRule="auto"/>
              <w:ind w:rightChars="58" w:right="139" w:firstLineChars="226" w:firstLine="497"/>
              <w:jc w:val="both"/>
              <w:rPr>
                <w:rFonts w:ascii="DFKai-SB" w:eastAsia="DFKai-SB" w:hAnsi="DFKai-SB"/>
                <w:sz w:val="22"/>
              </w:rPr>
            </w:pPr>
            <w:r w:rsidRPr="000449EE">
              <w:rPr>
                <w:rFonts w:ascii="DFKai-SB" w:eastAsia="DFKai-SB" w:hAnsi="DFKai-SB" w:hint="eastAsia"/>
                <w:sz w:val="22"/>
                <w:szCs w:val="22"/>
              </w:rPr>
              <w:t>5.啟發學生探索促進心理健康方法與可能；</w:t>
            </w:r>
          </w:p>
          <w:p w14:paraId="36FFF216" w14:textId="77777777" w:rsidR="002E2EE6" w:rsidRPr="000449EE" w:rsidRDefault="002E2EE6" w:rsidP="002E2EE6">
            <w:pPr>
              <w:spacing w:line="276" w:lineRule="auto"/>
              <w:ind w:rightChars="58" w:right="139" w:firstLineChars="226" w:firstLine="497"/>
              <w:jc w:val="both"/>
              <w:rPr>
                <w:rFonts w:ascii="DFKai-SB" w:eastAsia="DFKai-SB" w:hAnsi="DFKai-SB"/>
                <w:sz w:val="22"/>
              </w:rPr>
            </w:pPr>
            <w:r w:rsidRPr="000449EE">
              <w:rPr>
                <w:rFonts w:ascii="DFKai-SB" w:eastAsia="DFKai-SB" w:hAnsi="DFKai-SB" w:hint="eastAsia"/>
                <w:sz w:val="22"/>
                <w:szCs w:val="22"/>
              </w:rPr>
              <w:t xml:space="preserve">6.加強學生課堂的實務演練提升適應知能； </w:t>
            </w:r>
          </w:p>
          <w:p w14:paraId="13F6F90E" w14:textId="77777777" w:rsidR="002E2EE6" w:rsidRPr="000449EE" w:rsidRDefault="002E2EE6" w:rsidP="002E2EE6">
            <w:pPr>
              <w:spacing w:line="276" w:lineRule="auto"/>
              <w:ind w:rightChars="58" w:right="139" w:firstLineChars="226" w:firstLine="497"/>
              <w:jc w:val="both"/>
              <w:rPr>
                <w:rFonts w:ascii="DFKai-SB" w:eastAsia="DFKai-SB" w:hAnsi="DFKai-SB"/>
                <w:sz w:val="22"/>
              </w:rPr>
            </w:pPr>
            <w:r w:rsidRPr="000449EE">
              <w:rPr>
                <w:rFonts w:ascii="DFKai-SB" w:eastAsia="DFKai-SB" w:hAnsi="DFKai-SB" w:hint="eastAsia"/>
                <w:sz w:val="22"/>
                <w:szCs w:val="22"/>
              </w:rPr>
              <w:t>7.培養學生透過互動與分享建構健康人生；</w:t>
            </w:r>
          </w:p>
          <w:p w14:paraId="04BD575F" w14:textId="77777777" w:rsidR="002E2EE6" w:rsidRPr="000449EE" w:rsidRDefault="002E2EE6" w:rsidP="002E2EE6">
            <w:pPr>
              <w:spacing w:line="276" w:lineRule="auto"/>
              <w:ind w:rightChars="58" w:right="139" w:firstLineChars="226" w:firstLine="497"/>
              <w:jc w:val="both"/>
              <w:rPr>
                <w:rFonts w:ascii="DFKai-SB" w:eastAsia="DFKai-SB" w:hAnsi="DFKai-SB"/>
                <w:sz w:val="22"/>
              </w:rPr>
            </w:pPr>
            <w:r w:rsidRPr="000449EE">
              <w:rPr>
                <w:rFonts w:ascii="DFKai-SB" w:eastAsia="DFKai-SB" w:hAnsi="DFKai-SB" w:hint="eastAsia"/>
                <w:sz w:val="22"/>
                <w:szCs w:val="22"/>
              </w:rPr>
              <w:t>8.激發學生實踐於日常生活中並能協助他人．</w:t>
            </w:r>
          </w:p>
          <w:p w14:paraId="6ECD7D59" w14:textId="77777777" w:rsidR="002E2EE6" w:rsidRPr="000449EE" w:rsidRDefault="002E2EE6" w:rsidP="002E2EE6">
            <w:pPr>
              <w:spacing w:line="360" w:lineRule="auto"/>
              <w:ind w:firstLineChars="200" w:firstLine="440"/>
              <w:rPr>
                <w:rFonts w:ascii="DFKai-SB" w:eastAsia="DFKai-SB" w:hAnsi="DFKai-SB"/>
                <w:color w:val="000000" w:themeColor="text1"/>
                <w:sz w:val="22"/>
              </w:rPr>
            </w:pPr>
            <w:r w:rsidRPr="000449EE">
              <w:rPr>
                <w:rFonts w:ascii="DFKai-SB" w:eastAsia="DFKai-SB" w:hAnsi="DFKai-SB" w:hint="eastAsia"/>
                <w:bCs/>
                <w:color w:val="000000" w:themeColor="text1"/>
                <w:sz w:val="22"/>
                <w:szCs w:val="22"/>
              </w:rPr>
              <w:t>為達上述</w:t>
            </w:r>
            <w:r>
              <w:rPr>
                <w:rFonts w:ascii="DFKai-SB" w:eastAsia="DFKai-SB" w:hAnsi="DFKai-SB" w:hint="eastAsia"/>
                <w:bCs/>
                <w:color w:val="000000" w:themeColor="text1"/>
                <w:sz w:val="22"/>
                <w:szCs w:val="22"/>
              </w:rPr>
              <w:t>教學</w:t>
            </w:r>
            <w:r w:rsidRPr="000449EE">
              <w:rPr>
                <w:rFonts w:ascii="DFKai-SB" w:eastAsia="DFKai-SB" w:hAnsi="DFKai-SB" w:hint="eastAsia"/>
                <w:bCs/>
                <w:color w:val="000000" w:themeColor="text1"/>
                <w:sz w:val="22"/>
                <w:szCs w:val="22"/>
              </w:rPr>
              <w:t>目標，本課程主要教學方式包括：</w:t>
            </w:r>
          </w:p>
          <w:p w14:paraId="5C4EB51E" w14:textId="77777777" w:rsidR="002E2EE6" w:rsidRPr="000449EE" w:rsidRDefault="002E2EE6" w:rsidP="002E2EE6">
            <w:pPr>
              <w:spacing w:line="300" w:lineRule="auto"/>
              <w:ind w:left="1394" w:right="142" w:hanging="1280"/>
              <w:jc w:val="both"/>
              <w:rPr>
                <w:rFonts w:ascii="DFKai-SB" w:eastAsia="DFKai-SB" w:hAnsi="DFKai-SB"/>
                <w:color w:val="000000"/>
                <w:sz w:val="22"/>
              </w:rPr>
            </w:pPr>
            <w:r w:rsidRPr="000449EE">
              <w:rPr>
                <w:rFonts w:ascii="DFKai-SB" w:eastAsia="DFKai-SB" w:hAnsi="DFKai-SB" w:hint="eastAsia"/>
                <w:b/>
                <w:color w:val="000000"/>
                <w:sz w:val="22"/>
                <w:szCs w:val="22"/>
              </w:rPr>
              <w:t>課堂講授：</w:t>
            </w:r>
            <w:r w:rsidRPr="000449EE">
              <w:rPr>
                <w:rFonts w:ascii="DFKai-SB" w:eastAsia="DFKai-SB" w:hAnsi="DFKai-SB" w:hint="eastAsia"/>
                <w:color w:val="000000"/>
                <w:sz w:val="22"/>
                <w:szCs w:val="22"/>
              </w:rPr>
              <w:t>由教師針對每週單位主題相關內容進行講解，以導引同學能更深入且全面理解該主題之題旨與中心思想。並以簡報檔</w:t>
            </w:r>
            <w:r w:rsidRPr="000449EE">
              <w:rPr>
                <w:rFonts w:ascii="DFKai-SB" w:eastAsia="DFKai-SB" w:hAnsi="DFKai-SB" w:hint="eastAsia"/>
                <w:bCs/>
                <w:color w:val="000000"/>
                <w:sz w:val="22"/>
                <w:szCs w:val="22"/>
              </w:rPr>
              <w:t>呈現</w:t>
            </w:r>
            <w:r w:rsidRPr="000449EE">
              <w:rPr>
                <w:rFonts w:ascii="DFKai-SB" w:eastAsia="DFKai-SB" w:hAnsi="DFKai-SB" w:hint="eastAsia"/>
                <w:color w:val="000000"/>
                <w:sz w:val="22"/>
                <w:szCs w:val="22"/>
              </w:rPr>
              <w:t>相關內容</w:t>
            </w:r>
            <w:r w:rsidRPr="000449EE">
              <w:rPr>
                <w:rFonts w:ascii="DFKai-SB" w:eastAsia="DFKai-SB" w:hAnsi="DFKai-SB" w:hint="eastAsia"/>
                <w:bCs/>
                <w:color w:val="000000"/>
                <w:sz w:val="22"/>
                <w:szCs w:val="22"/>
              </w:rPr>
              <w:t>。</w:t>
            </w:r>
          </w:p>
          <w:p w14:paraId="52872E6B" w14:textId="77777777" w:rsidR="002E2EE6" w:rsidRPr="000449EE" w:rsidRDefault="002E2EE6" w:rsidP="002E2EE6">
            <w:pPr>
              <w:spacing w:line="300" w:lineRule="auto"/>
              <w:ind w:leftChars="47" w:left="1249" w:right="142" w:hangingChars="516" w:hanging="1136"/>
              <w:jc w:val="both"/>
              <w:rPr>
                <w:rFonts w:ascii="DFKai-SB" w:eastAsia="DFKai-SB" w:hAnsi="DFKai-SB"/>
                <w:bCs/>
                <w:color w:val="000000"/>
                <w:sz w:val="22"/>
              </w:rPr>
            </w:pPr>
            <w:r w:rsidRPr="000449EE">
              <w:rPr>
                <w:rFonts w:ascii="DFKai-SB" w:eastAsia="DFKai-SB" w:hAnsi="DFKai-SB" w:hint="eastAsia"/>
                <w:b/>
                <w:color w:val="000000"/>
                <w:sz w:val="22"/>
                <w:szCs w:val="22"/>
              </w:rPr>
              <w:t>影片教學：</w:t>
            </w:r>
            <w:r w:rsidRPr="000449EE">
              <w:rPr>
                <w:rFonts w:ascii="DFKai-SB" w:eastAsia="DFKai-SB" w:hAnsi="DFKai-SB" w:hint="eastAsia"/>
                <w:bCs/>
                <w:color w:val="000000"/>
                <w:sz w:val="22"/>
                <w:szCs w:val="22"/>
              </w:rPr>
              <w:t>針對教學主題擇取貼近該情境之影片進行觀賞、分析與討論。</w:t>
            </w:r>
          </w:p>
          <w:p w14:paraId="270C95A4" w14:textId="77777777" w:rsidR="002E2EE6" w:rsidRPr="000449EE" w:rsidRDefault="002E2EE6" w:rsidP="002E2EE6">
            <w:pPr>
              <w:spacing w:line="300" w:lineRule="auto"/>
              <w:ind w:leftChars="47" w:left="1249" w:right="142" w:hangingChars="516" w:hanging="1136"/>
              <w:jc w:val="both"/>
              <w:rPr>
                <w:rFonts w:ascii="DFKai-SB" w:eastAsia="DFKai-SB" w:hAnsi="DFKai-SB"/>
                <w:bCs/>
                <w:color w:val="000000"/>
                <w:sz w:val="22"/>
              </w:rPr>
            </w:pPr>
            <w:r w:rsidRPr="000449EE">
              <w:rPr>
                <w:rFonts w:ascii="DFKai-SB" w:eastAsia="DFKai-SB" w:hAnsi="DFKai-SB" w:hint="eastAsia"/>
                <w:b/>
                <w:color w:val="000000"/>
                <w:sz w:val="22"/>
                <w:szCs w:val="22"/>
              </w:rPr>
              <w:t>繪本教學：</w:t>
            </w:r>
            <w:r w:rsidRPr="000449EE">
              <w:rPr>
                <w:rFonts w:ascii="DFKai-SB" w:eastAsia="DFKai-SB" w:hAnsi="DFKai-SB" w:hint="eastAsia"/>
                <w:bCs/>
                <w:color w:val="000000"/>
                <w:sz w:val="22"/>
                <w:szCs w:val="22"/>
              </w:rPr>
              <w:t>針對教學主題擇取貼近該情境之繪本進行觀賞、分析與討論。</w:t>
            </w:r>
          </w:p>
          <w:p w14:paraId="28D57518" w14:textId="77777777" w:rsidR="002E2EE6" w:rsidRPr="000449EE" w:rsidRDefault="002E2EE6" w:rsidP="002E2EE6">
            <w:pPr>
              <w:spacing w:line="300" w:lineRule="auto"/>
              <w:ind w:left="1394" w:right="142" w:hanging="1280"/>
              <w:jc w:val="both"/>
              <w:rPr>
                <w:rFonts w:ascii="DFKai-SB" w:eastAsia="DFKai-SB" w:hAnsi="DFKai-SB"/>
                <w:b/>
                <w:color w:val="000000"/>
                <w:sz w:val="22"/>
              </w:rPr>
            </w:pPr>
            <w:r w:rsidRPr="000449EE">
              <w:rPr>
                <w:rFonts w:ascii="DFKai-SB" w:eastAsia="DFKai-SB" w:hAnsi="DFKai-SB" w:hint="eastAsia"/>
                <w:b/>
                <w:color w:val="000000"/>
                <w:sz w:val="22"/>
                <w:szCs w:val="22"/>
              </w:rPr>
              <w:t>即席演練：</w:t>
            </w:r>
            <w:r w:rsidRPr="000449EE">
              <w:rPr>
                <w:rFonts w:ascii="DFKai-SB" w:eastAsia="DFKai-SB" w:hAnsi="DFKai-SB" w:hint="eastAsia"/>
                <w:color w:val="000000"/>
                <w:sz w:val="22"/>
                <w:szCs w:val="22"/>
              </w:rPr>
              <w:t>符合單元主題的課堂即席演練（量表填答、加強練習），例如：</w:t>
            </w:r>
            <w:r w:rsidRPr="000449EE">
              <w:rPr>
                <w:rFonts w:ascii="DFKai-SB" w:eastAsia="DFKai-SB" w:hAnsi="DFKai-SB" w:hint="eastAsia"/>
                <w:sz w:val="22"/>
                <w:szCs w:val="22"/>
              </w:rPr>
              <w:t>憂鬱症自我檢測量表</w:t>
            </w:r>
            <w:r w:rsidRPr="000449EE">
              <w:rPr>
                <w:rFonts w:ascii="DFKai-SB" w:eastAsia="DFKai-SB" w:hAnsi="DFKai-SB" w:hint="eastAsia"/>
                <w:color w:val="000000"/>
                <w:sz w:val="22"/>
                <w:szCs w:val="22"/>
              </w:rPr>
              <w:t>、</w:t>
            </w:r>
            <w:r w:rsidRPr="000449EE">
              <w:rPr>
                <w:rFonts w:ascii="DFKai-SB" w:eastAsia="DFKai-SB" w:hAnsi="DFKai-SB" w:hint="eastAsia"/>
                <w:sz w:val="22"/>
                <w:szCs w:val="22"/>
              </w:rPr>
              <w:t>壓力指數測量表</w:t>
            </w:r>
            <w:r w:rsidRPr="000449EE">
              <w:rPr>
                <w:rFonts w:ascii="DFKai-SB" w:eastAsia="DFKai-SB" w:hAnsi="DFKai-SB" w:hint="eastAsia"/>
                <w:color w:val="000000"/>
                <w:sz w:val="22"/>
                <w:szCs w:val="22"/>
              </w:rPr>
              <w:t>。</w:t>
            </w:r>
          </w:p>
          <w:p w14:paraId="1FF9DC42" w14:textId="77777777" w:rsidR="002E2EE6" w:rsidRPr="000449EE" w:rsidRDefault="002E2EE6" w:rsidP="002E2EE6">
            <w:pPr>
              <w:spacing w:line="300" w:lineRule="auto"/>
              <w:ind w:left="1394" w:right="142" w:hanging="1280"/>
              <w:jc w:val="both"/>
              <w:rPr>
                <w:rFonts w:ascii="DFKai-SB" w:eastAsia="DFKai-SB" w:hAnsi="DFKai-SB"/>
                <w:color w:val="000000"/>
                <w:sz w:val="22"/>
              </w:rPr>
            </w:pPr>
            <w:r w:rsidRPr="000449EE">
              <w:rPr>
                <w:rFonts w:ascii="DFKai-SB" w:eastAsia="DFKai-SB" w:hAnsi="DFKai-SB" w:hint="eastAsia"/>
                <w:b/>
                <w:color w:val="000000"/>
                <w:sz w:val="22"/>
                <w:szCs w:val="22"/>
              </w:rPr>
              <w:t>角色扮演：</w:t>
            </w:r>
            <w:r w:rsidRPr="000449EE">
              <w:rPr>
                <w:rFonts w:ascii="DFKai-SB" w:eastAsia="DFKai-SB" w:hAnsi="DFKai-SB" w:hint="eastAsia"/>
                <w:color w:val="000000"/>
                <w:sz w:val="22"/>
                <w:szCs w:val="22"/>
              </w:rPr>
              <w:t>針對教學主題，由教師於課堂中當場公布故事情節和問題情境，交由各組進行呈現方式討論後即席表演。</w:t>
            </w:r>
          </w:p>
          <w:p w14:paraId="4F838ED7" w14:textId="7C891BA8" w:rsidR="002E2EE6" w:rsidRPr="000449EE" w:rsidRDefault="002E2EE6" w:rsidP="002E2EE6">
            <w:pPr>
              <w:spacing w:line="300" w:lineRule="auto"/>
              <w:ind w:left="1394" w:right="142" w:hanging="1280"/>
              <w:jc w:val="both"/>
              <w:rPr>
                <w:rFonts w:ascii="DFKai-SB" w:eastAsia="DFKai-SB" w:hAnsi="DFKai-SB"/>
                <w:color w:val="000000"/>
                <w:sz w:val="22"/>
              </w:rPr>
            </w:pPr>
            <w:r>
              <w:rPr>
                <w:rFonts w:ascii="DFKai-SB" w:eastAsia="DFKai-SB" w:hAnsi="DFKai-SB" w:hint="eastAsia"/>
                <w:b/>
                <w:bCs/>
                <w:sz w:val="22"/>
                <w:szCs w:val="22"/>
              </w:rPr>
              <w:lastRenderedPageBreak/>
              <w:t>難</w:t>
            </w:r>
            <w:r w:rsidRPr="000449EE">
              <w:rPr>
                <w:rFonts w:ascii="DFKai-SB" w:eastAsia="DFKai-SB" w:hAnsi="DFKai-SB" w:hint="eastAsia"/>
                <w:b/>
                <w:bCs/>
                <w:sz w:val="22"/>
                <w:szCs w:val="22"/>
              </w:rPr>
              <w:t>班級討論：</w:t>
            </w:r>
            <w:r w:rsidRPr="000449EE">
              <w:rPr>
                <w:rFonts w:ascii="DFKai-SB" w:eastAsia="DFKai-SB" w:hAnsi="DFKai-SB" w:hint="eastAsia"/>
                <w:bCs/>
                <w:sz w:val="22"/>
                <w:szCs w:val="22"/>
              </w:rPr>
              <w:t>討論問題來源包括課程講授後問題討論、影片呈現問題討論、角色扮演後問題討論…等。</w:t>
            </w:r>
            <w:r w:rsidRPr="000449EE">
              <w:rPr>
                <w:rFonts w:ascii="DFKai-SB" w:eastAsia="DFKai-SB" w:hAnsi="DFKai-SB" w:hint="eastAsia"/>
                <w:color w:val="000000"/>
                <w:sz w:val="22"/>
                <w:szCs w:val="22"/>
              </w:rPr>
              <w:t>進行團體討論後書寫於黑板進行分析比較、或分由各組進行發表。</w:t>
            </w:r>
          </w:p>
          <w:p w14:paraId="28E2D2E1" w14:textId="050BB729" w:rsidR="002E2EE6" w:rsidRDefault="002E2EE6" w:rsidP="002E2EE6">
            <w:pPr>
              <w:spacing w:line="0" w:lineRule="atLeast"/>
              <w:rPr>
                <w:rFonts w:eastAsia="DFKai-SB"/>
              </w:rPr>
            </w:pPr>
            <w:r w:rsidRPr="000449EE">
              <w:rPr>
                <w:rFonts w:ascii="DFKai-SB" w:eastAsia="DFKai-SB" w:hAnsi="DFKai-SB" w:hint="eastAsia"/>
                <w:b/>
                <w:color w:val="000000"/>
                <w:sz w:val="22"/>
                <w:szCs w:val="22"/>
              </w:rPr>
              <w:t>意見發表：</w:t>
            </w:r>
            <w:r w:rsidRPr="000449EE">
              <w:rPr>
                <w:rFonts w:ascii="DFKai-SB" w:eastAsia="DFKai-SB" w:hAnsi="DFKai-SB" w:hint="eastAsia"/>
                <w:color w:val="000000"/>
                <w:sz w:val="22"/>
                <w:szCs w:val="22"/>
              </w:rPr>
              <w:t>針對學生所提問之問題或教學者認為值得加以討論之題目，課堂上由同學自由發表個人想法。</w:t>
            </w:r>
          </w:p>
        </w:tc>
      </w:tr>
      <w:tr w:rsidR="002E2EE6" w14:paraId="6EB00E85" w14:textId="77777777" w:rsidTr="00720A2A">
        <w:trPr>
          <w:trHeight w:val="6842"/>
          <w:jc w:val="center"/>
        </w:trPr>
        <w:tc>
          <w:tcPr>
            <w:tcW w:w="1980" w:type="dxa"/>
            <w:tcBorders>
              <w:top w:val="single" w:sz="4" w:space="0" w:color="auto"/>
              <w:left w:val="single" w:sz="4" w:space="0" w:color="auto"/>
              <w:bottom w:val="single" w:sz="4" w:space="0" w:color="auto"/>
              <w:right w:val="single" w:sz="4" w:space="0" w:color="auto"/>
            </w:tcBorders>
            <w:vAlign w:val="center"/>
          </w:tcPr>
          <w:p w14:paraId="1D59409E" w14:textId="77777777" w:rsidR="002E2EE6" w:rsidRDefault="002E2EE6" w:rsidP="002E2EE6">
            <w:pPr>
              <w:spacing w:line="0" w:lineRule="atLeast"/>
              <w:jc w:val="center"/>
              <w:rPr>
                <w:rFonts w:eastAsia="DFKai-SB"/>
              </w:rPr>
            </w:pPr>
            <w:r>
              <w:rPr>
                <w:rFonts w:eastAsia="DFKai-SB" w:hint="eastAsia"/>
              </w:rPr>
              <w:lastRenderedPageBreak/>
              <w:t>授</w:t>
            </w:r>
            <w:r>
              <w:rPr>
                <w:rFonts w:eastAsia="DFKai-SB" w:hint="eastAsia"/>
              </w:rPr>
              <w:t xml:space="preserve">  </w:t>
            </w:r>
            <w:r>
              <w:rPr>
                <w:rFonts w:eastAsia="DFKai-SB" w:hint="eastAsia"/>
              </w:rPr>
              <w:t>課</w:t>
            </w:r>
            <w:r>
              <w:rPr>
                <w:rFonts w:eastAsia="DFKai-SB" w:hint="eastAsia"/>
              </w:rPr>
              <w:t xml:space="preserve">  </w:t>
            </w:r>
            <w:r>
              <w:rPr>
                <w:rFonts w:eastAsia="DFKai-SB" w:hint="eastAsia"/>
              </w:rPr>
              <w:t>大</w:t>
            </w:r>
            <w:r>
              <w:rPr>
                <w:rFonts w:eastAsia="DFKai-SB" w:hint="eastAsia"/>
              </w:rPr>
              <w:t xml:space="preserve">  </w:t>
            </w:r>
            <w:r>
              <w:rPr>
                <w:rFonts w:eastAsia="DFKai-SB" w:hint="eastAsia"/>
              </w:rPr>
              <w:t>綱</w:t>
            </w:r>
          </w:p>
          <w:p w14:paraId="0410BA81" w14:textId="77777777" w:rsidR="002E2EE6" w:rsidRDefault="002E2EE6" w:rsidP="002E2EE6">
            <w:pPr>
              <w:spacing w:line="0" w:lineRule="atLeast"/>
              <w:jc w:val="center"/>
              <w:rPr>
                <w:rFonts w:eastAsia="DFKai-SB"/>
              </w:rPr>
            </w:pPr>
            <w:r>
              <w:rPr>
                <w:rFonts w:eastAsia="DFKai-SB" w:hint="eastAsia"/>
              </w:rPr>
              <w:t>(</w:t>
            </w:r>
            <w:r>
              <w:rPr>
                <w:rFonts w:eastAsia="DFKai-SB" w:hint="eastAsia"/>
              </w:rPr>
              <w:t>週次表及每週課程詳細內容說明</w:t>
            </w:r>
            <w:r>
              <w:rPr>
                <w:rFonts w:eastAsia="DFKai-SB" w:hint="eastAsia"/>
              </w:rPr>
              <w:t>)</w:t>
            </w:r>
          </w:p>
        </w:tc>
        <w:tc>
          <w:tcPr>
            <w:tcW w:w="8597" w:type="dxa"/>
            <w:gridSpan w:val="3"/>
            <w:tcBorders>
              <w:top w:val="single" w:sz="4" w:space="0" w:color="auto"/>
              <w:left w:val="single" w:sz="4" w:space="0" w:color="auto"/>
              <w:bottom w:val="single" w:sz="4" w:space="0" w:color="auto"/>
              <w:right w:val="single" w:sz="4" w:space="0" w:color="auto"/>
            </w:tcBorders>
          </w:tcPr>
          <w:p w14:paraId="10CF96D2" w14:textId="77777777" w:rsidR="002E2EE6" w:rsidRDefault="002E2EE6" w:rsidP="002E2EE6">
            <w:pPr>
              <w:spacing w:line="0" w:lineRule="atLeast"/>
              <w:rPr>
                <w:rFonts w:eastAsia="DFKai-SB"/>
              </w:rPr>
            </w:pPr>
          </w:p>
          <w:tbl>
            <w:tblPr>
              <w:tblStyle w:val="a7"/>
              <w:tblW w:w="0" w:type="auto"/>
              <w:jc w:val="center"/>
              <w:tblLayout w:type="fixed"/>
              <w:tblLook w:val="04A0" w:firstRow="1" w:lastRow="0" w:firstColumn="1" w:lastColumn="0" w:noHBand="0" w:noVBand="1"/>
            </w:tblPr>
            <w:tblGrid>
              <w:gridCol w:w="712"/>
              <w:gridCol w:w="5393"/>
            </w:tblGrid>
            <w:tr w:rsidR="002E2EE6" w14:paraId="09817DC6" w14:textId="77777777" w:rsidTr="004613C3">
              <w:trPr>
                <w:jc w:val="center"/>
              </w:trPr>
              <w:tc>
                <w:tcPr>
                  <w:tcW w:w="712" w:type="dxa"/>
                </w:tcPr>
                <w:p w14:paraId="06D9B35C" w14:textId="77777777" w:rsidR="002E2EE6" w:rsidRDefault="002E2EE6" w:rsidP="002E2EE6">
                  <w:pPr>
                    <w:spacing w:line="0" w:lineRule="atLeast"/>
                    <w:rPr>
                      <w:rFonts w:eastAsia="DFKai-SB"/>
                    </w:rPr>
                  </w:pPr>
                  <w:r>
                    <w:rPr>
                      <w:rFonts w:eastAsia="DFKai-SB"/>
                    </w:rPr>
                    <w:t>週次</w:t>
                  </w:r>
                </w:p>
              </w:tc>
              <w:tc>
                <w:tcPr>
                  <w:tcW w:w="5393" w:type="dxa"/>
                </w:tcPr>
                <w:p w14:paraId="68C28552" w14:textId="77777777" w:rsidR="002E2EE6" w:rsidRDefault="002E2EE6" w:rsidP="002E2EE6">
                  <w:pPr>
                    <w:spacing w:line="0" w:lineRule="atLeast"/>
                    <w:jc w:val="center"/>
                    <w:rPr>
                      <w:rFonts w:eastAsia="DFKai-SB"/>
                    </w:rPr>
                  </w:pPr>
                  <w:r>
                    <w:rPr>
                      <w:rFonts w:eastAsia="DFKai-SB"/>
                    </w:rPr>
                    <w:t>主題</w:t>
                  </w:r>
                </w:p>
              </w:tc>
            </w:tr>
            <w:tr w:rsidR="002E2EE6" w14:paraId="67E3837B" w14:textId="77777777" w:rsidTr="004613C3">
              <w:trPr>
                <w:jc w:val="center"/>
              </w:trPr>
              <w:tc>
                <w:tcPr>
                  <w:tcW w:w="712" w:type="dxa"/>
                </w:tcPr>
                <w:p w14:paraId="47C2C662" w14:textId="77777777" w:rsidR="002E2EE6" w:rsidRDefault="002E2EE6" w:rsidP="002E2EE6">
                  <w:pPr>
                    <w:spacing w:line="0" w:lineRule="atLeast"/>
                    <w:jc w:val="center"/>
                    <w:rPr>
                      <w:rFonts w:eastAsia="DFKai-SB"/>
                    </w:rPr>
                  </w:pPr>
                  <w:r>
                    <w:rPr>
                      <w:rFonts w:eastAsia="DFKai-SB" w:hint="eastAsia"/>
                    </w:rPr>
                    <w:t>1</w:t>
                  </w:r>
                </w:p>
              </w:tc>
              <w:tc>
                <w:tcPr>
                  <w:tcW w:w="5393" w:type="dxa"/>
                </w:tcPr>
                <w:p w14:paraId="164172F3" w14:textId="63CB2C97" w:rsidR="002E2EE6" w:rsidRDefault="002E2EE6" w:rsidP="002E2EE6">
                  <w:pPr>
                    <w:spacing w:line="0" w:lineRule="atLeast"/>
                    <w:rPr>
                      <w:rFonts w:eastAsia="DFKai-SB"/>
                    </w:rPr>
                  </w:pPr>
                  <w:r w:rsidRPr="003D7300">
                    <w:rPr>
                      <w:rFonts w:ascii="DFKai-SB" w:eastAsia="DFKai-SB" w:hAnsi="DFKai-SB" w:hint="eastAsia"/>
                    </w:rPr>
                    <w:t>課程簡介與修課規定</w:t>
                  </w:r>
                </w:p>
              </w:tc>
            </w:tr>
            <w:tr w:rsidR="002E2EE6" w14:paraId="53C2CED0" w14:textId="77777777" w:rsidTr="004613C3">
              <w:trPr>
                <w:jc w:val="center"/>
              </w:trPr>
              <w:tc>
                <w:tcPr>
                  <w:tcW w:w="712" w:type="dxa"/>
                </w:tcPr>
                <w:p w14:paraId="1E37F029" w14:textId="77777777" w:rsidR="002E2EE6" w:rsidRDefault="002E2EE6" w:rsidP="002E2EE6">
                  <w:pPr>
                    <w:spacing w:line="0" w:lineRule="atLeast"/>
                    <w:jc w:val="center"/>
                    <w:rPr>
                      <w:rFonts w:eastAsia="DFKai-SB"/>
                    </w:rPr>
                  </w:pPr>
                  <w:r>
                    <w:rPr>
                      <w:rFonts w:eastAsia="DFKai-SB" w:hint="eastAsia"/>
                    </w:rPr>
                    <w:t>2</w:t>
                  </w:r>
                </w:p>
              </w:tc>
              <w:tc>
                <w:tcPr>
                  <w:tcW w:w="5393" w:type="dxa"/>
                </w:tcPr>
                <w:p w14:paraId="63050CA4" w14:textId="047A9891" w:rsidR="002E2EE6" w:rsidRDefault="002E2EE6" w:rsidP="002E2EE6">
                  <w:pPr>
                    <w:spacing w:line="0" w:lineRule="atLeast"/>
                    <w:rPr>
                      <w:rFonts w:eastAsia="DFKai-SB"/>
                    </w:rPr>
                  </w:pPr>
                  <w:r w:rsidRPr="003D7300">
                    <w:rPr>
                      <w:rFonts w:ascii="DFKai-SB" w:eastAsia="DFKai-SB" w:hAnsi="DFKai-SB" w:hint="eastAsia"/>
                    </w:rPr>
                    <w:t>心理衛生與適應緒論</w:t>
                  </w:r>
                </w:p>
              </w:tc>
            </w:tr>
            <w:tr w:rsidR="002E2EE6" w14:paraId="1AFE515E" w14:textId="77777777" w:rsidTr="004613C3">
              <w:trPr>
                <w:jc w:val="center"/>
              </w:trPr>
              <w:tc>
                <w:tcPr>
                  <w:tcW w:w="712" w:type="dxa"/>
                </w:tcPr>
                <w:p w14:paraId="7384D63B" w14:textId="77777777" w:rsidR="002E2EE6" w:rsidRDefault="002E2EE6" w:rsidP="002E2EE6">
                  <w:pPr>
                    <w:spacing w:line="0" w:lineRule="atLeast"/>
                    <w:jc w:val="center"/>
                    <w:rPr>
                      <w:rFonts w:eastAsia="DFKai-SB"/>
                    </w:rPr>
                  </w:pPr>
                  <w:r>
                    <w:rPr>
                      <w:rFonts w:eastAsia="DFKai-SB" w:hint="eastAsia"/>
                    </w:rPr>
                    <w:t>3</w:t>
                  </w:r>
                </w:p>
              </w:tc>
              <w:tc>
                <w:tcPr>
                  <w:tcW w:w="5393" w:type="dxa"/>
                </w:tcPr>
                <w:p w14:paraId="4A1B7903" w14:textId="6E3BA1E1" w:rsidR="002E2EE6" w:rsidRDefault="002E2EE6" w:rsidP="002E2EE6">
                  <w:pPr>
                    <w:spacing w:line="0" w:lineRule="atLeast"/>
                    <w:rPr>
                      <w:rFonts w:eastAsia="DFKai-SB"/>
                    </w:rPr>
                  </w:pPr>
                  <w:r w:rsidRPr="003D7300">
                    <w:rPr>
                      <w:rFonts w:ascii="DFKai-SB" w:eastAsia="DFKai-SB" w:hAnsi="DFKai-SB" w:hint="eastAsia"/>
                    </w:rPr>
                    <w:t>自我概念與自我成長</w:t>
                  </w:r>
                  <w:r>
                    <w:rPr>
                      <w:rFonts w:ascii="DFKai-SB" w:eastAsia="DFKai-SB" w:hAnsi="DFKai-SB" w:hint="eastAsia"/>
                    </w:rPr>
                    <w:t>(I)</w:t>
                  </w:r>
                </w:p>
              </w:tc>
            </w:tr>
            <w:tr w:rsidR="002E2EE6" w14:paraId="2738FF05" w14:textId="77777777" w:rsidTr="004613C3">
              <w:trPr>
                <w:jc w:val="center"/>
              </w:trPr>
              <w:tc>
                <w:tcPr>
                  <w:tcW w:w="712" w:type="dxa"/>
                </w:tcPr>
                <w:p w14:paraId="29843E7E" w14:textId="77777777" w:rsidR="002E2EE6" w:rsidRDefault="002E2EE6" w:rsidP="002E2EE6">
                  <w:pPr>
                    <w:spacing w:line="0" w:lineRule="atLeast"/>
                    <w:jc w:val="center"/>
                    <w:rPr>
                      <w:rFonts w:eastAsia="DFKai-SB"/>
                    </w:rPr>
                  </w:pPr>
                  <w:r>
                    <w:rPr>
                      <w:rFonts w:eastAsia="DFKai-SB" w:hint="eastAsia"/>
                    </w:rPr>
                    <w:t>4</w:t>
                  </w:r>
                </w:p>
              </w:tc>
              <w:tc>
                <w:tcPr>
                  <w:tcW w:w="5393" w:type="dxa"/>
                </w:tcPr>
                <w:p w14:paraId="515E3C38" w14:textId="00BE1F37" w:rsidR="002E2EE6" w:rsidRDefault="002E2EE6" w:rsidP="002E2EE6">
                  <w:pPr>
                    <w:spacing w:line="0" w:lineRule="atLeast"/>
                    <w:rPr>
                      <w:rFonts w:eastAsia="DFKai-SB"/>
                    </w:rPr>
                  </w:pPr>
                  <w:r w:rsidRPr="003D7300">
                    <w:rPr>
                      <w:rFonts w:ascii="DFKai-SB" w:eastAsia="DFKai-SB" w:hAnsi="DFKai-SB" w:hint="eastAsia"/>
                    </w:rPr>
                    <w:t>自我概念與自我成長</w:t>
                  </w:r>
                  <w:r>
                    <w:rPr>
                      <w:rFonts w:ascii="DFKai-SB" w:eastAsia="DFKai-SB" w:hAnsi="DFKai-SB" w:hint="eastAsia"/>
                    </w:rPr>
                    <w:t>(II)</w:t>
                  </w:r>
                </w:p>
              </w:tc>
            </w:tr>
            <w:tr w:rsidR="002E2EE6" w14:paraId="5791784E" w14:textId="77777777" w:rsidTr="004613C3">
              <w:trPr>
                <w:jc w:val="center"/>
              </w:trPr>
              <w:tc>
                <w:tcPr>
                  <w:tcW w:w="712" w:type="dxa"/>
                </w:tcPr>
                <w:p w14:paraId="509C3204" w14:textId="77777777" w:rsidR="002E2EE6" w:rsidRDefault="002E2EE6" w:rsidP="002E2EE6">
                  <w:pPr>
                    <w:spacing w:line="0" w:lineRule="atLeast"/>
                    <w:jc w:val="center"/>
                    <w:rPr>
                      <w:rFonts w:eastAsia="DFKai-SB"/>
                    </w:rPr>
                  </w:pPr>
                  <w:r>
                    <w:rPr>
                      <w:rFonts w:eastAsia="DFKai-SB" w:hint="eastAsia"/>
                    </w:rPr>
                    <w:t>5</w:t>
                  </w:r>
                </w:p>
              </w:tc>
              <w:tc>
                <w:tcPr>
                  <w:tcW w:w="5393" w:type="dxa"/>
                </w:tcPr>
                <w:p w14:paraId="13379D12" w14:textId="18C038CE" w:rsidR="002E2EE6" w:rsidRDefault="002E2EE6" w:rsidP="002E2EE6">
                  <w:pPr>
                    <w:spacing w:line="0" w:lineRule="atLeast"/>
                    <w:rPr>
                      <w:rFonts w:eastAsia="DFKai-SB"/>
                    </w:rPr>
                  </w:pPr>
                  <w:r w:rsidRPr="00896912">
                    <w:rPr>
                      <w:rFonts w:ascii="DFKai-SB" w:eastAsia="DFKai-SB" w:hAnsi="DFKai-SB" w:cs="Arial" w:hint="eastAsia"/>
                      <w:bCs/>
                    </w:rPr>
                    <w:t>人格疾患與心理適應</w:t>
                  </w:r>
                </w:p>
              </w:tc>
            </w:tr>
            <w:tr w:rsidR="002E2EE6" w14:paraId="74025FD2" w14:textId="77777777" w:rsidTr="004613C3">
              <w:trPr>
                <w:jc w:val="center"/>
              </w:trPr>
              <w:tc>
                <w:tcPr>
                  <w:tcW w:w="712" w:type="dxa"/>
                </w:tcPr>
                <w:p w14:paraId="02C12E18" w14:textId="77777777" w:rsidR="002E2EE6" w:rsidRDefault="002E2EE6" w:rsidP="002E2EE6">
                  <w:pPr>
                    <w:spacing w:line="0" w:lineRule="atLeast"/>
                    <w:jc w:val="center"/>
                    <w:rPr>
                      <w:rFonts w:eastAsia="DFKai-SB"/>
                    </w:rPr>
                  </w:pPr>
                  <w:r>
                    <w:rPr>
                      <w:rFonts w:eastAsia="DFKai-SB" w:hint="eastAsia"/>
                    </w:rPr>
                    <w:t>6</w:t>
                  </w:r>
                </w:p>
              </w:tc>
              <w:tc>
                <w:tcPr>
                  <w:tcW w:w="5393" w:type="dxa"/>
                </w:tcPr>
                <w:p w14:paraId="4811F575" w14:textId="214FF6AE" w:rsidR="002E2EE6" w:rsidRDefault="002E2EE6" w:rsidP="002E2EE6">
                  <w:pPr>
                    <w:spacing w:line="0" w:lineRule="atLeast"/>
                    <w:rPr>
                      <w:rFonts w:eastAsia="DFKai-SB"/>
                    </w:rPr>
                  </w:pPr>
                  <w:r w:rsidRPr="003D7300">
                    <w:rPr>
                      <w:rFonts w:ascii="DFKai-SB" w:eastAsia="DFKai-SB" w:hAnsi="DFKai-SB" w:cs="Arial"/>
                      <w:bCs/>
                    </w:rPr>
                    <w:t>異常行為</w:t>
                  </w:r>
                  <w:r w:rsidRPr="003D7300">
                    <w:rPr>
                      <w:rFonts w:ascii="DFKai-SB" w:eastAsia="DFKai-SB" w:hAnsi="DFKai-SB" w:cs="Arial" w:hint="eastAsia"/>
                      <w:bCs/>
                    </w:rPr>
                    <w:t>與治療</w:t>
                  </w:r>
                  <w:r>
                    <w:rPr>
                      <w:rFonts w:ascii="DFKai-SB" w:eastAsia="DFKai-SB" w:hAnsi="DFKai-SB" w:hint="eastAsia"/>
                    </w:rPr>
                    <w:t>(I)</w:t>
                  </w:r>
                </w:p>
              </w:tc>
            </w:tr>
            <w:tr w:rsidR="002E2EE6" w14:paraId="1CD1EEF7" w14:textId="77777777" w:rsidTr="004613C3">
              <w:trPr>
                <w:jc w:val="center"/>
              </w:trPr>
              <w:tc>
                <w:tcPr>
                  <w:tcW w:w="712" w:type="dxa"/>
                </w:tcPr>
                <w:p w14:paraId="1A22F5B9" w14:textId="77777777" w:rsidR="002E2EE6" w:rsidRDefault="002E2EE6" w:rsidP="002E2EE6">
                  <w:pPr>
                    <w:spacing w:line="0" w:lineRule="atLeast"/>
                    <w:jc w:val="center"/>
                    <w:rPr>
                      <w:rFonts w:eastAsia="DFKai-SB"/>
                    </w:rPr>
                  </w:pPr>
                  <w:r>
                    <w:rPr>
                      <w:rFonts w:eastAsia="DFKai-SB" w:hint="eastAsia"/>
                    </w:rPr>
                    <w:t>7</w:t>
                  </w:r>
                </w:p>
              </w:tc>
              <w:tc>
                <w:tcPr>
                  <w:tcW w:w="5393" w:type="dxa"/>
                </w:tcPr>
                <w:p w14:paraId="4A398C8E" w14:textId="13B726E6" w:rsidR="002E2EE6" w:rsidRDefault="002E2EE6" w:rsidP="002E2EE6">
                  <w:pPr>
                    <w:spacing w:line="0" w:lineRule="atLeast"/>
                    <w:rPr>
                      <w:rFonts w:eastAsia="DFKai-SB"/>
                    </w:rPr>
                  </w:pPr>
                  <w:r w:rsidRPr="003D7300">
                    <w:rPr>
                      <w:rFonts w:ascii="DFKai-SB" w:eastAsia="DFKai-SB" w:hAnsi="DFKai-SB" w:cs="Arial"/>
                      <w:bCs/>
                    </w:rPr>
                    <w:t>異常行為</w:t>
                  </w:r>
                  <w:r w:rsidRPr="003D7300">
                    <w:rPr>
                      <w:rFonts w:ascii="DFKai-SB" w:eastAsia="DFKai-SB" w:hAnsi="DFKai-SB" w:cs="Arial" w:hint="eastAsia"/>
                      <w:bCs/>
                    </w:rPr>
                    <w:t>與治療</w:t>
                  </w:r>
                  <w:r>
                    <w:rPr>
                      <w:rFonts w:ascii="DFKai-SB" w:eastAsia="DFKai-SB" w:hAnsi="DFKai-SB" w:hint="eastAsia"/>
                    </w:rPr>
                    <w:t>(II)</w:t>
                  </w:r>
                </w:p>
              </w:tc>
            </w:tr>
            <w:tr w:rsidR="002E2EE6" w14:paraId="7492DF98" w14:textId="77777777" w:rsidTr="004613C3">
              <w:trPr>
                <w:jc w:val="center"/>
              </w:trPr>
              <w:tc>
                <w:tcPr>
                  <w:tcW w:w="712" w:type="dxa"/>
                </w:tcPr>
                <w:p w14:paraId="3CC9493B" w14:textId="77777777" w:rsidR="002E2EE6" w:rsidRDefault="002E2EE6" w:rsidP="002E2EE6">
                  <w:pPr>
                    <w:spacing w:line="0" w:lineRule="atLeast"/>
                    <w:jc w:val="center"/>
                    <w:rPr>
                      <w:rFonts w:eastAsia="DFKai-SB"/>
                    </w:rPr>
                  </w:pPr>
                  <w:r>
                    <w:rPr>
                      <w:rFonts w:eastAsia="DFKai-SB" w:hint="eastAsia"/>
                    </w:rPr>
                    <w:t>8</w:t>
                  </w:r>
                </w:p>
              </w:tc>
              <w:tc>
                <w:tcPr>
                  <w:tcW w:w="5393" w:type="dxa"/>
                </w:tcPr>
                <w:p w14:paraId="110B2B90" w14:textId="745C11CB" w:rsidR="002E2EE6" w:rsidRDefault="002E2EE6" w:rsidP="002E2EE6">
                  <w:pPr>
                    <w:spacing w:line="0" w:lineRule="atLeast"/>
                    <w:rPr>
                      <w:rFonts w:eastAsia="DFKai-SB"/>
                    </w:rPr>
                  </w:pPr>
                  <w:r w:rsidRPr="003D7300">
                    <w:rPr>
                      <w:rFonts w:ascii="DFKai-SB" w:eastAsia="DFKai-SB" w:hAnsi="DFKai-SB" w:cs="Arial"/>
                      <w:bCs/>
                    </w:rPr>
                    <w:t>焦慮</w:t>
                  </w:r>
                  <w:r>
                    <w:rPr>
                      <w:rFonts w:ascii="DFKai-SB" w:eastAsia="DFKai-SB" w:hAnsi="DFKai-SB" w:cs="Arial" w:hint="eastAsia"/>
                      <w:bCs/>
                    </w:rPr>
                    <w:t>疾患</w:t>
                  </w:r>
                  <w:r w:rsidRPr="003D7300">
                    <w:rPr>
                      <w:rFonts w:ascii="DFKai-SB" w:eastAsia="DFKai-SB" w:hAnsi="DFKai-SB" w:cs="Arial"/>
                      <w:bCs/>
                    </w:rPr>
                    <w:t>與</w:t>
                  </w:r>
                  <w:r w:rsidRPr="003D7300">
                    <w:rPr>
                      <w:rFonts w:ascii="DFKai-SB" w:eastAsia="DFKai-SB" w:hAnsi="DFKai-SB" w:cs="Arial" w:hint="eastAsia"/>
                      <w:bCs/>
                    </w:rPr>
                    <w:t>預防因應</w:t>
                  </w:r>
                  <w:r>
                    <w:rPr>
                      <w:rFonts w:ascii="DFKai-SB" w:eastAsia="DFKai-SB" w:hAnsi="DFKai-SB" w:cs="Arial" w:hint="eastAsia"/>
                      <w:bCs/>
                    </w:rPr>
                    <w:t>(I)</w:t>
                  </w:r>
                </w:p>
              </w:tc>
            </w:tr>
            <w:tr w:rsidR="002E2EE6" w14:paraId="553F39D2" w14:textId="77777777" w:rsidTr="004613C3">
              <w:trPr>
                <w:jc w:val="center"/>
              </w:trPr>
              <w:tc>
                <w:tcPr>
                  <w:tcW w:w="712" w:type="dxa"/>
                </w:tcPr>
                <w:p w14:paraId="4198B178" w14:textId="77777777" w:rsidR="002E2EE6" w:rsidRDefault="002E2EE6" w:rsidP="002E2EE6">
                  <w:pPr>
                    <w:spacing w:line="0" w:lineRule="atLeast"/>
                    <w:jc w:val="center"/>
                    <w:rPr>
                      <w:rFonts w:eastAsia="DFKai-SB"/>
                    </w:rPr>
                  </w:pPr>
                  <w:r>
                    <w:rPr>
                      <w:rFonts w:eastAsia="DFKai-SB" w:hint="eastAsia"/>
                    </w:rPr>
                    <w:t>9</w:t>
                  </w:r>
                </w:p>
              </w:tc>
              <w:tc>
                <w:tcPr>
                  <w:tcW w:w="5393" w:type="dxa"/>
                </w:tcPr>
                <w:p w14:paraId="19DD2E20" w14:textId="0B237ED7" w:rsidR="002E2EE6" w:rsidRDefault="002E2EE6" w:rsidP="002E2EE6">
                  <w:pPr>
                    <w:spacing w:line="0" w:lineRule="atLeast"/>
                    <w:rPr>
                      <w:rFonts w:eastAsia="DFKai-SB"/>
                    </w:rPr>
                  </w:pPr>
                  <w:r w:rsidRPr="00EB029B">
                    <w:rPr>
                      <w:rFonts w:ascii="DFKai-SB" w:eastAsia="DFKai-SB" w:hAnsi="DFKai-SB" w:hint="eastAsia"/>
                    </w:rPr>
                    <w:t>期中考</w:t>
                  </w:r>
                </w:p>
              </w:tc>
            </w:tr>
            <w:tr w:rsidR="002E2EE6" w14:paraId="2E1B51E2" w14:textId="77777777" w:rsidTr="004613C3">
              <w:trPr>
                <w:jc w:val="center"/>
              </w:trPr>
              <w:tc>
                <w:tcPr>
                  <w:tcW w:w="712" w:type="dxa"/>
                </w:tcPr>
                <w:p w14:paraId="759A0FF7" w14:textId="77777777" w:rsidR="002E2EE6" w:rsidRDefault="002E2EE6" w:rsidP="002E2EE6">
                  <w:pPr>
                    <w:spacing w:line="0" w:lineRule="atLeast"/>
                    <w:jc w:val="center"/>
                    <w:rPr>
                      <w:rFonts w:eastAsia="DFKai-SB"/>
                    </w:rPr>
                  </w:pPr>
                  <w:r>
                    <w:rPr>
                      <w:rFonts w:eastAsia="DFKai-SB" w:hint="eastAsia"/>
                    </w:rPr>
                    <w:t>10</w:t>
                  </w:r>
                </w:p>
              </w:tc>
              <w:tc>
                <w:tcPr>
                  <w:tcW w:w="5393" w:type="dxa"/>
                </w:tcPr>
                <w:p w14:paraId="32637F67" w14:textId="6BC5B121" w:rsidR="002E2EE6" w:rsidRDefault="002E2EE6" w:rsidP="002E2EE6">
                  <w:pPr>
                    <w:spacing w:line="0" w:lineRule="atLeast"/>
                    <w:rPr>
                      <w:rFonts w:eastAsia="DFKai-SB"/>
                    </w:rPr>
                  </w:pPr>
                  <w:r w:rsidRPr="00EB029B">
                    <w:rPr>
                      <w:rFonts w:ascii="DFKai-SB" w:eastAsia="DFKai-SB" w:hAnsi="DFKai-SB" w:cs="Arial"/>
                      <w:bCs/>
                    </w:rPr>
                    <w:t>焦慮</w:t>
                  </w:r>
                  <w:r w:rsidRPr="00EB029B">
                    <w:rPr>
                      <w:rFonts w:ascii="DFKai-SB" w:eastAsia="DFKai-SB" w:hAnsi="DFKai-SB" w:cs="Arial" w:hint="eastAsia"/>
                      <w:bCs/>
                    </w:rPr>
                    <w:t>疾患</w:t>
                  </w:r>
                  <w:r w:rsidRPr="00EB029B">
                    <w:rPr>
                      <w:rFonts w:ascii="DFKai-SB" w:eastAsia="DFKai-SB" w:hAnsi="DFKai-SB" w:cs="Arial"/>
                      <w:bCs/>
                    </w:rPr>
                    <w:t>與</w:t>
                  </w:r>
                  <w:r w:rsidRPr="00EB029B">
                    <w:rPr>
                      <w:rFonts w:ascii="DFKai-SB" w:eastAsia="DFKai-SB" w:hAnsi="DFKai-SB" w:cs="Arial" w:hint="eastAsia"/>
                      <w:bCs/>
                    </w:rPr>
                    <w:t>預防因應(II)</w:t>
                  </w:r>
                </w:p>
              </w:tc>
            </w:tr>
            <w:tr w:rsidR="002E2EE6" w14:paraId="72C1A183" w14:textId="77777777" w:rsidTr="004613C3">
              <w:trPr>
                <w:jc w:val="center"/>
              </w:trPr>
              <w:tc>
                <w:tcPr>
                  <w:tcW w:w="712" w:type="dxa"/>
                </w:tcPr>
                <w:p w14:paraId="69211F2B" w14:textId="77777777" w:rsidR="002E2EE6" w:rsidRDefault="002E2EE6" w:rsidP="002E2EE6">
                  <w:pPr>
                    <w:spacing w:line="0" w:lineRule="atLeast"/>
                    <w:jc w:val="center"/>
                    <w:rPr>
                      <w:rFonts w:eastAsia="DFKai-SB"/>
                    </w:rPr>
                  </w:pPr>
                  <w:r>
                    <w:rPr>
                      <w:rFonts w:eastAsia="DFKai-SB" w:hint="eastAsia"/>
                    </w:rPr>
                    <w:t>11</w:t>
                  </w:r>
                </w:p>
              </w:tc>
              <w:tc>
                <w:tcPr>
                  <w:tcW w:w="5393" w:type="dxa"/>
                </w:tcPr>
                <w:p w14:paraId="36B5AD2E" w14:textId="1A293394" w:rsidR="002E2EE6" w:rsidRDefault="002E2EE6" w:rsidP="002E2EE6">
                  <w:pPr>
                    <w:spacing w:line="0" w:lineRule="atLeast"/>
                    <w:rPr>
                      <w:rFonts w:eastAsia="DFKai-SB"/>
                    </w:rPr>
                  </w:pPr>
                  <w:r w:rsidRPr="00EB029B">
                    <w:rPr>
                      <w:rFonts w:ascii="DFKai-SB" w:eastAsia="DFKai-SB" w:hAnsi="DFKai-SB" w:hint="eastAsia"/>
                    </w:rPr>
                    <w:t>憂鬱與心理適應</w:t>
                  </w:r>
                </w:p>
              </w:tc>
            </w:tr>
            <w:tr w:rsidR="002E2EE6" w14:paraId="0E3AE432" w14:textId="77777777" w:rsidTr="004613C3">
              <w:trPr>
                <w:jc w:val="center"/>
              </w:trPr>
              <w:tc>
                <w:tcPr>
                  <w:tcW w:w="712" w:type="dxa"/>
                </w:tcPr>
                <w:p w14:paraId="095E1CB3" w14:textId="77777777" w:rsidR="002E2EE6" w:rsidRDefault="002E2EE6" w:rsidP="002E2EE6">
                  <w:pPr>
                    <w:spacing w:line="0" w:lineRule="atLeast"/>
                    <w:jc w:val="center"/>
                    <w:rPr>
                      <w:rFonts w:eastAsia="DFKai-SB"/>
                    </w:rPr>
                  </w:pPr>
                  <w:r>
                    <w:rPr>
                      <w:rFonts w:eastAsia="DFKai-SB" w:hint="eastAsia"/>
                    </w:rPr>
                    <w:t>12</w:t>
                  </w:r>
                </w:p>
              </w:tc>
              <w:tc>
                <w:tcPr>
                  <w:tcW w:w="5393" w:type="dxa"/>
                </w:tcPr>
                <w:p w14:paraId="7A7FA71C" w14:textId="39AC8085" w:rsidR="002E2EE6" w:rsidRDefault="002E2EE6" w:rsidP="002E2EE6">
                  <w:pPr>
                    <w:spacing w:line="0" w:lineRule="atLeast"/>
                    <w:rPr>
                      <w:rFonts w:eastAsia="DFKai-SB"/>
                    </w:rPr>
                  </w:pPr>
                  <w:r w:rsidRPr="00EB029B">
                    <w:rPr>
                      <w:rFonts w:ascii="DFKai-SB" w:eastAsia="DFKai-SB" w:hAnsi="DFKai-SB" w:hint="eastAsia"/>
                    </w:rPr>
                    <w:t>自傷認識與自殺處遇</w:t>
                  </w:r>
                  <w:r>
                    <w:rPr>
                      <w:rFonts w:ascii="DFKai-SB" w:eastAsia="DFKai-SB" w:hAnsi="DFKai-SB" w:cs="Arial" w:hint="eastAsia"/>
                      <w:bCs/>
                    </w:rPr>
                    <w:t>(I)</w:t>
                  </w:r>
                </w:p>
              </w:tc>
            </w:tr>
            <w:tr w:rsidR="002E2EE6" w14:paraId="1913E4B6" w14:textId="77777777" w:rsidTr="004613C3">
              <w:trPr>
                <w:jc w:val="center"/>
              </w:trPr>
              <w:tc>
                <w:tcPr>
                  <w:tcW w:w="712" w:type="dxa"/>
                </w:tcPr>
                <w:p w14:paraId="045111EF" w14:textId="77777777" w:rsidR="002E2EE6" w:rsidRDefault="002E2EE6" w:rsidP="002E2EE6">
                  <w:pPr>
                    <w:spacing w:line="0" w:lineRule="atLeast"/>
                    <w:jc w:val="center"/>
                    <w:rPr>
                      <w:rFonts w:eastAsia="DFKai-SB"/>
                    </w:rPr>
                  </w:pPr>
                  <w:r>
                    <w:rPr>
                      <w:rFonts w:eastAsia="DFKai-SB" w:hint="eastAsia"/>
                    </w:rPr>
                    <w:t>13</w:t>
                  </w:r>
                </w:p>
              </w:tc>
              <w:tc>
                <w:tcPr>
                  <w:tcW w:w="5393" w:type="dxa"/>
                </w:tcPr>
                <w:p w14:paraId="3529A10B" w14:textId="29CB3A4C" w:rsidR="002E2EE6" w:rsidRDefault="002E2EE6" w:rsidP="002E2EE6">
                  <w:pPr>
                    <w:spacing w:line="0" w:lineRule="atLeast"/>
                    <w:rPr>
                      <w:rFonts w:eastAsia="DFKai-SB"/>
                    </w:rPr>
                  </w:pPr>
                  <w:r w:rsidRPr="00EB029B">
                    <w:rPr>
                      <w:rFonts w:ascii="DFKai-SB" w:eastAsia="DFKai-SB" w:hAnsi="DFKai-SB" w:hint="eastAsia"/>
                    </w:rPr>
                    <w:t>自傷認識與自殺處遇</w:t>
                  </w:r>
                  <w:r w:rsidRPr="00EB029B">
                    <w:rPr>
                      <w:rFonts w:ascii="DFKai-SB" w:eastAsia="DFKai-SB" w:hAnsi="DFKai-SB" w:cs="Arial" w:hint="eastAsia"/>
                      <w:bCs/>
                    </w:rPr>
                    <w:t>(II)</w:t>
                  </w:r>
                </w:p>
              </w:tc>
            </w:tr>
            <w:tr w:rsidR="002E2EE6" w14:paraId="377D7A7D" w14:textId="77777777" w:rsidTr="004613C3">
              <w:trPr>
                <w:jc w:val="center"/>
              </w:trPr>
              <w:tc>
                <w:tcPr>
                  <w:tcW w:w="712" w:type="dxa"/>
                </w:tcPr>
                <w:p w14:paraId="2B39D90F" w14:textId="77777777" w:rsidR="002E2EE6" w:rsidRDefault="002E2EE6" w:rsidP="002E2EE6">
                  <w:pPr>
                    <w:spacing w:line="0" w:lineRule="atLeast"/>
                    <w:jc w:val="center"/>
                    <w:rPr>
                      <w:rFonts w:eastAsia="DFKai-SB"/>
                    </w:rPr>
                  </w:pPr>
                  <w:r>
                    <w:rPr>
                      <w:rFonts w:eastAsia="DFKai-SB" w:hint="eastAsia"/>
                    </w:rPr>
                    <w:t>14</w:t>
                  </w:r>
                </w:p>
              </w:tc>
              <w:tc>
                <w:tcPr>
                  <w:tcW w:w="5393" w:type="dxa"/>
                </w:tcPr>
                <w:p w14:paraId="6548DE1A" w14:textId="74883020" w:rsidR="002E2EE6" w:rsidRDefault="002E2EE6" w:rsidP="002E2EE6">
                  <w:pPr>
                    <w:spacing w:line="0" w:lineRule="atLeast"/>
                    <w:rPr>
                      <w:rFonts w:eastAsia="DFKai-SB"/>
                    </w:rPr>
                  </w:pPr>
                  <w:r w:rsidRPr="00EB029B">
                    <w:rPr>
                      <w:rFonts w:ascii="DFKai-SB" w:eastAsia="DFKai-SB" w:hAnsi="DFKai-SB" w:cs="Arial"/>
                      <w:bCs/>
                    </w:rPr>
                    <w:t>挫折</w:t>
                  </w:r>
                  <w:r w:rsidRPr="00EB029B">
                    <w:rPr>
                      <w:rFonts w:ascii="DFKai-SB" w:eastAsia="DFKai-SB" w:hAnsi="DFKai-SB" w:cs="Arial" w:hint="eastAsia"/>
                      <w:bCs/>
                    </w:rPr>
                    <w:t>與預防因應</w:t>
                  </w:r>
                </w:p>
              </w:tc>
            </w:tr>
            <w:tr w:rsidR="002E2EE6" w14:paraId="6F48E768" w14:textId="77777777" w:rsidTr="004613C3">
              <w:trPr>
                <w:jc w:val="center"/>
              </w:trPr>
              <w:tc>
                <w:tcPr>
                  <w:tcW w:w="712" w:type="dxa"/>
                </w:tcPr>
                <w:p w14:paraId="63D0EE97" w14:textId="77777777" w:rsidR="002E2EE6" w:rsidRDefault="002E2EE6" w:rsidP="002E2EE6">
                  <w:pPr>
                    <w:spacing w:line="0" w:lineRule="atLeast"/>
                    <w:jc w:val="center"/>
                    <w:rPr>
                      <w:rFonts w:eastAsia="DFKai-SB"/>
                    </w:rPr>
                  </w:pPr>
                  <w:r>
                    <w:rPr>
                      <w:rFonts w:eastAsia="DFKai-SB" w:hint="eastAsia"/>
                    </w:rPr>
                    <w:t>15</w:t>
                  </w:r>
                </w:p>
              </w:tc>
              <w:tc>
                <w:tcPr>
                  <w:tcW w:w="5393" w:type="dxa"/>
                </w:tcPr>
                <w:p w14:paraId="615E073F" w14:textId="27AB3682" w:rsidR="002E2EE6" w:rsidRDefault="002E2EE6" w:rsidP="002E2EE6">
                  <w:pPr>
                    <w:spacing w:line="0" w:lineRule="atLeast"/>
                    <w:rPr>
                      <w:rFonts w:eastAsia="DFKai-SB"/>
                    </w:rPr>
                  </w:pPr>
                  <w:r w:rsidRPr="00EB029B">
                    <w:rPr>
                      <w:rFonts w:ascii="DFKai-SB" w:eastAsia="DFKai-SB" w:hAnsi="DFKai-SB" w:cs="Arial"/>
                      <w:bCs/>
                    </w:rPr>
                    <w:t>憤怒、攻擊與</w:t>
                  </w:r>
                  <w:r w:rsidRPr="00EB029B">
                    <w:rPr>
                      <w:rFonts w:ascii="DFKai-SB" w:eastAsia="DFKai-SB" w:hAnsi="DFKai-SB" w:cs="Arial" w:hint="eastAsia"/>
                      <w:bCs/>
                    </w:rPr>
                    <w:t>預防因應</w:t>
                  </w:r>
                </w:p>
              </w:tc>
            </w:tr>
            <w:tr w:rsidR="002E2EE6" w14:paraId="544067D4" w14:textId="77777777" w:rsidTr="004613C3">
              <w:trPr>
                <w:jc w:val="center"/>
              </w:trPr>
              <w:tc>
                <w:tcPr>
                  <w:tcW w:w="712" w:type="dxa"/>
                </w:tcPr>
                <w:p w14:paraId="5AE273B8" w14:textId="77777777" w:rsidR="002E2EE6" w:rsidRDefault="002E2EE6" w:rsidP="002E2EE6">
                  <w:pPr>
                    <w:spacing w:line="0" w:lineRule="atLeast"/>
                    <w:jc w:val="center"/>
                    <w:rPr>
                      <w:rFonts w:eastAsia="DFKai-SB"/>
                    </w:rPr>
                  </w:pPr>
                  <w:r>
                    <w:rPr>
                      <w:rFonts w:eastAsia="DFKai-SB" w:hint="eastAsia"/>
                    </w:rPr>
                    <w:t>16</w:t>
                  </w:r>
                </w:p>
              </w:tc>
              <w:tc>
                <w:tcPr>
                  <w:tcW w:w="5393" w:type="dxa"/>
                </w:tcPr>
                <w:p w14:paraId="3C7E4C43" w14:textId="6E56EEDE" w:rsidR="002E2EE6" w:rsidRDefault="002E2EE6" w:rsidP="002E2EE6">
                  <w:pPr>
                    <w:spacing w:line="0" w:lineRule="atLeast"/>
                    <w:rPr>
                      <w:rFonts w:eastAsia="DFKai-SB"/>
                    </w:rPr>
                  </w:pPr>
                  <w:r w:rsidRPr="00EB029B">
                    <w:rPr>
                      <w:rFonts w:ascii="DFKai-SB" w:eastAsia="DFKai-SB" w:hAnsi="DFKai-SB" w:hint="eastAsia"/>
                    </w:rPr>
                    <w:t>壓力管理與調適因應</w:t>
                  </w:r>
                </w:p>
              </w:tc>
            </w:tr>
            <w:tr w:rsidR="002E2EE6" w14:paraId="7D9BDA99" w14:textId="77777777" w:rsidTr="004613C3">
              <w:trPr>
                <w:jc w:val="center"/>
              </w:trPr>
              <w:tc>
                <w:tcPr>
                  <w:tcW w:w="712" w:type="dxa"/>
                </w:tcPr>
                <w:p w14:paraId="45DC006A" w14:textId="77777777" w:rsidR="002E2EE6" w:rsidRDefault="002E2EE6" w:rsidP="002E2EE6">
                  <w:pPr>
                    <w:spacing w:line="0" w:lineRule="atLeast"/>
                    <w:jc w:val="center"/>
                    <w:rPr>
                      <w:rFonts w:eastAsia="DFKai-SB"/>
                    </w:rPr>
                  </w:pPr>
                  <w:r>
                    <w:rPr>
                      <w:rFonts w:eastAsia="DFKai-SB" w:hint="eastAsia"/>
                    </w:rPr>
                    <w:t>17</w:t>
                  </w:r>
                </w:p>
              </w:tc>
              <w:tc>
                <w:tcPr>
                  <w:tcW w:w="5393" w:type="dxa"/>
                </w:tcPr>
                <w:p w14:paraId="2408B887" w14:textId="1816AC18" w:rsidR="002E2EE6" w:rsidRDefault="002E2EE6" w:rsidP="002E2EE6">
                  <w:pPr>
                    <w:spacing w:line="0" w:lineRule="atLeast"/>
                    <w:rPr>
                      <w:rFonts w:eastAsia="DFKai-SB"/>
                    </w:rPr>
                  </w:pPr>
                  <w:r w:rsidRPr="00EB029B">
                    <w:rPr>
                      <w:rFonts w:ascii="DFKai-SB" w:eastAsia="DFKai-SB" w:hAnsi="DFKai-SB" w:hint="eastAsia"/>
                    </w:rPr>
                    <w:t>暴力災難與心理適應</w:t>
                  </w:r>
                </w:p>
              </w:tc>
            </w:tr>
            <w:tr w:rsidR="002E2EE6" w14:paraId="4CD8BA48" w14:textId="77777777" w:rsidTr="004613C3">
              <w:trPr>
                <w:jc w:val="center"/>
              </w:trPr>
              <w:tc>
                <w:tcPr>
                  <w:tcW w:w="712" w:type="dxa"/>
                </w:tcPr>
                <w:p w14:paraId="5F1E0B54" w14:textId="77777777" w:rsidR="002E2EE6" w:rsidRDefault="002E2EE6" w:rsidP="002E2EE6">
                  <w:pPr>
                    <w:spacing w:line="0" w:lineRule="atLeast"/>
                    <w:jc w:val="center"/>
                    <w:rPr>
                      <w:rFonts w:eastAsia="DFKai-SB"/>
                    </w:rPr>
                  </w:pPr>
                  <w:r>
                    <w:rPr>
                      <w:rFonts w:eastAsia="DFKai-SB" w:hint="eastAsia"/>
                    </w:rPr>
                    <w:t>18</w:t>
                  </w:r>
                </w:p>
              </w:tc>
              <w:tc>
                <w:tcPr>
                  <w:tcW w:w="5393" w:type="dxa"/>
                </w:tcPr>
                <w:p w14:paraId="1EA57726" w14:textId="38D4C87F" w:rsidR="002E2EE6" w:rsidRDefault="002E2EE6" w:rsidP="002E2EE6">
                  <w:pPr>
                    <w:spacing w:line="0" w:lineRule="atLeast"/>
                    <w:rPr>
                      <w:rFonts w:eastAsia="DFKai-SB"/>
                    </w:rPr>
                  </w:pPr>
                  <w:r w:rsidRPr="00EB029B">
                    <w:rPr>
                      <w:rFonts w:ascii="DFKai-SB" w:eastAsia="DFKai-SB" w:hAnsi="DFKai-SB" w:hint="eastAsia"/>
                    </w:rPr>
                    <w:t>期末考</w:t>
                  </w:r>
                </w:p>
              </w:tc>
            </w:tr>
          </w:tbl>
          <w:p w14:paraId="0769535F" w14:textId="203F8B08" w:rsidR="002E2EE6" w:rsidRDefault="002E2EE6" w:rsidP="002E2EE6">
            <w:pPr>
              <w:spacing w:line="0" w:lineRule="atLeast"/>
              <w:rPr>
                <w:rFonts w:eastAsia="DFKai-SB"/>
              </w:rPr>
            </w:pPr>
          </w:p>
        </w:tc>
      </w:tr>
      <w:tr w:rsidR="002E2EE6" w14:paraId="6B6DCF92" w14:textId="77777777" w:rsidTr="002E043C">
        <w:trPr>
          <w:trHeight w:val="3398"/>
          <w:jc w:val="center"/>
        </w:trPr>
        <w:tc>
          <w:tcPr>
            <w:tcW w:w="1980" w:type="dxa"/>
            <w:tcBorders>
              <w:top w:val="single" w:sz="4" w:space="0" w:color="auto"/>
              <w:left w:val="single" w:sz="4" w:space="0" w:color="auto"/>
              <w:bottom w:val="single" w:sz="4" w:space="0" w:color="auto"/>
              <w:right w:val="single" w:sz="4" w:space="0" w:color="auto"/>
            </w:tcBorders>
            <w:vAlign w:val="center"/>
          </w:tcPr>
          <w:p w14:paraId="7329E831" w14:textId="77777777" w:rsidR="002E2EE6" w:rsidRDefault="002E2EE6" w:rsidP="002E2EE6">
            <w:pPr>
              <w:spacing w:line="0" w:lineRule="atLeast"/>
              <w:jc w:val="center"/>
              <w:rPr>
                <w:rFonts w:eastAsia="DFKai-SB"/>
              </w:rPr>
            </w:pPr>
            <w:r>
              <w:rPr>
                <w:rFonts w:eastAsia="DFKai-SB" w:hint="eastAsia"/>
              </w:rPr>
              <w:t>教科書及</w:t>
            </w:r>
            <w:r>
              <w:rPr>
                <w:rFonts w:eastAsia="DFKai-SB"/>
              </w:rPr>
              <w:br/>
            </w:r>
            <w:r>
              <w:rPr>
                <w:rFonts w:eastAsia="DFKai-SB" w:hint="eastAsia"/>
              </w:rPr>
              <w:t>延伸閱讀</w:t>
            </w:r>
          </w:p>
        </w:tc>
        <w:tc>
          <w:tcPr>
            <w:tcW w:w="8597" w:type="dxa"/>
            <w:gridSpan w:val="3"/>
            <w:tcBorders>
              <w:top w:val="single" w:sz="4" w:space="0" w:color="auto"/>
              <w:left w:val="single" w:sz="4" w:space="0" w:color="auto"/>
              <w:bottom w:val="single" w:sz="4" w:space="0" w:color="auto"/>
              <w:right w:val="single" w:sz="4" w:space="0" w:color="auto"/>
            </w:tcBorders>
          </w:tcPr>
          <w:p w14:paraId="615166A2" w14:textId="77777777" w:rsidR="002E2EE6" w:rsidRPr="00E471E6" w:rsidRDefault="002E2EE6" w:rsidP="002E2EE6">
            <w:pPr>
              <w:spacing w:line="300" w:lineRule="auto"/>
              <w:ind w:left="520" w:hangingChars="236" w:hanging="520"/>
              <w:jc w:val="both"/>
              <w:rPr>
                <w:rFonts w:ascii="DFKai-SB" w:eastAsia="DFKai-SB" w:hAnsi="DFKai-SB"/>
                <w:b/>
              </w:rPr>
            </w:pPr>
            <w:r w:rsidRPr="00E471E6">
              <w:rPr>
                <w:rFonts w:ascii="DFKai-SB" w:eastAsia="DFKai-SB" w:hAnsi="DFKai-SB" w:hint="eastAsia"/>
                <w:b/>
                <w:sz w:val="22"/>
                <w:szCs w:val="22"/>
              </w:rPr>
              <w:t>主要參與用書：</w:t>
            </w:r>
          </w:p>
          <w:p w14:paraId="0ADB34EA" w14:textId="77777777" w:rsidR="002E2EE6" w:rsidRPr="00896912" w:rsidRDefault="002E2EE6" w:rsidP="002E2EE6">
            <w:pPr>
              <w:spacing w:line="276" w:lineRule="auto"/>
              <w:ind w:left="517" w:hangingChars="235" w:hanging="517"/>
              <w:jc w:val="both"/>
              <w:rPr>
                <w:rFonts w:ascii="DFKai-SB" w:eastAsia="DFKai-SB" w:hAnsi="DFKai-SB"/>
                <w:sz w:val="22"/>
                <w:szCs w:val="22"/>
              </w:rPr>
            </w:pPr>
            <w:r w:rsidRPr="00896912">
              <w:rPr>
                <w:rFonts w:ascii="DFKai-SB" w:eastAsia="DFKai-SB" w:hAnsi="DFKai-SB" w:hint="eastAsia"/>
                <w:sz w:val="22"/>
                <w:szCs w:val="22"/>
              </w:rPr>
              <w:t>毛家舲等(2002)</w:t>
            </w:r>
            <w:r w:rsidRPr="00896912">
              <w:rPr>
                <w:rFonts w:ascii="DFKai-SB" w:eastAsia="DFKai-SB" w:hAnsi="DFKai-SB" w:hint="eastAsia"/>
                <w:i/>
                <w:sz w:val="22"/>
                <w:szCs w:val="22"/>
                <w:u w:val="single"/>
              </w:rPr>
              <w:t>心理衛生</w:t>
            </w:r>
            <w:r w:rsidRPr="00896912">
              <w:rPr>
                <w:rFonts w:ascii="DFKai-SB" w:eastAsia="DFKai-SB" w:hAnsi="DFKai-SB" w:hint="eastAsia"/>
                <w:sz w:val="22"/>
                <w:szCs w:val="22"/>
              </w:rPr>
              <w:t>。台北：華杏出版。</w:t>
            </w:r>
          </w:p>
          <w:p w14:paraId="1689A33E" w14:textId="77777777" w:rsidR="002E2EE6" w:rsidRPr="00896912" w:rsidRDefault="002E2EE6" w:rsidP="002E2EE6">
            <w:pPr>
              <w:spacing w:line="276" w:lineRule="auto"/>
              <w:ind w:left="519" w:hangingChars="236" w:hanging="519"/>
              <w:jc w:val="both"/>
              <w:rPr>
                <w:rFonts w:ascii="DFKai-SB" w:eastAsia="DFKai-SB" w:hAnsi="DFKai-SB"/>
                <w:sz w:val="22"/>
                <w:szCs w:val="22"/>
              </w:rPr>
            </w:pPr>
            <w:r w:rsidRPr="00896912">
              <w:rPr>
                <w:rFonts w:ascii="DFKai-SB" w:eastAsia="DFKai-SB" w:hAnsi="DFKai-SB" w:hint="eastAsia"/>
                <w:sz w:val="22"/>
                <w:szCs w:val="22"/>
              </w:rPr>
              <w:t>王以仁、林淑玲、駱芳美等著(2006)</w:t>
            </w:r>
            <w:r w:rsidRPr="00896912">
              <w:rPr>
                <w:rFonts w:ascii="DFKai-SB" w:eastAsia="DFKai-SB" w:hAnsi="DFKai-SB" w:hint="eastAsia"/>
                <w:i/>
                <w:sz w:val="22"/>
                <w:szCs w:val="22"/>
                <w:u w:val="single"/>
              </w:rPr>
              <w:t>心理衛生與調適(第二版)</w:t>
            </w:r>
            <w:r w:rsidRPr="00896912">
              <w:rPr>
                <w:rFonts w:ascii="DFKai-SB" w:eastAsia="DFKai-SB" w:hAnsi="DFKai-SB" w:hint="eastAsia"/>
                <w:sz w:val="22"/>
                <w:szCs w:val="22"/>
              </w:rPr>
              <w:t>。台北：心理出版社。</w:t>
            </w:r>
          </w:p>
          <w:p w14:paraId="394837C6" w14:textId="77777777" w:rsidR="002E2EE6" w:rsidRPr="00896912" w:rsidRDefault="002E2EE6" w:rsidP="002E2EE6">
            <w:pPr>
              <w:spacing w:line="276" w:lineRule="auto"/>
              <w:ind w:left="517" w:hangingChars="235" w:hanging="517"/>
              <w:jc w:val="both"/>
              <w:rPr>
                <w:rFonts w:ascii="DFKai-SB" w:eastAsia="DFKai-SB" w:hAnsi="DFKai-SB"/>
                <w:sz w:val="22"/>
                <w:szCs w:val="22"/>
                <w:shd w:val="clear" w:color="auto" w:fill="FFFFFF"/>
              </w:rPr>
            </w:pPr>
            <w:r w:rsidRPr="00896912">
              <w:rPr>
                <w:rFonts w:ascii="DFKai-SB" w:eastAsia="DFKai-SB" w:hAnsi="DFKai-SB"/>
                <w:sz w:val="22"/>
                <w:szCs w:val="22"/>
                <w:shd w:val="clear" w:color="auto" w:fill="FFFFFF"/>
              </w:rPr>
              <w:t>邱珍琬</w:t>
            </w:r>
            <w:r w:rsidRPr="00896912">
              <w:rPr>
                <w:rFonts w:ascii="DFKai-SB" w:eastAsia="DFKai-SB" w:hAnsi="DFKai-SB" w:hint="eastAsia"/>
                <w:sz w:val="22"/>
                <w:szCs w:val="22"/>
                <w:shd w:val="clear" w:color="auto" w:fill="FFFFFF"/>
              </w:rPr>
              <w:t>(2023)</w:t>
            </w:r>
            <w:r w:rsidRPr="00896912">
              <w:rPr>
                <w:rFonts w:ascii="DFKai-SB" w:eastAsia="DFKai-SB" w:hAnsi="DFKai-SB" w:hint="eastAsia"/>
                <w:i/>
                <w:sz w:val="22"/>
                <w:szCs w:val="22"/>
                <w:u w:val="single"/>
                <w:shd w:val="clear" w:color="auto" w:fill="FFFFFF"/>
              </w:rPr>
              <w:t>心理衛生(二版)</w:t>
            </w:r>
            <w:r w:rsidRPr="00896912">
              <w:rPr>
                <w:rFonts w:ascii="DFKai-SB" w:eastAsia="DFKai-SB" w:hAnsi="DFKai-SB" w:hint="eastAsia"/>
                <w:sz w:val="22"/>
                <w:szCs w:val="22"/>
                <w:shd w:val="clear" w:color="auto" w:fill="FFFFFF"/>
              </w:rPr>
              <w:t>。</w:t>
            </w:r>
            <w:r w:rsidRPr="00896912">
              <w:rPr>
                <w:rFonts w:ascii="DFKai-SB" w:eastAsia="DFKai-SB" w:hAnsi="DFKai-SB" w:cs="Meiryo UI" w:hint="eastAsia"/>
                <w:sz w:val="22"/>
                <w:szCs w:val="22"/>
              </w:rPr>
              <w:t>台北：</w:t>
            </w:r>
            <w:r w:rsidRPr="00896912">
              <w:rPr>
                <w:rFonts w:ascii="DFKai-SB" w:eastAsia="DFKai-SB" w:hAnsi="DFKai-SB" w:hint="eastAsia"/>
                <w:sz w:val="22"/>
                <w:szCs w:val="22"/>
                <w:shd w:val="clear" w:color="auto" w:fill="FFFFFF"/>
              </w:rPr>
              <w:t>五南出版社。</w:t>
            </w:r>
          </w:p>
          <w:p w14:paraId="22906DE4" w14:textId="77777777" w:rsidR="002E2EE6" w:rsidRPr="00896912" w:rsidRDefault="002E2EE6" w:rsidP="002E2EE6">
            <w:pPr>
              <w:spacing w:line="276" w:lineRule="auto"/>
              <w:jc w:val="both"/>
              <w:rPr>
                <w:rFonts w:ascii="DFKai-SB" w:eastAsia="DFKai-SB" w:hAnsi="DFKai-SB"/>
                <w:sz w:val="22"/>
                <w:szCs w:val="22"/>
              </w:rPr>
            </w:pPr>
            <w:r w:rsidRPr="00896912">
              <w:rPr>
                <w:rFonts w:ascii="DFKai-SB" w:eastAsia="DFKai-SB" w:hAnsi="DFKai-SB" w:hint="eastAsia"/>
                <w:sz w:val="22"/>
                <w:szCs w:val="22"/>
              </w:rPr>
              <w:t>楊慧玲（2004）心理衛生之概念與實務。台北：華格那。</w:t>
            </w:r>
          </w:p>
          <w:p w14:paraId="19D477D5" w14:textId="77777777" w:rsidR="002E2EE6" w:rsidRPr="00896912" w:rsidRDefault="002E2EE6" w:rsidP="002E2EE6">
            <w:pPr>
              <w:spacing w:line="276" w:lineRule="auto"/>
              <w:ind w:left="519" w:hangingChars="236" w:hanging="519"/>
              <w:jc w:val="both"/>
              <w:rPr>
                <w:rFonts w:ascii="DFKai-SB" w:eastAsia="DFKai-SB" w:hAnsi="DFKai-SB"/>
                <w:sz w:val="22"/>
                <w:szCs w:val="22"/>
              </w:rPr>
            </w:pPr>
            <w:r w:rsidRPr="00896912">
              <w:rPr>
                <w:rFonts w:ascii="DFKai-SB" w:eastAsia="DFKai-SB" w:hAnsi="DFKai-SB" w:hint="eastAsia"/>
                <w:sz w:val="22"/>
                <w:szCs w:val="22"/>
              </w:rPr>
              <w:t xml:space="preserve">劉若蘭、藍茜茹(2015) </w:t>
            </w:r>
            <w:r w:rsidRPr="00896912">
              <w:rPr>
                <w:rFonts w:ascii="DFKai-SB" w:eastAsia="DFKai-SB" w:hAnsi="DFKai-SB" w:hint="eastAsia"/>
                <w:i/>
                <w:sz w:val="22"/>
                <w:szCs w:val="22"/>
                <w:u w:val="single"/>
              </w:rPr>
              <w:t>心理衛生概要（4版）</w:t>
            </w:r>
            <w:r w:rsidRPr="00896912">
              <w:rPr>
                <w:rFonts w:ascii="DFKai-SB" w:eastAsia="DFKai-SB" w:hAnsi="DFKai-SB" w:hint="eastAsia"/>
                <w:sz w:val="22"/>
                <w:szCs w:val="22"/>
              </w:rPr>
              <w:t>。</w:t>
            </w:r>
            <w:r w:rsidRPr="00896912">
              <w:rPr>
                <w:rFonts w:ascii="DFKai-SB" w:eastAsia="DFKai-SB" w:hAnsi="DFKai-SB" w:cs="Meiryo UI" w:hint="eastAsia"/>
                <w:sz w:val="22"/>
                <w:szCs w:val="22"/>
              </w:rPr>
              <w:t>台北：</w:t>
            </w:r>
            <w:r w:rsidRPr="00896912">
              <w:rPr>
                <w:rFonts w:ascii="DFKai-SB" w:eastAsia="DFKai-SB" w:hAnsi="DFKai-SB" w:hint="eastAsia"/>
                <w:sz w:val="22"/>
                <w:szCs w:val="22"/>
              </w:rPr>
              <w:t>華都文化。</w:t>
            </w:r>
          </w:p>
          <w:p w14:paraId="0705DC1B" w14:textId="77777777" w:rsidR="002E2EE6" w:rsidRPr="00896912" w:rsidRDefault="002E2EE6" w:rsidP="002E2EE6">
            <w:pPr>
              <w:spacing w:line="276" w:lineRule="auto"/>
              <w:ind w:left="519" w:hangingChars="236" w:hanging="519"/>
              <w:jc w:val="both"/>
              <w:rPr>
                <w:rFonts w:ascii="DFKai-SB" w:eastAsia="DFKai-SB" w:hAnsi="DFKai-SB"/>
                <w:sz w:val="22"/>
                <w:szCs w:val="22"/>
              </w:rPr>
            </w:pPr>
            <w:r w:rsidRPr="00896912">
              <w:rPr>
                <w:rFonts w:ascii="DFKai-SB" w:eastAsia="DFKai-SB" w:hAnsi="DFKai-SB" w:hint="eastAsia"/>
                <w:sz w:val="22"/>
                <w:szCs w:val="22"/>
              </w:rPr>
              <w:t>鄭照順(2011)</w:t>
            </w:r>
            <w:r w:rsidRPr="00896912">
              <w:rPr>
                <w:rFonts w:ascii="DFKai-SB" w:eastAsia="DFKai-SB" w:hAnsi="DFKai-SB" w:hint="eastAsia"/>
                <w:i/>
                <w:sz w:val="22"/>
                <w:szCs w:val="22"/>
                <w:u w:val="single"/>
              </w:rPr>
              <w:t>大學生心理衛生與輔導</w:t>
            </w:r>
            <w:r w:rsidRPr="00896912">
              <w:rPr>
                <w:rFonts w:ascii="DFKai-SB" w:eastAsia="DFKai-SB" w:hAnsi="DFKai-SB" w:hint="eastAsia"/>
                <w:sz w:val="22"/>
                <w:szCs w:val="22"/>
              </w:rPr>
              <w:t>。台北：心理出版社。</w:t>
            </w:r>
          </w:p>
          <w:p w14:paraId="06D9B45B" w14:textId="77777777" w:rsidR="002E2EE6" w:rsidRPr="00896912" w:rsidRDefault="002E2EE6" w:rsidP="002E2EE6">
            <w:pPr>
              <w:spacing w:line="276" w:lineRule="auto"/>
              <w:ind w:left="519" w:hangingChars="236" w:hanging="519"/>
              <w:jc w:val="both"/>
              <w:rPr>
                <w:rFonts w:ascii="DFKai-SB" w:eastAsia="DFKai-SB" w:hAnsi="DFKai-SB"/>
                <w:sz w:val="22"/>
                <w:szCs w:val="22"/>
              </w:rPr>
            </w:pPr>
            <w:r w:rsidRPr="00896912">
              <w:rPr>
                <w:rFonts w:ascii="DFKai-SB" w:eastAsia="DFKai-SB" w:hAnsi="DFKai-SB" w:hint="eastAsia"/>
                <w:sz w:val="22"/>
                <w:szCs w:val="22"/>
              </w:rPr>
              <w:t>賴倩瑜、陳瑞蘭、林惠琦、吳佳珍、沈麗惠等著(2000)台北:</w:t>
            </w:r>
            <w:r w:rsidRPr="00896912">
              <w:rPr>
                <w:rFonts w:ascii="DFKai-SB" w:eastAsia="DFKai-SB" w:hAnsi="DFKai-SB" w:hint="eastAsia"/>
                <w:i/>
                <w:sz w:val="22"/>
                <w:szCs w:val="22"/>
                <w:u w:val="single"/>
              </w:rPr>
              <w:t>心理衛生</w:t>
            </w:r>
            <w:r w:rsidRPr="00896912">
              <w:rPr>
                <w:rFonts w:ascii="DFKai-SB" w:eastAsia="DFKai-SB" w:hAnsi="DFKai-SB" w:hint="eastAsia"/>
                <w:sz w:val="22"/>
                <w:szCs w:val="22"/>
              </w:rPr>
              <w:t>。揚智文化。</w:t>
            </w:r>
          </w:p>
          <w:p w14:paraId="68E8B18A" w14:textId="77777777" w:rsidR="002E2EE6" w:rsidRPr="00896912" w:rsidRDefault="002E2EE6" w:rsidP="002E2EE6">
            <w:pPr>
              <w:spacing w:line="276" w:lineRule="auto"/>
              <w:ind w:left="517" w:hangingChars="235" w:hanging="517"/>
              <w:rPr>
                <w:rFonts w:ascii="DFKai-SB" w:eastAsia="DFKai-SB" w:hAnsi="DFKai-SB"/>
                <w:sz w:val="22"/>
                <w:szCs w:val="22"/>
              </w:rPr>
            </w:pPr>
            <w:r w:rsidRPr="00896912">
              <w:rPr>
                <w:rFonts w:ascii="DFKai-SB" w:eastAsia="DFKai-SB" w:hAnsi="DFKai-SB" w:hint="eastAsia"/>
                <w:sz w:val="22"/>
                <w:szCs w:val="22"/>
              </w:rPr>
              <w:t>駱菲莉、鄭其嘉、顧美俐、張誼方、吳皓玲、林桂碧、李秀華等著（2023）心理衛生。台北：洪葉文化。</w:t>
            </w:r>
          </w:p>
          <w:p w14:paraId="41EFFAF6" w14:textId="77777777" w:rsidR="002E2EE6" w:rsidRPr="00896912" w:rsidRDefault="002E2EE6" w:rsidP="002E2EE6">
            <w:pPr>
              <w:spacing w:before="240" w:line="300" w:lineRule="auto"/>
              <w:ind w:left="518" w:hangingChars="235" w:hanging="518"/>
              <w:rPr>
                <w:rFonts w:eastAsia="DFKai-SB"/>
                <w:sz w:val="22"/>
                <w:szCs w:val="22"/>
              </w:rPr>
            </w:pPr>
            <w:r w:rsidRPr="00896912">
              <w:rPr>
                <w:rFonts w:eastAsia="DFKai-SB" w:hint="eastAsia"/>
                <w:b/>
                <w:bCs/>
                <w:sz w:val="22"/>
                <w:szCs w:val="22"/>
              </w:rPr>
              <w:t>大一指定閱讀書籍</w:t>
            </w:r>
            <w:r w:rsidRPr="00896912">
              <w:rPr>
                <w:rFonts w:eastAsia="DFKai-SB" w:hint="eastAsia"/>
                <w:b/>
                <w:sz w:val="22"/>
                <w:szCs w:val="22"/>
              </w:rPr>
              <w:t>：</w:t>
            </w:r>
          </w:p>
          <w:p w14:paraId="2E7B8490" w14:textId="77777777" w:rsidR="002E2EE6" w:rsidRPr="00EC2B81" w:rsidRDefault="002E2EE6" w:rsidP="002E2EE6">
            <w:pPr>
              <w:spacing w:line="276" w:lineRule="auto"/>
              <w:ind w:left="519" w:hangingChars="236" w:hanging="519"/>
              <w:rPr>
                <w:rFonts w:ascii="DFKai-SB" w:eastAsia="DFKai-SB" w:hAnsi="DFKai-SB"/>
                <w:sz w:val="22"/>
                <w:szCs w:val="22"/>
              </w:rPr>
            </w:pPr>
            <w:r w:rsidRPr="00EC2B81">
              <w:rPr>
                <w:rFonts w:ascii="DFKai-SB" w:eastAsia="DFKai-SB" w:hAnsi="DFKai-SB" w:hint="eastAsia"/>
                <w:sz w:val="22"/>
                <w:szCs w:val="22"/>
              </w:rPr>
              <w:t>王乾任（2015）我不是天才，但我要當未來的人才!出社會前一定要具備的職場接軌力。凱信出版。</w:t>
            </w:r>
          </w:p>
          <w:p w14:paraId="53994FF1" w14:textId="77777777" w:rsidR="002E2EE6" w:rsidRPr="00EC2B81" w:rsidRDefault="002E2EE6" w:rsidP="002E2EE6">
            <w:pPr>
              <w:spacing w:line="276" w:lineRule="auto"/>
              <w:ind w:left="519" w:hangingChars="236" w:hanging="519"/>
              <w:rPr>
                <w:rFonts w:ascii="DFKai-SB" w:eastAsia="DFKai-SB" w:hAnsi="DFKai-SB"/>
                <w:sz w:val="22"/>
                <w:szCs w:val="22"/>
              </w:rPr>
            </w:pPr>
            <w:r w:rsidRPr="00EC2B81">
              <w:rPr>
                <w:rFonts w:ascii="DFKai-SB" w:eastAsia="DFKai-SB" w:hAnsi="DFKai-SB" w:hint="eastAsia"/>
                <w:sz w:val="22"/>
                <w:szCs w:val="22"/>
              </w:rPr>
              <w:t>丘美珍, 王文娟, 錢慧君（2016）時間教會我們的事：給年輕的你，我們用30年歲月驗證的人生。悅知文化。</w:t>
            </w:r>
          </w:p>
          <w:p w14:paraId="3B9CC344" w14:textId="77777777" w:rsidR="002E2EE6" w:rsidRPr="00EC2B81" w:rsidRDefault="002E2EE6" w:rsidP="002E2EE6">
            <w:pPr>
              <w:spacing w:line="276" w:lineRule="auto"/>
              <w:ind w:left="519" w:hangingChars="236" w:hanging="519"/>
              <w:rPr>
                <w:rFonts w:ascii="DFKai-SB" w:eastAsia="DFKai-SB" w:hAnsi="DFKai-SB"/>
                <w:sz w:val="22"/>
                <w:szCs w:val="22"/>
              </w:rPr>
            </w:pPr>
            <w:r w:rsidRPr="00EC2B81">
              <w:rPr>
                <w:rFonts w:ascii="DFKai-SB" w:eastAsia="DFKai-SB" w:hAnsi="DFKai-SB" w:hint="eastAsia"/>
                <w:sz w:val="22"/>
                <w:szCs w:val="22"/>
              </w:rPr>
              <w:lastRenderedPageBreak/>
              <w:t>卡爾.紐波特（2006）大學生必修的75堂課 : 從優秀學生中脫穎而出的致勝祕訣。（何東峰譯）。宏道文化出版。</w:t>
            </w:r>
          </w:p>
          <w:p w14:paraId="07FBE511" w14:textId="77777777" w:rsidR="002E2EE6" w:rsidRPr="00EC2B81" w:rsidRDefault="002E2EE6" w:rsidP="002E2EE6">
            <w:pPr>
              <w:spacing w:line="276" w:lineRule="auto"/>
              <w:ind w:left="519" w:hangingChars="236" w:hanging="519"/>
              <w:rPr>
                <w:rFonts w:ascii="DFKai-SB" w:eastAsia="DFKai-SB" w:hAnsi="DFKai-SB"/>
                <w:sz w:val="22"/>
                <w:szCs w:val="22"/>
              </w:rPr>
            </w:pPr>
            <w:r w:rsidRPr="00EC2B81">
              <w:rPr>
                <w:rFonts w:ascii="DFKai-SB" w:eastAsia="DFKai-SB" w:hAnsi="DFKai-SB" w:hint="eastAsia"/>
                <w:sz w:val="22"/>
                <w:szCs w:val="22"/>
              </w:rPr>
              <w:t>李尚龍（2018）大學不迷茫：: 願你的青春無所畏懼,亦不留遺憾 。今周刊出版社。</w:t>
            </w:r>
          </w:p>
          <w:p w14:paraId="658F7D16" w14:textId="77777777" w:rsidR="002E2EE6" w:rsidRPr="00EC2B81" w:rsidRDefault="002E2EE6" w:rsidP="002E2EE6">
            <w:pPr>
              <w:spacing w:line="276" w:lineRule="auto"/>
              <w:ind w:left="519" w:hangingChars="236" w:hanging="519"/>
              <w:rPr>
                <w:rFonts w:ascii="DFKai-SB" w:eastAsia="DFKai-SB" w:hAnsi="DFKai-SB"/>
                <w:sz w:val="22"/>
                <w:szCs w:val="22"/>
              </w:rPr>
            </w:pPr>
            <w:r w:rsidRPr="00EC2B81">
              <w:rPr>
                <w:rFonts w:ascii="DFKai-SB" w:eastAsia="DFKai-SB" w:hAnsi="DFKai-SB" w:hint="eastAsia"/>
                <w:sz w:val="22"/>
                <w:szCs w:val="22"/>
              </w:rPr>
              <w:t>岸見一郎、古賀史健(2014)被討厭的勇氣：自我啟發之父「阿德勒」的教導。究竟出版。</w:t>
            </w:r>
          </w:p>
          <w:p w14:paraId="4CBEB2DF" w14:textId="77777777" w:rsidR="002E2EE6" w:rsidRPr="00EC2B81" w:rsidRDefault="002E2EE6" w:rsidP="002E2EE6">
            <w:pPr>
              <w:spacing w:line="276" w:lineRule="auto"/>
              <w:ind w:left="519" w:hangingChars="236" w:hanging="519"/>
              <w:rPr>
                <w:rFonts w:ascii="DFKai-SB" w:eastAsia="DFKai-SB" w:hAnsi="DFKai-SB"/>
                <w:sz w:val="22"/>
                <w:szCs w:val="22"/>
              </w:rPr>
            </w:pPr>
            <w:r w:rsidRPr="00EC2B81">
              <w:rPr>
                <w:rFonts w:ascii="DFKai-SB" w:eastAsia="DFKai-SB" w:hAnsi="DFKai-SB" w:hint="eastAsia"/>
                <w:sz w:val="22"/>
                <w:szCs w:val="22"/>
              </w:rPr>
              <w:t>岸見一郎、古賀史健(2016)被討厭的勇氣二部曲完結篇：人生幸福的行動指南。究竟出版社。</w:t>
            </w:r>
          </w:p>
          <w:p w14:paraId="4AE0F4D8" w14:textId="77777777" w:rsidR="002E2EE6" w:rsidRPr="00EC2B81" w:rsidRDefault="002E2EE6" w:rsidP="002E2EE6">
            <w:pPr>
              <w:spacing w:line="276" w:lineRule="auto"/>
              <w:ind w:left="519" w:hangingChars="236" w:hanging="519"/>
              <w:rPr>
                <w:rFonts w:ascii="DFKai-SB" w:eastAsia="DFKai-SB" w:hAnsi="DFKai-SB"/>
                <w:sz w:val="22"/>
                <w:szCs w:val="22"/>
              </w:rPr>
            </w:pPr>
            <w:r w:rsidRPr="00EC2B81">
              <w:rPr>
                <w:rFonts w:ascii="DFKai-SB" w:eastAsia="DFKai-SB" w:hAnsi="DFKai-SB" w:hint="eastAsia"/>
                <w:sz w:val="22"/>
                <w:szCs w:val="22"/>
              </w:rPr>
              <w:t>洪翠薇譯(2017)大學生了沒：聰明的讀書技巧。深思文化。  </w:t>
            </w:r>
          </w:p>
          <w:p w14:paraId="331DE886" w14:textId="77777777" w:rsidR="002E2EE6" w:rsidRPr="00EC2B81" w:rsidRDefault="002E2EE6" w:rsidP="002E2EE6">
            <w:pPr>
              <w:spacing w:line="276" w:lineRule="auto"/>
              <w:ind w:left="519" w:hangingChars="236" w:hanging="519"/>
              <w:rPr>
                <w:rFonts w:ascii="DFKai-SB" w:eastAsia="DFKai-SB" w:hAnsi="DFKai-SB"/>
                <w:sz w:val="22"/>
                <w:szCs w:val="22"/>
              </w:rPr>
            </w:pPr>
            <w:r w:rsidRPr="00EC2B81">
              <w:rPr>
                <w:rFonts w:ascii="DFKai-SB" w:eastAsia="DFKai-SB" w:hAnsi="DFKai-SB" w:hint="eastAsia"/>
                <w:sz w:val="22"/>
                <w:szCs w:val="22"/>
              </w:rPr>
              <w:t>約翰．貝德爾（2012）大學生知道了沒？美國頂尖名校生必讀的11則入學忠告。(陳榮彬譯)。大寫出版。</w:t>
            </w:r>
          </w:p>
          <w:p w14:paraId="1D6E1F4B" w14:textId="77777777" w:rsidR="002E2EE6" w:rsidRPr="00EC2B81" w:rsidRDefault="002E2EE6" w:rsidP="002E2EE6">
            <w:pPr>
              <w:spacing w:line="276" w:lineRule="auto"/>
              <w:ind w:left="519" w:hangingChars="236" w:hanging="519"/>
              <w:rPr>
                <w:rFonts w:ascii="DFKai-SB" w:eastAsia="DFKai-SB" w:hAnsi="DFKai-SB"/>
                <w:sz w:val="22"/>
                <w:szCs w:val="22"/>
              </w:rPr>
            </w:pPr>
            <w:r w:rsidRPr="00EC2B81">
              <w:rPr>
                <w:rFonts w:ascii="DFKai-SB" w:eastAsia="DFKai-SB" w:hAnsi="DFKai-SB" w:hint="eastAsia"/>
                <w:sz w:val="22"/>
                <w:szCs w:val="22"/>
              </w:rPr>
              <w:t>徐世偉（2018）不要假裝讀大學。財經錢線文化有限公司。</w:t>
            </w:r>
          </w:p>
          <w:p w14:paraId="24B34615" w14:textId="77777777" w:rsidR="002E2EE6" w:rsidRPr="00EC2B81" w:rsidRDefault="002E2EE6" w:rsidP="002E2EE6">
            <w:pPr>
              <w:spacing w:line="276" w:lineRule="auto"/>
              <w:ind w:left="519" w:hangingChars="236" w:hanging="519"/>
              <w:rPr>
                <w:rFonts w:ascii="DFKai-SB" w:eastAsia="DFKai-SB" w:hAnsi="DFKai-SB"/>
                <w:sz w:val="22"/>
                <w:szCs w:val="22"/>
              </w:rPr>
            </w:pPr>
            <w:r w:rsidRPr="00EC2B81">
              <w:rPr>
                <w:rFonts w:ascii="DFKai-SB" w:eastAsia="DFKai-SB" w:hAnsi="DFKai-SB" w:hint="eastAsia"/>
                <w:sz w:val="22"/>
                <w:szCs w:val="22"/>
              </w:rPr>
              <w:t>真敬（2016）大學生一定要做的100件事。海鴿出版社。</w:t>
            </w:r>
          </w:p>
          <w:p w14:paraId="0C945233" w14:textId="77777777" w:rsidR="002E2EE6" w:rsidRPr="00896912" w:rsidRDefault="002E2EE6" w:rsidP="002E2EE6">
            <w:pPr>
              <w:spacing w:line="276" w:lineRule="auto"/>
              <w:ind w:left="519" w:hangingChars="236" w:hanging="519"/>
              <w:rPr>
                <w:rFonts w:ascii="DFKai-SB" w:eastAsia="DFKai-SB" w:hAnsi="DFKai-SB"/>
                <w:sz w:val="22"/>
                <w:szCs w:val="22"/>
              </w:rPr>
            </w:pPr>
            <w:r w:rsidRPr="00896912">
              <w:rPr>
                <w:rFonts w:ascii="DFKai-SB" w:eastAsia="DFKai-SB" w:hAnsi="DFKai-SB" w:hint="eastAsia"/>
                <w:sz w:val="22"/>
                <w:szCs w:val="22"/>
              </w:rPr>
              <w:t>理查．萊特(2015)哈佛名師教你如何讀大學。(趙婉君譯)。立緒出版。</w:t>
            </w:r>
          </w:p>
          <w:p w14:paraId="31221557" w14:textId="77777777" w:rsidR="002E2EE6" w:rsidRPr="00EC2B81" w:rsidRDefault="002E2EE6" w:rsidP="002E2EE6">
            <w:pPr>
              <w:spacing w:line="276" w:lineRule="auto"/>
              <w:ind w:left="519" w:hangingChars="236" w:hanging="519"/>
              <w:rPr>
                <w:rFonts w:ascii="DFKai-SB" w:eastAsia="DFKai-SB" w:hAnsi="DFKai-SB"/>
                <w:sz w:val="22"/>
                <w:szCs w:val="22"/>
              </w:rPr>
            </w:pPr>
            <w:r w:rsidRPr="00EC2B81">
              <w:rPr>
                <w:rFonts w:ascii="DFKai-SB" w:eastAsia="DFKai-SB" w:hAnsi="DFKai-SB" w:hint="eastAsia"/>
                <w:sz w:val="22"/>
                <w:szCs w:val="22"/>
              </w:rPr>
              <w:t>陳彥榮（2012）這樣唸大學才不後悔大學，一個決定未來人生成敗的黃金關鍵期！台大教授和九位台大資優生教你裝備自己、迎戰未來！。平安文化。</w:t>
            </w:r>
          </w:p>
          <w:p w14:paraId="039987E5" w14:textId="77777777" w:rsidR="002E2EE6" w:rsidRPr="00EC2B81" w:rsidRDefault="002E2EE6" w:rsidP="002E2EE6">
            <w:pPr>
              <w:spacing w:line="276" w:lineRule="auto"/>
              <w:ind w:left="519" w:hangingChars="236" w:hanging="519"/>
              <w:rPr>
                <w:rFonts w:ascii="DFKai-SB" w:eastAsia="DFKai-SB" w:hAnsi="DFKai-SB"/>
                <w:sz w:val="22"/>
                <w:szCs w:val="22"/>
              </w:rPr>
            </w:pPr>
            <w:r w:rsidRPr="00EC2B81">
              <w:rPr>
                <w:rFonts w:ascii="DFKai-SB" w:eastAsia="DFKai-SB" w:hAnsi="DFKai-SB" w:hint="eastAsia"/>
                <w:sz w:val="22"/>
                <w:szCs w:val="22"/>
              </w:rPr>
              <w:t>陳膺宇, 陳冠維, 陳弘育（2011）e世代HD：跨越代溝的生命智慧。高等教育出版社。</w:t>
            </w:r>
          </w:p>
          <w:p w14:paraId="33FF1523" w14:textId="77777777" w:rsidR="002E2EE6" w:rsidRPr="00EC2B81" w:rsidRDefault="002E2EE6" w:rsidP="002E2EE6">
            <w:pPr>
              <w:spacing w:line="276" w:lineRule="auto"/>
              <w:ind w:left="519" w:hangingChars="236" w:hanging="519"/>
              <w:rPr>
                <w:rFonts w:ascii="DFKai-SB" w:eastAsia="DFKai-SB" w:hAnsi="DFKai-SB"/>
                <w:sz w:val="22"/>
                <w:szCs w:val="22"/>
              </w:rPr>
            </w:pPr>
            <w:r w:rsidRPr="00EC2B81">
              <w:rPr>
                <w:rFonts w:ascii="DFKai-SB" w:eastAsia="DFKai-SB" w:hAnsi="DFKai-SB" w:hint="eastAsia"/>
                <w:sz w:val="22"/>
                <w:szCs w:val="22"/>
              </w:rPr>
              <w:t>黃崑嚴等(2008)給大學新鮮人的十二封信。台北：聯經。</w:t>
            </w:r>
          </w:p>
          <w:p w14:paraId="5BDABB5A" w14:textId="77777777" w:rsidR="002E2EE6" w:rsidRPr="00EC2B81" w:rsidRDefault="002E2EE6" w:rsidP="002E2EE6">
            <w:pPr>
              <w:spacing w:line="276" w:lineRule="auto"/>
              <w:ind w:left="519" w:hangingChars="236" w:hanging="519"/>
              <w:rPr>
                <w:rFonts w:ascii="DFKai-SB" w:eastAsia="DFKai-SB" w:hAnsi="DFKai-SB"/>
                <w:sz w:val="22"/>
                <w:szCs w:val="22"/>
              </w:rPr>
            </w:pPr>
            <w:r w:rsidRPr="00EC2B81">
              <w:rPr>
                <w:rFonts w:ascii="DFKai-SB" w:eastAsia="DFKai-SB" w:hAnsi="DFKai-SB" w:hint="eastAsia"/>
                <w:sz w:val="22"/>
                <w:szCs w:val="22"/>
              </w:rPr>
              <w:t>德瑞克．伯克 (2008)大學教了沒？：哈佛大學校長提出的八門課。(張善楠譯)台北：天下文化。</w:t>
            </w:r>
          </w:p>
          <w:p w14:paraId="71524B27" w14:textId="77777777" w:rsidR="002E2EE6" w:rsidRPr="00896912" w:rsidRDefault="002E2EE6" w:rsidP="002E2EE6">
            <w:pPr>
              <w:spacing w:line="276" w:lineRule="auto"/>
              <w:ind w:left="519" w:hangingChars="236" w:hanging="519"/>
              <w:rPr>
                <w:rFonts w:ascii="DFKai-SB" w:eastAsia="DFKai-SB" w:hAnsi="DFKai-SB"/>
                <w:sz w:val="22"/>
                <w:szCs w:val="22"/>
              </w:rPr>
            </w:pPr>
            <w:r w:rsidRPr="00896912">
              <w:rPr>
                <w:rFonts w:ascii="DFKai-SB" w:eastAsia="DFKai-SB" w:hAnsi="DFKai-SB" w:hint="eastAsia"/>
                <w:sz w:val="22"/>
                <w:szCs w:val="22"/>
              </w:rPr>
              <w:t>鮑金勇（2018）讓畢業後的你，感謝現在的自己：別等到畢業才後悔你的未來，明明可以比別人好。好的文化出版。</w:t>
            </w:r>
          </w:p>
          <w:p w14:paraId="7D1A00BD" w14:textId="77777777" w:rsidR="002E2EE6" w:rsidRPr="00EC2B81" w:rsidRDefault="002E2EE6" w:rsidP="002E2EE6">
            <w:pPr>
              <w:spacing w:line="276" w:lineRule="auto"/>
              <w:ind w:left="519" w:hangingChars="236" w:hanging="519"/>
              <w:rPr>
                <w:rFonts w:ascii="DFKai-SB" w:eastAsia="DFKai-SB" w:hAnsi="DFKai-SB"/>
                <w:sz w:val="22"/>
                <w:szCs w:val="22"/>
              </w:rPr>
            </w:pPr>
            <w:r w:rsidRPr="00EC2B81">
              <w:rPr>
                <w:rFonts w:ascii="DFKai-SB" w:eastAsia="DFKai-SB" w:hAnsi="DFKai-SB" w:hint="eastAsia"/>
                <w:sz w:val="22"/>
                <w:szCs w:val="22"/>
              </w:rPr>
              <w:t>戴西．魏德蔓(2012)記得你是誰：哈佛的最後一堂課（修訂版）。(譚家瑜譯)。天下雜誌出版 。</w:t>
            </w:r>
          </w:p>
          <w:p w14:paraId="699B5050" w14:textId="77777777" w:rsidR="002E2EE6" w:rsidRPr="00896912" w:rsidRDefault="002E2EE6" w:rsidP="002E2EE6">
            <w:pPr>
              <w:spacing w:line="300" w:lineRule="auto"/>
              <w:ind w:left="518" w:hangingChars="235" w:hanging="518"/>
              <w:rPr>
                <w:rFonts w:eastAsia="DFKai-SB"/>
                <w:b/>
                <w:sz w:val="22"/>
                <w:szCs w:val="22"/>
              </w:rPr>
            </w:pPr>
            <w:r w:rsidRPr="00896912">
              <w:rPr>
                <w:rFonts w:eastAsia="DFKai-SB" w:hint="eastAsia"/>
                <w:b/>
                <w:sz w:val="22"/>
                <w:szCs w:val="22"/>
              </w:rPr>
              <w:t>延伸閱讀：</w:t>
            </w:r>
          </w:p>
          <w:p w14:paraId="0664FE6F" w14:textId="77777777" w:rsidR="002E2EE6" w:rsidRPr="00EC2B81" w:rsidRDefault="002E2EE6" w:rsidP="002E2EE6">
            <w:pPr>
              <w:spacing w:line="276" w:lineRule="auto"/>
              <w:ind w:left="389" w:hangingChars="177" w:hanging="389"/>
              <w:jc w:val="both"/>
              <w:rPr>
                <w:rFonts w:ascii="DFKai-SB" w:eastAsia="DFKai-SB" w:hAnsi="DFKai-SB"/>
                <w:sz w:val="22"/>
                <w:szCs w:val="22"/>
              </w:rPr>
            </w:pPr>
            <w:r w:rsidRPr="00EC2B81">
              <w:rPr>
                <w:rFonts w:ascii="DFKai-SB" w:eastAsia="DFKai-SB" w:hAnsi="DFKai-SB" w:hint="eastAsia"/>
                <w:sz w:val="22"/>
                <w:szCs w:val="22"/>
              </w:rPr>
              <w:t>大衛．J．莫里斯（2018）凝視創傷：不是每一種傷痛，都能被看見。（吳張彰譯）。三采出版。</w:t>
            </w:r>
          </w:p>
          <w:p w14:paraId="6B8194FB" w14:textId="77777777" w:rsidR="002E2EE6" w:rsidRPr="00EC2B81" w:rsidRDefault="002E2EE6" w:rsidP="002E2EE6">
            <w:pPr>
              <w:spacing w:line="276" w:lineRule="auto"/>
              <w:ind w:left="389" w:hangingChars="177" w:hanging="389"/>
              <w:jc w:val="both"/>
              <w:rPr>
                <w:rFonts w:ascii="DFKai-SB" w:eastAsia="DFKai-SB" w:hAnsi="DFKai-SB"/>
                <w:sz w:val="22"/>
                <w:szCs w:val="22"/>
              </w:rPr>
            </w:pPr>
            <w:r w:rsidRPr="00EC2B81">
              <w:rPr>
                <w:rFonts w:ascii="DFKai-SB" w:eastAsia="DFKai-SB" w:hAnsi="DFKai-SB" w:hint="eastAsia"/>
                <w:sz w:val="22"/>
                <w:szCs w:val="22"/>
              </w:rPr>
              <w:t>小林慧美（2007）心理健康完全使用手冊。菁品文化。</w:t>
            </w:r>
          </w:p>
          <w:p w14:paraId="653D44E9" w14:textId="77777777" w:rsidR="002E2EE6" w:rsidRPr="00EC2B81" w:rsidRDefault="002E2EE6" w:rsidP="002E2EE6">
            <w:pPr>
              <w:spacing w:line="276" w:lineRule="auto"/>
              <w:ind w:left="389" w:hangingChars="177" w:hanging="389"/>
              <w:jc w:val="both"/>
              <w:rPr>
                <w:rFonts w:ascii="DFKai-SB" w:eastAsia="DFKai-SB" w:hAnsi="DFKai-SB"/>
                <w:sz w:val="22"/>
                <w:szCs w:val="22"/>
              </w:rPr>
            </w:pPr>
            <w:r w:rsidRPr="00EC2B81">
              <w:rPr>
                <w:rFonts w:ascii="DFKai-SB" w:eastAsia="DFKai-SB" w:hAnsi="DFKai-SB" w:hint="eastAsia"/>
                <w:sz w:val="22"/>
                <w:szCs w:val="22"/>
              </w:rPr>
              <w:t>中島美鈴（2017）認知行為療法：擺脫恐慌的情緒勒索。世潮出版。</w:t>
            </w:r>
          </w:p>
          <w:p w14:paraId="7A8995DA" w14:textId="77777777" w:rsidR="002E2EE6" w:rsidRPr="00EC2B81" w:rsidRDefault="002E2EE6" w:rsidP="002E2EE6">
            <w:pPr>
              <w:spacing w:line="276" w:lineRule="auto"/>
              <w:ind w:left="389" w:hangingChars="177" w:hanging="389"/>
              <w:jc w:val="both"/>
              <w:rPr>
                <w:rFonts w:ascii="DFKai-SB" w:eastAsia="DFKai-SB" w:hAnsi="DFKai-SB"/>
                <w:sz w:val="22"/>
                <w:szCs w:val="22"/>
              </w:rPr>
            </w:pPr>
            <w:r w:rsidRPr="00EC2B81">
              <w:rPr>
                <w:rFonts w:ascii="DFKai-SB" w:eastAsia="DFKai-SB" w:hAnsi="DFKai-SB" w:hint="eastAsia"/>
                <w:sz w:val="22"/>
                <w:szCs w:val="22"/>
              </w:rPr>
              <w:t>中島美鈴（2017）認知行為療法：擺脫恐慌的情緒勒索。世潮出版。</w:t>
            </w:r>
          </w:p>
          <w:p w14:paraId="0B46CC07" w14:textId="77777777" w:rsidR="002E2EE6" w:rsidRPr="00EC2B81" w:rsidRDefault="002E2EE6" w:rsidP="002E2EE6">
            <w:pPr>
              <w:spacing w:line="276" w:lineRule="auto"/>
              <w:ind w:left="389" w:hangingChars="177" w:hanging="389"/>
              <w:jc w:val="both"/>
              <w:rPr>
                <w:rFonts w:ascii="DFKai-SB" w:eastAsia="DFKai-SB" w:hAnsi="DFKai-SB"/>
                <w:sz w:val="22"/>
                <w:szCs w:val="22"/>
              </w:rPr>
            </w:pPr>
            <w:r w:rsidRPr="00EC2B81">
              <w:rPr>
                <w:rFonts w:ascii="DFKai-SB" w:eastAsia="DFKai-SB" w:hAnsi="DFKai-SB" w:hint="eastAsia"/>
                <w:sz w:val="22"/>
                <w:szCs w:val="22"/>
              </w:rPr>
              <w:t>中野信子（2018）病態人格：是藏著惡意的善良，還是富有魅力的瘋狂？(謝承翰譯)。究竟出版。</w:t>
            </w:r>
          </w:p>
          <w:p w14:paraId="360DD786" w14:textId="77777777" w:rsidR="002E2EE6" w:rsidRPr="00EC2B81" w:rsidRDefault="002E2EE6" w:rsidP="002E2EE6">
            <w:pPr>
              <w:spacing w:line="276" w:lineRule="auto"/>
              <w:ind w:left="389" w:hangingChars="177" w:hanging="389"/>
              <w:jc w:val="both"/>
              <w:rPr>
                <w:rFonts w:ascii="DFKai-SB" w:eastAsia="DFKai-SB" w:hAnsi="DFKai-SB"/>
                <w:sz w:val="22"/>
                <w:szCs w:val="22"/>
              </w:rPr>
            </w:pPr>
            <w:r w:rsidRPr="00EC2B81">
              <w:rPr>
                <w:rFonts w:ascii="DFKai-SB" w:eastAsia="DFKai-SB" w:hAnsi="DFKai-SB" w:hint="eastAsia"/>
                <w:sz w:val="22"/>
                <w:szCs w:val="22"/>
              </w:rPr>
              <w:t>丹尼爾‧亞曼（2016）大腦生病救命手冊：有些人不是真的壞、笨、暴力、想不開，而是頭腦生病了！柿子文化。</w:t>
            </w:r>
          </w:p>
          <w:p w14:paraId="4C12053F" w14:textId="77777777" w:rsidR="002E2EE6" w:rsidRPr="00EC2B81" w:rsidRDefault="002E2EE6" w:rsidP="002E2EE6">
            <w:pPr>
              <w:spacing w:line="276" w:lineRule="auto"/>
              <w:ind w:left="389" w:hangingChars="177" w:hanging="389"/>
              <w:jc w:val="both"/>
              <w:rPr>
                <w:rFonts w:ascii="DFKai-SB" w:eastAsia="DFKai-SB" w:hAnsi="DFKai-SB"/>
                <w:sz w:val="22"/>
                <w:szCs w:val="22"/>
              </w:rPr>
            </w:pPr>
            <w:r w:rsidRPr="00EC2B81">
              <w:rPr>
                <w:rFonts w:ascii="DFKai-SB" w:eastAsia="DFKai-SB" w:hAnsi="DFKai-SB" w:hint="eastAsia"/>
                <w:sz w:val="22"/>
                <w:szCs w:val="22"/>
              </w:rPr>
              <w:t>比爾‧艾迪（2018）30年專家也想避開的5種高衝突人格：小心那些隱藏在你身邊的人際地雷！5種善良者必懂的自保識人術。(殷麗君譯)。遠流出版。</w:t>
            </w:r>
          </w:p>
          <w:p w14:paraId="6A602C5C" w14:textId="77777777" w:rsidR="002E2EE6" w:rsidRPr="00EC2B81" w:rsidRDefault="002E2EE6" w:rsidP="002E2EE6">
            <w:pPr>
              <w:spacing w:line="276" w:lineRule="auto"/>
              <w:ind w:left="389" w:hangingChars="177" w:hanging="389"/>
              <w:jc w:val="both"/>
              <w:rPr>
                <w:rFonts w:ascii="DFKai-SB" w:eastAsia="DFKai-SB" w:hAnsi="DFKai-SB"/>
                <w:sz w:val="22"/>
                <w:szCs w:val="22"/>
              </w:rPr>
            </w:pPr>
            <w:r w:rsidRPr="00EC2B81">
              <w:rPr>
                <w:rFonts w:ascii="DFKai-SB" w:eastAsia="DFKai-SB" w:hAnsi="DFKai-SB" w:hint="eastAsia"/>
                <w:sz w:val="22"/>
                <w:szCs w:val="22"/>
              </w:rPr>
              <w:t>安卓雅．布蘭特（2019）你不爽，為什麼不明說？：腹黑、酸言、擺爛，好人面具下的「被動式攻擊」。（祁怡瑋譯）。橡實文化出版。</w:t>
            </w:r>
          </w:p>
          <w:p w14:paraId="0692A389" w14:textId="77777777" w:rsidR="002E2EE6" w:rsidRDefault="002E2EE6" w:rsidP="002E2EE6">
            <w:pPr>
              <w:spacing w:line="276" w:lineRule="auto"/>
              <w:ind w:left="389" w:hangingChars="177" w:hanging="389"/>
              <w:jc w:val="both"/>
              <w:rPr>
                <w:rFonts w:ascii="DFKai-SB" w:eastAsia="DFKai-SB" w:hAnsi="DFKai-SB"/>
                <w:sz w:val="22"/>
                <w:szCs w:val="22"/>
              </w:rPr>
            </w:pPr>
            <w:r w:rsidRPr="00EC2B81">
              <w:rPr>
                <w:rFonts w:ascii="DFKai-SB" w:eastAsia="DFKai-SB" w:hAnsi="DFKai-SB" w:hint="eastAsia"/>
                <w:sz w:val="22"/>
                <w:szCs w:val="22"/>
              </w:rPr>
              <w:lastRenderedPageBreak/>
              <w:t>安藤俊介（2016）不生氣的練習：讓憤怒瞬間消失的情緒控制術。台灣東販出版社。</w:t>
            </w:r>
          </w:p>
          <w:p w14:paraId="429877A4" w14:textId="77777777" w:rsidR="002E2EE6" w:rsidRPr="00EC2B81" w:rsidRDefault="002E2EE6" w:rsidP="002E2EE6">
            <w:pPr>
              <w:spacing w:line="276" w:lineRule="auto"/>
              <w:ind w:left="389" w:hangingChars="177" w:hanging="389"/>
              <w:jc w:val="both"/>
              <w:rPr>
                <w:rFonts w:ascii="DFKai-SB" w:eastAsia="DFKai-SB" w:hAnsi="DFKai-SB"/>
                <w:sz w:val="22"/>
                <w:szCs w:val="22"/>
              </w:rPr>
            </w:pPr>
            <w:r w:rsidRPr="00DF0032">
              <w:rPr>
                <w:rFonts w:ascii="DFKai-SB" w:eastAsia="DFKai-SB" w:hAnsi="DFKai-SB" w:hint="eastAsia"/>
                <w:sz w:val="22"/>
                <w:szCs w:val="22"/>
              </w:rPr>
              <w:t>艾米‧馬洛－麥柯心理師(2022)煤氣燈操縱:辨識人際中最暗黑的操控術，走出精神控制與內疚，重建自信與自尊。（朱崇旻譯）。麥田出版社。</w:t>
            </w:r>
          </w:p>
          <w:p w14:paraId="6E32A33F" w14:textId="77777777" w:rsidR="002E2EE6" w:rsidRPr="00EC2B81" w:rsidRDefault="002E2EE6" w:rsidP="002E2EE6">
            <w:pPr>
              <w:spacing w:line="276" w:lineRule="auto"/>
              <w:ind w:left="389" w:hangingChars="177" w:hanging="389"/>
              <w:jc w:val="both"/>
              <w:rPr>
                <w:rFonts w:ascii="DFKai-SB" w:eastAsia="DFKai-SB" w:hAnsi="DFKai-SB"/>
                <w:sz w:val="22"/>
                <w:szCs w:val="22"/>
              </w:rPr>
            </w:pPr>
            <w:r w:rsidRPr="00EC2B81">
              <w:rPr>
                <w:rFonts w:ascii="DFKai-SB" w:eastAsia="DFKai-SB" w:hAnsi="DFKai-SB" w:hint="eastAsia"/>
                <w:sz w:val="22"/>
                <w:szCs w:val="22"/>
              </w:rPr>
              <w:t>伯納.高登（2018）憤怒療癒力：每一次失控都隱藏著被忽略的傷痛，透過三大覺察練習走出情緒黑洞，和更好的自己相遇(李斯毅譯)。麥田出版社。</w:t>
            </w:r>
          </w:p>
          <w:p w14:paraId="27AD8B78" w14:textId="77777777" w:rsidR="002E2EE6" w:rsidRPr="00EC2B81" w:rsidRDefault="002E2EE6" w:rsidP="002E2EE6">
            <w:pPr>
              <w:spacing w:line="276" w:lineRule="auto"/>
              <w:ind w:left="389" w:hangingChars="177" w:hanging="389"/>
              <w:jc w:val="both"/>
              <w:rPr>
                <w:rFonts w:ascii="DFKai-SB" w:eastAsia="DFKai-SB" w:hAnsi="DFKai-SB"/>
                <w:sz w:val="22"/>
                <w:szCs w:val="22"/>
              </w:rPr>
            </w:pPr>
            <w:r w:rsidRPr="00EC2B81">
              <w:rPr>
                <w:rFonts w:ascii="DFKai-SB" w:eastAsia="DFKai-SB" w:hAnsi="DFKai-SB" w:hint="eastAsia"/>
                <w:sz w:val="22"/>
                <w:szCs w:val="22"/>
              </w:rPr>
              <w:t>克莉絲汀‧諾瑟普（2018）遠離能量吸血鬼：人際病態關係的原型。（劉凡恩譯）。橡實文化出版。</w:t>
            </w:r>
          </w:p>
          <w:p w14:paraId="47CC3D81" w14:textId="77777777" w:rsidR="002E2EE6" w:rsidRPr="00EC2B81" w:rsidRDefault="002E2EE6" w:rsidP="002E2EE6">
            <w:pPr>
              <w:spacing w:line="276" w:lineRule="auto"/>
              <w:ind w:left="389" w:hangingChars="177" w:hanging="389"/>
              <w:jc w:val="both"/>
              <w:rPr>
                <w:rFonts w:ascii="DFKai-SB" w:eastAsia="DFKai-SB" w:hAnsi="DFKai-SB"/>
                <w:sz w:val="22"/>
                <w:szCs w:val="22"/>
              </w:rPr>
            </w:pPr>
            <w:r w:rsidRPr="00EC2B81">
              <w:rPr>
                <w:rFonts w:ascii="DFKai-SB" w:eastAsia="DFKai-SB" w:hAnsi="DFKai-SB" w:hint="eastAsia"/>
                <w:sz w:val="22"/>
                <w:szCs w:val="22"/>
              </w:rPr>
              <w:t>克勞斯・伯恩哈特（</w:t>
            </w:r>
            <w:r w:rsidRPr="00EC2B81">
              <w:rPr>
                <w:rFonts w:ascii="DFKai-SB" w:eastAsia="DFKai-SB" w:hAnsi="DFKai-SB"/>
                <w:sz w:val="22"/>
                <w:szCs w:val="22"/>
              </w:rPr>
              <w:t>2018</w:t>
            </w:r>
            <w:r w:rsidRPr="00EC2B81">
              <w:rPr>
                <w:rFonts w:ascii="DFKai-SB" w:eastAsia="DFKai-SB" w:hAnsi="DFKai-SB" w:hint="eastAsia"/>
                <w:sz w:val="22"/>
                <w:szCs w:val="22"/>
              </w:rPr>
              <w:t>）零恐慌！：神奇十句法訓練大腦永久擺脫焦慮恐慌症。</w:t>
            </w:r>
            <w:r w:rsidRPr="00EC2B81">
              <w:rPr>
                <w:rFonts w:ascii="DFKai-SB" w:eastAsia="DFKai-SB" w:hAnsi="DFKai-SB"/>
                <w:sz w:val="22"/>
                <w:szCs w:val="22"/>
              </w:rPr>
              <w:t>(</w:t>
            </w:r>
            <w:r w:rsidRPr="00EC2B81">
              <w:rPr>
                <w:rFonts w:ascii="DFKai-SB" w:eastAsia="DFKai-SB" w:hAnsi="DFKai-SB" w:hint="eastAsia"/>
                <w:sz w:val="22"/>
                <w:szCs w:val="22"/>
              </w:rPr>
              <w:t>王榮輝譯</w:t>
            </w:r>
            <w:r w:rsidRPr="00EC2B81">
              <w:rPr>
                <w:rFonts w:ascii="DFKai-SB" w:eastAsia="DFKai-SB" w:hAnsi="DFKai-SB"/>
                <w:sz w:val="22"/>
                <w:szCs w:val="22"/>
              </w:rPr>
              <w:t>)</w:t>
            </w:r>
            <w:r w:rsidRPr="00EC2B81">
              <w:rPr>
                <w:rFonts w:ascii="DFKai-SB" w:eastAsia="DFKai-SB" w:hAnsi="DFKai-SB" w:hint="eastAsia"/>
                <w:sz w:val="22"/>
                <w:szCs w:val="22"/>
              </w:rPr>
              <w:t>。本事出版社。</w:t>
            </w:r>
          </w:p>
          <w:p w14:paraId="01605F93" w14:textId="77777777" w:rsidR="002E2EE6" w:rsidRPr="00896912" w:rsidRDefault="002E2EE6" w:rsidP="002E2EE6">
            <w:pPr>
              <w:spacing w:line="276" w:lineRule="auto"/>
              <w:ind w:left="389" w:hangingChars="177" w:hanging="389"/>
              <w:jc w:val="both"/>
              <w:rPr>
                <w:rFonts w:ascii="DFKai-SB" w:eastAsia="DFKai-SB" w:hAnsi="DFKai-SB"/>
                <w:sz w:val="22"/>
                <w:szCs w:val="22"/>
              </w:rPr>
            </w:pPr>
            <w:r w:rsidRPr="00896912">
              <w:rPr>
                <w:rFonts w:ascii="DFKai-SB" w:eastAsia="DFKai-SB" w:hAnsi="DFKai-SB" w:hint="eastAsia"/>
                <w:sz w:val="22"/>
                <w:szCs w:val="22"/>
              </w:rPr>
              <w:t>李‧科爾曼（2020）憂鬱症自救手冊：如何治療？怎樣照顧？你和家人的自助指引。（董小冬譯）。日出出版。</w:t>
            </w:r>
          </w:p>
          <w:p w14:paraId="693F387B" w14:textId="77777777" w:rsidR="002E2EE6" w:rsidRPr="00896912" w:rsidRDefault="002E2EE6" w:rsidP="002E2EE6">
            <w:pPr>
              <w:spacing w:line="276" w:lineRule="auto"/>
              <w:ind w:left="389" w:hangingChars="177" w:hanging="389"/>
              <w:jc w:val="both"/>
              <w:rPr>
                <w:rFonts w:ascii="DFKai-SB" w:eastAsia="DFKai-SB" w:hAnsi="DFKai-SB"/>
                <w:sz w:val="22"/>
                <w:szCs w:val="22"/>
              </w:rPr>
            </w:pPr>
            <w:r w:rsidRPr="00896912">
              <w:rPr>
                <w:rFonts w:ascii="DFKai-SB" w:eastAsia="DFKai-SB" w:hAnsi="DFKai-SB" w:hint="eastAsia"/>
                <w:sz w:val="22"/>
                <w:szCs w:val="22"/>
              </w:rPr>
              <w:t>李‧科爾曼（2020）憂鬱症自救手冊：如何治療？怎樣照顧？你和家人的自助指引。（董小冬譯）。日出出版。</w:t>
            </w:r>
          </w:p>
          <w:p w14:paraId="3966BBB9" w14:textId="77777777" w:rsidR="002E2EE6" w:rsidRPr="00896912" w:rsidRDefault="002E2EE6" w:rsidP="002E2EE6">
            <w:pPr>
              <w:spacing w:line="276" w:lineRule="auto"/>
              <w:ind w:left="389" w:hangingChars="177" w:hanging="389"/>
              <w:jc w:val="both"/>
              <w:rPr>
                <w:rFonts w:ascii="DFKai-SB" w:eastAsia="DFKai-SB" w:hAnsi="DFKai-SB"/>
                <w:sz w:val="22"/>
                <w:szCs w:val="22"/>
              </w:rPr>
            </w:pPr>
            <w:r w:rsidRPr="00896912">
              <w:rPr>
                <w:rFonts w:ascii="DFKai-SB" w:eastAsia="DFKai-SB" w:hAnsi="DFKai-SB" w:hint="eastAsia"/>
                <w:sz w:val="22"/>
                <w:szCs w:val="22"/>
              </w:rPr>
              <w:t>李訓維（2019）邊緣人格：以愛為名的控制，被恐懼綁架的人生。寶瓶文化出版。</w:t>
            </w:r>
          </w:p>
          <w:p w14:paraId="353C82DF" w14:textId="77777777" w:rsidR="002E2EE6" w:rsidRPr="00EC2B81" w:rsidRDefault="002E2EE6" w:rsidP="002E2EE6">
            <w:pPr>
              <w:spacing w:line="276" w:lineRule="auto"/>
              <w:ind w:left="389" w:hangingChars="177" w:hanging="389"/>
              <w:jc w:val="both"/>
              <w:rPr>
                <w:rFonts w:ascii="DFKai-SB" w:eastAsia="DFKai-SB" w:hAnsi="DFKai-SB"/>
                <w:sz w:val="22"/>
                <w:szCs w:val="22"/>
              </w:rPr>
            </w:pPr>
            <w:r w:rsidRPr="00EC2B81">
              <w:rPr>
                <w:rFonts w:ascii="DFKai-SB" w:eastAsia="DFKai-SB" w:hAnsi="DFKai-SB" w:hint="eastAsia"/>
                <w:sz w:val="22"/>
                <w:szCs w:val="22"/>
              </w:rPr>
              <w:t>李華民譯（2010）焦慮會傷人。張老師文化。</w:t>
            </w:r>
          </w:p>
          <w:p w14:paraId="6D75769B" w14:textId="77777777" w:rsidR="002E2EE6" w:rsidRPr="00EC2B81" w:rsidRDefault="002E2EE6" w:rsidP="002E2EE6">
            <w:pPr>
              <w:spacing w:line="276" w:lineRule="auto"/>
              <w:ind w:left="389" w:hangingChars="177" w:hanging="389"/>
              <w:jc w:val="both"/>
              <w:rPr>
                <w:rFonts w:ascii="DFKai-SB" w:eastAsia="DFKai-SB" w:hAnsi="DFKai-SB"/>
                <w:sz w:val="22"/>
                <w:szCs w:val="22"/>
              </w:rPr>
            </w:pPr>
            <w:r w:rsidRPr="00EC2B81">
              <w:rPr>
                <w:rFonts w:ascii="DFKai-SB" w:eastAsia="DFKai-SB" w:hAnsi="DFKai-SB" w:hint="eastAsia"/>
                <w:sz w:val="22"/>
                <w:szCs w:val="22"/>
              </w:rPr>
              <w:t>貝塞爾‧范德寇（2017）心靈的傷，身體會記住。（劉思潔）。大家出版。</w:t>
            </w:r>
          </w:p>
          <w:p w14:paraId="4E541118" w14:textId="77777777" w:rsidR="002E2EE6" w:rsidRPr="00EC2B81" w:rsidRDefault="002E2EE6" w:rsidP="002E2EE6">
            <w:pPr>
              <w:spacing w:line="276" w:lineRule="auto"/>
              <w:ind w:left="389" w:hangingChars="177" w:hanging="389"/>
              <w:jc w:val="both"/>
              <w:rPr>
                <w:rFonts w:ascii="DFKai-SB" w:eastAsia="DFKai-SB" w:hAnsi="DFKai-SB"/>
                <w:sz w:val="22"/>
                <w:szCs w:val="22"/>
              </w:rPr>
            </w:pPr>
            <w:r w:rsidRPr="00EC2B81">
              <w:rPr>
                <w:rFonts w:ascii="DFKai-SB" w:eastAsia="DFKai-SB" w:hAnsi="DFKai-SB" w:hint="eastAsia"/>
                <w:sz w:val="22"/>
                <w:szCs w:val="22"/>
              </w:rPr>
              <w:t>周慕姿（2017）情緒勒索：那些在伴侶、親子、職場間，最讓人窒息的相處。寶瓶文化。</w:t>
            </w:r>
          </w:p>
          <w:p w14:paraId="0A209812" w14:textId="77777777" w:rsidR="002E2EE6" w:rsidRPr="00EC2B81" w:rsidRDefault="002E2EE6" w:rsidP="002E2EE6">
            <w:pPr>
              <w:spacing w:line="276" w:lineRule="auto"/>
              <w:ind w:left="389" w:hangingChars="177" w:hanging="389"/>
              <w:jc w:val="both"/>
              <w:rPr>
                <w:rFonts w:ascii="DFKai-SB" w:eastAsia="DFKai-SB" w:hAnsi="DFKai-SB"/>
                <w:sz w:val="22"/>
                <w:szCs w:val="22"/>
              </w:rPr>
            </w:pPr>
            <w:r w:rsidRPr="00EC2B81">
              <w:rPr>
                <w:rFonts w:ascii="DFKai-SB" w:eastAsia="DFKai-SB" w:hAnsi="DFKai-SB" w:hint="eastAsia"/>
                <w:sz w:val="22"/>
                <w:szCs w:val="22"/>
              </w:rPr>
              <w:t>周慕姿（2018）關係黑洞：面對侵蝕關係的不安全感，我們該如何救贖自己？商周出版。</w:t>
            </w:r>
          </w:p>
          <w:p w14:paraId="1F768F8E" w14:textId="77777777" w:rsidR="002E2EE6" w:rsidRPr="00EC2B81" w:rsidRDefault="002E2EE6" w:rsidP="002E2EE6">
            <w:pPr>
              <w:spacing w:line="276" w:lineRule="auto"/>
              <w:ind w:left="389" w:hangingChars="177" w:hanging="389"/>
              <w:jc w:val="both"/>
              <w:rPr>
                <w:rFonts w:ascii="DFKai-SB" w:eastAsia="DFKai-SB" w:hAnsi="DFKai-SB"/>
                <w:sz w:val="22"/>
                <w:szCs w:val="22"/>
              </w:rPr>
            </w:pPr>
            <w:r w:rsidRPr="00EC2B81">
              <w:rPr>
                <w:rFonts w:ascii="DFKai-SB" w:eastAsia="DFKai-SB" w:hAnsi="DFKai-SB" w:hint="eastAsia"/>
                <w:sz w:val="22"/>
                <w:szCs w:val="22"/>
              </w:rPr>
              <w:t>彼得‧沃克（2020）第一本複雜性創傷後壓力症候群自我療癒聖經：在童年創傷中求生到茁壯的恢復指南。（陳思含譯）。柿子文化出版。</w:t>
            </w:r>
          </w:p>
          <w:p w14:paraId="226E0A16" w14:textId="77777777" w:rsidR="002E2EE6" w:rsidRPr="00896912" w:rsidRDefault="002E2EE6" w:rsidP="002E2EE6">
            <w:pPr>
              <w:spacing w:line="276" w:lineRule="auto"/>
              <w:ind w:left="389" w:hangingChars="177" w:hanging="389"/>
              <w:jc w:val="both"/>
              <w:rPr>
                <w:rFonts w:ascii="DFKai-SB" w:eastAsia="DFKai-SB" w:hAnsi="DFKai-SB"/>
                <w:sz w:val="22"/>
                <w:szCs w:val="22"/>
              </w:rPr>
            </w:pPr>
            <w:r w:rsidRPr="00896912">
              <w:rPr>
                <w:rFonts w:ascii="DFKai-SB" w:eastAsia="DFKai-SB" w:hAnsi="DFKai-SB" w:hint="eastAsia"/>
                <w:sz w:val="22"/>
                <w:szCs w:val="22"/>
              </w:rPr>
              <w:t>林子堯（2015）別讓焦慮症毀了你。晨星出版社。</w:t>
            </w:r>
          </w:p>
          <w:p w14:paraId="7285BD1D" w14:textId="77777777" w:rsidR="002E2EE6" w:rsidRPr="00EC2B81" w:rsidRDefault="002E2EE6" w:rsidP="002E2EE6">
            <w:pPr>
              <w:spacing w:line="276" w:lineRule="auto"/>
              <w:ind w:left="389" w:hangingChars="177" w:hanging="389"/>
              <w:jc w:val="both"/>
              <w:rPr>
                <w:rFonts w:ascii="DFKai-SB" w:eastAsia="DFKai-SB" w:hAnsi="DFKai-SB"/>
                <w:sz w:val="22"/>
                <w:szCs w:val="22"/>
              </w:rPr>
            </w:pPr>
            <w:r w:rsidRPr="00EC2B81">
              <w:rPr>
                <w:rFonts w:ascii="DFKai-SB" w:eastAsia="DFKai-SB" w:hAnsi="DFKai-SB" w:hint="eastAsia"/>
                <w:sz w:val="22"/>
                <w:szCs w:val="22"/>
              </w:rPr>
              <w:t>肯尼斯J.多卡（2018）面對失去，好好悲傷：傷痛不會永遠在，練習療癒自己，找到成長的力量。（林麗冠譯）。時報出版。</w:t>
            </w:r>
          </w:p>
          <w:p w14:paraId="0FB4FA8C" w14:textId="77777777" w:rsidR="002E2EE6" w:rsidRPr="00EC2B81" w:rsidRDefault="002E2EE6" w:rsidP="002E2EE6">
            <w:pPr>
              <w:spacing w:line="276" w:lineRule="auto"/>
              <w:ind w:left="389" w:hangingChars="177" w:hanging="389"/>
              <w:jc w:val="both"/>
              <w:rPr>
                <w:rFonts w:ascii="DFKai-SB" w:eastAsia="DFKai-SB" w:hAnsi="DFKai-SB"/>
                <w:sz w:val="22"/>
                <w:szCs w:val="22"/>
              </w:rPr>
            </w:pPr>
            <w:r w:rsidRPr="00EC2B81">
              <w:rPr>
                <w:rFonts w:ascii="DFKai-SB" w:eastAsia="DFKai-SB" w:hAnsi="DFKai-SB" w:hint="eastAsia"/>
                <w:sz w:val="22"/>
                <w:szCs w:val="22"/>
              </w:rPr>
              <w:t>芭芭拉．科婁羅索（2011）陪孩子面對霸凌：父母師長的行動指南。（魯宓、廖婉如譯）。心靈工坊出版。</w:t>
            </w:r>
          </w:p>
          <w:p w14:paraId="2CFC8DD3" w14:textId="77777777" w:rsidR="002E2EE6" w:rsidRPr="00EC2B81" w:rsidRDefault="002E2EE6" w:rsidP="002E2EE6">
            <w:pPr>
              <w:spacing w:line="276" w:lineRule="auto"/>
              <w:ind w:left="389" w:hangingChars="177" w:hanging="389"/>
              <w:jc w:val="both"/>
              <w:rPr>
                <w:rFonts w:ascii="DFKai-SB" w:eastAsia="DFKai-SB" w:hAnsi="DFKai-SB"/>
                <w:sz w:val="22"/>
                <w:szCs w:val="22"/>
              </w:rPr>
            </w:pPr>
            <w:r w:rsidRPr="00EC2B81">
              <w:rPr>
                <w:rFonts w:ascii="DFKai-SB" w:eastAsia="DFKai-SB" w:hAnsi="DFKai-SB" w:hint="eastAsia"/>
                <w:sz w:val="22"/>
                <w:szCs w:val="22"/>
              </w:rPr>
              <w:t>姚乃琳（2020）大腦修復術：一本書教你如何應對憂鬱、焦慮、強迫症、拖延、社交恐懼、注意力不集中等精神困擾，幫助你平衡生活壓力、提升工作表現。麥田出版。</w:t>
            </w:r>
          </w:p>
          <w:p w14:paraId="6FD99DA2" w14:textId="77777777" w:rsidR="002E2EE6" w:rsidRPr="00EC2B81" w:rsidRDefault="002E2EE6" w:rsidP="002E2EE6">
            <w:pPr>
              <w:spacing w:line="276" w:lineRule="auto"/>
              <w:ind w:left="389" w:hangingChars="177" w:hanging="389"/>
              <w:jc w:val="both"/>
              <w:rPr>
                <w:rFonts w:ascii="DFKai-SB" w:eastAsia="DFKai-SB" w:hAnsi="DFKai-SB"/>
                <w:sz w:val="22"/>
                <w:szCs w:val="22"/>
              </w:rPr>
            </w:pPr>
            <w:r w:rsidRPr="00EC2B81">
              <w:rPr>
                <w:rFonts w:ascii="DFKai-SB" w:eastAsia="DFKai-SB" w:hAnsi="DFKai-SB" w:hint="eastAsia"/>
                <w:sz w:val="22"/>
                <w:szCs w:val="22"/>
              </w:rPr>
              <w:t>姚乃琳（2020）大腦修復術：一本書教你如何應對憂鬱、焦慮、強迫症、拖延、社交恐懼、注意力不集中等精神困擾，幫助你平衡生活壓力、提升工作表現。麥田出版。</w:t>
            </w:r>
          </w:p>
          <w:p w14:paraId="0A8142B8" w14:textId="77777777" w:rsidR="002E2EE6" w:rsidRPr="00EC2B81" w:rsidRDefault="002E2EE6" w:rsidP="002E2EE6">
            <w:pPr>
              <w:spacing w:line="276" w:lineRule="auto"/>
              <w:ind w:left="389" w:hangingChars="177" w:hanging="389"/>
              <w:jc w:val="both"/>
              <w:rPr>
                <w:rFonts w:ascii="DFKai-SB" w:eastAsia="DFKai-SB" w:hAnsi="DFKai-SB"/>
                <w:sz w:val="22"/>
                <w:szCs w:val="22"/>
              </w:rPr>
            </w:pPr>
            <w:r w:rsidRPr="00EC2B81">
              <w:rPr>
                <w:rFonts w:ascii="DFKai-SB" w:eastAsia="DFKai-SB" w:hAnsi="DFKai-SB" w:hint="eastAsia"/>
                <w:sz w:val="22"/>
                <w:szCs w:val="22"/>
              </w:rPr>
              <w:t>洪培芸（2019）人際剝削：為什麼我們離不開有毒的人際關係？78個原則，贏回人生主導權。寶瓶文化出版。</w:t>
            </w:r>
          </w:p>
          <w:p w14:paraId="1BE951DB" w14:textId="77777777" w:rsidR="002E2EE6" w:rsidRPr="00EC2B81" w:rsidRDefault="002E2EE6" w:rsidP="002E2EE6">
            <w:pPr>
              <w:spacing w:line="276" w:lineRule="auto"/>
              <w:ind w:left="389" w:hangingChars="177" w:hanging="389"/>
              <w:jc w:val="both"/>
              <w:rPr>
                <w:rFonts w:ascii="DFKai-SB" w:eastAsia="DFKai-SB" w:hAnsi="DFKai-SB"/>
                <w:sz w:val="22"/>
                <w:szCs w:val="22"/>
              </w:rPr>
            </w:pPr>
            <w:r w:rsidRPr="00EC2B81">
              <w:rPr>
                <w:rFonts w:ascii="DFKai-SB" w:eastAsia="DFKai-SB" w:hAnsi="DFKai-SB" w:hint="eastAsia"/>
                <w:sz w:val="22"/>
                <w:szCs w:val="22"/>
              </w:rPr>
              <w:t>莎賓娜．維瑞．封．李蒙（2019）失控的心靈—那些讓我們焦慮、恐慌、憂鬱、自戀、上癮、偏執、過勞、依賴症、強迫症、社交恐懼、歇斯底里的運作機制與應對策略。（彭意梅譯）。商周出版。</w:t>
            </w:r>
          </w:p>
          <w:p w14:paraId="60F5FD32" w14:textId="77777777" w:rsidR="002E2EE6" w:rsidRPr="00EC2B81" w:rsidRDefault="002E2EE6" w:rsidP="002E2EE6">
            <w:pPr>
              <w:spacing w:line="276" w:lineRule="auto"/>
              <w:ind w:left="389" w:hangingChars="177" w:hanging="389"/>
              <w:jc w:val="both"/>
              <w:rPr>
                <w:rFonts w:ascii="DFKai-SB" w:eastAsia="DFKai-SB" w:hAnsi="DFKai-SB"/>
                <w:sz w:val="22"/>
                <w:szCs w:val="22"/>
              </w:rPr>
            </w:pPr>
            <w:r w:rsidRPr="00EC2B81">
              <w:rPr>
                <w:rFonts w:ascii="DFKai-SB" w:eastAsia="DFKai-SB" w:hAnsi="DFKai-SB" w:hint="eastAsia"/>
                <w:sz w:val="22"/>
                <w:szCs w:val="22"/>
              </w:rPr>
              <w:t>莎賓娜．維瑞．封．李蒙（2019）失控的心靈—那些讓我們焦慮、恐慌、憂鬱、自戀、上癮、偏執、過勞、依賴症、強迫症、社交恐懼、歇斯底里的運作機制與應對策略。（彭意梅譯）。商周出版。</w:t>
            </w:r>
          </w:p>
          <w:p w14:paraId="57FF61AC" w14:textId="77777777" w:rsidR="002E2EE6" w:rsidRPr="00EC2B81" w:rsidRDefault="002E2EE6" w:rsidP="002E2EE6">
            <w:pPr>
              <w:spacing w:line="276" w:lineRule="auto"/>
              <w:ind w:left="389" w:hangingChars="177" w:hanging="389"/>
              <w:jc w:val="both"/>
              <w:rPr>
                <w:rFonts w:ascii="DFKai-SB" w:eastAsia="DFKai-SB" w:hAnsi="DFKai-SB"/>
                <w:sz w:val="22"/>
                <w:szCs w:val="22"/>
              </w:rPr>
            </w:pPr>
            <w:r w:rsidRPr="00EC2B81">
              <w:rPr>
                <w:rFonts w:ascii="DFKai-SB" w:eastAsia="DFKai-SB" w:hAnsi="DFKai-SB" w:hint="eastAsia"/>
                <w:sz w:val="22"/>
                <w:szCs w:val="22"/>
              </w:rPr>
              <w:lastRenderedPageBreak/>
              <w:t>陳俊欽（2014)黑羊效應：心理醫師帶你走出無所不在的霸凌現象。凱特文化。</w:t>
            </w:r>
          </w:p>
          <w:p w14:paraId="7B52DCA5" w14:textId="77777777" w:rsidR="002E2EE6" w:rsidRPr="00EC2B81" w:rsidRDefault="002E2EE6" w:rsidP="002E2EE6">
            <w:pPr>
              <w:spacing w:line="276" w:lineRule="auto"/>
              <w:ind w:left="389" w:hangingChars="177" w:hanging="389"/>
              <w:jc w:val="both"/>
              <w:rPr>
                <w:rFonts w:ascii="DFKai-SB" w:eastAsia="DFKai-SB" w:hAnsi="DFKai-SB"/>
                <w:sz w:val="22"/>
                <w:szCs w:val="22"/>
              </w:rPr>
            </w:pPr>
            <w:r w:rsidRPr="00EC2B81">
              <w:rPr>
                <w:rFonts w:ascii="DFKai-SB" w:eastAsia="DFKai-SB" w:hAnsi="DFKai-SB" w:hint="eastAsia"/>
                <w:sz w:val="22"/>
                <w:szCs w:val="22"/>
              </w:rPr>
              <w:t>陳雅汝（2013）4%的人毫無良知我該怎麼辦？台北：商周出版。</w:t>
            </w:r>
          </w:p>
          <w:p w14:paraId="34E7ABFD" w14:textId="77777777" w:rsidR="002E2EE6" w:rsidRPr="00EC2B81" w:rsidRDefault="002E2EE6" w:rsidP="002E2EE6">
            <w:pPr>
              <w:spacing w:line="276" w:lineRule="auto"/>
              <w:ind w:left="389" w:hangingChars="177" w:hanging="389"/>
              <w:jc w:val="both"/>
              <w:rPr>
                <w:rFonts w:ascii="DFKai-SB" w:eastAsia="DFKai-SB" w:hAnsi="DFKai-SB"/>
                <w:sz w:val="22"/>
                <w:szCs w:val="22"/>
              </w:rPr>
            </w:pPr>
            <w:r w:rsidRPr="00EC2B81">
              <w:rPr>
                <w:rFonts w:ascii="DFKai-SB" w:eastAsia="DFKai-SB" w:hAnsi="DFKai-SB" w:hint="eastAsia"/>
                <w:sz w:val="22"/>
                <w:szCs w:val="22"/>
              </w:rPr>
              <w:t>傑夫‧布雷澤（2018）終於，可以好好說再見：當我們失去最愛的人，該如何走出悲傷？。（謝佳真譯）。平安文化出版。</w:t>
            </w:r>
          </w:p>
          <w:p w14:paraId="36BDE11A" w14:textId="77777777" w:rsidR="002E2EE6" w:rsidRPr="00EC2B81" w:rsidRDefault="002E2EE6" w:rsidP="002E2EE6">
            <w:pPr>
              <w:spacing w:line="276" w:lineRule="auto"/>
              <w:ind w:left="389" w:hangingChars="177" w:hanging="389"/>
              <w:jc w:val="both"/>
              <w:rPr>
                <w:rFonts w:ascii="DFKai-SB" w:eastAsia="DFKai-SB" w:hAnsi="DFKai-SB"/>
                <w:sz w:val="22"/>
                <w:szCs w:val="22"/>
              </w:rPr>
            </w:pPr>
            <w:r w:rsidRPr="00EC2B81">
              <w:rPr>
                <w:rFonts w:ascii="DFKai-SB" w:eastAsia="DFKai-SB" w:hAnsi="DFKai-SB" w:hint="eastAsia"/>
                <w:sz w:val="22"/>
                <w:szCs w:val="22"/>
              </w:rPr>
              <w:t>傑克森‧麥肯錫（2018）毒型人格的惡情人：30個警示，看穿心理變態的完美偽裝。(高娃譯)。高寶出版。</w:t>
            </w:r>
          </w:p>
          <w:p w14:paraId="2D717445" w14:textId="77777777" w:rsidR="002E2EE6" w:rsidRPr="00EC2B81" w:rsidRDefault="002E2EE6" w:rsidP="002E2EE6">
            <w:pPr>
              <w:spacing w:line="276" w:lineRule="auto"/>
              <w:ind w:left="389" w:hangingChars="177" w:hanging="389"/>
              <w:jc w:val="both"/>
              <w:rPr>
                <w:rFonts w:ascii="DFKai-SB" w:eastAsia="DFKai-SB" w:hAnsi="DFKai-SB"/>
                <w:sz w:val="22"/>
                <w:szCs w:val="22"/>
              </w:rPr>
            </w:pPr>
            <w:r w:rsidRPr="00EC2B81">
              <w:rPr>
                <w:rFonts w:ascii="DFKai-SB" w:eastAsia="DFKai-SB" w:hAnsi="DFKai-SB" w:hint="eastAsia"/>
                <w:sz w:val="22"/>
                <w:szCs w:val="22"/>
              </w:rPr>
              <w:t>凱莉．戴恩斯、 潔西卡．法羅絲（2014）小心魔鬼就在你身邊：犯罪心理學家教你辨識生活中的心理變態。(嚴麗娟譯)。商周出版。</w:t>
            </w:r>
          </w:p>
          <w:p w14:paraId="74863C07" w14:textId="77777777" w:rsidR="002E2EE6" w:rsidRPr="00EC2B81" w:rsidRDefault="002E2EE6" w:rsidP="002E2EE6">
            <w:pPr>
              <w:spacing w:line="276" w:lineRule="auto"/>
              <w:ind w:left="389" w:hangingChars="177" w:hanging="389"/>
              <w:jc w:val="both"/>
              <w:rPr>
                <w:rFonts w:ascii="DFKai-SB" w:eastAsia="DFKai-SB" w:hAnsi="DFKai-SB"/>
                <w:sz w:val="22"/>
                <w:szCs w:val="22"/>
              </w:rPr>
            </w:pPr>
            <w:r w:rsidRPr="00EC2B81">
              <w:rPr>
                <w:rFonts w:ascii="DFKai-SB" w:eastAsia="DFKai-SB" w:hAnsi="DFKai-SB" w:hint="eastAsia"/>
                <w:sz w:val="22"/>
                <w:szCs w:val="22"/>
              </w:rPr>
              <w:t>提姆．厄西尼 (2012)到哪兒都不怕衝突的應對術：心理專家教你聰明化解職場、家庭的各種緊張情勢。(黃怡雪譯)。大寫出版。</w:t>
            </w:r>
          </w:p>
          <w:p w14:paraId="5CB9C4E3" w14:textId="77777777" w:rsidR="002E2EE6" w:rsidRPr="00EC2B81" w:rsidRDefault="002E2EE6" w:rsidP="002E2EE6">
            <w:pPr>
              <w:spacing w:line="276" w:lineRule="auto"/>
              <w:ind w:left="389" w:hangingChars="177" w:hanging="389"/>
              <w:jc w:val="both"/>
              <w:rPr>
                <w:rFonts w:ascii="DFKai-SB" w:eastAsia="DFKai-SB" w:hAnsi="DFKai-SB"/>
                <w:sz w:val="22"/>
                <w:szCs w:val="22"/>
              </w:rPr>
            </w:pPr>
            <w:r w:rsidRPr="00EC2B81">
              <w:rPr>
                <w:rFonts w:ascii="DFKai-SB" w:eastAsia="DFKai-SB" w:hAnsi="DFKai-SB" w:hint="eastAsia"/>
                <w:sz w:val="22"/>
                <w:szCs w:val="22"/>
              </w:rPr>
              <w:t>湯華盛、黃政昌（2005）薛西佛斯也瘋狂：強迫症的認識與治療。張老師文化</w:t>
            </w:r>
          </w:p>
          <w:p w14:paraId="5DC32B7A" w14:textId="77777777" w:rsidR="002E2EE6" w:rsidRPr="00EC2B81" w:rsidRDefault="002E2EE6" w:rsidP="002E2EE6">
            <w:pPr>
              <w:spacing w:line="276" w:lineRule="auto"/>
              <w:ind w:left="389" w:hangingChars="177" w:hanging="389"/>
              <w:jc w:val="both"/>
              <w:rPr>
                <w:rFonts w:ascii="DFKai-SB" w:eastAsia="DFKai-SB" w:hAnsi="DFKai-SB"/>
                <w:sz w:val="22"/>
                <w:szCs w:val="22"/>
              </w:rPr>
            </w:pPr>
            <w:r w:rsidRPr="00EC2B81">
              <w:rPr>
                <w:rFonts w:ascii="DFKai-SB" w:eastAsia="DFKai-SB" w:hAnsi="DFKai-SB" w:hint="eastAsia"/>
                <w:sz w:val="22"/>
                <w:szCs w:val="22"/>
              </w:rPr>
              <w:t>湯華盛、黃政昌（2005）薛西佛斯也瘋狂：強迫症的認識與治療。張老師文化</w:t>
            </w:r>
          </w:p>
          <w:p w14:paraId="2367E08E" w14:textId="77777777" w:rsidR="002E2EE6" w:rsidRPr="00EC2B81" w:rsidRDefault="002E2EE6" w:rsidP="002E2EE6">
            <w:pPr>
              <w:spacing w:line="276" w:lineRule="auto"/>
              <w:ind w:left="389" w:hangingChars="177" w:hanging="389"/>
              <w:jc w:val="both"/>
              <w:rPr>
                <w:rFonts w:ascii="DFKai-SB" w:eastAsia="DFKai-SB" w:hAnsi="DFKai-SB"/>
                <w:sz w:val="22"/>
                <w:szCs w:val="22"/>
              </w:rPr>
            </w:pPr>
            <w:r w:rsidRPr="00EC2B81">
              <w:rPr>
                <w:rFonts w:ascii="DFKai-SB" w:eastAsia="DFKai-SB" w:hAnsi="DFKai-SB" w:hint="eastAsia"/>
                <w:sz w:val="22"/>
                <w:szCs w:val="22"/>
              </w:rPr>
              <w:t>湯瑪斯．埃里克森（2019）無良這種病：瑞典行為科學家教你利用DISA性格學，徹底擺脫病態人格者的暗黑操控。(林麗冠譯)。時報出版。</w:t>
            </w:r>
          </w:p>
          <w:p w14:paraId="631E7D61" w14:textId="77777777" w:rsidR="002E2EE6" w:rsidRDefault="002E2EE6" w:rsidP="002E2EE6">
            <w:pPr>
              <w:spacing w:line="276" w:lineRule="auto"/>
              <w:ind w:left="389" w:hangingChars="177" w:hanging="389"/>
              <w:jc w:val="both"/>
              <w:rPr>
                <w:rFonts w:ascii="DFKai-SB" w:eastAsia="DFKai-SB" w:hAnsi="DFKai-SB"/>
                <w:sz w:val="22"/>
                <w:szCs w:val="22"/>
              </w:rPr>
            </w:pPr>
            <w:r w:rsidRPr="00896912">
              <w:rPr>
                <w:rFonts w:ascii="DFKai-SB" w:eastAsia="DFKai-SB" w:hAnsi="DFKai-SB" w:hint="eastAsia"/>
                <w:sz w:val="22"/>
                <w:szCs w:val="22"/>
              </w:rPr>
              <w:t>琳達．格拉翰（2019）心理韌性：重建挫折復原力的132個強效練習大全。(賴孟怡譯)。日出出版。</w:t>
            </w:r>
          </w:p>
          <w:p w14:paraId="23BCCB41" w14:textId="77777777" w:rsidR="002E2EE6" w:rsidRPr="00EC2B81" w:rsidRDefault="002E2EE6" w:rsidP="002E2EE6">
            <w:pPr>
              <w:spacing w:line="276" w:lineRule="auto"/>
              <w:ind w:left="389" w:hangingChars="177" w:hanging="389"/>
              <w:jc w:val="both"/>
              <w:rPr>
                <w:rFonts w:ascii="DFKai-SB" w:eastAsia="DFKai-SB" w:hAnsi="DFKai-SB"/>
                <w:sz w:val="22"/>
                <w:szCs w:val="22"/>
              </w:rPr>
            </w:pPr>
            <w:r w:rsidRPr="00EC2B81">
              <w:rPr>
                <w:rFonts w:ascii="DFKai-SB" w:eastAsia="DFKai-SB" w:hAnsi="DFKai-SB" w:hint="eastAsia"/>
                <w:sz w:val="22"/>
                <w:szCs w:val="22"/>
              </w:rPr>
              <w:t>黃政昌主編（2008）你快樂嗎？大學生的心理衛生。心理出版。</w:t>
            </w:r>
          </w:p>
          <w:p w14:paraId="1CCE4E5D" w14:textId="77777777" w:rsidR="002E2EE6" w:rsidRPr="00EC2B81" w:rsidRDefault="002E2EE6" w:rsidP="002E2EE6">
            <w:pPr>
              <w:spacing w:line="276" w:lineRule="auto"/>
              <w:ind w:left="389" w:hangingChars="177" w:hanging="389"/>
              <w:jc w:val="both"/>
              <w:rPr>
                <w:rFonts w:ascii="DFKai-SB" w:eastAsia="DFKai-SB" w:hAnsi="DFKai-SB"/>
                <w:sz w:val="22"/>
                <w:szCs w:val="22"/>
              </w:rPr>
            </w:pPr>
            <w:r w:rsidRPr="00EC2B81">
              <w:rPr>
                <w:rFonts w:ascii="DFKai-SB" w:eastAsia="DFKai-SB" w:hAnsi="DFKai-SB" w:hint="eastAsia"/>
                <w:sz w:val="22"/>
                <w:szCs w:val="22"/>
              </w:rPr>
              <w:t>黃偉俐（2019）防不勝防的卑鄙大人：與惡零距離，暗箭傷人才是本性！精神科名醫教你打敗暗黑人性，跨越職場與人生中的種種難關。財經傳訊出版。</w:t>
            </w:r>
          </w:p>
          <w:p w14:paraId="31A0FFC8" w14:textId="77777777" w:rsidR="002E2EE6" w:rsidRPr="00EC2B81" w:rsidRDefault="002E2EE6" w:rsidP="002E2EE6">
            <w:pPr>
              <w:spacing w:line="276" w:lineRule="auto"/>
              <w:ind w:left="389" w:hangingChars="177" w:hanging="389"/>
              <w:jc w:val="both"/>
              <w:rPr>
                <w:rFonts w:ascii="DFKai-SB" w:eastAsia="DFKai-SB" w:hAnsi="DFKai-SB"/>
                <w:sz w:val="22"/>
                <w:szCs w:val="22"/>
              </w:rPr>
            </w:pPr>
            <w:r w:rsidRPr="00EC2B81">
              <w:rPr>
                <w:rFonts w:ascii="DFKai-SB" w:eastAsia="DFKai-SB" w:hAnsi="DFKai-SB" w:hint="eastAsia"/>
                <w:sz w:val="22"/>
                <w:szCs w:val="22"/>
              </w:rPr>
              <w:t>愛麗絲．博耶斯（2019）與焦慮和解：克服過度完美主義、拖延症、害怕批評，從自我檢測中找回生活平衡的實用指南。（劉佳澐譯）。高寶出版。</w:t>
            </w:r>
          </w:p>
          <w:p w14:paraId="088165C4" w14:textId="77777777" w:rsidR="002E2EE6" w:rsidRPr="00EC2B81" w:rsidRDefault="002E2EE6" w:rsidP="002E2EE6">
            <w:pPr>
              <w:spacing w:line="276" w:lineRule="auto"/>
              <w:ind w:left="389" w:hangingChars="177" w:hanging="389"/>
              <w:jc w:val="both"/>
              <w:rPr>
                <w:rFonts w:ascii="DFKai-SB" w:eastAsia="DFKai-SB" w:hAnsi="DFKai-SB"/>
                <w:sz w:val="22"/>
                <w:szCs w:val="22"/>
              </w:rPr>
            </w:pPr>
            <w:r w:rsidRPr="00EC2B81">
              <w:rPr>
                <w:rFonts w:ascii="DFKai-SB" w:eastAsia="DFKai-SB" w:hAnsi="DFKai-SB" w:hint="eastAsia"/>
                <w:sz w:val="22"/>
                <w:szCs w:val="22"/>
              </w:rPr>
              <w:t>愛麗絲．博耶斯（2019）與焦慮和解：克服過度完美主義、拖延症、害怕批評，從自我檢測中找回生活平衡的實用指南。（劉佳澐譯）。高寶出版。</w:t>
            </w:r>
          </w:p>
          <w:p w14:paraId="6729B5F7" w14:textId="77777777" w:rsidR="002E2EE6" w:rsidRPr="00EC2B81" w:rsidRDefault="002E2EE6" w:rsidP="002E2EE6">
            <w:pPr>
              <w:spacing w:line="276" w:lineRule="auto"/>
              <w:ind w:left="389" w:hangingChars="177" w:hanging="389"/>
              <w:jc w:val="both"/>
              <w:rPr>
                <w:rFonts w:ascii="DFKai-SB" w:eastAsia="DFKai-SB" w:hAnsi="DFKai-SB"/>
                <w:sz w:val="22"/>
                <w:szCs w:val="22"/>
              </w:rPr>
            </w:pPr>
            <w:r w:rsidRPr="00EC2B81">
              <w:rPr>
                <w:rFonts w:ascii="DFKai-SB" w:eastAsia="DFKai-SB" w:hAnsi="DFKai-SB" w:hint="eastAsia"/>
                <w:sz w:val="22"/>
                <w:szCs w:val="22"/>
              </w:rPr>
              <w:t>愛麗絲．博耶斯（2020）與焦慮和解2：破除自我批判、極端思維、逃避心理，洞悉壞習慣根源，使你過得更快樂的自我療癒指南。(蔡心語譯)。高寶出版。</w:t>
            </w:r>
          </w:p>
          <w:p w14:paraId="4636B38D" w14:textId="77777777" w:rsidR="002E2EE6" w:rsidRPr="00EC2B81" w:rsidRDefault="002E2EE6" w:rsidP="002E2EE6">
            <w:pPr>
              <w:spacing w:line="276" w:lineRule="auto"/>
              <w:ind w:left="389" w:hangingChars="177" w:hanging="389"/>
              <w:jc w:val="both"/>
              <w:rPr>
                <w:rFonts w:ascii="DFKai-SB" w:eastAsia="DFKai-SB" w:hAnsi="DFKai-SB"/>
                <w:sz w:val="22"/>
                <w:szCs w:val="22"/>
              </w:rPr>
            </w:pPr>
            <w:r w:rsidRPr="00EC2B81">
              <w:rPr>
                <w:rFonts w:ascii="DFKai-SB" w:eastAsia="DFKai-SB" w:hAnsi="DFKai-SB" w:hint="eastAsia"/>
                <w:sz w:val="22"/>
                <w:szCs w:val="22"/>
              </w:rPr>
              <w:t>愛麗絲．博耶斯（2020）與焦慮和解2：破除自我批判、極端思維、逃避心理，洞悉壞習慣根源，使你過得更快樂的自我療癒指南。(蔡心語譯)。高寶出版。</w:t>
            </w:r>
          </w:p>
          <w:p w14:paraId="3B92F480" w14:textId="77777777" w:rsidR="002E2EE6" w:rsidRPr="00EC2B81" w:rsidRDefault="002E2EE6" w:rsidP="002E2EE6">
            <w:pPr>
              <w:spacing w:line="276" w:lineRule="auto"/>
              <w:ind w:left="389" w:hangingChars="177" w:hanging="389"/>
              <w:jc w:val="both"/>
              <w:rPr>
                <w:rFonts w:ascii="DFKai-SB" w:eastAsia="DFKai-SB" w:hAnsi="DFKai-SB"/>
                <w:sz w:val="22"/>
                <w:szCs w:val="22"/>
              </w:rPr>
            </w:pPr>
            <w:r w:rsidRPr="00EC2B81">
              <w:rPr>
                <w:rFonts w:ascii="DFKai-SB" w:eastAsia="DFKai-SB" w:hAnsi="DFKai-SB" w:hint="eastAsia"/>
                <w:sz w:val="22"/>
                <w:szCs w:val="22"/>
              </w:rPr>
              <w:t>楊淑智（2001）難以承受的告別：自殺者親友的哀傷旅程。台北：心靈工坊。</w:t>
            </w:r>
          </w:p>
          <w:p w14:paraId="0FBAA8E5" w14:textId="77777777" w:rsidR="002E2EE6" w:rsidRPr="00EC2B81" w:rsidRDefault="002E2EE6" w:rsidP="002E2EE6">
            <w:pPr>
              <w:spacing w:line="276" w:lineRule="auto"/>
              <w:ind w:left="389" w:hangingChars="177" w:hanging="389"/>
              <w:jc w:val="both"/>
              <w:rPr>
                <w:rFonts w:ascii="DFKai-SB" w:eastAsia="DFKai-SB" w:hAnsi="DFKai-SB"/>
                <w:sz w:val="22"/>
                <w:szCs w:val="22"/>
              </w:rPr>
            </w:pPr>
            <w:r w:rsidRPr="00EC2B81">
              <w:rPr>
                <w:rFonts w:ascii="DFKai-SB" w:eastAsia="DFKai-SB" w:hAnsi="DFKai-SB" w:hint="eastAsia"/>
                <w:sz w:val="22"/>
                <w:szCs w:val="22"/>
              </w:rPr>
              <w:t>楊夢茹譯（2017）恐懼的原型︰分裂、憂鬱、強迫、歇斯底里人格深度探索。商周出版。</w:t>
            </w:r>
          </w:p>
          <w:p w14:paraId="06EE1D3B" w14:textId="77777777" w:rsidR="002E2EE6" w:rsidRPr="00EC2B81" w:rsidRDefault="002E2EE6" w:rsidP="002E2EE6">
            <w:pPr>
              <w:spacing w:line="276" w:lineRule="auto"/>
              <w:ind w:left="389" w:hangingChars="177" w:hanging="389"/>
              <w:jc w:val="both"/>
              <w:rPr>
                <w:rFonts w:ascii="DFKai-SB" w:eastAsia="DFKai-SB" w:hAnsi="DFKai-SB"/>
                <w:sz w:val="22"/>
                <w:szCs w:val="22"/>
              </w:rPr>
            </w:pPr>
            <w:r w:rsidRPr="00EC2B81">
              <w:rPr>
                <w:rFonts w:ascii="DFKai-SB" w:eastAsia="DFKai-SB" w:hAnsi="DFKai-SB" w:hint="eastAsia"/>
                <w:sz w:val="22"/>
                <w:szCs w:val="22"/>
              </w:rPr>
              <w:t>嘉柏‧麥特（2020）癮，駛往地獄的列車，該如何跳下？：沈迷於毒品、菸癮、酒癮、工作或是古典音樂唱片，某種程度的強迫症、焦慮、執意，都可能是成癮。（高子璽譯）。新自然主義出版。</w:t>
            </w:r>
          </w:p>
          <w:p w14:paraId="77E41135" w14:textId="77777777" w:rsidR="002E2EE6" w:rsidRPr="00EC2B81" w:rsidRDefault="002E2EE6" w:rsidP="002E2EE6">
            <w:pPr>
              <w:spacing w:line="276" w:lineRule="auto"/>
              <w:ind w:left="389" w:hangingChars="177" w:hanging="389"/>
              <w:jc w:val="both"/>
              <w:rPr>
                <w:rFonts w:ascii="DFKai-SB" w:eastAsia="DFKai-SB" w:hAnsi="DFKai-SB"/>
                <w:sz w:val="22"/>
                <w:szCs w:val="22"/>
              </w:rPr>
            </w:pPr>
            <w:r w:rsidRPr="00EC2B81">
              <w:rPr>
                <w:rFonts w:ascii="DFKai-SB" w:eastAsia="DFKai-SB" w:hAnsi="DFKai-SB" w:hint="eastAsia"/>
                <w:sz w:val="22"/>
                <w:szCs w:val="22"/>
              </w:rPr>
              <w:t>嘉柏‧麥特（2020）癮，駛往地獄的列車，該如何跳下？：沈迷於毒品、菸癮、酒癮、工作或是古典音樂唱片，某種程度的強迫症、焦慮、執意，都可能是成癮。（高子璽譯）。新自然主義出版。</w:t>
            </w:r>
          </w:p>
          <w:p w14:paraId="037527FA" w14:textId="77777777" w:rsidR="002E2EE6" w:rsidRPr="00EC2B81" w:rsidRDefault="002E2EE6" w:rsidP="002E2EE6">
            <w:pPr>
              <w:spacing w:line="276" w:lineRule="auto"/>
              <w:ind w:left="389" w:hangingChars="177" w:hanging="389"/>
              <w:jc w:val="both"/>
              <w:rPr>
                <w:rFonts w:ascii="DFKai-SB" w:eastAsia="DFKai-SB" w:hAnsi="DFKai-SB"/>
                <w:sz w:val="22"/>
                <w:szCs w:val="22"/>
              </w:rPr>
            </w:pPr>
            <w:r w:rsidRPr="00EC2B81">
              <w:rPr>
                <w:rFonts w:ascii="DFKai-SB" w:eastAsia="DFKai-SB" w:hAnsi="DFKai-SB" w:hint="eastAsia"/>
                <w:sz w:val="22"/>
                <w:szCs w:val="22"/>
              </w:rPr>
              <w:t>瑪姬‧克爾 (2016)恐懼密碼：為什麼我們總是怕黑、怕鬼、怕獨處？。(蕭美惠、林奕伶、楊琇玲、陳筱宛譯) 。商周出版。</w:t>
            </w:r>
          </w:p>
          <w:p w14:paraId="408B4FE7" w14:textId="77777777" w:rsidR="002E2EE6" w:rsidRPr="00EC2B81" w:rsidRDefault="002E2EE6" w:rsidP="002E2EE6">
            <w:pPr>
              <w:spacing w:line="276" w:lineRule="auto"/>
              <w:ind w:left="389" w:hangingChars="177" w:hanging="389"/>
              <w:jc w:val="both"/>
              <w:rPr>
                <w:rFonts w:ascii="DFKai-SB" w:eastAsia="DFKai-SB" w:hAnsi="DFKai-SB"/>
                <w:sz w:val="22"/>
                <w:szCs w:val="22"/>
              </w:rPr>
            </w:pPr>
            <w:r w:rsidRPr="00EC2B81">
              <w:rPr>
                <w:rFonts w:ascii="DFKai-SB" w:eastAsia="DFKai-SB" w:hAnsi="DFKai-SB" w:hint="eastAsia"/>
                <w:sz w:val="22"/>
                <w:szCs w:val="22"/>
              </w:rPr>
              <w:lastRenderedPageBreak/>
              <w:t>瑪姬‧克爾 (2016)恐懼密碼：為什麼我們總是怕黑、怕鬼、怕獨處？。(蕭美惠、林奕伶、楊琇玲、陳筱宛譯) 。商周出版。</w:t>
            </w:r>
          </w:p>
          <w:p w14:paraId="3B851F98" w14:textId="77777777" w:rsidR="002E2EE6" w:rsidRPr="00EC2B81" w:rsidRDefault="002E2EE6" w:rsidP="002E2EE6">
            <w:pPr>
              <w:spacing w:line="276" w:lineRule="auto"/>
              <w:ind w:left="389" w:hangingChars="177" w:hanging="389"/>
              <w:jc w:val="both"/>
              <w:rPr>
                <w:rFonts w:ascii="DFKai-SB" w:eastAsia="DFKai-SB" w:hAnsi="DFKai-SB"/>
                <w:sz w:val="22"/>
                <w:szCs w:val="22"/>
              </w:rPr>
            </w:pPr>
            <w:r w:rsidRPr="00EC2B81">
              <w:rPr>
                <w:rFonts w:ascii="DFKai-SB" w:eastAsia="DFKai-SB" w:hAnsi="DFKai-SB" w:hint="eastAsia"/>
                <w:sz w:val="22"/>
                <w:szCs w:val="22"/>
              </w:rPr>
              <w:t>蓋伊・萊施茨納（</w:t>
            </w:r>
            <w:r w:rsidRPr="00EC2B81">
              <w:rPr>
                <w:rFonts w:ascii="DFKai-SB" w:eastAsia="DFKai-SB" w:hAnsi="DFKai-SB"/>
                <w:sz w:val="22"/>
                <w:szCs w:val="22"/>
              </w:rPr>
              <w:t>2021</w:t>
            </w:r>
            <w:r w:rsidRPr="00EC2B81">
              <w:rPr>
                <w:rFonts w:ascii="DFKai-SB" w:eastAsia="DFKai-SB" w:hAnsi="DFKai-SB" w:hint="eastAsia"/>
                <w:sz w:val="22"/>
                <w:szCs w:val="22"/>
              </w:rPr>
              <w:t>）夜行大腦：從失眠、夢遊到睡眠中躁動、暴食、性交……，神經科醫生與睡眠障礙的決鬥傳奇，揭開你不知道的睡眠祕密。（郭庭瑄譯）。臉譜出版。</w:t>
            </w:r>
          </w:p>
          <w:p w14:paraId="7D19D96A" w14:textId="77777777" w:rsidR="002E2EE6" w:rsidRPr="00EC2B81" w:rsidRDefault="002E2EE6" w:rsidP="002E2EE6">
            <w:pPr>
              <w:spacing w:line="276" w:lineRule="auto"/>
              <w:ind w:left="389" w:hangingChars="177" w:hanging="389"/>
              <w:jc w:val="both"/>
              <w:rPr>
                <w:rFonts w:ascii="DFKai-SB" w:eastAsia="DFKai-SB" w:hAnsi="DFKai-SB"/>
                <w:sz w:val="22"/>
                <w:szCs w:val="22"/>
              </w:rPr>
            </w:pPr>
            <w:r w:rsidRPr="00EC2B81">
              <w:rPr>
                <w:rFonts w:ascii="DFKai-SB" w:eastAsia="DFKai-SB" w:hAnsi="DFKai-SB" w:hint="eastAsia"/>
                <w:sz w:val="22"/>
                <w:szCs w:val="22"/>
              </w:rPr>
              <w:t>劉鈺玲（2010）焦慮與恐懼自我療癒手冊。心理出版。</w:t>
            </w:r>
          </w:p>
          <w:p w14:paraId="63B6B77C" w14:textId="77777777" w:rsidR="002E2EE6" w:rsidRPr="00EC2B81" w:rsidRDefault="002E2EE6" w:rsidP="002E2EE6">
            <w:pPr>
              <w:spacing w:line="276" w:lineRule="auto"/>
              <w:ind w:left="389" w:hangingChars="177" w:hanging="389"/>
              <w:jc w:val="both"/>
              <w:rPr>
                <w:rFonts w:ascii="DFKai-SB" w:eastAsia="DFKai-SB" w:hAnsi="DFKai-SB"/>
                <w:sz w:val="22"/>
                <w:szCs w:val="22"/>
              </w:rPr>
            </w:pPr>
            <w:r w:rsidRPr="00EC2B81">
              <w:rPr>
                <w:rFonts w:ascii="DFKai-SB" w:eastAsia="DFKai-SB" w:hAnsi="DFKai-SB" w:hint="eastAsia"/>
                <w:sz w:val="22"/>
                <w:szCs w:val="22"/>
              </w:rPr>
              <w:t>廣梅芳譯（2001）憂鬱心靈地圖：如何與憂鬱症共處。台北：張老師文化。</w:t>
            </w:r>
          </w:p>
          <w:p w14:paraId="73A9F32D" w14:textId="77777777" w:rsidR="002E2EE6" w:rsidRPr="00EC2B81" w:rsidRDefault="002E2EE6" w:rsidP="002E2EE6">
            <w:pPr>
              <w:spacing w:line="276" w:lineRule="auto"/>
              <w:ind w:left="389" w:hangingChars="177" w:hanging="389"/>
              <w:jc w:val="both"/>
              <w:rPr>
                <w:rFonts w:ascii="DFKai-SB" w:eastAsia="DFKai-SB" w:hAnsi="DFKai-SB"/>
                <w:sz w:val="22"/>
                <w:szCs w:val="22"/>
              </w:rPr>
            </w:pPr>
            <w:r w:rsidRPr="00EC2B81">
              <w:rPr>
                <w:rFonts w:ascii="DFKai-SB" w:eastAsia="DFKai-SB" w:hAnsi="DFKai-SB" w:hint="eastAsia"/>
                <w:sz w:val="22"/>
                <w:szCs w:val="22"/>
              </w:rPr>
              <w:t>廣梅芳譯（2001）憂鬱心靈地圖：如何與憂鬱症共處。台北：張老師文化。</w:t>
            </w:r>
          </w:p>
          <w:p w14:paraId="59E2EB19" w14:textId="77777777" w:rsidR="002E2EE6" w:rsidRPr="00EC2B81" w:rsidRDefault="002E2EE6" w:rsidP="002E2EE6">
            <w:pPr>
              <w:spacing w:line="276" w:lineRule="auto"/>
              <w:ind w:left="389" w:hangingChars="177" w:hanging="389"/>
              <w:jc w:val="both"/>
              <w:rPr>
                <w:rFonts w:ascii="DFKai-SB" w:eastAsia="DFKai-SB" w:hAnsi="DFKai-SB"/>
                <w:sz w:val="22"/>
                <w:szCs w:val="22"/>
              </w:rPr>
            </w:pPr>
            <w:r w:rsidRPr="00EC2B81">
              <w:rPr>
                <w:rFonts w:ascii="DFKai-SB" w:eastAsia="DFKai-SB" w:hAnsi="DFKai-SB" w:hint="eastAsia"/>
                <w:sz w:val="22"/>
                <w:szCs w:val="22"/>
              </w:rPr>
              <w:t>鮑伯．柏格、 約翰．大衛．曼恩(2001)衝突是雙贏的開始。(譚詩詩譯)。新苗文化出版。</w:t>
            </w:r>
          </w:p>
          <w:p w14:paraId="716211B2" w14:textId="77777777" w:rsidR="002E2EE6" w:rsidRPr="00EC2B81" w:rsidRDefault="002E2EE6" w:rsidP="002E2EE6">
            <w:pPr>
              <w:spacing w:line="276" w:lineRule="auto"/>
              <w:ind w:left="389" w:hangingChars="177" w:hanging="389"/>
              <w:jc w:val="both"/>
              <w:rPr>
                <w:rFonts w:ascii="DFKai-SB" w:eastAsia="DFKai-SB" w:hAnsi="DFKai-SB"/>
                <w:sz w:val="22"/>
                <w:szCs w:val="22"/>
              </w:rPr>
            </w:pPr>
            <w:r w:rsidRPr="00EC2B81">
              <w:rPr>
                <w:rFonts w:ascii="DFKai-SB" w:eastAsia="DFKai-SB" w:hAnsi="DFKai-SB" w:hint="eastAsia"/>
                <w:sz w:val="22"/>
                <w:szCs w:val="22"/>
              </w:rPr>
              <w:t>謝莉・珍恩（</w:t>
            </w:r>
            <w:r w:rsidRPr="00EC2B81">
              <w:rPr>
                <w:rFonts w:ascii="DFKai-SB" w:eastAsia="DFKai-SB" w:hAnsi="DFKai-SB"/>
                <w:sz w:val="22"/>
                <w:szCs w:val="22"/>
              </w:rPr>
              <w:t>2020</w:t>
            </w:r>
            <w:r w:rsidRPr="00EC2B81">
              <w:rPr>
                <w:rFonts w:ascii="DFKai-SB" w:eastAsia="DFKai-SB" w:hAnsi="DFKai-SB" w:hint="eastAsia"/>
                <w:sz w:val="22"/>
                <w:szCs w:val="22"/>
              </w:rPr>
              <w:t>）讓心裡的傷不倒帶：一位精神科醫師對創傷後壓力症最溫柔懇切的臨床紀實，與最前線的療癒科學研究。（吳妍儀譯）。臉譜出版。</w:t>
            </w:r>
          </w:p>
          <w:p w14:paraId="5A4DBDEB" w14:textId="77777777" w:rsidR="002E2EE6" w:rsidRPr="00EC2B81" w:rsidRDefault="002E2EE6" w:rsidP="002E2EE6">
            <w:pPr>
              <w:spacing w:line="276" w:lineRule="auto"/>
              <w:ind w:left="389" w:hangingChars="177" w:hanging="389"/>
              <w:jc w:val="both"/>
              <w:rPr>
                <w:rFonts w:ascii="DFKai-SB" w:eastAsia="DFKai-SB" w:hAnsi="DFKai-SB"/>
                <w:sz w:val="22"/>
                <w:szCs w:val="22"/>
              </w:rPr>
            </w:pPr>
            <w:r w:rsidRPr="00EC2B81">
              <w:rPr>
                <w:rFonts w:ascii="DFKai-SB" w:eastAsia="DFKai-SB" w:hAnsi="DFKai-SB" w:hint="eastAsia"/>
                <w:sz w:val="22"/>
                <w:szCs w:val="22"/>
              </w:rPr>
              <w:t>羅伯特‧海爾（2017）沒有良知的人：那些讓人不安的精神病態者。（王敏雯譯）。遠流出版。</w:t>
            </w:r>
          </w:p>
          <w:p w14:paraId="737BBBB5" w14:textId="77777777" w:rsidR="002E2EE6" w:rsidRPr="00EC2B81" w:rsidRDefault="002E2EE6" w:rsidP="002E2EE6">
            <w:pPr>
              <w:spacing w:line="276" w:lineRule="auto"/>
              <w:ind w:left="389" w:hangingChars="177" w:hanging="389"/>
              <w:jc w:val="both"/>
              <w:rPr>
                <w:rFonts w:ascii="DFKai-SB" w:eastAsia="DFKai-SB" w:hAnsi="DFKai-SB"/>
                <w:sz w:val="22"/>
                <w:szCs w:val="22"/>
              </w:rPr>
            </w:pPr>
            <w:r w:rsidRPr="00896912">
              <w:rPr>
                <w:rFonts w:ascii="DFKai-SB" w:eastAsia="DFKai-SB" w:hAnsi="DFKai-SB" w:hint="eastAsia"/>
                <w:sz w:val="22"/>
                <w:szCs w:val="22"/>
              </w:rPr>
              <w:t>鐘絲雨（2016）親愛的，你很好：那些年我和PTSD相處的奇異之旅。零極限出版社。</w:t>
            </w:r>
          </w:p>
          <w:p w14:paraId="6CDCF8B3" w14:textId="77777777" w:rsidR="002E2EE6" w:rsidRPr="00EC2B81" w:rsidRDefault="002E2EE6" w:rsidP="002E2EE6">
            <w:pPr>
              <w:spacing w:line="276" w:lineRule="auto"/>
              <w:ind w:left="389" w:hangingChars="177" w:hanging="389"/>
              <w:jc w:val="both"/>
              <w:rPr>
                <w:rFonts w:ascii="DFKai-SB" w:eastAsia="DFKai-SB" w:hAnsi="DFKai-SB"/>
                <w:sz w:val="22"/>
                <w:szCs w:val="22"/>
              </w:rPr>
            </w:pPr>
            <w:r w:rsidRPr="00EC2B81">
              <w:rPr>
                <w:rFonts w:ascii="DFKai-SB" w:eastAsia="DFKai-SB" w:hAnsi="DFKai-SB" w:hint="eastAsia"/>
                <w:sz w:val="22"/>
                <w:szCs w:val="22"/>
              </w:rPr>
              <w:t>顧淑馨（2015）冷暴力。商周出版。</w:t>
            </w:r>
          </w:p>
          <w:p w14:paraId="29BDA4F3" w14:textId="743DE53C" w:rsidR="002E2EE6" w:rsidRDefault="002E2EE6" w:rsidP="002E2EE6">
            <w:pPr>
              <w:spacing w:line="0" w:lineRule="atLeast"/>
              <w:rPr>
                <w:rFonts w:eastAsia="DFKai-SB"/>
              </w:rPr>
            </w:pPr>
            <w:r w:rsidRPr="00342499">
              <w:rPr>
                <w:rFonts w:ascii="DFKai-SB" w:eastAsia="DFKai-SB" w:hAnsi="DFKai-SB" w:hint="eastAsia"/>
              </w:rPr>
              <w:t>（</w:t>
            </w:r>
            <w:r w:rsidRPr="00342499">
              <w:rPr>
                <w:rFonts w:ascii="DFKai-SB" w:eastAsia="DFKai-SB" w:hAnsi="DFKai-SB"/>
                <w:color w:val="FF0000"/>
              </w:rPr>
              <w:t>請尊重智慧財產權，不得非法影印教師指定之教科書籍</w:t>
            </w:r>
            <w:r w:rsidRPr="00342499">
              <w:rPr>
                <w:rFonts w:ascii="DFKai-SB" w:eastAsia="DFKai-SB" w:hAnsi="DFKai-SB" w:hint="eastAsia"/>
              </w:rPr>
              <w:t>）</w:t>
            </w:r>
          </w:p>
        </w:tc>
      </w:tr>
      <w:tr w:rsidR="002E2EE6" w14:paraId="057C28CC" w14:textId="77777777" w:rsidTr="002E043C">
        <w:trPr>
          <w:trHeight w:val="3819"/>
          <w:jc w:val="center"/>
        </w:trPr>
        <w:tc>
          <w:tcPr>
            <w:tcW w:w="1980" w:type="dxa"/>
            <w:tcBorders>
              <w:top w:val="single" w:sz="4" w:space="0" w:color="auto"/>
              <w:left w:val="single" w:sz="4" w:space="0" w:color="auto"/>
              <w:bottom w:val="single" w:sz="4" w:space="0" w:color="auto"/>
              <w:right w:val="single" w:sz="4" w:space="0" w:color="auto"/>
            </w:tcBorders>
            <w:vAlign w:val="center"/>
          </w:tcPr>
          <w:p w14:paraId="6EC11750" w14:textId="77777777" w:rsidR="002E2EE6" w:rsidRDefault="002E2EE6" w:rsidP="002E2EE6">
            <w:pPr>
              <w:spacing w:line="0" w:lineRule="atLeast"/>
              <w:jc w:val="center"/>
              <w:rPr>
                <w:rFonts w:eastAsia="DFKai-SB"/>
              </w:rPr>
            </w:pPr>
            <w:bookmarkStart w:id="0" w:name="_Hlk188468259"/>
            <w:r>
              <w:rPr>
                <w:rFonts w:eastAsia="DFKai-SB" w:hint="eastAsia"/>
              </w:rPr>
              <w:lastRenderedPageBreak/>
              <w:t>評</w:t>
            </w:r>
            <w:r>
              <w:rPr>
                <w:rFonts w:eastAsia="DFKai-SB" w:hint="eastAsia"/>
              </w:rPr>
              <w:t xml:space="preserve">  </w:t>
            </w:r>
            <w:r>
              <w:rPr>
                <w:rFonts w:eastAsia="DFKai-SB" w:hint="eastAsia"/>
              </w:rPr>
              <w:t>量</w:t>
            </w:r>
            <w:r>
              <w:rPr>
                <w:rFonts w:eastAsia="DFKai-SB" w:hint="eastAsia"/>
              </w:rPr>
              <w:t xml:space="preserve">  </w:t>
            </w:r>
            <w:r>
              <w:rPr>
                <w:rFonts w:eastAsia="DFKai-SB" w:hint="eastAsia"/>
              </w:rPr>
              <w:t>方</w:t>
            </w:r>
            <w:r>
              <w:rPr>
                <w:rFonts w:eastAsia="DFKai-SB" w:hint="eastAsia"/>
              </w:rPr>
              <w:t xml:space="preserve">  </w:t>
            </w:r>
            <w:r>
              <w:rPr>
                <w:rFonts w:eastAsia="DFKai-SB" w:hint="eastAsia"/>
              </w:rPr>
              <w:t>式</w:t>
            </w:r>
          </w:p>
        </w:tc>
        <w:tc>
          <w:tcPr>
            <w:tcW w:w="8597" w:type="dxa"/>
            <w:gridSpan w:val="3"/>
            <w:tcBorders>
              <w:top w:val="single" w:sz="4" w:space="0" w:color="auto"/>
              <w:left w:val="single" w:sz="4" w:space="0" w:color="auto"/>
              <w:bottom w:val="single" w:sz="4" w:space="0" w:color="auto"/>
              <w:right w:val="single" w:sz="4" w:space="0" w:color="auto"/>
            </w:tcBorders>
          </w:tcPr>
          <w:p w14:paraId="00A83AE6" w14:textId="77777777" w:rsidR="002E2EE6" w:rsidRPr="00853EF8" w:rsidRDefault="002E2EE6" w:rsidP="002E2EE6">
            <w:pPr>
              <w:spacing w:line="0" w:lineRule="atLeast"/>
              <w:rPr>
                <w:rFonts w:eastAsia="DFKai-SB"/>
              </w:rPr>
            </w:pPr>
            <w:r w:rsidRPr="00853EF8">
              <w:rPr>
                <w:rFonts w:eastAsia="DFKai-SB"/>
              </w:rPr>
              <w:t>請勾選</w:t>
            </w:r>
            <w:r w:rsidRPr="00853EF8">
              <w:rPr>
                <w:rFonts w:eastAsia="DFKai-SB"/>
              </w:rPr>
              <w:t>(</w:t>
            </w:r>
            <w:r w:rsidRPr="00853EF8">
              <w:rPr>
                <w:rFonts w:eastAsia="DFKai-SB"/>
              </w:rPr>
              <w:t>可複選</w:t>
            </w:r>
            <w:r w:rsidRPr="00853EF8">
              <w:rPr>
                <w:rFonts w:eastAsia="DFKai-SB"/>
              </w:rPr>
              <w:t>)</w:t>
            </w:r>
            <w:r w:rsidRPr="00853EF8">
              <w:rPr>
                <w:rFonts w:eastAsia="DFKai-SB"/>
              </w:rPr>
              <w:t>，並填寫類別：</w:t>
            </w:r>
          </w:p>
          <w:tbl>
            <w:tblPr>
              <w:tblStyle w:val="a7"/>
              <w:tblW w:w="8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5"/>
              <w:gridCol w:w="2126"/>
              <w:gridCol w:w="2126"/>
              <w:gridCol w:w="2140"/>
            </w:tblGrid>
            <w:tr w:rsidR="002E2EE6" w:rsidRPr="00853EF8" w14:paraId="6E650903" w14:textId="77777777" w:rsidTr="00E3470C">
              <w:tc>
                <w:tcPr>
                  <w:tcW w:w="2135" w:type="dxa"/>
                </w:tcPr>
                <w:p w14:paraId="50E82D25" w14:textId="6AA31B35" w:rsidR="002E2EE6" w:rsidRPr="00853EF8" w:rsidRDefault="002E2EE6" w:rsidP="002E2EE6">
                  <w:pPr>
                    <w:rPr>
                      <w:rFonts w:ascii="DFKai-SB" w:eastAsia="DFKai-SB" w:hAnsi="DFKai-SB"/>
                      <w:sz w:val="22"/>
                      <w:szCs w:val="22"/>
                      <w:u w:val="single"/>
                    </w:rPr>
                  </w:pPr>
                  <w:r>
                    <w:rPr>
                      <w:rFonts w:ascii="DFKai-SB" w:eastAsia="DFKai-SB" w:hAnsi="DFKai-SB" w:hint="eastAsia"/>
                      <w:sz w:val="22"/>
                      <w:szCs w:val="22"/>
                    </w:rPr>
                    <w:t>■</w:t>
                  </w:r>
                  <w:r w:rsidRPr="00853EF8">
                    <w:rPr>
                      <w:rFonts w:ascii="DFKai-SB" w:eastAsia="DFKai-SB" w:hAnsi="DFKai-SB"/>
                      <w:sz w:val="22"/>
                      <w:szCs w:val="22"/>
                    </w:rPr>
                    <w:t>課堂參與</w:t>
                  </w:r>
                  <w:r w:rsidRPr="00853EF8">
                    <w:rPr>
                      <w:rFonts w:ascii="DFKai-SB" w:eastAsia="DFKai-SB" w:hAnsi="DFKai-SB"/>
                      <w:sz w:val="22"/>
                      <w:szCs w:val="22"/>
                      <w:u w:val="single"/>
                    </w:rPr>
                    <w:t xml:space="preserve">    </w:t>
                  </w:r>
                  <w:r w:rsidRPr="00853EF8">
                    <w:rPr>
                      <w:rFonts w:ascii="DFKai-SB" w:eastAsia="DFKai-SB" w:hAnsi="DFKai-SB"/>
                      <w:sz w:val="22"/>
                      <w:szCs w:val="22"/>
                    </w:rPr>
                    <w:t>類</w:t>
                  </w:r>
                </w:p>
              </w:tc>
              <w:tc>
                <w:tcPr>
                  <w:tcW w:w="2126" w:type="dxa"/>
                </w:tcPr>
                <w:p w14:paraId="7618C8FE" w14:textId="5EDD55B2" w:rsidR="002E2EE6" w:rsidRPr="00853EF8" w:rsidRDefault="002E2EE6" w:rsidP="002E2EE6">
                  <w:pPr>
                    <w:rPr>
                      <w:rFonts w:ascii="DFKai-SB" w:eastAsia="DFKai-SB" w:hAnsi="DFKai-SB"/>
                      <w:sz w:val="22"/>
                      <w:szCs w:val="22"/>
                    </w:rPr>
                  </w:pPr>
                  <w:r>
                    <w:rPr>
                      <w:rFonts w:ascii="DFKai-SB" w:eastAsia="DFKai-SB" w:hAnsi="DFKai-SB" w:hint="eastAsia"/>
                      <w:sz w:val="22"/>
                      <w:szCs w:val="22"/>
                    </w:rPr>
                    <w:t>■</w:t>
                  </w:r>
                  <w:r w:rsidRPr="00853EF8">
                    <w:rPr>
                      <w:rFonts w:ascii="DFKai-SB" w:eastAsia="DFKai-SB" w:hAnsi="DFKai-SB"/>
                      <w:sz w:val="22"/>
                      <w:szCs w:val="22"/>
                    </w:rPr>
                    <w:t>期 中 考</w:t>
                  </w:r>
                  <w:r w:rsidRPr="00853EF8">
                    <w:rPr>
                      <w:rFonts w:ascii="DFKai-SB" w:eastAsia="DFKai-SB" w:hAnsi="DFKai-SB"/>
                      <w:sz w:val="22"/>
                      <w:szCs w:val="22"/>
                      <w:u w:val="single"/>
                    </w:rPr>
                    <w:t xml:space="preserve">    </w:t>
                  </w:r>
                  <w:r w:rsidRPr="00853EF8">
                    <w:rPr>
                      <w:rFonts w:ascii="DFKai-SB" w:eastAsia="DFKai-SB" w:hAnsi="DFKai-SB"/>
                      <w:sz w:val="22"/>
                      <w:szCs w:val="22"/>
                    </w:rPr>
                    <w:t>類</w:t>
                  </w:r>
                </w:p>
              </w:tc>
              <w:tc>
                <w:tcPr>
                  <w:tcW w:w="2126" w:type="dxa"/>
                </w:tcPr>
                <w:p w14:paraId="2FE3BACD" w14:textId="6864E5E6" w:rsidR="002E2EE6" w:rsidRPr="00853EF8" w:rsidRDefault="002E2EE6" w:rsidP="002E2EE6">
                  <w:pPr>
                    <w:rPr>
                      <w:rFonts w:ascii="DFKai-SB" w:eastAsia="DFKai-SB" w:hAnsi="DFKai-SB"/>
                      <w:sz w:val="22"/>
                      <w:szCs w:val="22"/>
                    </w:rPr>
                  </w:pPr>
                  <w:r>
                    <w:rPr>
                      <w:rFonts w:ascii="DFKai-SB" w:eastAsia="DFKai-SB" w:hAnsi="DFKai-SB" w:hint="eastAsia"/>
                      <w:sz w:val="22"/>
                      <w:szCs w:val="22"/>
                    </w:rPr>
                    <w:t>■</w:t>
                  </w:r>
                  <w:r w:rsidRPr="00853EF8">
                    <w:rPr>
                      <w:rFonts w:ascii="DFKai-SB" w:eastAsia="DFKai-SB" w:hAnsi="DFKai-SB"/>
                      <w:sz w:val="22"/>
                      <w:szCs w:val="22"/>
                    </w:rPr>
                    <w:t>期 末 考</w:t>
                  </w:r>
                  <w:r w:rsidRPr="00853EF8">
                    <w:rPr>
                      <w:rFonts w:ascii="DFKai-SB" w:eastAsia="DFKai-SB" w:hAnsi="DFKai-SB"/>
                      <w:sz w:val="22"/>
                      <w:szCs w:val="22"/>
                      <w:u w:val="single"/>
                    </w:rPr>
                    <w:t xml:space="preserve">    </w:t>
                  </w:r>
                  <w:r w:rsidRPr="00853EF8">
                    <w:rPr>
                      <w:rFonts w:ascii="DFKai-SB" w:eastAsia="DFKai-SB" w:hAnsi="DFKai-SB"/>
                      <w:sz w:val="22"/>
                      <w:szCs w:val="22"/>
                    </w:rPr>
                    <w:t>類</w:t>
                  </w:r>
                </w:p>
              </w:tc>
              <w:tc>
                <w:tcPr>
                  <w:tcW w:w="2140" w:type="dxa"/>
                </w:tcPr>
                <w:p w14:paraId="4E820E22" w14:textId="02902497" w:rsidR="002E2EE6" w:rsidRPr="00853EF8" w:rsidRDefault="002E2EE6" w:rsidP="002E2EE6">
                  <w:pPr>
                    <w:rPr>
                      <w:rFonts w:ascii="DFKai-SB" w:eastAsia="DFKai-SB" w:hAnsi="DFKai-SB"/>
                      <w:sz w:val="22"/>
                      <w:szCs w:val="22"/>
                    </w:rPr>
                  </w:pPr>
                  <w:r>
                    <w:rPr>
                      <w:rFonts w:ascii="DFKai-SB" w:eastAsia="DFKai-SB" w:hAnsi="DFKai-SB" w:hint="eastAsia"/>
                      <w:sz w:val="22"/>
                      <w:szCs w:val="22"/>
                    </w:rPr>
                    <w:t>■</w:t>
                  </w:r>
                  <w:r w:rsidRPr="00853EF8">
                    <w:rPr>
                      <w:rFonts w:ascii="DFKai-SB" w:eastAsia="DFKai-SB" w:hAnsi="DFKai-SB"/>
                      <w:sz w:val="22"/>
                      <w:szCs w:val="22"/>
                    </w:rPr>
                    <w:t>小組報告</w:t>
                  </w:r>
                  <w:r w:rsidRPr="00853EF8">
                    <w:rPr>
                      <w:rFonts w:ascii="DFKai-SB" w:eastAsia="DFKai-SB" w:hAnsi="DFKai-SB"/>
                      <w:sz w:val="22"/>
                      <w:szCs w:val="22"/>
                      <w:u w:val="single"/>
                    </w:rPr>
                    <w:t xml:space="preserve">    </w:t>
                  </w:r>
                  <w:r w:rsidRPr="00853EF8">
                    <w:rPr>
                      <w:rFonts w:ascii="DFKai-SB" w:eastAsia="DFKai-SB" w:hAnsi="DFKai-SB"/>
                      <w:sz w:val="22"/>
                      <w:szCs w:val="22"/>
                    </w:rPr>
                    <w:t>類</w:t>
                  </w:r>
                </w:p>
              </w:tc>
            </w:tr>
            <w:tr w:rsidR="002E2EE6" w:rsidRPr="00853EF8" w14:paraId="64E7B68A" w14:textId="77777777" w:rsidTr="00E3470C">
              <w:tc>
                <w:tcPr>
                  <w:tcW w:w="2135" w:type="dxa"/>
                </w:tcPr>
                <w:p w14:paraId="3517B00D" w14:textId="2B9FCBF8" w:rsidR="002E2EE6" w:rsidRPr="00853EF8" w:rsidRDefault="002E2EE6" w:rsidP="002E2EE6">
                  <w:pPr>
                    <w:rPr>
                      <w:rFonts w:ascii="DFKai-SB" w:eastAsia="DFKai-SB" w:hAnsi="DFKai-SB"/>
                      <w:sz w:val="22"/>
                      <w:szCs w:val="22"/>
                    </w:rPr>
                  </w:pPr>
                  <w:r>
                    <w:rPr>
                      <w:rFonts w:ascii="DFKai-SB" w:eastAsia="DFKai-SB" w:hAnsi="DFKai-SB" w:hint="eastAsia"/>
                      <w:sz w:val="22"/>
                      <w:szCs w:val="22"/>
                    </w:rPr>
                    <w:t>■</w:t>
                  </w:r>
                  <w:r w:rsidRPr="00853EF8">
                    <w:rPr>
                      <w:rFonts w:ascii="DFKai-SB" w:eastAsia="DFKai-SB" w:hAnsi="DFKai-SB"/>
                      <w:sz w:val="22"/>
                      <w:szCs w:val="22"/>
                    </w:rPr>
                    <w:t>小組討論</w:t>
                  </w:r>
                  <w:r w:rsidRPr="00853EF8">
                    <w:rPr>
                      <w:rFonts w:ascii="DFKai-SB" w:eastAsia="DFKai-SB" w:hAnsi="DFKai-SB"/>
                      <w:sz w:val="22"/>
                      <w:szCs w:val="22"/>
                      <w:u w:val="single"/>
                    </w:rPr>
                    <w:t xml:space="preserve">    </w:t>
                  </w:r>
                  <w:r w:rsidRPr="00853EF8">
                    <w:rPr>
                      <w:rFonts w:ascii="DFKai-SB" w:eastAsia="DFKai-SB" w:hAnsi="DFKai-SB"/>
                      <w:sz w:val="22"/>
                      <w:szCs w:val="22"/>
                    </w:rPr>
                    <w:t>類</w:t>
                  </w:r>
                </w:p>
              </w:tc>
              <w:tc>
                <w:tcPr>
                  <w:tcW w:w="2126" w:type="dxa"/>
                </w:tcPr>
                <w:p w14:paraId="68C9B537" w14:textId="4F80C1F7" w:rsidR="002E2EE6" w:rsidRPr="00853EF8" w:rsidRDefault="002E2EE6" w:rsidP="002E2EE6">
                  <w:pPr>
                    <w:rPr>
                      <w:rFonts w:ascii="DFKai-SB" w:eastAsia="DFKai-SB" w:hAnsi="DFKai-SB"/>
                      <w:sz w:val="22"/>
                      <w:szCs w:val="22"/>
                    </w:rPr>
                  </w:pPr>
                  <w:r>
                    <w:rPr>
                      <w:rFonts w:ascii="DFKai-SB" w:eastAsia="DFKai-SB" w:hAnsi="DFKai-SB" w:hint="eastAsia"/>
                      <w:sz w:val="22"/>
                      <w:szCs w:val="22"/>
                    </w:rPr>
                    <w:t>■</w:t>
                  </w:r>
                  <w:r w:rsidRPr="00853EF8">
                    <w:rPr>
                      <w:rFonts w:ascii="DFKai-SB" w:eastAsia="DFKai-SB" w:hAnsi="DFKai-SB"/>
                      <w:sz w:val="22"/>
                      <w:szCs w:val="22"/>
                    </w:rPr>
                    <w:t>書面報告</w:t>
                  </w:r>
                  <w:r w:rsidRPr="00853EF8">
                    <w:rPr>
                      <w:rFonts w:ascii="DFKai-SB" w:eastAsia="DFKai-SB" w:hAnsi="DFKai-SB"/>
                      <w:sz w:val="22"/>
                      <w:szCs w:val="22"/>
                      <w:u w:val="single"/>
                    </w:rPr>
                    <w:t xml:space="preserve">    </w:t>
                  </w:r>
                  <w:r w:rsidRPr="00853EF8">
                    <w:rPr>
                      <w:rFonts w:ascii="DFKai-SB" w:eastAsia="DFKai-SB" w:hAnsi="DFKai-SB"/>
                      <w:sz w:val="22"/>
                      <w:szCs w:val="22"/>
                    </w:rPr>
                    <w:t>類</w:t>
                  </w:r>
                </w:p>
              </w:tc>
              <w:tc>
                <w:tcPr>
                  <w:tcW w:w="2126" w:type="dxa"/>
                </w:tcPr>
                <w:p w14:paraId="1D39FEA9" w14:textId="69B5857B" w:rsidR="002E2EE6" w:rsidRPr="00853EF8" w:rsidRDefault="002E2EE6" w:rsidP="002E2EE6">
                  <w:pPr>
                    <w:rPr>
                      <w:rFonts w:ascii="DFKai-SB" w:eastAsia="DFKai-SB" w:hAnsi="DFKai-SB"/>
                      <w:sz w:val="22"/>
                      <w:szCs w:val="22"/>
                    </w:rPr>
                  </w:pPr>
                  <w:r>
                    <w:rPr>
                      <w:rFonts w:ascii="DFKai-SB" w:eastAsia="DFKai-SB" w:hAnsi="DFKai-SB" w:hint="eastAsia"/>
                      <w:sz w:val="22"/>
                      <w:szCs w:val="22"/>
                    </w:rPr>
                    <w:t>■</w:t>
                  </w:r>
                  <w:r w:rsidRPr="00853EF8">
                    <w:rPr>
                      <w:rFonts w:ascii="DFKai-SB" w:eastAsia="DFKai-SB" w:hAnsi="DFKai-SB"/>
                      <w:sz w:val="22"/>
                      <w:szCs w:val="22"/>
                    </w:rPr>
                    <w:t>課後作業</w:t>
                  </w:r>
                  <w:r w:rsidRPr="00853EF8">
                    <w:rPr>
                      <w:rFonts w:ascii="DFKai-SB" w:eastAsia="DFKai-SB" w:hAnsi="DFKai-SB"/>
                      <w:sz w:val="22"/>
                      <w:szCs w:val="22"/>
                      <w:u w:val="single"/>
                    </w:rPr>
                    <w:t xml:space="preserve">    </w:t>
                  </w:r>
                  <w:r w:rsidRPr="00853EF8">
                    <w:rPr>
                      <w:rFonts w:ascii="DFKai-SB" w:eastAsia="DFKai-SB" w:hAnsi="DFKai-SB"/>
                      <w:sz w:val="22"/>
                      <w:szCs w:val="22"/>
                    </w:rPr>
                    <w:t>類</w:t>
                  </w:r>
                </w:p>
              </w:tc>
              <w:tc>
                <w:tcPr>
                  <w:tcW w:w="2140" w:type="dxa"/>
                </w:tcPr>
                <w:p w14:paraId="54EB60A6" w14:textId="77777777" w:rsidR="002E2EE6" w:rsidRPr="00853EF8" w:rsidRDefault="002E2EE6" w:rsidP="002E2EE6">
                  <w:pPr>
                    <w:rPr>
                      <w:rFonts w:ascii="DFKai-SB" w:eastAsia="DFKai-SB" w:hAnsi="DFKai-SB"/>
                      <w:sz w:val="22"/>
                      <w:szCs w:val="22"/>
                    </w:rPr>
                  </w:pPr>
                  <w:r w:rsidRPr="00853EF8">
                    <w:rPr>
                      <w:rFonts w:ascii="DFKai-SB" w:eastAsia="DFKai-SB" w:hAnsi="DFKai-SB"/>
                      <w:sz w:val="22"/>
                      <w:szCs w:val="22"/>
                    </w:rPr>
                    <w:t>□平時測驗</w:t>
                  </w:r>
                  <w:r w:rsidRPr="00853EF8">
                    <w:rPr>
                      <w:rFonts w:ascii="DFKai-SB" w:eastAsia="DFKai-SB" w:hAnsi="DFKai-SB"/>
                      <w:sz w:val="22"/>
                      <w:szCs w:val="22"/>
                      <w:u w:val="single"/>
                    </w:rPr>
                    <w:t xml:space="preserve">    </w:t>
                  </w:r>
                  <w:r w:rsidRPr="00853EF8">
                    <w:rPr>
                      <w:rFonts w:ascii="DFKai-SB" w:eastAsia="DFKai-SB" w:hAnsi="DFKai-SB"/>
                      <w:sz w:val="22"/>
                      <w:szCs w:val="22"/>
                    </w:rPr>
                    <w:t>類</w:t>
                  </w:r>
                </w:p>
              </w:tc>
            </w:tr>
            <w:tr w:rsidR="002E2EE6" w:rsidRPr="00853EF8" w14:paraId="3683E2CD" w14:textId="77777777" w:rsidTr="00E3470C">
              <w:tc>
                <w:tcPr>
                  <w:tcW w:w="2135" w:type="dxa"/>
                </w:tcPr>
                <w:p w14:paraId="2852BE1A" w14:textId="6016D27B" w:rsidR="002E2EE6" w:rsidRPr="00853EF8" w:rsidRDefault="002E2EE6" w:rsidP="002E2EE6">
                  <w:pPr>
                    <w:rPr>
                      <w:rFonts w:ascii="DFKai-SB" w:eastAsia="DFKai-SB" w:hAnsi="DFKai-SB"/>
                      <w:sz w:val="22"/>
                      <w:szCs w:val="22"/>
                    </w:rPr>
                  </w:pPr>
                  <w:r>
                    <w:rPr>
                      <w:rFonts w:ascii="DFKai-SB" w:eastAsia="DFKai-SB" w:hAnsi="DFKai-SB" w:hint="eastAsia"/>
                      <w:sz w:val="22"/>
                      <w:szCs w:val="22"/>
                    </w:rPr>
                    <w:t>■</w:t>
                  </w:r>
                  <w:r w:rsidRPr="00853EF8">
                    <w:rPr>
                      <w:rFonts w:ascii="DFKai-SB" w:eastAsia="DFKai-SB" w:hAnsi="DFKai-SB"/>
                      <w:sz w:val="22"/>
                      <w:szCs w:val="22"/>
                    </w:rPr>
                    <w:t>心得分享</w:t>
                  </w:r>
                  <w:r w:rsidRPr="00853EF8">
                    <w:rPr>
                      <w:rFonts w:ascii="DFKai-SB" w:eastAsia="DFKai-SB" w:hAnsi="DFKai-SB"/>
                      <w:sz w:val="22"/>
                      <w:szCs w:val="22"/>
                      <w:u w:val="single"/>
                    </w:rPr>
                    <w:t xml:space="preserve">    </w:t>
                  </w:r>
                  <w:r w:rsidRPr="00853EF8">
                    <w:rPr>
                      <w:rFonts w:ascii="DFKai-SB" w:eastAsia="DFKai-SB" w:hAnsi="DFKai-SB"/>
                      <w:sz w:val="22"/>
                      <w:szCs w:val="22"/>
                    </w:rPr>
                    <w:t>類</w:t>
                  </w:r>
                </w:p>
              </w:tc>
              <w:tc>
                <w:tcPr>
                  <w:tcW w:w="2126" w:type="dxa"/>
                </w:tcPr>
                <w:p w14:paraId="0953A97D" w14:textId="77777777" w:rsidR="002E2EE6" w:rsidRPr="00853EF8" w:rsidRDefault="002E2EE6" w:rsidP="002E2EE6">
                  <w:pPr>
                    <w:rPr>
                      <w:rFonts w:ascii="DFKai-SB" w:eastAsia="DFKai-SB" w:hAnsi="DFKai-SB"/>
                      <w:sz w:val="22"/>
                      <w:szCs w:val="22"/>
                    </w:rPr>
                  </w:pPr>
                  <w:r w:rsidRPr="00853EF8">
                    <w:rPr>
                      <w:rFonts w:ascii="DFKai-SB" w:eastAsia="DFKai-SB" w:hAnsi="DFKai-SB"/>
                      <w:sz w:val="22"/>
                      <w:szCs w:val="22"/>
                    </w:rPr>
                    <w:t>□學習紀錄</w:t>
                  </w:r>
                  <w:r w:rsidRPr="00853EF8">
                    <w:rPr>
                      <w:rFonts w:ascii="DFKai-SB" w:eastAsia="DFKai-SB" w:hAnsi="DFKai-SB"/>
                      <w:sz w:val="22"/>
                      <w:szCs w:val="22"/>
                      <w:u w:val="single"/>
                    </w:rPr>
                    <w:t xml:space="preserve">    </w:t>
                  </w:r>
                  <w:r w:rsidRPr="00853EF8">
                    <w:rPr>
                      <w:rFonts w:ascii="DFKai-SB" w:eastAsia="DFKai-SB" w:hAnsi="DFKai-SB"/>
                      <w:sz w:val="22"/>
                      <w:szCs w:val="22"/>
                    </w:rPr>
                    <w:t>類</w:t>
                  </w:r>
                </w:p>
              </w:tc>
              <w:tc>
                <w:tcPr>
                  <w:tcW w:w="2126" w:type="dxa"/>
                </w:tcPr>
                <w:p w14:paraId="6999E32B" w14:textId="77777777" w:rsidR="002E2EE6" w:rsidRPr="00853EF8" w:rsidRDefault="002E2EE6" w:rsidP="002E2EE6">
                  <w:pPr>
                    <w:rPr>
                      <w:rFonts w:ascii="DFKai-SB" w:eastAsia="DFKai-SB" w:hAnsi="DFKai-SB"/>
                      <w:sz w:val="22"/>
                      <w:szCs w:val="22"/>
                    </w:rPr>
                  </w:pPr>
                  <w:r w:rsidRPr="00853EF8">
                    <w:rPr>
                      <w:rFonts w:ascii="DFKai-SB" w:eastAsia="DFKai-SB" w:hAnsi="DFKai-SB"/>
                      <w:sz w:val="22"/>
                      <w:szCs w:val="22"/>
                    </w:rPr>
                    <w:t>□專題創作</w:t>
                  </w:r>
                  <w:r w:rsidRPr="00853EF8">
                    <w:rPr>
                      <w:rFonts w:ascii="DFKai-SB" w:eastAsia="DFKai-SB" w:hAnsi="DFKai-SB"/>
                      <w:sz w:val="22"/>
                      <w:szCs w:val="22"/>
                      <w:u w:val="single"/>
                    </w:rPr>
                    <w:t xml:space="preserve">    </w:t>
                  </w:r>
                  <w:r w:rsidRPr="00853EF8">
                    <w:rPr>
                      <w:rFonts w:ascii="DFKai-SB" w:eastAsia="DFKai-SB" w:hAnsi="DFKai-SB"/>
                      <w:sz w:val="22"/>
                      <w:szCs w:val="22"/>
                    </w:rPr>
                    <w:t>類</w:t>
                  </w:r>
                </w:p>
              </w:tc>
              <w:tc>
                <w:tcPr>
                  <w:tcW w:w="2140" w:type="dxa"/>
                </w:tcPr>
                <w:p w14:paraId="4FACE2C1" w14:textId="77777777" w:rsidR="002E2EE6" w:rsidRPr="00853EF8" w:rsidRDefault="002E2EE6" w:rsidP="002E2EE6">
                  <w:pPr>
                    <w:rPr>
                      <w:rFonts w:ascii="DFKai-SB" w:eastAsia="DFKai-SB" w:hAnsi="DFKai-SB"/>
                      <w:sz w:val="22"/>
                      <w:szCs w:val="22"/>
                    </w:rPr>
                  </w:pPr>
                  <w:r w:rsidRPr="00853EF8">
                    <w:rPr>
                      <w:rFonts w:ascii="DFKai-SB" w:eastAsia="DFKai-SB" w:hAnsi="DFKai-SB"/>
                      <w:sz w:val="22"/>
                      <w:szCs w:val="22"/>
                    </w:rPr>
                    <w:t>□其他</w:t>
                  </w:r>
                  <w:r w:rsidRPr="00853EF8">
                    <w:rPr>
                      <w:rFonts w:ascii="DFKai-SB" w:eastAsia="DFKai-SB" w:hAnsi="DFKai-SB"/>
                      <w:sz w:val="22"/>
                      <w:szCs w:val="22"/>
                      <w:u w:val="single"/>
                    </w:rPr>
                    <w:t xml:space="preserve">        </w:t>
                  </w:r>
                  <w:r w:rsidRPr="00853EF8">
                    <w:rPr>
                      <w:rFonts w:ascii="DFKai-SB" w:eastAsia="DFKai-SB" w:hAnsi="DFKai-SB"/>
                      <w:sz w:val="22"/>
                      <w:szCs w:val="22"/>
                    </w:rPr>
                    <w:t>類</w:t>
                  </w:r>
                </w:p>
              </w:tc>
            </w:tr>
          </w:tbl>
          <w:p w14:paraId="7CA0A065" w14:textId="77777777" w:rsidR="002E2EE6" w:rsidRPr="00853EF8" w:rsidRDefault="002E2EE6" w:rsidP="002E2EE6">
            <w:pPr>
              <w:spacing w:line="0" w:lineRule="atLeast"/>
              <w:rPr>
                <w:rFonts w:eastAsia="DFKai-SB"/>
                <w:u w:val="single"/>
              </w:rPr>
            </w:pPr>
            <w:r w:rsidRPr="00853EF8">
              <w:rPr>
                <w:rFonts w:eastAsia="DFKai-SB"/>
                <w:sz w:val="22"/>
                <w:szCs w:val="22"/>
              </w:rPr>
              <w:t>A</w:t>
            </w:r>
            <w:r w:rsidRPr="00853EF8">
              <w:rPr>
                <w:rFonts w:eastAsia="DFKai-SB"/>
                <w:sz w:val="22"/>
                <w:szCs w:val="22"/>
              </w:rPr>
              <w:t>類佔</w:t>
            </w:r>
            <w:r w:rsidRPr="00853EF8">
              <w:rPr>
                <w:rFonts w:eastAsia="DFKai-SB"/>
                <w:sz w:val="22"/>
                <w:szCs w:val="22"/>
                <w:u w:val="single"/>
              </w:rPr>
              <w:t xml:space="preserve">    %</w:t>
            </w:r>
            <w:r w:rsidRPr="00853EF8">
              <w:rPr>
                <w:rFonts w:eastAsia="DFKai-SB"/>
                <w:sz w:val="22"/>
                <w:szCs w:val="22"/>
              </w:rPr>
              <w:t>；</w:t>
            </w:r>
            <w:r w:rsidRPr="00853EF8">
              <w:rPr>
                <w:rFonts w:eastAsia="DFKai-SB"/>
                <w:sz w:val="22"/>
                <w:szCs w:val="22"/>
              </w:rPr>
              <w:t>B</w:t>
            </w:r>
            <w:r w:rsidRPr="00853EF8">
              <w:rPr>
                <w:rFonts w:eastAsia="DFKai-SB"/>
                <w:sz w:val="22"/>
                <w:szCs w:val="22"/>
              </w:rPr>
              <w:t>類佔</w:t>
            </w:r>
            <w:r w:rsidRPr="00853EF8">
              <w:rPr>
                <w:rFonts w:eastAsia="DFKai-SB"/>
                <w:sz w:val="22"/>
                <w:szCs w:val="22"/>
                <w:u w:val="single"/>
              </w:rPr>
              <w:t xml:space="preserve">    </w:t>
            </w:r>
            <w:r w:rsidRPr="00853EF8">
              <w:rPr>
                <w:rFonts w:eastAsia="DFKai-SB"/>
                <w:sz w:val="22"/>
                <w:szCs w:val="22"/>
              </w:rPr>
              <w:t>%</w:t>
            </w:r>
            <w:r w:rsidRPr="00853EF8">
              <w:rPr>
                <w:rFonts w:eastAsia="DFKai-SB"/>
                <w:sz w:val="22"/>
                <w:szCs w:val="22"/>
              </w:rPr>
              <w:t>；</w:t>
            </w:r>
            <w:r w:rsidRPr="00853EF8">
              <w:rPr>
                <w:rFonts w:eastAsia="DFKai-SB"/>
                <w:sz w:val="22"/>
                <w:szCs w:val="22"/>
              </w:rPr>
              <w:t>C</w:t>
            </w:r>
            <w:r w:rsidRPr="00853EF8">
              <w:rPr>
                <w:rFonts w:eastAsia="DFKai-SB"/>
                <w:sz w:val="22"/>
                <w:szCs w:val="22"/>
              </w:rPr>
              <w:t>類佔</w:t>
            </w:r>
            <w:r w:rsidRPr="00853EF8">
              <w:rPr>
                <w:rFonts w:eastAsia="DFKai-SB"/>
                <w:sz w:val="22"/>
                <w:szCs w:val="22"/>
                <w:u w:val="single"/>
              </w:rPr>
              <w:t xml:space="preserve">    </w:t>
            </w:r>
            <w:r w:rsidRPr="00853EF8">
              <w:rPr>
                <w:rFonts w:eastAsia="DFKai-SB"/>
                <w:sz w:val="22"/>
                <w:szCs w:val="22"/>
              </w:rPr>
              <w:t>%</w:t>
            </w:r>
            <w:r w:rsidRPr="00853EF8">
              <w:rPr>
                <w:rFonts w:eastAsia="DFKai-SB"/>
                <w:sz w:val="22"/>
                <w:szCs w:val="22"/>
              </w:rPr>
              <w:t>；</w:t>
            </w:r>
            <w:r w:rsidRPr="00853EF8">
              <w:rPr>
                <w:rFonts w:eastAsia="DFKai-SB"/>
                <w:sz w:val="22"/>
                <w:szCs w:val="22"/>
              </w:rPr>
              <w:t>D</w:t>
            </w:r>
            <w:r w:rsidRPr="00853EF8">
              <w:rPr>
                <w:rFonts w:eastAsia="DFKai-SB"/>
                <w:sz w:val="22"/>
                <w:szCs w:val="22"/>
              </w:rPr>
              <w:t>類佔</w:t>
            </w:r>
            <w:r w:rsidRPr="00853EF8">
              <w:rPr>
                <w:rFonts w:eastAsia="DFKai-SB"/>
                <w:sz w:val="22"/>
                <w:szCs w:val="22"/>
                <w:u w:val="single"/>
              </w:rPr>
              <w:t xml:space="preserve">    %</w:t>
            </w:r>
            <w:r w:rsidRPr="002E043C">
              <w:rPr>
                <w:rFonts w:eastAsia="DFKai-SB"/>
                <w:sz w:val="22"/>
                <w:szCs w:val="22"/>
              </w:rPr>
              <w:t xml:space="preserve"> </w:t>
            </w:r>
            <w:r w:rsidRPr="00853EF8">
              <w:rPr>
                <w:rFonts w:eastAsia="DFKai-SB"/>
                <w:sz w:val="22"/>
                <w:szCs w:val="22"/>
              </w:rPr>
              <w:t>(</w:t>
            </w:r>
            <w:r w:rsidRPr="00853EF8">
              <w:rPr>
                <w:rFonts w:eastAsia="DFKai-SB"/>
                <w:sz w:val="22"/>
                <w:szCs w:val="22"/>
              </w:rPr>
              <w:t>類別可自行增加</w:t>
            </w:r>
            <w:r w:rsidRPr="00853EF8">
              <w:rPr>
                <w:rFonts w:eastAsia="DFKai-SB"/>
                <w:sz w:val="22"/>
                <w:szCs w:val="22"/>
              </w:rPr>
              <w:t>)</w:t>
            </w:r>
          </w:p>
          <w:p w14:paraId="39363F4C" w14:textId="77777777" w:rsidR="002E2EE6" w:rsidRDefault="002E2EE6" w:rsidP="002E2EE6">
            <w:pPr>
              <w:spacing w:line="0" w:lineRule="atLeast"/>
              <w:rPr>
                <w:rFonts w:eastAsia="DFKai-SB"/>
              </w:rPr>
            </w:pPr>
          </w:p>
          <w:p w14:paraId="7AD741CC" w14:textId="77777777" w:rsidR="002E2EE6" w:rsidRDefault="002E2EE6" w:rsidP="002E2EE6">
            <w:pPr>
              <w:spacing w:line="300" w:lineRule="auto"/>
              <w:ind w:firstLineChars="190" w:firstLine="456"/>
              <w:rPr>
                <w:rFonts w:ascii="DFKai-SB" w:eastAsia="DFKai-SB" w:hAnsi="DFKai-SB"/>
                <w:color w:val="000000"/>
              </w:rPr>
            </w:pPr>
            <w:r w:rsidRPr="008D2B28">
              <w:rPr>
                <w:rFonts w:ascii="DFKai-SB" w:eastAsia="DFKai-SB" w:hAnsi="DFKai-SB"/>
                <w:color w:val="000000"/>
              </w:rPr>
              <w:t>由於本課程</w:t>
            </w:r>
            <w:r w:rsidRPr="008D2B28">
              <w:rPr>
                <w:rFonts w:ascii="DFKai-SB" w:eastAsia="DFKai-SB" w:hAnsi="DFKai-SB" w:hint="eastAsia"/>
                <w:color w:val="000000"/>
              </w:rPr>
              <w:t>旨在協助學生提升</w:t>
            </w:r>
            <w:r w:rsidRPr="00B97937">
              <w:rPr>
                <w:rFonts w:eastAsia="DFKai-SB" w:hint="eastAsia"/>
              </w:rPr>
              <w:t>心理衛生與適應</w:t>
            </w:r>
            <w:r>
              <w:rPr>
                <w:rFonts w:ascii="DFKai-SB" w:eastAsia="DFKai-SB" w:hAnsi="DFKai-SB" w:hint="eastAsia"/>
                <w:color w:val="000000"/>
              </w:rPr>
              <w:t>的認識與知能</w:t>
            </w:r>
            <w:r w:rsidRPr="008D2B28">
              <w:rPr>
                <w:rFonts w:ascii="DFKai-SB" w:eastAsia="DFKai-SB" w:hAnsi="DFKai-SB" w:hint="eastAsia"/>
                <w:color w:val="000000"/>
              </w:rPr>
              <w:t>，透過理論概念知識的講授，以及課堂實務演練、習作撰寫、期中末報告製作等，結合多元化學習管道、多樣化練習方式，</w:t>
            </w:r>
            <w:r>
              <w:rPr>
                <w:rFonts w:ascii="DFKai-SB" w:eastAsia="DFKai-SB" w:hAnsi="DFKai-SB" w:hint="eastAsia"/>
                <w:color w:val="000000"/>
              </w:rPr>
              <w:t>以達成教學目標。</w:t>
            </w:r>
            <w:r w:rsidRPr="008D2B28">
              <w:rPr>
                <w:rFonts w:ascii="DFKai-SB" w:eastAsia="DFKai-SB" w:hAnsi="DFKai-SB"/>
                <w:color w:val="000000"/>
              </w:rPr>
              <w:t>故有關</w:t>
            </w:r>
            <w:r w:rsidRPr="008D2B28">
              <w:rPr>
                <w:rFonts w:ascii="DFKai-SB" w:eastAsia="DFKai-SB" w:hAnsi="DFKai-SB" w:hint="eastAsia"/>
                <w:color w:val="000000"/>
              </w:rPr>
              <w:t>評量指標</w:t>
            </w:r>
            <w:r w:rsidRPr="008D2B28">
              <w:rPr>
                <w:rFonts w:ascii="DFKai-SB" w:eastAsia="DFKai-SB" w:hAnsi="DFKai-SB"/>
                <w:color w:val="000000"/>
              </w:rPr>
              <w:t>將包括：</w:t>
            </w:r>
            <w:r>
              <w:rPr>
                <w:rFonts w:ascii="DFKai-SB" w:eastAsia="DFKai-SB" w:hAnsi="DFKai-SB"/>
                <w:color w:val="000000"/>
              </w:rPr>
              <w:t xml:space="preserve"> </w:t>
            </w:r>
          </w:p>
          <w:p w14:paraId="2F04183C" w14:textId="77777777" w:rsidR="002E2EE6" w:rsidRPr="00626FD7" w:rsidRDefault="002E2EE6" w:rsidP="002E2EE6">
            <w:pPr>
              <w:spacing w:line="300" w:lineRule="auto"/>
              <w:rPr>
                <w:rFonts w:ascii="DFKai-SB" w:eastAsia="DFKai-SB" w:hAnsi="DFKai-SB"/>
              </w:rPr>
            </w:pPr>
            <w:r w:rsidRPr="00626FD7">
              <w:rPr>
                <w:rFonts w:ascii="DFKai-SB" w:eastAsia="DFKai-SB" w:hAnsi="DFKai-SB" w:hint="eastAsia"/>
              </w:rPr>
              <w:t>一、期中成績20%</w:t>
            </w:r>
          </w:p>
          <w:p w14:paraId="4B2289A4" w14:textId="77777777" w:rsidR="002E2EE6" w:rsidRPr="00626FD7" w:rsidRDefault="002E2EE6" w:rsidP="002E2EE6">
            <w:pPr>
              <w:spacing w:line="300" w:lineRule="auto"/>
              <w:rPr>
                <w:rFonts w:ascii="DFKai-SB" w:eastAsia="DFKai-SB" w:hAnsi="DFKai-SB"/>
              </w:rPr>
            </w:pPr>
            <w:r w:rsidRPr="00626FD7">
              <w:rPr>
                <w:rFonts w:ascii="DFKai-SB" w:eastAsia="DFKai-SB" w:hAnsi="DFKai-SB" w:hint="eastAsia"/>
              </w:rPr>
              <w:t>二、期末成績20%</w:t>
            </w:r>
          </w:p>
          <w:p w14:paraId="07073C3D" w14:textId="77777777" w:rsidR="002E2EE6" w:rsidRPr="00626FD7" w:rsidRDefault="002E2EE6" w:rsidP="002E2EE6">
            <w:pPr>
              <w:spacing w:line="300" w:lineRule="auto"/>
              <w:rPr>
                <w:rFonts w:ascii="DFKai-SB" w:eastAsia="DFKai-SB" w:hAnsi="DFKai-SB"/>
              </w:rPr>
            </w:pPr>
            <w:r w:rsidRPr="00626FD7">
              <w:rPr>
                <w:rFonts w:ascii="DFKai-SB" w:eastAsia="DFKai-SB" w:hAnsi="DFKai-SB" w:hint="eastAsia"/>
              </w:rPr>
              <w:t>三、平時成績60%</w:t>
            </w:r>
          </w:p>
          <w:p w14:paraId="3B9E939A" w14:textId="77777777" w:rsidR="002E2EE6" w:rsidRPr="00626FD7" w:rsidRDefault="002E2EE6" w:rsidP="002E2EE6">
            <w:pPr>
              <w:spacing w:line="300" w:lineRule="auto"/>
              <w:rPr>
                <w:rFonts w:ascii="DFKai-SB" w:eastAsia="DFKai-SB" w:hAnsi="DFKai-SB"/>
              </w:rPr>
            </w:pPr>
            <w:r w:rsidRPr="00626FD7">
              <w:rPr>
                <w:rFonts w:ascii="DFKai-SB" w:eastAsia="DFKai-SB" w:hAnsi="DFKai-SB" w:hint="eastAsia"/>
              </w:rPr>
              <w:t xml:space="preserve">　　1.出席狀況考核10%</w:t>
            </w:r>
          </w:p>
          <w:p w14:paraId="4D915190" w14:textId="77777777" w:rsidR="002E2EE6" w:rsidRPr="00626FD7" w:rsidRDefault="002E2EE6" w:rsidP="002E2EE6">
            <w:pPr>
              <w:spacing w:line="300" w:lineRule="auto"/>
              <w:rPr>
                <w:rFonts w:ascii="DFKai-SB" w:eastAsia="DFKai-SB" w:hAnsi="DFKai-SB"/>
                <w:sz w:val="22"/>
              </w:rPr>
            </w:pPr>
            <w:r w:rsidRPr="0062104B">
              <w:rPr>
                <w:rFonts w:ascii="DFKai-SB" w:eastAsia="DFKai-SB" w:hAnsi="DFKai-SB" w:hint="eastAsia"/>
                <w:sz w:val="22"/>
                <w:szCs w:val="22"/>
              </w:rPr>
              <w:t xml:space="preserve">   </w:t>
            </w:r>
            <w:r w:rsidRPr="00626FD7">
              <w:rPr>
                <w:rFonts w:ascii="DFKai-SB" w:eastAsia="DFKai-SB" w:hAnsi="DFKai-SB" w:hint="eastAsia"/>
              </w:rPr>
              <w:t xml:space="preserve"> 2.課堂參與演練15%</w:t>
            </w:r>
            <w:r w:rsidRPr="00626FD7">
              <w:rPr>
                <w:rFonts w:ascii="DFKai-SB" w:eastAsia="DFKai-SB" w:hAnsi="DFKai-SB" w:hint="eastAsia"/>
                <w:bCs/>
                <w:sz w:val="22"/>
                <w:szCs w:val="22"/>
              </w:rPr>
              <w:t>（小組討論與發表、角色扮演、情境模擬、即席演練）</w:t>
            </w:r>
          </w:p>
          <w:p w14:paraId="5AF2DA40" w14:textId="77777777" w:rsidR="002E2EE6" w:rsidRPr="00626FD7" w:rsidRDefault="002E2EE6" w:rsidP="002E2EE6">
            <w:pPr>
              <w:spacing w:line="300" w:lineRule="auto"/>
              <w:rPr>
                <w:rFonts w:ascii="DFKai-SB" w:eastAsia="DFKai-SB" w:hAnsi="DFKai-SB"/>
              </w:rPr>
            </w:pPr>
            <w:r w:rsidRPr="00626FD7">
              <w:rPr>
                <w:rFonts w:ascii="DFKai-SB" w:eastAsia="DFKai-SB" w:hAnsi="DFKai-SB" w:hint="eastAsia"/>
              </w:rPr>
              <w:t xml:space="preserve">    3.小組討論報告15%</w:t>
            </w:r>
            <w:r w:rsidRPr="00626FD7">
              <w:rPr>
                <w:rFonts w:ascii="DFKai-SB" w:eastAsia="DFKai-SB" w:hAnsi="DFKai-SB" w:hint="eastAsia"/>
                <w:sz w:val="22"/>
                <w:szCs w:val="22"/>
              </w:rPr>
              <w:t>（小組主題課堂報告）</w:t>
            </w:r>
          </w:p>
          <w:p w14:paraId="31ABBA65" w14:textId="77777777" w:rsidR="002E2EE6" w:rsidRPr="00626FD7" w:rsidRDefault="002E2EE6" w:rsidP="002E2EE6">
            <w:pPr>
              <w:spacing w:line="300" w:lineRule="auto"/>
              <w:rPr>
                <w:rFonts w:ascii="DFKai-SB" w:eastAsia="DFKai-SB" w:hAnsi="DFKai-SB"/>
              </w:rPr>
            </w:pPr>
            <w:r w:rsidRPr="00626FD7">
              <w:rPr>
                <w:rFonts w:ascii="DFKai-SB" w:eastAsia="DFKai-SB" w:hAnsi="DFKai-SB" w:hint="eastAsia"/>
              </w:rPr>
              <w:t xml:space="preserve">    4.閱讀影片心得10%</w:t>
            </w:r>
            <w:r w:rsidRPr="00626FD7">
              <w:rPr>
                <w:rFonts w:ascii="DFKai-SB" w:eastAsia="DFKai-SB" w:hAnsi="DFKai-SB" w:hint="eastAsia"/>
                <w:bCs/>
                <w:sz w:val="22"/>
                <w:szCs w:val="22"/>
              </w:rPr>
              <w:t>（影片心得、閱讀心得）</w:t>
            </w:r>
          </w:p>
          <w:p w14:paraId="71272325" w14:textId="241A72CF" w:rsidR="002E2EE6" w:rsidRPr="00853EF8" w:rsidRDefault="002E2EE6" w:rsidP="002E2EE6">
            <w:pPr>
              <w:spacing w:line="0" w:lineRule="atLeast"/>
              <w:rPr>
                <w:rFonts w:eastAsia="DFKai-SB"/>
              </w:rPr>
            </w:pPr>
            <w:r w:rsidRPr="00626FD7">
              <w:rPr>
                <w:rFonts w:ascii="DFKai-SB" w:eastAsia="DFKai-SB" w:hAnsi="DFKai-SB" w:hint="eastAsia"/>
              </w:rPr>
              <w:t xml:space="preserve">    5.小組書籍導讀5%</w:t>
            </w:r>
          </w:p>
        </w:tc>
      </w:tr>
      <w:tr w:rsidR="002E2EE6" w14:paraId="1FFB77DB" w14:textId="77777777" w:rsidTr="002E043C">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0735D262" w14:textId="77777777" w:rsidR="002E2EE6" w:rsidRDefault="002E2EE6" w:rsidP="002E2EE6">
            <w:pPr>
              <w:spacing w:line="0" w:lineRule="atLeast"/>
              <w:jc w:val="center"/>
              <w:rPr>
                <w:rFonts w:eastAsia="DFKai-SB"/>
              </w:rPr>
            </w:pPr>
            <w:r>
              <w:rPr>
                <w:rFonts w:eastAsia="DFKai-SB" w:hint="eastAsia"/>
              </w:rPr>
              <w:t>與聯合國永續發展</w:t>
            </w:r>
            <w:r>
              <w:rPr>
                <w:rFonts w:eastAsia="DFKai-SB"/>
              </w:rPr>
              <w:br/>
            </w:r>
            <w:r>
              <w:rPr>
                <w:rFonts w:eastAsia="DFKai-SB" w:hint="eastAsia"/>
              </w:rPr>
              <w:t>目標</w:t>
            </w:r>
            <w:r>
              <w:rPr>
                <w:rFonts w:eastAsia="DFKai-SB" w:hint="eastAsia"/>
              </w:rPr>
              <w:t>(S</w:t>
            </w:r>
            <w:r>
              <w:rPr>
                <w:rFonts w:eastAsia="DFKai-SB"/>
              </w:rPr>
              <w:t>DG</w:t>
            </w:r>
            <w:r>
              <w:rPr>
                <w:rFonts w:eastAsia="DFKai-SB" w:hint="eastAsia"/>
              </w:rPr>
              <w:t>s)</w:t>
            </w:r>
            <w:r>
              <w:rPr>
                <w:rFonts w:eastAsia="DFKai-SB" w:hint="eastAsia"/>
              </w:rPr>
              <w:t>及</w:t>
            </w:r>
            <w:r>
              <w:rPr>
                <w:rFonts w:eastAsia="DFKai-SB"/>
              </w:rPr>
              <w:br/>
            </w:r>
            <w:r>
              <w:rPr>
                <w:rFonts w:eastAsia="DFKai-SB" w:hint="eastAsia"/>
              </w:rPr>
              <w:t>細項之</w:t>
            </w:r>
            <w:r>
              <w:rPr>
                <w:rFonts w:eastAsia="DFKai-SB"/>
              </w:rPr>
              <w:t>對應</w:t>
            </w:r>
          </w:p>
          <w:p w14:paraId="36D4BCE3" w14:textId="77777777" w:rsidR="002E2EE6" w:rsidRDefault="002E2EE6" w:rsidP="002E2EE6">
            <w:pPr>
              <w:spacing w:line="0" w:lineRule="atLeast"/>
              <w:jc w:val="center"/>
              <w:rPr>
                <w:rFonts w:eastAsia="DFKai-SB"/>
              </w:rPr>
            </w:pPr>
          </w:p>
          <w:p w14:paraId="1A5F2EA7" w14:textId="77777777" w:rsidR="002E2EE6" w:rsidRDefault="002E2EE6" w:rsidP="002E2EE6">
            <w:pPr>
              <w:spacing w:line="0" w:lineRule="atLeast"/>
              <w:jc w:val="center"/>
              <w:rPr>
                <w:rFonts w:eastAsia="DFKai-SB"/>
              </w:rPr>
            </w:pPr>
            <w:r>
              <w:rPr>
                <w:rFonts w:eastAsia="DFKai-SB" w:hint="eastAsia"/>
              </w:rPr>
              <w:t>(</w:t>
            </w:r>
            <w:r>
              <w:rPr>
                <w:rFonts w:eastAsia="DFKai-SB" w:hint="eastAsia"/>
              </w:rPr>
              <w:t>請參閱</w:t>
            </w:r>
            <w:r>
              <w:rPr>
                <w:rFonts w:eastAsia="DFKai-SB" w:hint="eastAsia"/>
              </w:rPr>
              <w:t>SDGs</w:t>
            </w:r>
            <w:r>
              <w:rPr>
                <w:rFonts w:eastAsia="DFKai-SB"/>
              </w:rPr>
              <w:t xml:space="preserve"> </w:t>
            </w:r>
            <w:r>
              <w:rPr>
                <w:rFonts w:eastAsia="DFKai-SB"/>
              </w:rPr>
              <w:br/>
            </w:r>
            <w:r>
              <w:rPr>
                <w:rFonts w:eastAsia="DFKai-SB" w:hint="eastAsia"/>
              </w:rPr>
              <w:t>對照表</w:t>
            </w:r>
            <w:r>
              <w:rPr>
                <w:rFonts w:eastAsia="DFKai-SB" w:hint="eastAsia"/>
              </w:rPr>
              <w:t>)</w:t>
            </w:r>
          </w:p>
        </w:tc>
        <w:tc>
          <w:tcPr>
            <w:tcW w:w="8597" w:type="dxa"/>
            <w:gridSpan w:val="3"/>
            <w:tcBorders>
              <w:top w:val="single" w:sz="4" w:space="0" w:color="auto"/>
              <w:left w:val="single" w:sz="4" w:space="0" w:color="auto"/>
              <w:bottom w:val="single" w:sz="4" w:space="0" w:color="auto"/>
              <w:right w:val="single" w:sz="4" w:space="0" w:color="auto"/>
            </w:tcBorders>
          </w:tcPr>
          <w:p w14:paraId="508D7C82" w14:textId="77777777" w:rsidR="002E2EE6" w:rsidRDefault="002E2EE6" w:rsidP="002E2EE6">
            <w:pPr>
              <w:rPr>
                <w:rFonts w:ascii="DFKai-SB" w:eastAsia="DFKai-SB" w:hAnsi="DFKai-SB" w:cs="Microsoft JhengHei"/>
              </w:rPr>
            </w:pPr>
          </w:p>
          <w:p w14:paraId="1171E904" w14:textId="77777777" w:rsidR="002E2EE6" w:rsidRPr="00E62783" w:rsidRDefault="002E2EE6" w:rsidP="002E2EE6">
            <w:pPr>
              <w:spacing w:line="0" w:lineRule="atLeast"/>
              <w:rPr>
                <w:rFonts w:eastAsia="DFKai-SB"/>
              </w:rPr>
            </w:pPr>
            <w:r w:rsidRPr="00E62783">
              <w:rPr>
                <w:rFonts w:eastAsia="DFKai-SB" w:hint="eastAsia"/>
              </w:rPr>
              <w:t>目標</w:t>
            </w:r>
            <w:r w:rsidRPr="00E62783">
              <w:rPr>
                <w:rFonts w:eastAsia="DFKai-SB" w:hint="eastAsia"/>
              </w:rPr>
              <w:t>:</w:t>
            </w:r>
            <w:r w:rsidRPr="00E62783">
              <w:rPr>
                <w:rFonts w:eastAsia="DFKai-SB" w:hint="eastAsia"/>
                <w:u w:val="single"/>
              </w:rPr>
              <w:t xml:space="preserve"> </w:t>
            </w:r>
            <w:r>
              <w:rPr>
                <w:rFonts w:eastAsia="DFKai-SB" w:hint="eastAsia"/>
                <w:u w:val="single"/>
              </w:rPr>
              <w:t>3</w:t>
            </w:r>
            <w:r w:rsidRPr="00E62783">
              <w:rPr>
                <w:rFonts w:eastAsia="DFKai-SB" w:hint="eastAsia"/>
                <w:u w:val="single"/>
              </w:rPr>
              <w:t xml:space="preserve">  </w:t>
            </w:r>
            <w:r w:rsidRPr="00E62783">
              <w:rPr>
                <w:rFonts w:eastAsia="DFKai-SB" w:hint="eastAsia"/>
              </w:rPr>
              <w:t>細項：</w:t>
            </w:r>
            <w:r w:rsidRPr="00E62783">
              <w:rPr>
                <w:rFonts w:eastAsia="DFKai-SB"/>
              </w:rPr>
              <w:t>_</w:t>
            </w:r>
            <w:r w:rsidRPr="004F7E58">
              <w:rPr>
                <w:rFonts w:eastAsia="DFKai-SB" w:hint="eastAsia"/>
                <w:u w:val="single"/>
              </w:rPr>
              <w:t>3.4   3.5</w:t>
            </w:r>
            <w:r w:rsidRPr="00E62783">
              <w:rPr>
                <w:rFonts w:eastAsia="DFKai-SB"/>
                <w:u w:val="single"/>
              </w:rPr>
              <w:t>__</w:t>
            </w:r>
            <w:r w:rsidRPr="004F7E58">
              <w:rPr>
                <w:rFonts w:eastAsia="DFKai-SB" w:hint="eastAsia"/>
                <w:u w:val="single"/>
              </w:rPr>
              <w:t>3.d</w:t>
            </w:r>
            <w:r w:rsidRPr="00E62783">
              <w:rPr>
                <w:rFonts w:eastAsia="DFKai-SB"/>
                <w:u w:val="single"/>
              </w:rPr>
              <w:t>_____________</w:t>
            </w:r>
          </w:p>
          <w:p w14:paraId="5A0506C2" w14:textId="77777777" w:rsidR="002E2EE6" w:rsidRPr="00E62783" w:rsidRDefault="002E2EE6" w:rsidP="002E2EE6">
            <w:pPr>
              <w:spacing w:line="0" w:lineRule="atLeast"/>
              <w:rPr>
                <w:rFonts w:eastAsia="DFKai-SB"/>
              </w:rPr>
            </w:pPr>
            <w:r w:rsidRPr="00E62783">
              <w:rPr>
                <w:rFonts w:eastAsia="DFKai-SB" w:hint="eastAsia"/>
              </w:rPr>
              <w:t>目標</w:t>
            </w:r>
            <w:r w:rsidRPr="00E62783">
              <w:rPr>
                <w:rFonts w:eastAsia="DFKai-SB" w:hint="eastAsia"/>
              </w:rPr>
              <w:t>:</w:t>
            </w:r>
            <w:r w:rsidRPr="00E62783">
              <w:rPr>
                <w:rFonts w:eastAsia="DFKai-SB" w:hint="eastAsia"/>
                <w:u w:val="single"/>
              </w:rPr>
              <w:t xml:space="preserve"> </w:t>
            </w:r>
            <w:r>
              <w:rPr>
                <w:rFonts w:eastAsia="DFKai-SB" w:hint="eastAsia"/>
                <w:u w:val="single"/>
              </w:rPr>
              <w:t>4</w:t>
            </w:r>
            <w:r w:rsidRPr="00E62783">
              <w:rPr>
                <w:rFonts w:eastAsia="DFKai-SB" w:hint="eastAsia"/>
                <w:u w:val="single"/>
              </w:rPr>
              <w:t xml:space="preserve">  </w:t>
            </w:r>
            <w:r w:rsidRPr="00E62783">
              <w:rPr>
                <w:rFonts w:eastAsia="DFKai-SB" w:hint="eastAsia"/>
              </w:rPr>
              <w:t>細項：</w:t>
            </w:r>
            <w:r w:rsidRPr="00E62783">
              <w:rPr>
                <w:rFonts w:eastAsia="DFKai-SB"/>
              </w:rPr>
              <w:t>_</w:t>
            </w:r>
            <w:r w:rsidRPr="004F7E58">
              <w:rPr>
                <w:rFonts w:eastAsia="DFKai-SB" w:hint="eastAsia"/>
                <w:u w:val="single"/>
              </w:rPr>
              <w:t>4.4   4.7  4.8</w:t>
            </w:r>
            <w:r w:rsidRPr="00E62783">
              <w:rPr>
                <w:rFonts w:eastAsia="DFKai-SB"/>
                <w:u w:val="single"/>
              </w:rPr>
              <w:t>__</w:t>
            </w:r>
            <w:r w:rsidRPr="00E62783">
              <w:rPr>
                <w:rFonts w:eastAsia="DFKai-SB"/>
              </w:rPr>
              <w:t>___________</w:t>
            </w:r>
          </w:p>
          <w:p w14:paraId="0DE1252F" w14:textId="77777777" w:rsidR="002E2EE6" w:rsidRPr="00E62783" w:rsidRDefault="002E2EE6" w:rsidP="002E2EE6">
            <w:pPr>
              <w:spacing w:line="0" w:lineRule="atLeast"/>
              <w:rPr>
                <w:rFonts w:eastAsia="DFKai-SB"/>
              </w:rPr>
            </w:pPr>
            <w:r w:rsidRPr="00E62783">
              <w:rPr>
                <w:rFonts w:eastAsia="DFKai-SB" w:hint="eastAsia"/>
              </w:rPr>
              <w:t>目標</w:t>
            </w:r>
            <w:r w:rsidRPr="00E62783">
              <w:rPr>
                <w:rFonts w:eastAsia="DFKai-SB" w:hint="eastAsia"/>
              </w:rPr>
              <w:t>:</w:t>
            </w:r>
            <w:r w:rsidRPr="00E62783">
              <w:rPr>
                <w:rFonts w:eastAsia="DFKai-SB" w:hint="eastAsia"/>
                <w:u w:val="single"/>
              </w:rPr>
              <w:t xml:space="preserve"> </w:t>
            </w:r>
            <w:r>
              <w:rPr>
                <w:rFonts w:eastAsia="DFKai-SB" w:hint="eastAsia"/>
                <w:u w:val="single"/>
              </w:rPr>
              <w:t xml:space="preserve">8 </w:t>
            </w:r>
            <w:r w:rsidRPr="00E62783">
              <w:rPr>
                <w:rFonts w:eastAsia="DFKai-SB" w:hint="eastAsia"/>
                <w:u w:val="single"/>
              </w:rPr>
              <w:t xml:space="preserve"> </w:t>
            </w:r>
            <w:r w:rsidRPr="00E62783">
              <w:rPr>
                <w:rFonts w:eastAsia="DFKai-SB" w:hint="eastAsia"/>
              </w:rPr>
              <w:t>細項：</w:t>
            </w:r>
            <w:r w:rsidRPr="00E62783">
              <w:rPr>
                <w:rFonts w:eastAsia="DFKai-SB"/>
                <w:u w:val="single"/>
              </w:rPr>
              <w:t>_</w:t>
            </w:r>
            <w:r w:rsidRPr="00E92C8D">
              <w:rPr>
                <w:rFonts w:eastAsia="DFKai-SB" w:hint="eastAsia"/>
                <w:u w:val="single"/>
              </w:rPr>
              <w:t>8.5   8.6</w:t>
            </w:r>
            <w:r w:rsidRPr="00E62783">
              <w:rPr>
                <w:rFonts w:eastAsia="DFKai-SB"/>
                <w:u w:val="single"/>
              </w:rPr>
              <w:t>__</w:t>
            </w:r>
            <w:r w:rsidRPr="00E92C8D">
              <w:rPr>
                <w:rFonts w:eastAsia="DFKai-SB" w:hint="eastAsia"/>
                <w:u w:val="single"/>
              </w:rPr>
              <w:t>8.8</w:t>
            </w:r>
            <w:r w:rsidRPr="00E62783">
              <w:rPr>
                <w:rFonts w:eastAsia="DFKai-SB"/>
                <w:u w:val="single"/>
              </w:rPr>
              <w:t>_____</w:t>
            </w:r>
            <w:r w:rsidRPr="00E62783">
              <w:rPr>
                <w:rFonts w:eastAsia="DFKai-SB"/>
              </w:rPr>
              <w:t>________</w:t>
            </w:r>
          </w:p>
          <w:p w14:paraId="7F0C8FF4" w14:textId="0BE48ADD" w:rsidR="002E2EE6" w:rsidRPr="002E043C" w:rsidRDefault="002E2EE6" w:rsidP="002E2EE6">
            <w:pPr>
              <w:rPr>
                <w:rFonts w:eastAsia="DFKai-SB"/>
                <w:color w:val="A6A6A6" w:themeColor="background1" w:themeShade="A6"/>
                <w:u w:val="single"/>
              </w:rPr>
            </w:pPr>
          </w:p>
        </w:tc>
      </w:tr>
      <w:tr w:rsidR="002E2EE6" w14:paraId="5D3DFEA0" w14:textId="77777777" w:rsidTr="002E043C">
        <w:trPr>
          <w:trHeight w:val="11903"/>
          <w:jc w:val="center"/>
        </w:trPr>
        <w:tc>
          <w:tcPr>
            <w:tcW w:w="1980" w:type="dxa"/>
            <w:tcBorders>
              <w:top w:val="single" w:sz="4" w:space="0" w:color="auto"/>
              <w:left w:val="single" w:sz="4" w:space="0" w:color="auto"/>
              <w:bottom w:val="single" w:sz="4" w:space="0" w:color="auto"/>
              <w:right w:val="single" w:sz="4" w:space="0" w:color="auto"/>
            </w:tcBorders>
            <w:vAlign w:val="center"/>
          </w:tcPr>
          <w:p w14:paraId="0D31DBE9" w14:textId="77777777" w:rsidR="002E2EE6" w:rsidRPr="00D94B32" w:rsidRDefault="002E2EE6" w:rsidP="002E2EE6">
            <w:pPr>
              <w:spacing w:line="0" w:lineRule="atLeast"/>
              <w:jc w:val="center"/>
              <w:rPr>
                <w:rFonts w:eastAsia="DFKai-SB"/>
              </w:rPr>
            </w:pPr>
            <w:r w:rsidRPr="00D94B32">
              <w:rPr>
                <w:rFonts w:ascii="DFKai-SB" w:eastAsia="DFKai-SB" w:hAnsi="DFKai-SB" w:hint="eastAsia"/>
                <w:color w:val="000000"/>
              </w:rPr>
              <w:lastRenderedPageBreak/>
              <w:t>核心能力指標設定</w:t>
            </w:r>
          </w:p>
        </w:tc>
        <w:tc>
          <w:tcPr>
            <w:tcW w:w="8597" w:type="dxa"/>
            <w:gridSpan w:val="3"/>
            <w:tcBorders>
              <w:top w:val="single" w:sz="4" w:space="0" w:color="auto"/>
              <w:left w:val="single" w:sz="4" w:space="0" w:color="auto"/>
              <w:bottom w:val="single" w:sz="4" w:space="0" w:color="auto"/>
              <w:right w:val="single" w:sz="4" w:space="0" w:color="auto"/>
            </w:tcBorders>
          </w:tcPr>
          <w:tbl>
            <w:tblPr>
              <w:tblW w:w="8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4140"/>
              <w:gridCol w:w="1274"/>
            </w:tblGrid>
            <w:tr w:rsidR="002E2EE6" w:rsidRPr="006E7F5B" w14:paraId="2C8D3274" w14:textId="77777777" w:rsidTr="007F22D6">
              <w:tc>
                <w:tcPr>
                  <w:tcW w:w="2847" w:type="dxa"/>
                  <w:vAlign w:val="center"/>
                </w:tcPr>
                <w:p w14:paraId="4CCE3AD5" w14:textId="77777777" w:rsidR="002E2EE6" w:rsidRPr="006E7F5B" w:rsidRDefault="002E2EE6" w:rsidP="002E2EE6">
                  <w:pPr>
                    <w:widowControl/>
                    <w:jc w:val="center"/>
                    <w:rPr>
                      <w:rFonts w:eastAsia="DFKai-SB" w:hAnsi="DFKai-SB"/>
                      <w:color w:val="000000"/>
                      <w:kern w:val="0"/>
                    </w:rPr>
                  </w:pPr>
                  <w:r w:rsidRPr="006E7F5B">
                    <w:rPr>
                      <w:rFonts w:eastAsia="DFKai-SB" w:hAnsi="DFKai-SB" w:hint="eastAsia"/>
                      <w:color w:val="000000"/>
                      <w:kern w:val="0"/>
                    </w:rPr>
                    <w:t>通識課程</w:t>
                  </w:r>
                </w:p>
                <w:p w14:paraId="1EB3D845" w14:textId="77777777" w:rsidR="002E2EE6" w:rsidRDefault="002E2EE6" w:rsidP="002E2EE6">
                  <w:pPr>
                    <w:widowControl/>
                    <w:jc w:val="center"/>
                    <w:rPr>
                      <w:rFonts w:eastAsia="DFKai-SB" w:hAnsi="DFKai-SB"/>
                      <w:color w:val="000000"/>
                      <w:kern w:val="0"/>
                    </w:rPr>
                  </w:pPr>
                  <w:r w:rsidRPr="006E7F5B">
                    <w:rPr>
                      <w:rFonts w:eastAsia="DFKai-SB" w:hAnsi="DFKai-SB" w:hint="eastAsia"/>
                      <w:color w:val="000000"/>
                      <w:kern w:val="0"/>
                    </w:rPr>
                    <w:t>核心能力指標</w:t>
                  </w:r>
                </w:p>
                <w:p w14:paraId="747C8F34" w14:textId="77777777" w:rsidR="002E2EE6" w:rsidRPr="006E7F5B" w:rsidRDefault="002E2EE6" w:rsidP="002E2EE6">
                  <w:pPr>
                    <w:widowControl/>
                    <w:jc w:val="center"/>
                    <w:rPr>
                      <w:rFonts w:eastAsia="DFKai-SB" w:hAnsi="DFKai-SB"/>
                      <w:color w:val="000000"/>
                      <w:kern w:val="0"/>
                    </w:rPr>
                  </w:pPr>
                  <w:r>
                    <w:rPr>
                      <w:rFonts w:ascii="DFKai-SB" w:eastAsia="DFKai-SB" w:hAnsi="DFKai-SB" w:hint="eastAsia"/>
                      <w:color w:val="000000"/>
                    </w:rPr>
                    <w:t>(請</w:t>
                  </w:r>
                  <w:r w:rsidRPr="00D94B32">
                    <w:rPr>
                      <w:rFonts w:ascii="DFKai-SB" w:eastAsia="DFKai-SB" w:hAnsi="DFKai-SB" w:hint="eastAsia"/>
                      <w:color w:val="000000"/>
                    </w:rPr>
                    <w:t>勾選主要的</w:t>
                  </w:r>
                  <w:r w:rsidRPr="005769EF">
                    <w:rPr>
                      <w:rFonts w:eastAsia="DFKai-SB"/>
                    </w:rPr>
                    <w:t>3-5</w:t>
                  </w:r>
                  <w:r w:rsidRPr="008B1042">
                    <w:rPr>
                      <w:rFonts w:ascii="DFKai-SB" w:eastAsia="DFKai-SB" w:hAnsi="DFKai-SB" w:hint="eastAsia"/>
                    </w:rPr>
                    <w:t>項</w:t>
                  </w:r>
                  <w:r>
                    <w:rPr>
                      <w:rFonts w:ascii="DFKai-SB" w:eastAsia="DFKai-SB" w:hAnsi="DFKai-SB" w:hint="eastAsia"/>
                    </w:rPr>
                    <w:t>)</w:t>
                  </w:r>
                </w:p>
              </w:tc>
              <w:tc>
                <w:tcPr>
                  <w:tcW w:w="4140" w:type="dxa"/>
                  <w:vAlign w:val="center"/>
                </w:tcPr>
                <w:p w14:paraId="698EAA4F" w14:textId="77777777" w:rsidR="002E2EE6" w:rsidRPr="006E7F5B" w:rsidRDefault="002E2EE6" w:rsidP="002E2EE6">
                  <w:pPr>
                    <w:widowControl/>
                    <w:jc w:val="center"/>
                    <w:rPr>
                      <w:rFonts w:eastAsia="DFKai-SB"/>
                      <w:color w:val="000000"/>
                      <w:kern w:val="0"/>
                    </w:rPr>
                  </w:pPr>
                  <w:r w:rsidRPr="006E7F5B">
                    <w:rPr>
                      <w:rFonts w:eastAsia="DFKai-SB" w:hint="eastAsia"/>
                      <w:color w:val="000000"/>
                      <w:kern w:val="0"/>
                    </w:rPr>
                    <w:t>說明</w:t>
                  </w:r>
                </w:p>
              </w:tc>
              <w:tc>
                <w:tcPr>
                  <w:tcW w:w="1274" w:type="dxa"/>
                  <w:vAlign w:val="center"/>
                </w:tcPr>
                <w:p w14:paraId="2128929C" w14:textId="77777777" w:rsidR="002E2EE6" w:rsidRPr="006E7F5B" w:rsidRDefault="002E2EE6" w:rsidP="002E2EE6">
                  <w:pPr>
                    <w:widowControl/>
                    <w:spacing w:line="0" w:lineRule="atLeast"/>
                    <w:jc w:val="center"/>
                    <w:rPr>
                      <w:rFonts w:ascii="DFKai-SB" w:eastAsia="DFKai-SB" w:hAnsi="DFKai-SB"/>
                      <w:color w:val="000000"/>
                      <w:kern w:val="0"/>
                    </w:rPr>
                  </w:pPr>
                  <w:r w:rsidRPr="006E7F5B">
                    <w:rPr>
                      <w:rFonts w:ascii="DFKai-SB" w:eastAsia="DFKai-SB" w:hAnsi="DFKai-SB" w:hint="eastAsia"/>
                      <w:color w:val="000000"/>
                      <w:kern w:val="0"/>
                    </w:rPr>
                    <w:t>課程能培養學生此項核心能力者請打</w:t>
                  </w:r>
                  <w:r w:rsidRPr="006E7F5B">
                    <w:rPr>
                      <w:rFonts w:ascii="DFKai-SB" w:eastAsia="DFKai-SB" w:hAnsi="DFKai-SB" w:hint="eastAsia"/>
                      <w:color w:val="000000"/>
                      <w:kern w:val="0"/>
                    </w:rPr>
                    <w:sym w:font="Wingdings" w:char="F0FC"/>
                  </w:r>
                  <w:r w:rsidRPr="006E7F5B">
                    <w:rPr>
                      <w:rFonts w:ascii="DFKai-SB" w:eastAsia="DFKai-SB" w:hAnsi="DFKai-SB" w:hint="eastAsia"/>
                      <w:color w:val="000000"/>
                    </w:rPr>
                    <w:t xml:space="preserve"> </w:t>
                  </w:r>
                </w:p>
              </w:tc>
            </w:tr>
            <w:tr w:rsidR="002E2EE6" w:rsidRPr="006E7F5B" w14:paraId="32AF32CC" w14:textId="77777777" w:rsidTr="007F22D6">
              <w:tc>
                <w:tcPr>
                  <w:tcW w:w="2847" w:type="dxa"/>
                  <w:vAlign w:val="center"/>
                </w:tcPr>
                <w:p w14:paraId="3FD5666E" w14:textId="77777777" w:rsidR="002E2EE6" w:rsidRPr="006E7F5B" w:rsidRDefault="002E2EE6" w:rsidP="002E2EE6">
                  <w:pPr>
                    <w:widowControl/>
                    <w:spacing w:line="240" w:lineRule="atLeast"/>
                    <w:jc w:val="both"/>
                    <w:rPr>
                      <w:rFonts w:eastAsia="DFKai-SB"/>
                      <w:color w:val="000000"/>
                      <w:kern w:val="0"/>
                    </w:rPr>
                  </w:pPr>
                  <w:r w:rsidRPr="006E7F5B">
                    <w:rPr>
                      <w:rFonts w:eastAsia="DFKai-SB"/>
                      <w:color w:val="000000"/>
                      <w:kern w:val="0"/>
                    </w:rPr>
                    <w:t>(1)</w:t>
                  </w:r>
                  <w:r w:rsidRPr="006E7F5B">
                    <w:rPr>
                      <w:rFonts w:eastAsia="DFKai-SB"/>
                      <w:color w:val="000000"/>
                      <w:kern w:val="0"/>
                    </w:rPr>
                    <w:t>思考與創新</w:t>
                  </w:r>
                </w:p>
              </w:tc>
              <w:tc>
                <w:tcPr>
                  <w:tcW w:w="4140" w:type="dxa"/>
                  <w:vAlign w:val="center"/>
                </w:tcPr>
                <w:p w14:paraId="78C75F14" w14:textId="77777777" w:rsidR="002E2EE6" w:rsidRPr="006E7F5B" w:rsidRDefault="002E2EE6" w:rsidP="002E2EE6">
                  <w:pPr>
                    <w:pStyle w:val="Web"/>
                    <w:spacing w:before="0" w:beforeAutospacing="0" w:after="0" w:afterAutospacing="0" w:line="240" w:lineRule="atLeast"/>
                    <w:jc w:val="both"/>
                    <w:rPr>
                      <w:rFonts w:ascii="Times New Roman" w:eastAsia="DFKai-SB" w:hAnsi="Times New Roman" w:cs="Times New Roman"/>
                      <w:color w:val="000000"/>
                    </w:rPr>
                  </w:pPr>
                  <w:r w:rsidRPr="006E7F5B">
                    <w:rPr>
                      <w:rFonts w:ascii="Times New Roman" w:eastAsia="DFKai-SB" w:hAnsi="Times New Roman" w:cs="Times New Roman" w:hint="eastAsia"/>
                      <w:color w:val="000000"/>
                    </w:rPr>
                    <w:t>能夠進行獨立性、批判性、系統性或整合性等面向的思考，或能以創意的角度來思考新事物。</w:t>
                  </w:r>
                </w:p>
              </w:tc>
              <w:tc>
                <w:tcPr>
                  <w:tcW w:w="1274" w:type="dxa"/>
                </w:tcPr>
                <w:p w14:paraId="1397694C" w14:textId="77777777" w:rsidR="002E2EE6" w:rsidRPr="006E7F5B" w:rsidRDefault="002E2EE6" w:rsidP="002E2EE6">
                  <w:pPr>
                    <w:pStyle w:val="Web"/>
                    <w:spacing w:before="0" w:beforeAutospacing="0" w:after="0" w:afterAutospacing="0" w:line="360" w:lineRule="atLeast"/>
                    <w:rPr>
                      <w:rFonts w:ascii="Times New Roman" w:eastAsia="DFKai-SB" w:hAnsi="Times New Roman" w:cs="Times New Roman"/>
                      <w:color w:val="000000"/>
                    </w:rPr>
                  </w:pPr>
                </w:p>
              </w:tc>
            </w:tr>
            <w:tr w:rsidR="002E2EE6" w:rsidRPr="006E7F5B" w14:paraId="6A68E4E7" w14:textId="77777777" w:rsidTr="001F33D3">
              <w:tc>
                <w:tcPr>
                  <w:tcW w:w="2847" w:type="dxa"/>
                  <w:vAlign w:val="center"/>
                </w:tcPr>
                <w:p w14:paraId="063C79B4" w14:textId="77777777" w:rsidR="002E2EE6" w:rsidRPr="006E7F5B" w:rsidRDefault="002E2EE6" w:rsidP="002E2EE6">
                  <w:pPr>
                    <w:widowControl/>
                    <w:spacing w:line="240" w:lineRule="atLeast"/>
                    <w:jc w:val="both"/>
                    <w:rPr>
                      <w:rFonts w:eastAsia="DFKai-SB"/>
                      <w:color w:val="000000"/>
                      <w:kern w:val="0"/>
                    </w:rPr>
                  </w:pPr>
                  <w:r w:rsidRPr="006E7F5B">
                    <w:rPr>
                      <w:rFonts w:eastAsia="DFKai-SB"/>
                      <w:color w:val="000000"/>
                      <w:kern w:val="0"/>
                    </w:rPr>
                    <w:t>(2)</w:t>
                  </w:r>
                  <w:r w:rsidRPr="006E7F5B">
                    <w:rPr>
                      <w:rFonts w:eastAsia="DFKai-SB"/>
                      <w:color w:val="000000"/>
                      <w:kern w:val="0"/>
                    </w:rPr>
                    <w:t>道德思辨與實踐</w:t>
                  </w:r>
                </w:p>
              </w:tc>
              <w:tc>
                <w:tcPr>
                  <w:tcW w:w="4140" w:type="dxa"/>
                  <w:vAlign w:val="center"/>
                </w:tcPr>
                <w:p w14:paraId="5915ADB4" w14:textId="77777777" w:rsidR="002E2EE6" w:rsidRPr="006E7F5B" w:rsidRDefault="002E2EE6" w:rsidP="002E2EE6">
                  <w:pPr>
                    <w:widowControl/>
                    <w:spacing w:line="240" w:lineRule="atLeast"/>
                    <w:jc w:val="both"/>
                    <w:rPr>
                      <w:rFonts w:eastAsia="DFKai-SB"/>
                      <w:color w:val="000000"/>
                      <w:kern w:val="0"/>
                    </w:rPr>
                  </w:pPr>
                  <w:r w:rsidRPr="006E7F5B">
                    <w:rPr>
                      <w:rFonts w:eastAsia="DFKai-SB" w:hint="eastAsia"/>
                      <w:color w:val="000000"/>
                      <w:kern w:val="0"/>
                    </w:rPr>
                    <w:t>能夠對於社會、文化中相關的倫理或道德議題，進行明辨、慎思與反省，或能實踐在日常生活中。</w:t>
                  </w:r>
                </w:p>
              </w:tc>
              <w:tc>
                <w:tcPr>
                  <w:tcW w:w="1274" w:type="dxa"/>
                  <w:vAlign w:val="center"/>
                </w:tcPr>
                <w:p w14:paraId="2FB5BEE3" w14:textId="6A0BEE83" w:rsidR="002E2EE6" w:rsidRPr="006E7F5B" w:rsidRDefault="002E2EE6" w:rsidP="002E2EE6">
                  <w:pPr>
                    <w:widowControl/>
                    <w:spacing w:line="240" w:lineRule="atLeast"/>
                    <w:jc w:val="center"/>
                    <w:rPr>
                      <w:rFonts w:eastAsia="DFKai-SB"/>
                      <w:color w:val="000000"/>
                      <w:kern w:val="0"/>
                    </w:rPr>
                  </w:pPr>
                  <w:r w:rsidRPr="0062104B">
                    <w:rPr>
                      <w:rFonts w:ascii="DFKai-SB" w:eastAsia="DFKai-SB" w:hAnsi="DFKai-SB" w:hint="eastAsia"/>
                      <w:color w:val="000000"/>
                      <w:kern w:val="0"/>
                      <w:sz w:val="22"/>
                      <w:szCs w:val="22"/>
                    </w:rPr>
                    <w:sym w:font="Wingdings" w:char="F0FC"/>
                  </w:r>
                </w:p>
              </w:tc>
            </w:tr>
            <w:tr w:rsidR="002E2EE6" w:rsidRPr="006E7F5B" w14:paraId="6998CF54" w14:textId="77777777" w:rsidTr="001F33D3">
              <w:tc>
                <w:tcPr>
                  <w:tcW w:w="2847" w:type="dxa"/>
                  <w:vAlign w:val="center"/>
                </w:tcPr>
                <w:p w14:paraId="552254F9" w14:textId="77777777" w:rsidR="002E2EE6" w:rsidRPr="006E7F5B" w:rsidRDefault="002E2EE6" w:rsidP="002E2EE6">
                  <w:pPr>
                    <w:widowControl/>
                    <w:spacing w:line="240" w:lineRule="atLeast"/>
                    <w:jc w:val="both"/>
                    <w:rPr>
                      <w:rFonts w:eastAsia="DFKai-SB"/>
                      <w:color w:val="000000"/>
                      <w:kern w:val="0"/>
                    </w:rPr>
                  </w:pPr>
                  <w:r w:rsidRPr="006E7F5B">
                    <w:rPr>
                      <w:rFonts w:eastAsia="DFKai-SB"/>
                      <w:color w:val="000000"/>
                      <w:kern w:val="0"/>
                    </w:rPr>
                    <w:t>(3)</w:t>
                  </w:r>
                  <w:r w:rsidRPr="006E7F5B">
                    <w:rPr>
                      <w:rFonts w:eastAsia="DFKai-SB"/>
                      <w:color w:val="000000"/>
                      <w:kern w:val="0"/>
                    </w:rPr>
                    <w:t>生命探索與生涯規劃</w:t>
                  </w:r>
                </w:p>
              </w:tc>
              <w:tc>
                <w:tcPr>
                  <w:tcW w:w="4140" w:type="dxa"/>
                  <w:vAlign w:val="center"/>
                </w:tcPr>
                <w:p w14:paraId="2122B33E" w14:textId="77777777" w:rsidR="002E2EE6" w:rsidRPr="006E7F5B" w:rsidRDefault="002E2EE6" w:rsidP="002E2EE6">
                  <w:pPr>
                    <w:widowControl/>
                    <w:spacing w:line="240" w:lineRule="atLeast"/>
                    <w:ind w:right="147"/>
                    <w:jc w:val="both"/>
                    <w:rPr>
                      <w:rFonts w:eastAsia="DFKai-SB"/>
                      <w:color w:val="000000"/>
                      <w:kern w:val="0"/>
                    </w:rPr>
                  </w:pPr>
                  <w:r w:rsidRPr="006E7F5B">
                    <w:rPr>
                      <w:rFonts w:eastAsia="DFKai-SB" w:hint="eastAsia"/>
                      <w:color w:val="000000"/>
                      <w:kern w:val="0"/>
                    </w:rPr>
                    <w:t>能夠主動探索自我的價值或生命的真諦，或能具體實踐在自我生涯的規劃或發展。</w:t>
                  </w:r>
                </w:p>
              </w:tc>
              <w:tc>
                <w:tcPr>
                  <w:tcW w:w="1274" w:type="dxa"/>
                  <w:vAlign w:val="center"/>
                </w:tcPr>
                <w:p w14:paraId="4B4322BF" w14:textId="66CA0BE0" w:rsidR="002E2EE6" w:rsidRPr="006E7F5B" w:rsidRDefault="002E2EE6" w:rsidP="002E2EE6">
                  <w:pPr>
                    <w:widowControl/>
                    <w:spacing w:line="240" w:lineRule="atLeast"/>
                    <w:ind w:right="147"/>
                    <w:jc w:val="center"/>
                    <w:rPr>
                      <w:rFonts w:eastAsia="DFKai-SB"/>
                      <w:color w:val="000000"/>
                      <w:kern w:val="0"/>
                    </w:rPr>
                  </w:pPr>
                  <w:r w:rsidRPr="0062104B">
                    <w:rPr>
                      <w:rFonts w:ascii="DFKai-SB" w:eastAsia="DFKai-SB" w:hAnsi="DFKai-SB" w:hint="eastAsia"/>
                      <w:color w:val="000000"/>
                      <w:kern w:val="0"/>
                      <w:sz w:val="22"/>
                      <w:szCs w:val="22"/>
                    </w:rPr>
                    <w:sym w:font="Wingdings" w:char="F0FC"/>
                  </w:r>
                </w:p>
              </w:tc>
            </w:tr>
            <w:tr w:rsidR="002E2EE6" w:rsidRPr="006E7F5B" w14:paraId="6EA957DC" w14:textId="77777777" w:rsidTr="001F33D3">
              <w:tc>
                <w:tcPr>
                  <w:tcW w:w="2847" w:type="dxa"/>
                  <w:vAlign w:val="center"/>
                </w:tcPr>
                <w:p w14:paraId="2656B078" w14:textId="77777777" w:rsidR="002E2EE6" w:rsidRPr="006E7F5B" w:rsidRDefault="002E2EE6" w:rsidP="002E2EE6">
                  <w:pPr>
                    <w:widowControl/>
                    <w:spacing w:line="240" w:lineRule="atLeast"/>
                    <w:jc w:val="both"/>
                    <w:rPr>
                      <w:rFonts w:eastAsia="DFKai-SB"/>
                      <w:color w:val="000000"/>
                      <w:kern w:val="0"/>
                    </w:rPr>
                  </w:pPr>
                  <w:r w:rsidRPr="006E7F5B">
                    <w:rPr>
                      <w:rFonts w:eastAsia="DFKai-SB"/>
                      <w:color w:val="000000"/>
                      <w:kern w:val="0"/>
                    </w:rPr>
                    <w:t>(4)</w:t>
                  </w:r>
                  <w:r w:rsidRPr="006E7F5B">
                    <w:rPr>
                      <w:rFonts w:eastAsia="DFKai-SB"/>
                      <w:color w:val="000000"/>
                      <w:kern w:val="0"/>
                    </w:rPr>
                    <w:t>公民素養與社會參與</w:t>
                  </w:r>
                </w:p>
              </w:tc>
              <w:tc>
                <w:tcPr>
                  <w:tcW w:w="4140" w:type="dxa"/>
                  <w:vAlign w:val="center"/>
                </w:tcPr>
                <w:p w14:paraId="66BCB519" w14:textId="77777777" w:rsidR="002E2EE6" w:rsidRPr="006E7F5B" w:rsidRDefault="002E2EE6" w:rsidP="002E2EE6">
                  <w:pPr>
                    <w:widowControl/>
                    <w:spacing w:line="240" w:lineRule="atLeast"/>
                    <w:ind w:right="150"/>
                    <w:jc w:val="both"/>
                    <w:rPr>
                      <w:rFonts w:eastAsia="DFKai-SB"/>
                      <w:color w:val="000000"/>
                      <w:kern w:val="0"/>
                    </w:rPr>
                  </w:pPr>
                  <w:r w:rsidRPr="006E7F5B">
                    <w:rPr>
                      <w:rFonts w:eastAsia="DFKai-SB" w:hint="eastAsia"/>
                      <w:color w:val="000000"/>
                      <w:kern w:val="0"/>
                    </w:rPr>
                    <w:t>能夠尊重民主與法治的精神、關心公共事務及議題，或能參與社會事務及議題的討論與決策。</w:t>
                  </w:r>
                </w:p>
              </w:tc>
              <w:tc>
                <w:tcPr>
                  <w:tcW w:w="1274" w:type="dxa"/>
                  <w:vAlign w:val="center"/>
                </w:tcPr>
                <w:p w14:paraId="707C6130" w14:textId="70368CFA" w:rsidR="002E2EE6" w:rsidRPr="006E7F5B" w:rsidRDefault="002E2EE6" w:rsidP="002E2EE6">
                  <w:pPr>
                    <w:widowControl/>
                    <w:spacing w:line="240" w:lineRule="atLeast"/>
                    <w:ind w:right="150"/>
                    <w:jc w:val="center"/>
                    <w:rPr>
                      <w:rFonts w:eastAsia="DFKai-SB"/>
                      <w:color w:val="000000"/>
                      <w:kern w:val="0"/>
                    </w:rPr>
                  </w:pPr>
                  <w:r w:rsidRPr="0062104B">
                    <w:rPr>
                      <w:rFonts w:ascii="DFKai-SB" w:eastAsia="DFKai-SB" w:hAnsi="DFKai-SB" w:hint="eastAsia"/>
                      <w:color w:val="000000"/>
                      <w:kern w:val="0"/>
                      <w:sz w:val="22"/>
                      <w:szCs w:val="22"/>
                    </w:rPr>
                    <w:sym w:font="Wingdings" w:char="F0FC"/>
                  </w:r>
                </w:p>
              </w:tc>
            </w:tr>
            <w:tr w:rsidR="002E2EE6" w:rsidRPr="006E7F5B" w14:paraId="3D417861" w14:textId="77777777" w:rsidTr="001F33D3">
              <w:tc>
                <w:tcPr>
                  <w:tcW w:w="2847" w:type="dxa"/>
                  <w:vAlign w:val="center"/>
                </w:tcPr>
                <w:p w14:paraId="719C82A3" w14:textId="77777777" w:rsidR="002E2EE6" w:rsidRPr="006E7F5B" w:rsidRDefault="002E2EE6" w:rsidP="002E2EE6">
                  <w:pPr>
                    <w:widowControl/>
                    <w:spacing w:line="240" w:lineRule="atLeast"/>
                    <w:jc w:val="both"/>
                    <w:rPr>
                      <w:rFonts w:eastAsia="DFKai-SB"/>
                      <w:color w:val="000000"/>
                      <w:kern w:val="0"/>
                    </w:rPr>
                  </w:pPr>
                  <w:r w:rsidRPr="006E7F5B">
                    <w:rPr>
                      <w:rFonts w:eastAsia="DFKai-SB"/>
                      <w:color w:val="000000"/>
                      <w:kern w:val="0"/>
                    </w:rPr>
                    <w:t>(5)</w:t>
                  </w:r>
                  <w:r w:rsidRPr="006E7F5B">
                    <w:rPr>
                      <w:rFonts w:eastAsia="DFKai-SB"/>
                      <w:color w:val="000000"/>
                      <w:kern w:val="0"/>
                    </w:rPr>
                    <w:t>人文關懷與環境保育</w:t>
                  </w:r>
                </w:p>
              </w:tc>
              <w:tc>
                <w:tcPr>
                  <w:tcW w:w="4140" w:type="dxa"/>
                  <w:vAlign w:val="center"/>
                </w:tcPr>
                <w:p w14:paraId="1C4CA0D3" w14:textId="77777777" w:rsidR="002E2EE6" w:rsidRPr="006E7F5B" w:rsidRDefault="002E2EE6" w:rsidP="002E2EE6">
                  <w:pPr>
                    <w:spacing w:line="240" w:lineRule="atLeast"/>
                    <w:jc w:val="both"/>
                    <w:rPr>
                      <w:rFonts w:eastAsia="DFKai-SB"/>
                      <w:color w:val="000000"/>
                      <w:kern w:val="0"/>
                    </w:rPr>
                  </w:pPr>
                  <w:r w:rsidRPr="006E7F5B">
                    <w:rPr>
                      <w:rFonts w:eastAsia="DFKai-SB" w:hint="eastAsia"/>
                      <w:color w:val="000000"/>
                      <w:kern w:val="0"/>
                    </w:rPr>
                    <w:t>能夠具備同理、關懷、尊重、惜福等人文素養，或能擴及到更為廣泛的環境及生態議題。</w:t>
                  </w:r>
                </w:p>
              </w:tc>
              <w:tc>
                <w:tcPr>
                  <w:tcW w:w="1274" w:type="dxa"/>
                  <w:vAlign w:val="center"/>
                </w:tcPr>
                <w:p w14:paraId="42C29100" w14:textId="77CB55A4" w:rsidR="002E2EE6" w:rsidRPr="006E7F5B" w:rsidRDefault="002E2EE6" w:rsidP="002E2EE6">
                  <w:pPr>
                    <w:spacing w:line="240" w:lineRule="atLeast"/>
                    <w:jc w:val="center"/>
                    <w:rPr>
                      <w:rFonts w:eastAsia="DFKai-SB"/>
                      <w:color w:val="000000"/>
                      <w:kern w:val="0"/>
                    </w:rPr>
                  </w:pPr>
                  <w:r w:rsidRPr="0062104B">
                    <w:rPr>
                      <w:rFonts w:ascii="DFKai-SB" w:eastAsia="DFKai-SB" w:hAnsi="DFKai-SB" w:hint="eastAsia"/>
                      <w:color w:val="000000"/>
                      <w:kern w:val="0"/>
                      <w:sz w:val="22"/>
                      <w:szCs w:val="22"/>
                    </w:rPr>
                    <w:sym w:font="Wingdings" w:char="F0FC"/>
                  </w:r>
                </w:p>
              </w:tc>
            </w:tr>
            <w:tr w:rsidR="002E2EE6" w:rsidRPr="006E7F5B" w14:paraId="6F318715" w14:textId="77777777" w:rsidTr="001F33D3">
              <w:tc>
                <w:tcPr>
                  <w:tcW w:w="2847" w:type="dxa"/>
                  <w:vAlign w:val="center"/>
                </w:tcPr>
                <w:p w14:paraId="13B3F0BD" w14:textId="77777777" w:rsidR="002E2EE6" w:rsidRPr="006E7F5B" w:rsidRDefault="002E2EE6" w:rsidP="002E2EE6">
                  <w:pPr>
                    <w:widowControl/>
                    <w:spacing w:line="240" w:lineRule="atLeast"/>
                    <w:jc w:val="both"/>
                    <w:rPr>
                      <w:rFonts w:eastAsia="DFKai-SB"/>
                      <w:color w:val="000000"/>
                      <w:kern w:val="0"/>
                    </w:rPr>
                  </w:pPr>
                  <w:r w:rsidRPr="006E7F5B">
                    <w:rPr>
                      <w:rFonts w:eastAsia="DFKai-SB"/>
                      <w:color w:val="000000"/>
                      <w:kern w:val="0"/>
                    </w:rPr>
                    <w:t>(</w:t>
                  </w:r>
                  <w:r w:rsidRPr="006E7F5B">
                    <w:rPr>
                      <w:rFonts w:eastAsia="DFKai-SB" w:hint="eastAsia"/>
                      <w:color w:val="000000"/>
                      <w:kern w:val="0"/>
                    </w:rPr>
                    <w:t>6</w:t>
                  </w:r>
                  <w:r w:rsidRPr="006E7F5B">
                    <w:rPr>
                      <w:rFonts w:eastAsia="DFKai-SB"/>
                      <w:color w:val="000000"/>
                      <w:kern w:val="0"/>
                    </w:rPr>
                    <w:t>)</w:t>
                  </w:r>
                  <w:r w:rsidRPr="006E7F5B">
                    <w:rPr>
                      <w:rFonts w:eastAsia="DFKai-SB"/>
                      <w:color w:val="000000"/>
                      <w:kern w:val="0"/>
                    </w:rPr>
                    <w:t>溝通表達與團隊合作</w:t>
                  </w:r>
                </w:p>
              </w:tc>
              <w:tc>
                <w:tcPr>
                  <w:tcW w:w="4140" w:type="dxa"/>
                  <w:vAlign w:val="center"/>
                </w:tcPr>
                <w:p w14:paraId="792751C8" w14:textId="77777777" w:rsidR="002E2EE6" w:rsidRPr="006E7F5B" w:rsidRDefault="002E2EE6" w:rsidP="002E2EE6">
                  <w:pPr>
                    <w:widowControl/>
                    <w:spacing w:line="240" w:lineRule="atLeast"/>
                    <w:jc w:val="both"/>
                    <w:rPr>
                      <w:rFonts w:eastAsia="DFKai-SB"/>
                      <w:color w:val="000000"/>
                      <w:kern w:val="0"/>
                    </w:rPr>
                  </w:pPr>
                  <w:r w:rsidRPr="006E7F5B">
                    <w:rPr>
                      <w:rFonts w:eastAsia="DFKai-SB" w:hint="eastAsia"/>
                      <w:color w:val="000000"/>
                      <w:kern w:val="0"/>
                    </w:rPr>
                    <w:t>能夠善用各種不同的表達方式進行有效的人際溝通，或能理解組織運作，與他人完成共同的事物或目標。</w:t>
                  </w:r>
                </w:p>
              </w:tc>
              <w:tc>
                <w:tcPr>
                  <w:tcW w:w="1274" w:type="dxa"/>
                  <w:vAlign w:val="center"/>
                </w:tcPr>
                <w:p w14:paraId="74795EAA" w14:textId="4EA17A79" w:rsidR="002E2EE6" w:rsidRPr="006E7F5B" w:rsidRDefault="002E2EE6" w:rsidP="002E2EE6">
                  <w:pPr>
                    <w:widowControl/>
                    <w:spacing w:line="240" w:lineRule="atLeast"/>
                    <w:jc w:val="center"/>
                    <w:rPr>
                      <w:rFonts w:eastAsia="DFKai-SB"/>
                      <w:color w:val="000000"/>
                      <w:kern w:val="0"/>
                    </w:rPr>
                  </w:pPr>
                  <w:r w:rsidRPr="0062104B">
                    <w:rPr>
                      <w:rFonts w:ascii="DFKai-SB" w:eastAsia="DFKai-SB" w:hAnsi="DFKai-SB" w:hint="eastAsia"/>
                      <w:color w:val="000000"/>
                      <w:kern w:val="0"/>
                      <w:sz w:val="22"/>
                      <w:szCs w:val="22"/>
                    </w:rPr>
                    <w:sym w:font="Wingdings" w:char="F0FC"/>
                  </w:r>
                </w:p>
              </w:tc>
            </w:tr>
            <w:tr w:rsidR="002E2EE6" w:rsidRPr="006E7F5B" w14:paraId="41EF4C1F" w14:textId="77777777" w:rsidTr="007F22D6">
              <w:tc>
                <w:tcPr>
                  <w:tcW w:w="2847" w:type="dxa"/>
                  <w:vAlign w:val="center"/>
                </w:tcPr>
                <w:p w14:paraId="5A181D0D" w14:textId="77777777" w:rsidR="002E2EE6" w:rsidRPr="006E7F5B" w:rsidRDefault="002E2EE6" w:rsidP="002E2EE6">
                  <w:pPr>
                    <w:widowControl/>
                    <w:spacing w:line="240" w:lineRule="atLeast"/>
                    <w:jc w:val="both"/>
                    <w:rPr>
                      <w:rFonts w:eastAsia="DFKai-SB"/>
                      <w:color w:val="000000"/>
                      <w:kern w:val="0"/>
                    </w:rPr>
                  </w:pPr>
                  <w:r w:rsidRPr="006E7F5B">
                    <w:rPr>
                      <w:rFonts w:eastAsia="DFKai-SB"/>
                      <w:color w:val="000000"/>
                      <w:kern w:val="0"/>
                    </w:rPr>
                    <w:t>(</w:t>
                  </w:r>
                  <w:r w:rsidRPr="006E7F5B">
                    <w:rPr>
                      <w:rFonts w:eastAsia="DFKai-SB" w:hint="eastAsia"/>
                      <w:color w:val="000000"/>
                      <w:kern w:val="0"/>
                    </w:rPr>
                    <w:t>7</w:t>
                  </w:r>
                  <w:r w:rsidRPr="006E7F5B">
                    <w:rPr>
                      <w:rFonts w:eastAsia="DFKai-SB"/>
                      <w:color w:val="000000"/>
                      <w:kern w:val="0"/>
                    </w:rPr>
                    <w:t>)</w:t>
                  </w:r>
                  <w:r w:rsidRPr="006E7F5B">
                    <w:rPr>
                      <w:rFonts w:eastAsia="DFKai-SB"/>
                      <w:color w:val="000000"/>
                      <w:kern w:val="0"/>
                    </w:rPr>
                    <w:t>國際視野與多元文化</w:t>
                  </w:r>
                </w:p>
              </w:tc>
              <w:tc>
                <w:tcPr>
                  <w:tcW w:w="4140" w:type="dxa"/>
                  <w:vAlign w:val="center"/>
                </w:tcPr>
                <w:p w14:paraId="6A1F4F44" w14:textId="77777777" w:rsidR="002E2EE6" w:rsidRPr="006E7F5B" w:rsidRDefault="002E2EE6" w:rsidP="002E2EE6">
                  <w:pPr>
                    <w:widowControl/>
                    <w:spacing w:line="240" w:lineRule="atLeast"/>
                    <w:ind w:right="147"/>
                    <w:jc w:val="both"/>
                    <w:rPr>
                      <w:rFonts w:eastAsia="DFKai-SB"/>
                      <w:color w:val="000000"/>
                      <w:kern w:val="0"/>
                    </w:rPr>
                  </w:pPr>
                  <w:r w:rsidRPr="006E7F5B">
                    <w:rPr>
                      <w:rFonts w:eastAsia="DFKai-SB" w:hint="eastAsia"/>
                      <w:color w:val="000000"/>
                      <w:kern w:val="0"/>
                    </w:rPr>
                    <w:t>能夠了</w:t>
                  </w:r>
                  <w:r w:rsidRPr="006E7F5B">
                    <w:rPr>
                      <w:rFonts w:eastAsia="DFKai-SB"/>
                      <w:color w:val="000000"/>
                      <w:kern w:val="0"/>
                    </w:rPr>
                    <w:t>解國際</w:t>
                  </w:r>
                  <w:r w:rsidRPr="006E7F5B">
                    <w:rPr>
                      <w:rFonts w:eastAsia="DFKai-SB" w:hint="eastAsia"/>
                      <w:color w:val="000000"/>
                      <w:kern w:val="0"/>
                    </w:rPr>
                    <w:t>的</w:t>
                  </w:r>
                  <w:r w:rsidRPr="006E7F5B">
                    <w:rPr>
                      <w:rFonts w:eastAsia="DFKai-SB"/>
                      <w:color w:val="000000"/>
                      <w:kern w:val="0"/>
                    </w:rPr>
                    <w:t>情勢</w:t>
                  </w:r>
                  <w:r w:rsidRPr="006E7F5B">
                    <w:rPr>
                      <w:rFonts w:eastAsia="DFKai-SB" w:hint="eastAsia"/>
                      <w:color w:val="000000"/>
                      <w:kern w:val="0"/>
                    </w:rPr>
                    <w:t>與</w:t>
                  </w:r>
                  <w:r w:rsidRPr="006E7F5B">
                    <w:rPr>
                      <w:rFonts w:eastAsia="DFKai-SB"/>
                      <w:color w:val="000000"/>
                      <w:kern w:val="0"/>
                    </w:rPr>
                    <w:t>脈動</w:t>
                  </w:r>
                  <w:r w:rsidRPr="006E7F5B">
                    <w:rPr>
                      <w:rFonts w:eastAsia="DFKai-SB" w:hint="eastAsia"/>
                      <w:color w:val="000000"/>
                      <w:kern w:val="0"/>
                    </w:rPr>
                    <w:t>，具備廣博的世界觀，或能</w:t>
                  </w:r>
                  <w:r w:rsidRPr="006E7F5B">
                    <w:rPr>
                      <w:rFonts w:eastAsia="DFKai-SB"/>
                      <w:color w:val="000000"/>
                      <w:kern w:val="0"/>
                    </w:rPr>
                    <w:t>尊重</w:t>
                  </w:r>
                  <w:r w:rsidRPr="006E7F5B">
                    <w:rPr>
                      <w:rFonts w:eastAsia="DFKai-SB" w:hint="eastAsia"/>
                      <w:color w:val="000000"/>
                      <w:kern w:val="0"/>
                    </w:rPr>
                    <w:t>或</w:t>
                  </w:r>
                  <w:r w:rsidRPr="006E7F5B">
                    <w:rPr>
                      <w:rFonts w:eastAsia="DFKai-SB"/>
                      <w:color w:val="000000"/>
                      <w:kern w:val="0"/>
                    </w:rPr>
                    <w:t>包容</w:t>
                  </w:r>
                  <w:r w:rsidRPr="006E7F5B">
                    <w:rPr>
                      <w:rFonts w:eastAsia="DFKai-SB" w:hint="eastAsia"/>
                      <w:color w:val="000000"/>
                      <w:kern w:val="0"/>
                    </w:rPr>
                    <w:t>不同</w:t>
                  </w:r>
                  <w:r w:rsidRPr="006E7F5B">
                    <w:rPr>
                      <w:rFonts w:eastAsia="DFKai-SB"/>
                      <w:color w:val="000000"/>
                      <w:kern w:val="0"/>
                    </w:rPr>
                    <w:t>文化</w:t>
                  </w:r>
                  <w:r w:rsidRPr="006E7F5B">
                    <w:rPr>
                      <w:rFonts w:eastAsia="DFKai-SB" w:hint="eastAsia"/>
                      <w:color w:val="000000"/>
                      <w:kern w:val="0"/>
                    </w:rPr>
                    <w:t>間的</w:t>
                  </w:r>
                  <w:r w:rsidRPr="006E7F5B">
                    <w:rPr>
                      <w:rFonts w:eastAsia="DFKai-SB"/>
                      <w:color w:val="000000"/>
                      <w:kern w:val="0"/>
                    </w:rPr>
                    <w:t>差異</w:t>
                  </w:r>
                  <w:r w:rsidRPr="006E7F5B">
                    <w:rPr>
                      <w:rFonts w:eastAsia="DFKai-SB" w:hint="eastAsia"/>
                      <w:color w:val="000000"/>
                      <w:kern w:val="0"/>
                    </w:rPr>
                    <w:t>。</w:t>
                  </w:r>
                </w:p>
              </w:tc>
              <w:tc>
                <w:tcPr>
                  <w:tcW w:w="1274" w:type="dxa"/>
                </w:tcPr>
                <w:p w14:paraId="4E30D1D9" w14:textId="77777777" w:rsidR="002E2EE6" w:rsidRPr="006E7F5B" w:rsidRDefault="002E2EE6" w:rsidP="002E2EE6">
                  <w:pPr>
                    <w:widowControl/>
                    <w:spacing w:line="240" w:lineRule="atLeast"/>
                    <w:ind w:right="147"/>
                    <w:rPr>
                      <w:rFonts w:eastAsia="DFKai-SB"/>
                      <w:color w:val="000000"/>
                      <w:kern w:val="0"/>
                    </w:rPr>
                  </w:pPr>
                </w:p>
              </w:tc>
            </w:tr>
            <w:tr w:rsidR="002E2EE6" w:rsidRPr="006E7F5B" w14:paraId="4F685655" w14:textId="77777777" w:rsidTr="007F22D6">
              <w:tc>
                <w:tcPr>
                  <w:tcW w:w="2847" w:type="dxa"/>
                  <w:vAlign w:val="center"/>
                </w:tcPr>
                <w:p w14:paraId="14481662" w14:textId="77777777" w:rsidR="002E2EE6" w:rsidRPr="006E7F5B" w:rsidRDefault="002E2EE6" w:rsidP="002E2EE6">
                  <w:pPr>
                    <w:widowControl/>
                    <w:spacing w:line="240" w:lineRule="atLeast"/>
                    <w:jc w:val="both"/>
                    <w:rPr>
                      <w:rFonts w:eastAsia="DFKai-SB"/>
                      <w:color w:val="000000"/>
                      <w:kern w:val="0"/>
                    </w:rPr>
                  </w:pPr>
                  <w:r w:rsidRPr="006E7F5B">
                    <w:rPr>
                      <w:rFonts w:eastAsia="DFKai-SB"/>
                      <w:color w:val="000000"/>
                      <w:kern w:val="0"/>
                    </w:rPr>
                    <w:t>(</w:t>
                  </w:r>
                  <w:r w:rsidRPr="006E7F5B">
                    <w:rPr>
                      <w:rFonts w:eastAsia="DFKai-SB" w:hint="eastAsia"/>
                      <w:color w:val="000000"/>
                      <w:kern w:val="0"/>
                    </w:rPr>
                    <w:t>8</w:t>
                  </w:r>
                  <w:r w:rsidRPr="006E7F5B">
                    <w:rPr>
                      <w:rFonts w:eastAsia="DFKai-SB"/>
                      <w:color w:val="000000"/>
                      <w:kern w:val="0"/>
                    </w:rPr>
                    <w:t>)</w:t>
                  </w:r>
                  <w:r w:rsidRPr="006E7F5B">
                    <w:rPr>
                      <w:rFonts w:eastAsia="DFKai-SB"/>
                      <w:color w:val="000000"/>
                      <w:kern w:val="0"/>
                    </w:rPr>
                    <w:t>美感與藝術欣賞</w:t>
                  </w:r>
                </w:p>
              </w:tc>
              <w:tc>
                <w:tcPr>
                  <w:tcW w:w="4140" w:type="dxa"/>
                  <w:vAlign w:val="center"/>
                </w:tcPr>
                <w:p w14:paraId="2C8F6E44" w14:textId="77777777" w:rsidR="002E2EE6" w:rsidRPr="006E7F5B" w:rsidRDefault="002E2EE6" w:rsidP="002E2EE6">
                  <w:pPr>
                    <w:widowControl/>
                    <w:spacing w:line="240" w:lineRule="atLeast"/>
                    <w:ind w:right="147"/>
                    <w:jc w:val="both"/>
                    <w:rPr>
                      <w:rFonts w:eastAsia="DFKai-SB"/>
                      <w:color w:val="000000"/>
                      <w:kern w:val="0"/>
                    </w:rPr>
                  </w:pPr>
                  <w:r w:rsidRPr="006E7F5B">
                    <w:rPr>
                      <w:rFonts w:eastAsia="DFKai-SB" w:hint="eastAsia"/>
                      <w:color w:val="000000"/>
                      <w:kern w:val="0"/>
                    </w:rPr>
                    <w:t>能夠領略各種知識、事物或領域中的美感內涵，或能據此促成具美感內涵之實踐力。</w:t>
                  </w:r>
                </w:p>
              </w:tc>
              <w:tc>
                <w:tcPr>
                  <w:tcW w:w="1274" w:type="dxa"/>
                </w:tcPr>
                <w:p w14:paraId="1585F72E" w14:textId="77777777" w:rsidR="002E2EE6" w:rsidRPr="006E7F5B" w:rsidRDefault="002E2EE6" w:rsidP="002E2EE6">
                  <w:pPr>
                    <w:widowControl/>
                    <w:spacing w:line="240" w:lineRule="atLeast"/>
                    <w:ind w:right="147"/>
                    <w:rPr>
                      <w:rFonts w:eastAsia="DFKai-SB"/>
                      <w:color w:val="000000"/>
                      <w:kern w:val="0"/>
                    </w:rPr>
                  </w:pPr>
                </w:p>
              </w:tc>
            </w:tr>
            <w:tr w:rsidR="002E2EE6" w:rsidRPr="006E7F5B" w14:paraId="025EBE42" w14:textId="77777777" w:rsidTr="00720A2A">
              <w:tc>
                <w:tcPr>
                  <w:tcW w:w="2847" w:type="dxa"/>
                  <w:vAlign w:val="center"/>
                </w:tcPr>
                <w:p w14:paraId="70C4E4AD" w14:textId="77777777" w:rsidR="002E2EE6" w:rsidRPr="006E7F5B" w:rsidRDefault="002E2EE6" w:rsidP="002E2EE6">
                  <w:pPr>
                    <w:widowControl/>
                    <w:spacing w:line="240" w:lineRule="atLeast"/>
                    <w:jc w:val="both"/>
                    <w:rPr>
                      <w:rFonts w:eastAsia="DFKai-SB"/>
                      <w:color w:val="000000"/>
                      <w:kern w:val="0"/>
                    </w:rPr>
                  </w:pPr>
                  <w:r w:rsidRPr="006E7F5B">
                    <w:rPr>
                      <w:rFonts w:eastAsia="DFKai-SB"/>
                      <w:color w:val="000000"/>
                      <w:kern w:val="0"/>
                    </w:rPr>
                    <w:t>(</w:t>
                  </w:r>
                  <w:r w:rsidRPr="006E7F5B">
                    <w:rPr>
                      <w:rFonts w:eastAsia="DFKai-SB" w:hint="eastAsia"/>
                      <w:color w:val="000000"/>
                      <w:kern w:val="0"/>
                    </w:rPr>
                    <w:t>9</w:t>
                  </w:r>
                  <w:r w:rsidRPr="006E7F5B">
                    <w:rPr>
                      <w:rFonts w:eastAsia="DFKai-SB"/>
                      <w:color w:val="000000"/>
                      <w:kern w:val="0"/>
                    </w:rPr>
                    <w:t>)</w:t>
                  </w:r>
                  <w:r w:rsidRPr="006E7F5B">
                    <w:rPr>
                      <w:rFonts w:eastAsia="DFKai-SB"/>
                      <w:color w:val="000000"/>
                      <w:kern w:val="0"/>
                    </w:rPr>
                    <w:t>問題分析與解決</w:t>
                  </w:r>
                </w:p>
              </w:tc>
              <w:tc>
                <w:tcPr>
                  <w:tcW w:w="4140" w:type="dxa"/>
                  <w:vAlign w:val="center"/>
                </w:tcPr>
                <w:p w14:paraId="4C85ACF8" w14:textId="77777777" w:rsidR="002E2EE6" w:rsidRPr="006E7F5B" w:rsidRDefault="002E2EE6" w:rsidP="002E2EE6">
                  <w:pPr>
                    <w:widowControl/>
                    <w:spacing w:line="240" w:lineRule="atLeast"/>
                    <w:ind w:firstLine="1"/>
                    <w:jc w:val="both"/>
                    <w:rPr>
                      <w:rFonts w:eastAsia="DFKai-SB"/>
                      <w:color w:val="000000"/>
                      <w:kern w:val="0"/>
                    </w:rPr>
                  </w:pPr>
                  <w:r w:rsidRPr="006E7F5B">
                    <w:rPr>
                      <w:rFonts w:eastAsia="DFKai-SB" w:hint="eastAsia"/>
                      <w:color w:val="000000"/>
                      <w:kern w:val="0"/>
                    </w:rPr>
                    <w:t>能夠透過各種不同的方式發現問題，解析問題，或能進一步透過思考以有效解決問題。</w:t>
                  </w:r>
                </w:p>
              </w:tc>
              <w:tc>
                <w:tcPr>
                  <w:tcW w:w="1274" w:type="dxa"/>
                  <w:vAlign w:val="center"/>
                </w:tcPr>
                <w:p w14:paraId="3F498421" w14:textId="657EE1C3" w:rsidR="002E2EE6" w:rsidRPr="006E7F5B" w:rsidRDefault="002E2EE6" w:rsidP="002E2EE6">
                  <w:pPr>
                    <w:widowControl/>
                    <w:tabs>
                      <w:tab w:val="left" w:pos="391"/>
                    </w:tabs>
                    <w:spacing w:line="240" w:lineRule="atLeast"/>
                    <w:ind w:firstLine="1"/>
                    <w:jc w:val="center"/>
                    <w:rPr>
                      <w:rFonts w:eastAsia="DFKai-SB"/>
                      <w:color w:val="000000"/>
                      <w:kern w:val="0"/>
                    </w:rPr>
                  </w:pPr>
                  <w:r w:rsidRPr="0062104B">
                    <w:rPr>
                      <w:rFonts w:ascii="DFKai-SB" w:eastAsia="DFKai-SB" w:hAnsi="DFKai-SB" w:hint="eastAsia"/>
                      <w:color w:val="000000"/>
                      <w:kern w:val="0"/>
                      <w:sz w:val="22"/>
                      <w:szCs w:val="22"/>
                    </w:rPr>
                    <w:sym w:font="Wingdings" w:char="F0FC"/>
                  </w:r>
                </w:p>
              </w:tc>
            </w:tr>
          </w:tbl>
          <w:p w14:paraId="07B59C68" w14:textId="77777777" w:rsidR="002E2EE6" w:rsidRPr="00D94B32" w:rsidRDefault="002E2EE6" w:rsidP="002E2EE6">
            <w:pPr>
              <w:spacing w:beforeLines="50" w:before="180" w:line="0" w:lineRule="atLeast"/>
              <w:ind w:left="674" w:hangingChars="281" w:hanging="674"/>
              <w:rPr>
                <w:rFonts w:ascii="DFKai-SB" w:eastAsia="DFKai-SB" w:hAnsi="DFKai-SB"/>
                <w:color w:val="000000"/>
              </w:rPr>
            </w:pPr>
          </w:p>
        </w:tc>
      </w:tr>
      <w:tr w:rsidR="002E2EE6" w14:paraId="5F9DE5A1" w14:textId="77777777" w:rsidTr="001C01EC">
        <w:trPr>
          <w:cantSplit/>
          <w:trHeight w:val="315"/>
          <w:jc w:val="center"/>
        </w:trPr>
        <w:tc>
          <w:tcPr>
            <w:tcW w:w="1980" w:type="dxa"/>
            <w:tcBorders>
              <w:top w:val="single" w:sz="4" w:space="0" w:color="auto"/>
              <w:left w:val="single" w:sz="4" w:space="0" w:color="auto"/>
              <w:bottom w:val="single" w:sz="4" w:space="0" w:color="auto"/>
              <w:right w:val="single" w:sz="4" w:space="0" w:color="auto"/>
            </w:tcBorders>
            <w:vAlign w:val="center"/>
          </w:tcPr>
          <w:p w14:paraId="2E5E1D7A" w14:textId="77777777" w:rsidR="002E2EE6" w:rsidRDefault="002E2EE6" w:rsidP="002E2EE6">
            <w:pPr>
              <w:spacing w:line="0" w:lineRule="atLeast"/>
              <w:ind w:rightChars="-6" w:right="-14"/>
              <w:rPr>
                <w:rFonts w:eastAsia="DFKai-SB"/>
              </w:rPr>
            </w:pPr>
            <w:r>
              <w:rPr>
                <w:rFonts w:eastAsia="DFKai-SB" w:hint="eastAsia"/>
              </w:rPr>
              <w:t xml:space="preserve">  </w:t>
            </w:r>
            <w:r>
              <w:rPr>
                <w:rFonts w:eastAsia="DFKai-SB" w:hint="eastAsia"/>
              </w:rPr>
              <w:t>授課教師資料</w:t>
            </w:r>
          </w:p>
        </w:tc>
        <w:tc>
          <w:tcPr>
            <w:tcW w:w="8597" w:type="dxa"/>
            <w:gridSpan w:val="3"/>
            <w:tcBorders>
              <w:top w:val="single" w:sz="4" w:space="0" w:color="auto"/>
              <w:left w:val="single" w:sz="4" w:space="0" w:color="auto"/>
              <w:bottom w:val="single" w:sz="4" w:space="0" w:color="auto"/>
              <w:right w:val="single" w:sz="4" w:space="0" w:color="auto"/>
            </w:tcBorders>
          </w:tcPr>
          <w:p w14:paraId="6B9DA84F" w14:textId="77777777" w:rsidR="002E2EE6" w:rsidRDefault="002E2EE6" w:rsidP="002E2EE6">
            <w:pPr>
              <w:spacing w:line="0" w:lineRule="atLeast"/>
              <w:rPr>
                <w:rFonts w:eastAsia="DFKai-SB"/>
              </w:rPr>
            </w:pPr>
            <w:r>
              <w:rPr>
                <w:rFonts w:eastAsia="DFKai-SB" w:hint="eastAsia"/>
              </w:rPr>
              <w:t>姓名：</w:t>
            </w:r>
          </w:p>
          <w:p w14:paraId="1A4EDA7C" w14:textId="77777777" w:rsidR="002E2EE6" w:rsidRDefault="002E2EE6" w:rsidP="002E2EE6">
            <w:pPr>
              <w:spacing w:line="0" w:lineRule="atLeast"/>
              <w:rPr>
                <w:rFonts w:eastAsia="DFKai-SB"/>
              </w:rPr>
            </w:pPr>
            <w:r>
              <w:rPr>
                <w:rFonts w:eastAsia="DFKai-SB" w:hint="eastAsia"/>
              </w:rPr>
              <w:t>□專任教師</w:t>
            </w:r>
            <w:r>
              <w:rPr>
                <w:rFonts w:eastAsia="DFKai-SB"/>
              </w:rPr>
              <w:tab/>
            </w:r>
            <w:r>
              <w:rPr>
                <w:rFonts w:eastAsia="DFKai-SB" w:hint="eastAsia"/>
              </w:rPr>
              <w:t>學系</w:t>
            </w:r>
            <w:r>
              <w:rPr>
                <w:rFonts w:eastAsia="DFKai-SB" w:hint="eastAsia"/>
              </w:rPr>
              <w:t>(</w:t>
            </w:r>
            <w:r>
              <w:rPr>
                <w:rFonts w:eastAsia="DFKai-SB" w:hint="eastAsia"/>
              </w:rPr>
              <w:t>所，中心</w:t>
            </w:r>
            <w:r>
              <w:rPr>
                <w:rFonts w:eastAsia="DFKai-SB" w:hint="eastAsia"/>
              </w:rPr>
              <w:t>)</w:t>
            </w:r>
            <w:r>
              <w:rPr>
                <w:rFonts w:eastAsia="DFKai-SB" w:hint="eastAsia"/>
              </w:rPr>
              <w:t>：</w:t>
            </w:r>
            <w:r>
              <w:rPr>
                <w:rFonts w:eastAsia="DFKai-SB" w:hint="eastAsia"/>
              </w:rPr>
              <w:t xml:space="preserve">       </w:t>
            </w:r>
            <w:r>
              <w:rPr>
                <w:rFonts w:eastAsia="DFKai-SB"/>
              </w:rPr>
              <w:tab/>
            </w:r>
            <w:r>
              <w:rPr>
                <w:rFonts w:eastAsia="DFKai-SB"/>
              </w:rPr>
              <w:tab/>
            </w:r>
            <w:r>
              <w:rPr>
                <w:rFonts w:eastAsia="DFKai-SB"/>
              </w:rPr>
              <w:tab/>
            </w:r>
            <w:r>
              <w:rPr>
                <w:rFonts w:eastAsia="DFKai-SB"/>
              </w:rPr>
              <w:tab/>
            </w:r>
            <w:r>
              <w:rPr>
                <w:rFonts w:eastAsia="DFKai-SB" w:hint="eastAsia"/>
              </w:rPr>
              <w:t>職稱：</w:t>
            </w:r>
            <w:r>
              <w:rPr>
                <w:rFonts w:eastAsia="DFKai-SB" w:hint="eastAsia"/>
              </w:rPr>
              <w:t xml:space="preserve">  </w:t>
            </w:r>
          </w:p>
          <w:p w14:paraId="5E207D38" w14:textId="08995703" w:rsidR="002E2EE6" w:rsidRDefault="002E2EE6" w:rsidP="002E2EE6">
            <w:pPr>
              <w:spacing w:line="0" w:lineRule="atLeast"/>
              <w:rPr>
                <w:rFonts w:eastAsia="DFKai-SB"/>
              </w:rPr>
            </w:pPr>
            <w:r>
              <w:rPr>
                <w:rFonts w:ascii="DFKai-SB" w:eastAsia="DFKai-SB" w:hAnsi="DFKai-SB" w:hint="eastAsia"/>
              </w:rPr>
              <w:t>■</w:t>
            </w:r>
            <w:r>
              <w:rPr>
                <w:rFonts w:eastAsia="DFKai-SB" w:hint="eastAsia"/>
              </w:rPr>
              <w:t>兼任教師</w:t>
            </w:r>
            <w:r>
              <w:rPr>
                <w:rFonts w:eastAsia="DFKai-SB"/>
              </w:rPr>
              <w:tab/>
            </w:r>
            <w:r>
              <w:rPr>
                <w:rFonts w:eastAsia="DFKai-SB" w:hint="eastAsia"/>
              </w:rPr>
              <w:t>服務單位：</w:t>
            </w:r>
            <w:r>
              <w:rPr>
                <w:rFonts w:eastAsia="DFKai-SB"/>
              </w:rPr>
              <w:tab/>
            </w:r>
            <w:r>
              <w:rPr>
                <w:rFonts w:eastAsia="DFKai-SB"/>
              </w:rPr>
              <w:tab/>
            </w:r>
            <w:r>
              <w:rPr>
                <w:rFonts w:eastAsia="DFKai-SB"/>
              </w:rPr>
              <w:tab/>
            </w:r>
            <w:r>
              <w:rPr>
                <w:rFonts w:eastAsia="DFKai-SB"/>
              </w:rPr>
              <w:tab/>
            </w:r>
            <w:r>
              <w:rPr>
                <w:rFonts w:eastAsia="DFKai-SB"/>
              </w:rPr>
              <w:tab/>
            </w:r>
            <w:r>
              <w:rPr>
                <w:rFonts w:eastAsia="DFKai-SB"/>
              </w:rPr>
              <w:tab/>
            </w:r>
            <w:r>
              <w:rPr>
                <w:rFonts w:eastAsia="DFKai-SB"/>
              </w:rPr>
              <w:tab/>
            </w:r>
            <w:r>
              <w:rPr>
                <w:rFonts w:eastAsia="DFKai-SB" w:hint="eastAsia"/>
              </w:rPr>
              <w:t>職稱：兼任助理教授</w:t>
            </w:r>
          </w:p>
          <w:p w14:paraId="336B99AF" w14:textId="77777777" w:rsidR="002E2EE6" w:rsidRDefault="002E2EE6" w:rsidP="002E2EE6">
            <w:pPr>
              <w:spacing w:line="0" w:lineRule="atLeast"/>
              <w:rPr>
                <w:rFonts w:eastAsia="DFKai-SB"/>
              </w:rPr>
            </w:pPr>
            <w:r>
              <w:rPr>
                <w:rFonts w:eastAsia="DFKai-SB" w:hint="eastAsia"/>
              </w:rPr>
              <w:t>學</w:t>
            </w:r>
            <w:r>
              <w:rPr>
                <w:rFonts w:eastAsia="DFKai-SB" w:hint="eastAsia"/>
              </w:rPr>
              <w:t xml:space="preserve"> </w:t>
            </w:r>
            <w:r>
              <w:rPr>
                <w:rFonts w:eastAsia="DFKai-SB" w:hint="eastAsia"/>
              </w:rPr>
              <w:t>經</w:t>
            </w:r>
            <w:r>
              <w:rPr>
                <w:rFonts w:eastAsia="DFKai-SB" w:hint="eastAsia"/>
              </w:rPr>
              <w:t xml:space="preserve"> </w:t>
            </w:r>
            <w:r>
              <w:rPr>
                <w:rFonts w:eastAsia="DFKai-SB" w:hint="eastAsia"/>
              </w:rPr>
              <w:t>歷：國立中正大學成人及繼續教育學系博士</w:t>
            </w:r>
          </w:p>
          <w:p w14:paraId="41F3A9D6" w14:textId="77777777" w:rsidR="002E2EE6" w:rsidRDefault="002E2EE6" w:rsidP="002E2EE6">
            <w:pPr>
              <w:widowControl/>
              <w:rPr>
                <w:rFonts w:ascii="DFKai-SB" w:eastAsia="DFKai-SB" w:hAnsi="DFKai-SB"/>
              </w:rPr>
            </w:pPr>
            <w:r>
              <w:rPr>
                <w:rFonts w:eastAsia="DFKai-SB" w:hint="eastAsia"/>
              </w:rPr>
              <w:t xml:space="preserve">          </w:t>
            </w:r>
            <w:r w:rsidRPr="000353D3">
              <w:rPr>
                <w:rFonts w:ascii="DFKai-SB" w:eastAsia="DFKai-SB" w:hAnsi="DFKai-SB" w:hint="eastAsia"/>
              </w:rPr>
              <w:t>國立</w:t>
            </w:r>
            <w:r>
              <w:rPr>
                <w:rFonts w:ascii="DFKai-SB" w:eastAsia="DFKai-SB" w:hAnsi="DFKai-SB" w:hint="eastAsia"/>
              </w:rPr>
              <w:t>中正大學成人及繼續教育學系兼任助理教授</w:t>
            </w:r>
          </w:p>
          <w:p w14:paraId="3BC759B9" w14:textId="77777777" w:rsidR="002E2EE6" w:rsidRDefault="002E2EE6" w:rsidP="002E2EE6">
            <w:pPr>
              <w:widowControl/>
              <w:ind w:firstLineChars="500" w:firstLine="1200"/>
              <w:rPr>
                <w:rFonts w:ascii="DFKai-SB" w:eastAsia="DFKai-SB" w:hAnsi="DFKai-SB" w:cs="PMingLiU"/>
                <w:color w:val="000000"/>
                <w:kern w:val="0"/>
              </w:rPr>
            </w:pPr>
            <w:r w:rsidRPr="000353D3">
              <w:rPr>
                <w:rFonts w:ascii="DFKai-SB" w:eastAsia="DFKai-SB" w:hAnsi="DFKai-SB" w:hint="eastAsia"/>
              </w:rPr>
              <w:t>國立嘉義大學諮商輔導學系</w:t>
            </w:r>
            <w:r>
              <w:rPr>
                <w:rFonts w:ascii="DFKai-SB" w:eastAsia="DFKai-SB" w:hAnsi="DFKai-SB" w:hint="eastAsia"/>
              </w:rPr>
              <w:t>兼任助理教授</w:t>
            </w:r>
          </w:p>
          <w:p w14:paraId="69C9E605" w14:textId="77777777" w:rsidR="002E2EE6" w:rsidRDefault="002E2EE6" w:rsidP="002E2EE6">
            <w:pPr>
              <w:widowControl/>
              <w:ind w:firstLineChars="500" w:firstLine="1200"/>
              <w:rPr>
                <w:rFonts w:ascii="DFKai-SB" w:eastAsia="DFKai-SB" w:hAnsi="DFKai-SB"/>
              </w:rPr>
            </w:pPr>
            <w:r>
              <w:rPr>
                <w:rFonts w:ascii="DFKai-SB" w:eastAsia="DFKai-SB" w:hAnsi="DFKai-SB" w:cs="PMingLiU" w:hint="eastAsia"/>
                <w:color w:val="000000"/>
                <w:kern w:val="0"/>
              </w:rPr>
              <w:t>國立虎尾科技大學通識教育中心</w:t>
            </w:r>
            <w:r>
              <w:rPr>
                <w:rFonts w:ascii="DFKai-SB" w:eastAsia="DFKai-SB" w:hAnsi="DFKai-SB" w:hint="eastAsia"/>
              </w:rPr>
              <w:t>兼任助理教授</w:t>
            </w:r>
          </w:p>
          <w:p w14:paraId="018A4987" w14:textId="77777777" w:rsidR="002E2EE6" w:rsidRDefault="002E2EE6" w:rsidP="002E2EE6">
            <w:pPr>
              <w:widowControl/>
              <w:ind w:firstLineChars="500" w:firstLine="1200"/>
              <w:rPr>
                <w:rFonts w:ascii="DFKai-SB" w:eastAsia="DFKai-SB" w:hAnsi="DFKai-SB"/>
              </w:rPr>
            </w:pPr>
            <w:r>
              <w:rPr>
                <w:rFonts w:ascii="DFKai-SB" w:eastAsia="DFKai-SB" w:hAnsi="DFKai-SB" w:hint="eastAsia"/>
              </w:rPr>
              <w:t>吳鳳技術學院通識教育中心兼任助理教授</w:t>
            </w:r>
          </w:p>
          <w:p w14:paraId="67FCBA9B" w14:textId="77777777" w:rsidR="002E2EE6" w:rsidRDefault="002E2EE6" w:rsidP="002E2EE6">
            <w:pPr>
              <w:widowControl/>
              <w:ind w:firstLineChars="500" w:firstLine="1200"/>
              <w:rPr>
                <w:rFonts w:ascii="DFKai-SB" w:eastAsia="DFKai-SB" w:hAnsi="DFKai-SB"/>
              </w:rPr>
            </w:pPr>
          </w:p>
          <w:p w14:paraId="7F14E4E3" w14:textId="31336F40" w:rsidR="002E2EE6" w:rsidRDefault="002E2EE6" w:rsidP="002E2EE6">
            <w:pPr>
              <w:spacing w:line="0" w:lineRule="atLeast"/>
              <w:ind w:left="1250" w:hangingChars="521" w:hanging="1250"/>
              <w:rPr>
                <w:rFonts w:eastAsia="DFKai-SB"/>
              </w:rPr>
            </w:pPr>
            <w:r>
              <w:rPr>
                <w:rFonts w:eastAsia="DFKai-SB" w:hint="eastAsia"/>
              </w:rPr>
              <w:t>專業領域：成人心理與學習</w:t>
            </w:r>
            <w:r>
              <w:rPr>
                <w:rFonts w:ascii="DFKai-SB" w:eastAsia="DFKai-SB" w:hAnsi="DFKai-SB" w:hint="eastAsia"/>
              </w:rPr>
              <w:t>、</w:t>
            </w:r>
            <w:r>
              <w:rPr>
                <w:rFonts w:eastAsia="DFKai-SB" w:hint="eastAsia"/>
              </w:rPr>
              <w:t>高齡與女性學習</w:t>
            </w:r>
            <w:r>
              <w:rPr>
                <w:rFonts w:ascii="DFKai-SB" w:eastAsia="DFKai-SB" w:hAnsi="DFKai-SB" w:hint="eastAsia"/>
              </w:rPr>
              <w:t>、</w:t>
            </w:r>
            <w:r>
              <w:rPr>
                <w:rFonts w:eastAsia="DFKai-SB" w:hint="eastAsia"/>
              </w:rPr>
              <w:t>心理諮商與輔導</w:t>
            </w:r>
            <w:r>
              <w:rPr>
                <w:rFonts w:ascii="DFKai-SB" w:eastAsia="DFKai-SB" w:hAnsi="DFKai-SB" w:hint="eastAsia"/>
              </w:rPr>
              <w:t>、</w:t>
            </w:r>
            <w:r>
              <w:rPr>
                <w:rFonts w:eastAsia="DFKai-SB" w:hint="eastAsia"/>
              </w:rPr>
              <w:t>性別教育</w:t>
            </w:r>
            <w:r>
              <w:rPr>
                <w:rFonts w:ascii="DFKai-SB" w:eastAsia="DFKai-SB" w:hAnsi="DFKai-SB" w:hint="eastAsia"/>
              </w:rPr>
              <w:t>、</w:t>
            </w:r>
            <w:r>
              <w:rPr>
                <w:rFonts w:eastAsia="DFKai-SB" w:hint="eastAsia"/>
              </w:rPr>
              <w:t>婚姻與家庭</w:t>
            </w:r>
            <w:r>
              <w:rPr>
                <w:rFonts w:ascii="DFKai-SB" w:eastAsia="DFKai-SB" w:hAnsi="DFKai-SB" w:hint="eastAsia"/>
              </w:rPr>
              <w:t>、</w:t>
            </w:r>
            <w:r>
              <w:rPr>
                <w:rFonts w:eastAsia="DFKai-SB" w:hint="eastAsia"/>
              </w:rPr>
              <w:t>新住民教育</w:t>
            </w:r>
            <w:r>
              <w:rPr>
                <w:rFonts w:ascii="DFKai-SB" w:eastAsia="DFKai-SB" w:hAnsi="DFKai-SB" w:hint="eastAsia"/>
              </w:rPr>
              <w:t>、</w:t>
            </w:r>
            <w:r>
              <w:rPr>
                <w:rFonts w:eastAsia="DFKai-SB" w:hint="eastAsia"/>
              </w:rPr>
              <w:t>識字教育</w:t>
            </w:r>
          </w:p>
        </w:tc>
      </w:tr>
      <w:tr w:rsidR="002E2EE6" w14:paraId="590B4204" w14:textId="77777777" w:rsidTr="002E043C">
        <w:trPr>
          <w:trHeight w:val="422"/>
          <w:jc w:val="center"/>
        </w:trPr>
        <w:tc>
          <w:tcPr>
            <w:tcW w:w="1980" w:type="dxa"/>
            <w:tcBorders>
              <w:top w:val="single" w:sz="4" w:space="0" w:color="auto"/>
              <w:left w:val="single" w:sz="4" w:space="0" w:color="auto"/>
              <w:bottom w:val="single" w:sz="4" w:space="0" w:color="auto"/>
              <w:right w:val="single" w:sz="4" w:space="0" w:color="auto"/>
            </w:tcBorders>
            <w:vAlign w:val="center"/>
          </w:tcPr>
          <w:p w14:paraId="477F336B" w14:textId="77777777" w:rsidR="002E2EE6" w:rsidRDefault="002E2EE6" w:rsidP="002E2EE6">
            <w:pPr>
              <w:spacing w:line="0" w:lineRule="atLeast"/>
              <w:jc w:val="center"/>
              <w:rPr>
                <w:rFonts w:eastAsia="DFKai-SB"/>
              </w:rPr>
            </w:pPr>
            <w:r>
              <w:rPr>
                <w:rFonts w:eastAsia="DFKai-SB" w:hint="eastAsia"/>
              </w:rPr>
              <w:lastRenderedPageBreak/>
              <w:t>備</w:t>
            </w:r>
            <w:r>
              <w:rPr>
                <w:rFonts w:eastAsia="DFKai-SB" w:hint="eastAsia"/>
              </w:rPr>
              <w:t xml:space="preserve">          </w:t>
            </w:r>
            <w:r>
              <w:rPr>
                <w:rFonts w:eastAsia="DFKai-SB" w:hint="eastAsia"/>
              </w:rPr>
              <w:t>註</w:t>
            </w:r>
          </w:p>
        </w:tc>
        <w:tc>
          <w:tcPr>
            <w:tcW w:w="8597" w:type="dxa"/>
            <w:gridSpan w:val="3"/>
            <w:tcBorders>
              <w:top w:val="single" w:sz="4" w:space="0" w:color="auto"/>
              <w:left w:val="single" w:sz="4" w:space="0" w:color="auto"/>
              <w:bottom w:val="single" w:sz="4" w:space="0" w:color="auto"/>
              <w:right w:val="single" w:sz="4" w:space="0" w:color="auto"/>
            </w:tcBorders>
          </w:tcPr>
          <w:p w14:paraId="637BE7D8" w14:textId="77777777" w:rsidR="002E2EE6" w:rsidRPr="00866F0E" w:rsidRDefault="002E2EE6" w:rsidP="002E2EE6">
            <w:pPr>
              <w:spacing w:line="300" w:lineRule="auto"/>
              <w:ind w:firstLineChars="250" w:firstLine="600"/>
              <w:rPr>
                <w:rFonts w:eastAsia="DFKai-SB"/>
              </w:rPr>
            </w:pPr>
            <w:r w:rsidRPr="00866F0E">
              <w:rPr>
                <w:rFonts w:eastAsia="DFKai-SB" w:hint="eastAsia"/>
              </w:rPr>
              <w:t>為達成本課程之教學目標，請修習本課程同學，務必注意下述事項：</w:t>
            </w:r>
          </w:p>
          <w:p w14:paraId="237A403B" w14:textId="77777777" w:rsidR="002E2EE6" w:rsidRPr="00866F0E" w:rsidRDefault="002E2EE6" w:rsidP="002E2EE6">
            <w:pPr>
              <w:spacing w:line="300" w:lineRule="auto"/>
              <w:rPr>
                <w:rFonts w:eastAsia="DFKai-SB"/>
              </w:rPr>
            </w:pPr>
            <w:r w:rsidRPr="00866F0E">
              <w:rPr>
                <w:rFonts w:eastAsia="DFKai-SB" w:hint="eastAsia"/>
              </w:rPr>
              <w:t>(1)</w:t>
            </w:r>
            <w:r w:rsidRPr="00866F0E">
              <w:rPr>
                <w:rFonts w:eastAsia="DFKai-SB" w:hint="eastAsia"/>
              </w:rPr>
              <w:t>閱讀每週指定之參考資料，並提出問題於課堂進行討論。</w:t>
            </w:r>
          </w:p>
          <w:p w14:paraId="23FEED74" w14:textId="77777777" w:rsidR="002E2EE6" w:rsidRPr="00866F0E" w:rsidRDefault="002E2EE6" w:rsidP="002E2EE6">
            <w:pPr>
              <w:spacing w:line="300" w:lineRule="auto"/>
              <w:rPr>
                <w:rFonts w:eastAsia="DFKai-SB"/>
              </w:rPr>
            </w:pPr>
            <w:r w:rsidRPr="00866F0E">
              <w:rPr>
                <w:rFonts w:eastAsia="DFKai-SB" w:hint="eastAsia"/>
              </w:rPr>
              <w:t>(2)</w:t>
            </w:r>
            <w:r w:rsidRPr="00866F0E">
              <w:rPr>
                <w:rFonts w:eastAsia="DFKai-SB" w:hint="eastAsia"/>
              </w:rPr>
              <w:t>主動參與課堂討論，並積極投入分組演練報告活動。</w:t>
            </w:r>
          </w:p>
          <w:p w14:paraId="75E47938" w14:textId="05E842B3" w:rsidR="002E2EE6" w:rsidRDefault="002E2EE6" w:rsidP="002E2EE6">
            <w:pPr>
              <w:spacing w:line="0" w:lineRule="atLeast"/>
              <w:rPr>
                <w:rFonts w:eastAsia="DFKai-SB"/>
              </w:rPr>
            </w:pPr>
            <w:r w:rsidRPr="00866F0E">
              <w:rPr>
                <w:rFonts w:eastAsia="DFKai-SB" w:hint="eastAsia"/>
              </w:rPr>
              <w:t>(3)</w:t>
            </w:r>
            <w:r w:rsidRPr="00866F0E">
              <w:rPr>
                <w:rFonts w:eastAsia="DFKai-SB" w:hint="eastAsia"/>
              </w:rPr>
              <w:t>主動負責的學習態度，並能時刻保持問題意識。</w:t>
            </w:r>
          </w:p>
        </w:tc>
      </w:tr>
      <w:bookmarkEnd w:id="0"/>
    </w:tbl>
    <w:p w14:paraId="1FF08A37" w14:textId="77777777" w:rsidR="00010195" w:rsidRDefault="00010195"/>
    <w:sectPr w:rsidR="00010195" w:rsidSect="002E043C">
      <w:headerReference w:type="first" r:id="rId7"/>
      <w:pgSz w:w="11906" w:h="16838"/>
      <w:pgMar w:top="567" w:right="1134" w:bottom="567"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E6E14" w14:textId="77777777" w:rsidR="009D6C01" w:rsidRDefault="009D6C01" w:rsidP="00F53800">
      <w:r>
        <w:separator/>
      </w:r>
    </w:p>
  </w:endnote>
  <w:endnote w:type="continuationSeparator" w:id="0">
    <w:p w14:paraId="23F35B46" w14:textId="77777777" w:rsidR="009D6C01" w:rsidRDefault="009D6C01" w:rsidP="00F5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B">
    <w:panose1 w:val="03000509000000000000"/>
    <w:charset w:val="88"/>
    <w:family w:val="script"/>
    <w:pitch w:val="fixed"/>
    <w:sig w:usb0="00000003" w:usb1="080E0000" w:usb2="00000016" w:usb3="00000000" w:csb0="0010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charset w:val="80"/>
    <w:family w:val="swiss"/>
    <w:pitch w:val="variable"/>
    <w:sig w:usb0="E00002FF" w:usb1="6AC7FFFF"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F10BD" w14:textId="77777777" w:rsidR="009D6C01" w:rsidRDefault="009D6C01" w:rsidP="00F53800">
      <w:r>
        <w:separator/>
      </w:r>
    </w:p>
  </w:footnote>
  <w:footnote w:type="continuationSeparator" w:id="0">
    <w:p w14:paraId="157DB275" w14:textId="77777777" w:rsidR="009D6C01" w:rsidRDefault="009D6C01" w:rsidP="00F53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1F3B2" w14:textId="77777777" w:rsidR="00F70079" w:rsidRPr="000267DC" w:rsidRDefault="00F70079" w:rsidP="00F70079">
    <w:pPr>
      <w:pStyle w:val="a3"/>
      <w:jc w:val="right"/>
      <w:rPr>
        <w:rFonts w:ascii="DFKai-SB" w:eastAsia="DFKai-SB" w:hAnsi="DFKai-SB"/>
      </w:rPr>
    </w:pPr>
    <w:r w:rsidRPr="000267DC">
      <w:rPr>
        <w:rFonts w:ascii="DFKai-SB" w:eastAsia="DFKai-SB" w:hAnsi="DFKai-SB"/>
      </w:rPr>
      <w:t>11</w:t>
    </w:r>
    <w:r w:rsidR="008A00CD">
      <w:rPr>
        <w:rFonts w:ascii="DFKai-SB" w:eastAsia="DFKai-SB" w:hAnsi="DFKai-SB"/>
      </w:rPr>
      <w:t>2</w:t>
    </w:r>
    <w:r w:rsidRPr="000267DC">
      <w:rPr>
        <w:rFonts w:ascii="DFKai-SB" w:eastAsia="DFKai-SB" w:hAnsi="DFKai-SB" w:hint="eastAsia"/>
      </w:rPr>
      <w:t>年</w:t>
    </w:r>
    <w:r w:rsidR="008A00CD">
      <w:rPr>
        <w:rFonts w:ascii="DFKai-SB" w:eastAsia="DFKai-SB" w:hAnsi="DFKai-SB"/>
      </w:rPr>
      <w:t>4</w:t>
    </w:r>
    <w:r w:rsidRPr="000267DC">
      <w:rPr>
        <w:rFonts w:ascii="DFKai-SB" w:eastAsia="DFKai-SB" w:hAnsi="DFKai-SB" w:hint="eastAsia"/>
      </w:rPr>
      <w:t>月</w:t>
    </w:r>
    <w:r w:rsidR="00DE5276">
      <w:rPr>
        <w:rFonts w:ascii="DFKai-SB" w:eastAsia="DFKai-SB" w:hAnsi="DFKai-SB" w:hint="eastAsia"/>
      </w:rPr>
      <w:t>2</w:t>
    </w:r>
    <w:r w:rsidR="008A00CD">
      <w:rPr>
        <w:rFonts w:ascii="DFKai-SB" w:eastAsia="DFKai-SB" w:hAnsi="DFKai-SB"/>
      </w:rPr>
      <w:t>6</w:t>
    </w:r>
    <w:r w:rsidRPr="000267DC">
      <w:rPr>
        <w:rFonts w:ascii="DFKai-SB" w:eastAsia="DFKai-SB" w:hAnsi="DFKai-SB" w:hint="eastAsia"/>
      </w:rPr>
      <w:t>日通識教育中心會議修訂</w:t>
    </w:r>
  </w:p>
  <w:p w14:paraId="4E3EDFAC" w14:textId="77777777" w:rsidR="00F70079" w:rsidRPr="00F70079" w:rsidRDefault="00F7007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CC"/>
    <w:rsid w:val="00004B33"/>
    <w:rsid w:val="00004F83"/>
    <w:rsid w:val="00007D45"/>
    <w:rsid w:val="00010195"/>
    <w:rsid w:val="000B1B4C"/>
    <w:rsid w:val="000B41DA"/>
    <w:rsid w:val="00103B9F"/>
    <w:rsid w:val="001119AB"/>
    <w:rsid w:val="00180BA5"/>
    <w:rsid w:val="00186927"/>
    <w:rsid w:val="001C01EC"/>
    <w:rsid w:val="001C0275"/>
    <w:rsid w:val="001E5BE6"/>
    <w:rsid w:val="00234CB1"/>
    <w:rsid w:val="002D0751"/>
    <w:rsid w:val="002E043C"/>
    <w:rsid w:val="002E17F3"/>
    <w:rsid w:val="002E2EE6"/>
    <w:rsid w:val="003136AB"/>
    <w:rsid w:val="003940D2"/>
    <w:rsid w:val="003D5ECD"/>
    <w:rsid w:val="0040533E"/>
    <w:rsid w:val="00451230"/>
    <w:rsid w:val="00451DF6"/>
    <w:rsid w:val="004613C3"/>
    <w:rsid w:val="004730ED"/>
    <w:rsid w:val="00490A9A"/>
    <w:rsid w:val="004D1B51"/>
    <w:rsid w:val="004F6DC1"/>
    <w:rsid w:val="00555E99"/>
    <w:rsid w:val="006C1882"/>
    <w:rsid w:val="006F7D26"/>
    <w:rsid w:val="00720A2A"/>
    <w:rsid w:val="007A3F83"/>
    <w:rsid w:val="00824977"/>
    <w:rsid w:val="00853EF8"/>
    <w:rsid w:val="008A00CD"/>
    <w:rsid w:val="008B3FA6"/>
    <w:rsid w:val="008C3804"/>
    <w:rsid w:val="008C6B80"/>
    <w:rsid w:val="008D1337"/>
    <w:rsid w:val="009205CF"/>
    <w:rsid w:val="009474C6"/>
    <w:rsid w:val="009477A0"/>
    <w:rsid w:val="0096377B"/>
    <w:rsid w:val="00964FF2"/>
    <w:rsid w:val="009B6E1D"/>
    <w:rsid w:val="009D6C01"/>
    <w:rsid w:val="00A24EA5"/>
    <w:rsid w:val="00A24ECE"/>
    <w:rsid w:val="00A4115D"/>
    <w:rsid w:val="00A43778"/>
    <w:rsid w:val="00A72B60"/>
    <w:rsid w:val="00B23AF1"/>
    <w:rsid w:val="00B427E2"/>
    <w:rsid w:val="00B75145"/>
    <w:rsid w:val="00BB1219"/>
    <w:rsid w:val="00C037DA"/>
    <w:rsid w:val="00C52C0A"/>
    <w:rsid w:val="00D00431"/>
    <w:rsid w:val="00D0626C"/>
    <w:rsid w:val="00D2336D"/>
    <w:rsid w:val="00D24DE4"/>
    <w:rsid w:val="00D339B3"/>
    <w:rsid w:val="00D91AE9"/>
    <w:rsid w:val="00DA4B07"/>
    <w:rsid w:val="00DE5276"/>
    <w:rsid w:val="00DF64C8"/>
    <w:rsid w:val="00E3470C"/>
    <w:rsid w:val="00E46EA2"/>
    <w:rsid w:val="00E602F8"/>
    <w:rsid w:val="00EE31F5"/>
    <w:rsid w:val="00F10DDA"/>
    <w:rsid w:val="00F50F2C"/>
    <w:rsid w:val="00F53800"/>
    <w:rsid w:val="00F64F90"/>
    <w:rsid w:val="00F70079"/>
    <w:rsid w:val="00FE0B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ED6E5"/>
  <w15:docId w15:val="{E4BCB012-1811-4D08-8DDA-10DADD3A1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BCC"/>
    <w:pPr>
      <w:widowControl w:val="0"/>
    </w:pPr>
    <w:rPr>
      <w:rFonts w:ascii="Times New Roman" w:eastAsia="PMingLiU"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FE0BCC"/>
    <w:pPr>
      <w:widowControl/>
      <w:spacing w:before="100" w:beforeAutospacing="1" w:after="100" w:afterAutospacing="1"/>
    </w:pPr>
    <w:rPr>
      <w:rFonts w:ascii="PMingLiU" w:hAnsi="PMingLiU" w:cs="PMingLiU"/>
      <w:kern w:val="0"/>
    </w:rPr>
  </w:style>
  <w:style w:type="paragraph" w:styleId="a3">
    <w:name w:val="header"/>
    <w:basedOn w:val="a"/>
    <w:link w:val="a4"/>
    <w:uiPriority w:val="99"/>
    <w:unhideWhenUsed/>
    <w:rsid w:val="00F53800"/>
    <w:pPr>
      <w:tabs>
        <w:tab w:val="center" w:pos="4153"/>
        <w:tab w:val="right" w:pos="8306"/>
      </w:tabs>
      <w:snapToGrid w:val="0"/>
    </w:pPr>
    <w:rPr>
      <w:sz w:val="20"/>
      <w:szCs w:val="20"/>
    </w:rPr>
  </w:style>
  <w:style w:type="character" w:customStyle="1" w:styleId="a4">
    <w:name w:val="頁首 字元"/>
    <w:basedOn w:val="a0"/>
    <w:link w:val="a3"/>
    <w:uiPriority w:val="99"/>
    <w:rsid w:val="00F53800"/>
    <w:rPr>
      <w:rFonts w:ascii="Times New Roman" w:eastAsia="PMingLiU" w:hAnsi="Times New Roman" w:cs="Times New Roman"/>
      <w:sz w:val="20"/>
      <w:szCs w:val="20"/>
    </w:rPr>
  </w:style>
  <w:style w:type="paragraph" w:styleId="a5">
    <w:name w:val="footer"/>
    <w:basedOn w:val="a"/>
    <w:link w:val="a6"/>
    <w:uiPriority w:val="99"/>
    <w:unhideWhenUsed/>
    <w:rsid w:val="00F53800"/>
    <w:pPr>
      <w:tabs>
        <w:tab w:val="center" w:pos="4153"/>
        <w:tab w:val="right" w:pos="8306"/>
      </w:tabs>
      <w:snapToGrid w:val="0"/>
    </w:pPr>
    <w:rPr>
      <w:sz w:val="20"/>
      <w:szCs w:val="20"/>
    </w:rPr>
  </w:style>
  <w:style w:type="character" w:customStyle="1" w:styleId="a6">
    <w:name w:val="頁尾 字元"/>
    <w:basedOn w:val="a0"/>
    <w:link w:val="a5"/>
    <w:uiPriority w:val="99"/>
    <w:rsid w:val="00F53800"/>
    <w:rPr>
      <w:rFonts w:ascii="Times New Roman" w:eastAsia="PMingLiU" w:hAnsi="Times New Roman" w:cs="Times New Roman"/>
      <w:sz w:val="20"/>
      <w:szCs w:val="20"/>
    </w:rPr>
  </w:style>
  <w:style w:type="table" w:styleId="a7">
    <w:name w:val="Table Grid"/>
    <w:basedOn w:val="a1"/>
    <w:uiPriority w:val="59"/>
    <w:rsid w:val="007A3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7007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70079"/>
    <w:rPr>
      <w:rFonts w:asciiTheme="majorHAnsi" w:eastAsiaTheme="majorEastAsia" w:hAnsiTheme="majorHAnsi" w:cstheme="majorBidi"/>
      <w:sz w:val="18"/>
      <w:szCs w:val="18"/>
    </w:rPr>
  </w:style>
  <w:style w:type="paragraph" w:styleId="aa">
    <w:name w:val="Revision"/>
    <w:hidden/>
    <w:uiPriority w:val="99"/>
    <w:semiHidden/>
    <w:rsid w:val="001C01EC"/>
    <w:rPr>
      <w:rFonts w:ascii="Times New Roman" w:eastAsia="PMingLiU"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63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E6D74-853F-4C64-A1D8-FCC3A80AD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1067</Words>
  <Characters>6085</Characters>
  <Application>Microsoft Office Word</Application>
  <DocSecurity>0</DocSecurity>
  <Lines>50</Lines>
  <Paragraphs>14</Paragraphs>
  <ScaleCrop>false</ScaleCrop>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怡華 陳</cp:lastModifiedBy>
  <cp:revision>2</cp:revision>
  <cp:lastPrinted>2015-03-16T06:17:00Z</cp:lastPrinted>
  <dcterms:created xsi:type="dcterms:W3CDTF">2025-05-27T13:45:00Z</dcterms:created>
  <dcterms:modified xsi:type="dcterms:W3CDTF">2025-05-27T13:45:00Z</dcterms:modified>
</cp:coreProperties>
</file>