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D4BF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0ADB3ADD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531E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746D" w14:textId="77777777" w:rsidR="00FE0BCC" w:rsidRDefault="00464E0F" w:rsidP="00555E99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114</w:t>
            </w:r>
            <w:r w:rsidR="00FE0BCC">
              <w:rPr>
                <w:rFonts w:eastAsia="標楷體" w:hint="eastAsia"/>
              </w:rPr>
              <w:t>學年度第</w:t>
            </w:r>
            <w:r>
              <w:rPr>
                <w:rFonts w:eastAsia="標楷體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FE0BCC" w14:paraId="312E9A48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EBC8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13AC" w14:textId="08697FBA" w:rsidR="00FE0BCC" w:rsidRDefault="00E96EA7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土壤與環境生態</w:t>
            </w:r>
          </w:p>
        </w:tc>
      </w:tr>
      <w:tr w:rsidR="00FE0BCC" w14:paraId="55A2FB85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8C1A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 w:rsidR="0096377B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BA61" w14:textId="24477D8C" w:rsidR="00FE0BCC" w:rsidRDefault="00E96EA7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Soils and environmental ecology</w:t>
            </w:r>
          </w:p>
        </w:tc>
      </w:tr>
      <w:tr w:rsidR="00103B9F" w14:paraId="4B260279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06D0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502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2E043C">
              <w:rPr>
                <w:rFonts w:eastAsia="標楷體"/>
                <w:color w:val="A6A6A6" w:themeColor="background1" w:themeShade="A6"/>
              </w:rPr>
              <w:t>(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由通識</w:t>
            </w:r>
            <w:r>
              <w:rPr>
                <w:rFonts w:eastAsia="標楷體" w:hint="eastAsia"/>
                <w:color w:val="A6A6A6" w:themeColor="background1" w:themeShade="A6"/>
              </w:rPr>
              <w:t>教育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中心填寫</w:t>
            </w:r>
            <w:r w:rsidRPr="002E043C">
              <w:rPr>
                <w:rFonts w:eastAsia="標楷體"/>
                <w:color w:val="A6A6A6" w:themeColor="background1" w:themeShade="A6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966D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C9C2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207E0833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C47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8B70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5B3E4C86" w14:textId="77777777" w:rsidTr="002E043C">
              <w:tc>
                <w:tcPr>
                  <w:tcW w:w="2843" w:type="dxa"/>
                </w:tcPr>
                <w:p w14:paraId="1778F89E" w14:textId="10DA1F76" w:rsidR="001C01EC" w:rsidRDefault="00E96EA7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16E69054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263BB292" w14:textId="23290DCE" w:rsidR="001C01EC" w:rsidRDefault="00E96EA7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7349D41A" w14:textId="77777777" w:rsidTr="002E043C">
              <w:tc>
                <w:tcPr>
                  <w:tcW w:w="2843" w:type="dxa"/>
                </w:tcPr>
                <w:p w14:paraId="000AA772" w14:textId="518A86DA" w:rsidR="001C01EC" w:rsidRDefault="00E96EA7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>
                    <w:rPr>
                      <w:rFonts w:eastAsia="標楷體" w:hint="eastAsia"/>
                    </w:rPr>
                    <w:t>■</w:t>
                  </w:r>
                  <w:r w:rsidR="001C01EC"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33C67012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其他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</w:t>
                  </w:r>
                </w:p>
              </w:tc>
              <w:tc>
                <w:tcPr>
                  <w:tcW w:w="2844" w:type="dxa"/>
                </w:tcPr>
                <w:p w14:paraId="5EC62A18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725ACD2C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4321E319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3FB5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34E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人類生存與發展，乃植基於對地球環境資源的消耗，近年隨著環境變遷，人類不斷面臨毀滅性災害，也飽受資源短缺之威脅，這是人類長期忽略生態環境所導致的惡果，因此如何善進保護地球環境的職責，利於延續人類在地球上的生存，是人類的義務也是責任。其中，土壤是一基礎且重要的資源，良好性質的土壤生成，需要長時間且在各方面條件的配合下，方能化育所成，但多數人類對於土壤的了解不多，因此常忽視土壤在環境生態中所扮演的重要角色，也因此影響到人類本身的生活，諸如糧食安全、水源汙染、土地退化等嚴重問題，所以本課程旨在透過深入簡出的內容，介紹土壤的各種基本性質與環境生態之間的關係，希望能提升學生對於土壤知識的了解，能對土壤保育等課題能更加關心。具體目標如下：</w:t>
            </w:r>
          </w:p>
          <w:p w14:paraId="657CD31E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1.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認識土壤與土壤的功能</w:t>
            </w:r>
          </w:p>
          <w:p w14:paraId="00BC0270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2.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了解土壤基礎理化性質</w:t>
            </w:r>
          </w:p>
          <w:p w14:paraId="47B642AD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3.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了解土壤膠體特性與生態環境的關係</w:t>
            </w:r>
          </w:p>
          <w:p w14:paraId="3628C556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4.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了解土壤營養與生態系統循環</w:t>
            </w:r>
          </w:p>
          <w:p w14:paraId="5527350E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5.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認識土壤生物與生態多樣性</w:t>
            </w:r>
          </w:p>
          <w:p w14:paraId="5C2B387F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6.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認識土壤侵蝕與退化對環境的衝擊</w:t>
            </w:r>
          </w:p>
          <w:p w14:paraId="012334E3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7.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了解土壤化育與分類</w:t>
            </w:r>
          </w:p>
          <w:p w14:paraId="3EB08649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8.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了解土壤地理空間分布與自然生態景觀</w:t>
            </w:r>
          </w:p>
          <w:p w14:paraId="7D51B88D" w14:textId="151C839A" w:rsidR="0096377B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9.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了解土壤安全議題與永續發展</w:t>
            </w:r>
          </w:p>
        </w:tc>
      </w:tr>
      <w:tr w:rsidR="00FE0BCC" w14:paraId="1EAC6F03" w14:textId="77777777" w:rsidTr="00E96EA7">
        <w:trPr>
          <w:trHeight w:val="472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02E3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7C0578E8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</w:t>
            </w:r>
            <w:r w:rsidR="002D0751">
              <w:rPr>
                <w:rFonts w:eastAsia="標楷體" w:hint="eastAsia"/>
              </w:rPr>
              <w:t>詳細內容</w:t>
            </w:r>
            <w:r>
              <w:rPr>
                <w:rFonts w:eastAsia="標楷體" w:hint="eastAsia"/>
              </w:rPr>
              <w:t>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5031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14:paraId="36F5D28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29D6802" w14:textId="77777777" w:rsidR="008C3804" w:rsidRDefault="008C3804" w:rsidP="007F22D6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6BABC01C" w14:textId="77777777" w:rsidR="008C3804" w:rsidRDefault="008C3804" w:rsidP="007A3F83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E96EA7" w14:paraId="067C37A1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0F9A8C97" w14:textId="0A447B23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一</w:t>
                  </w:r>
                </w:p>
              </w:tc>
              <w:tc>
                <w:tcPr>
                  <w:tcW w:w="5393" w:type="dxa"/>
                </w:tcPr>
                <w:p w14:paraId="371046E3" w14:textId="0034A072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 w:hint="eastAsia"/>
                      <w:sz w:val="20"/>
                      <w:szCs w:val="20"/>
                    </w:rPr>
                    <w:t>課程介紹</w:t>
                  </w:r>
                </w:p>
              </w:tc>
            </w:tr>
            <w:tr w:rsidR="00E96EA7" w14:paraId="103B312A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666EC1B3" w14:textId="43F72671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二</w:t>
                  </w:r>
                </w:p>
              </w:tc>
              <w:tc>
                <w:tcPr>
                  <w:tcW w:w="5393" w:type="dxa"/>
                </w:tcPr>
                <w:p w14:paraId="4209E24B" w14:textId="7B8A95FD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土壤環境生態調查方法</w:t>
                  </w:r>
                </w:p>
              </w:tc>
            </w:tr>
            <w:tr w:rsidR="00E96EA7" w14:paraId="661CB13B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49D9CA89" w14:textId="03DA635B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三</w:t>
                  </w:r>
                </w:p>
              </w:tc>
              <w:tc>
                <w:tcPr>
                  <w:tcW w:w="5393" w:type="dxa"/>
                </w:tcPr>
                <w:p w14:paraId="433BBF0A" w14:textId="6C224B5C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野外觀察</w:t>
                  </w:r>
                </w:p>
              </w:tc>
            </w:tr>
            <w:tr w:rsidR="00E96EA7" w14:paraId="5CFF739F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75C81306" w14:textId="183E93B0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四</w:t>
                  </w:r>
                </w:p>
              </w:tc>
              <w:tc>
                <w:tcPr>
                  <w:tcW w:w="5393" w:type="dxa"/>
                </w:tcPr>
                <w:p w14:paraId="178ED148" w14:textId="33B49158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野外觀察實作</w:t>
                  </w:r>
                </w:p>
              </w:tc>
            </w:tr>
            <w:tr w:rsidR="00E96EA7" w14:paraId="39C47919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4F038B01" w14:textId="64297EA4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  <w:b/>
                      <w:sz w:val="20"/>
                      <w:szCs w:val="20"/>
                    </w:rPr>
                    <w:t>五</w:t>
                  </w:r>
                </w:p>
              </w:tc>
              <w:tc>
                <w:tcPr>
                  <w:tcW w:w="5393" w:type="dxa"/>
                </w:tcPr>
                <w:p w14:paraId="55F882F3" w14:textId="26EC4DB8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功能</w:t>
                  </w:r>
                </w:p>
              </w:tc>
            </w:tr>
            <w:tr w:rsidR="00E96EA7" w14:paraId="774C2499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41667F3C" w14:textId="6D9F1A81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六</w:t>
                  </w:r>
                </w:p>
              </w:tc>
              <w:tc>
                <w:tcPr>
                  <w:tcW w:w="5393" w:type="dxa"/>
                </w:tcPr>
                <w:p w14:paraId="142C01C2" w14:textId="0BC8CBDD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土壤化育與分類</w:t>
                  </w:r>
                </w:p>
              </w:tc>
            </w:tr>
            <w:tr w:rsidR="00E96EA7" w14:paraId="2DA36ED4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3F24F978" w14:textId="3DBCBF18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七</w:t>
                  </w:r>
                </w:p>
              </w:tc>
              <w:tc>
                <w:tcPr>
                  <w:tcW w:w="5393" w:type="dxa"/>
                </w:tcPr>
                <w:p w14:paraId="08833C0D" w14:textId="0CFBDDCE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土壤形態與物理性質</w:t>
                  </w:r>
                </w:p>
              </w:tc>
            </w:tr>
            <w:tr w:rsidR="00E96EA7" w14:paraId="5B353578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71DF8604" w14:textId="772C4D1F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八</w:t>
                  </w:r>
                </w:p>
              </w:tc>
              <w:tc>
                <w:tcPr>
                  <w:tcW w:w="5393" w:type="dxa"/>
                </w:tcPr>
                <w:p w14:paraId="272540D7" w14:textId="799795B2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土壤通氣,溫度,水與農業生態系統</w:t>
                  </w:r>
                </w:p>
              </w:tc>
            </w:tr>
            <w:tr w:rsidR="00E96EA7" w14:paraId="436BD847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235133BB" w14:textId="657E2DEA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九</w:t>
                  </w:r>
                </w:p>
              </w:tc>
              <w:tc>
                <w:tcPr>
                  <w:tcW w:w="5393" w:type="dxa"/>
                </w:tcPr>
                <w:p w14:paraId="7D3A5F6D" w14:textId="34B457DB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土壤黏土礦物與膠體性質</w:t>
                  </w:r>
                </w:p>
              </w:tc>
            </w:tr>
            <w:tr w:rsidR="00E96EA7" w14:paraId="1E896E30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1B54E30D" w14:textId="2CCC7810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</w:t>
                  </w:r>
                </w:p>
              </w:tc>
              <w:tc>
                <w:tcPr>
                  <w:tcW w:w="5393" w:type="dxa"/>
                </w:tcPr>
                <w:p w14:paraId="22973999" w14:textId="3B26BCFA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土壤反應</w:t>
                  </w:r>
                </w:p>
              </w:tc>
            </w:tr>
            <w:tr w:rsidR="00E96EA7" w14:paraId="02718330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1954E57B" w14:textId="4337E8EB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十一</w:t>
                  </w:r>
                </w:p>
              </w:tc>
              <w:tc>
                <w:tcPr>
                  <w:tcW w:w="5393" w:type="dxa"/>
                </w:tcPr>
                <w:p w14:paraId="68F46271" w14:textId="52EF61AD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有機</w:t>
                  </w: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物與生態多樣性</w:t>
                  </w:r>
                </w:p>
              </w:tc>
            </w:tr>
            <w:tr w:rsidR="00E96EA7" w14:paraId="370D6873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57C27EC2" w14:textId="72FD33EA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十二</w:t>
                  </w:r>
                </w:p>
              </w:tc>
              <w:tc>
                <w:tcPr>
                  <w:tcW w:w="5393" w:type="dxa"/>
                </w:tcPr>
                <w:p w14:paraId="5B85CCC4" w14:textId="76BD9090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土壤營養與生態系統循環</w:t>
                  </w:r>
                </w:p>
              </w:tc>
            </w:tr>
            <w:tr w:rsidR="00E96EA7" w14:paraId="4626A155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186CD72D" w14:textId="384F9C5F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十三</w:t>
                  </w:r>
                </w:p>
              </w:tc>
              <w:tc>
                <w:tcPr>
                  <w:tcW w:w="5393" w:type="dxa"/>
                </w:tcPr>
                <w:p w14:paraId="22879332" w14:textId="612EB9BB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土壤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汙染與</w:t>
                  </w: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侵蝕、土地生態系統退化</w:t>
                  </w:r>
                </w:p>
              </w:tc>
            </w:tr>
            <w:tr w:rsidR="00E96EA7" w14:paraId="59EEAE53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53080E3F" w14:textId="628C061C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十四</w:t>
                  </w:r>
                </w:p>
              </w:tc>
              <w:tc>
                <w:tcPr>
                  <w:tcW w:w="5393" w:type="dxa"/>
                </w:tcPr>
                <w:p w14:paraId="771774F4" w14:textId="30D3500B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 w:rsidRPr="00200A44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台灣的土壤多樣性</w:t>
                  </w:r>
                </w:p>
              </w:tc>
            </w:tr>
            <w:tr w:rsidR="00E96EA7" w14:paraId="2438422E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34A27F65" w14:textId="199BEC16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十五</w:t>
                  </w:r>
                </w:p>
              </w:tc>
              <w:tc>
                <w:tcPr>
                  <w:tcW w:w="5393" w:type="dxa"/>
                </w:tcPr>
                <w:p w14:paraId="58FE05FB" w14:textId="0DBCD147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期末報告</w:t>
                  </w:r>
                </w:p>
              </w:tc>
            </w:tr>
            <w:tr w:rsidR="00E96EA7" w14:paraId="273CE3E7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1D4FA9F1" w14:textId="05FDB448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十六</w:t>
                  </w:r>
                </w:p>
              </w:tc>
              <w:tc>
                <w:tcPr>
                  <w:tcW w:w="5393" w:type="dxa"/>
                </w:tcPr>
                <w:p w14:paraId="1437441E" w14:textId="70F9CFF2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期末報告</w:t>
                  </w:r>
                </w:p>
              </w:tc>
            </w:tr>
            <w:tr w:rsidR="00E96EA7" w14:paraId="22A264C9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65FFE6D0" w14:textId="5E8FB105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十七</w:t>
                  </w:r>
                </w:p>
              </w:tc>
              <w:tc>
                <w:tcPr>
                  <w:tcW w:w="5393" w:type="dxa"/>
                </w:tcPr>
                <w:p w14:paraId="2546A7DC" w14:textId="498703A7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自主學習作業</w:t>
                  </w:r>
                </w:p>
              </w:tc>
            </w:tr>
            <w:tr w:rsidR="00E96EA7" w14:paraId="4E26C286" w14:textId="77777777" w:rsidTr="005C49A3">
              <w:trPr>
                <w:jc w:val="center"/>
              </w:trPr>
              <w:tc>
                <w:tcPr>
                  <w:tcW w:w="712" w:type="dxa"/>
                  <w:vAlign w:val="center"/>
                </w:tcPr>
                <w:p w14:paraId="4B013FE5" w14:textId="3CD3C278" w:rsidR="00E96EA7" w:rsidRDefault="00E96EA7" w:rsidP="00E96EA7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 w:rsidRPr="00200A44">
                    <w:rPr>
                      <w:rFonts w:eastAsia="標楷體" w:hAnsi="標楷體"/>
                      <w:b/>
                      <w:sz w:val="20"/>
                      <w:szCs w:val="20"/>
                    </w:rPr>
                    <w:t>十八</w:t>
                  </w:r>
                </w:p>
              </w:tc>
              <w:tc>
                <w:tcPr>
                  <w:tcW w:w="5393" w:type="dxa"/>
                </w:tcPr>
                <w:p w14:paraId="09FD1BF9" w14:textId="22D83B5B" w:rsidR="00E96EA7" w:rsidRDefault="00E96EA7" w:rsidP="00E96EA7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 w:hAnsi="標楷體" w:hint="eastAsia"/>
                      <w:sz w:val="20"/>
                      <w:szCs w:val="20"/>
                    </w:rPr>
                    <w:t>自主學期</w:t>
                  </w:r>
                  <w:r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作業</w:t>
                  </w:r>
                </w:p>
              </w:tc>
            </w:tr>
          </w:tbl>
          <w:p w14:paraId="400168D2" w14:textId="77777777" w:rsidR="007A3F83" w:rsidRDefault="007A3F83" w:rsidP="007F22D6">
            <w:pPr>
              <w:spacing w:line="0" w:lineRule="atLeast"/>
              <w:rPr>
                <w:rFonts w:eastAsia="標楷體"/>
              </w:rPr>
            </w:pPr>
          </w:p>
          <w:p w14:paraId="111F0779" w14:textId="77777777" w:rsidR="007A3F83" w:rsidRPr="00E96EA7" w:rsidRDefault="007A3F83" w:rsidP="007F22D6">
            <w:pPr>
              <w:spacing w:line="0" w:lineRule="atLeast"/>
              <w:rPr>
                <w:rFonts w:eastAsia="標楷體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每週課程</w:t>
            </w:r>
            <w:r w:rsidR="00824977" w:rsidRPr="00E96EA7">
              <w:rPr>
                <w:rFonts w:eastAsia="標楷體" w:hint="eastAsia"/>
                <w:color w:val="000000" w:themeColor="text1"/>
              </w:rPr>
              <w:t>詳細內容</w:t>
            </w:r>
            <w:r w:rsidRPr="00E96EA7">
              <w:rPr>
                <w:rFonts w:eastAsia="標楷體" w:hint="eastAsia"/>
                <w:color w:val="000000" w:themeColor="text1"/>
              </w:rPr>
              <w:t>說明：</w:t>
            </w:r>
          </w:p>
          <w:p w14:paraId="45735FB3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1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課程介紹</w:t>
            </w:r>
          </w:p>
          <w:p w14:paraId="762B28F8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1.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說明本學期課程內容、課程目的、教學方式與評分標準。</w:t>
            </w:r>
          </w:p>
          <w:p w14:paraId="70CFB537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2.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說明土壤的定義。</w:t>
            </w:r>
          </w:p>
          <w:p w14:paraId="6B67FA63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3.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教學方法：講授法</w:t>
            </w:r>
          </w:p>
          <w:p w14:paraId="0EFD881A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2F5B02B8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2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土壤環境生態調查方法</w:t>
            </w:r>
          </w:p>
          <w:p w14:paraId="51842C4D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4.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介紹土壤採樣策略與方式</w:t>
            </w:r>
          </w:p>
          <w:p w14:paraId="56A46F8C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5.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介紹簡易土壤品質調查方法</w:t>
            </w:r>
          </w:p>
          <w:p w14:paraId="7D582513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3993343A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5F476551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3</w:t>
            </w:r>
            <w:r w:rsidRPr="00E96EA7">
              <w:rPr>
                <w:rFonts w:eastAsia="標楷體" w:hint="eastAsia"/>
                <w:color w:val="000000" w:themeColor="text1"/>
              </w:rPr>
              <w:t>、</w:t>
            </w:r>
            <w:r w:rsidRPr="00E96EA7">
              <w:rPr>
                <w:rFonts w:eastAsia="標楷體" w:hint="eastAsia"/>
                <w:color w:val="000000" w:themeColor="text1"/>
              </w:rPr>
              <w:t>4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野外觀察與實作</w:t>
            </w:r>
          </w:p>
          <w:p w14:paraId="5106C2DF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1.</w:t>
            </w:r>
            <w:r w:rsidRPr="00E96EA7">
              <w:rPr>
                <w:rFonts w:eastAsia="標楷體" w:hint="eastAsia"/>
                <w:color w:val="000000" w:themeColor="text1"/>
              </w:rPr>
              <w:t>前往校園觀察，以校園土壤為對象，說明土壤剖面與分層</w:t>
            </w:r>
          </w:p>
          <w:p w14:paraId="0B6EB4D0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2.</w:t>
            </w:r>
            <w:r w:rsidRPr="00E96EA7">
              <w:rPr>
                <w:rFonts w:eastAsia="標楷體" w:hint="eastAsia"/>
                <w:color w:val="000000" w:themeColor="text1"/>
              </w:rPr>
              <w:t>介紹土壤形態特徵。</w:t>
            </w:r>
          </w:p>
          <w:p w14:paraId="311B5433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3.</w:t>
            </w:r>
            <w:r w:rsidRPr="00E96EA7">
              <w:rPr>
                <w:rFonts w:eastAsia="標楷體" w:hint="eastAsia"/>
                <w:color w:val="000000" w:themeColor="text1"/>
              </w:rPr>
              <w:t>介紹土壤調查方法與實作。</w:t>
            </w:r>
          </w:p>
          <w:p w14:paraId="0079EAB1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4.</w:t>
            </w:r>
            <w:r w:rsidRPr="00E96EA7">
              <w:rPr>
                <w:rFonts w:eastAsia="標楷體" w:hint="eastAsia"/>
                <w:color w:val="000000" w:themeColor="text1"/>
              </w:rPr>
              <w:t>在第</w:t>
            </w:r>
            <w:r w:rsidRPr="00E96EA7">
              <w:rPr>
                <w:rFonts w:eastAsia="標楷體" w:hint="eastAsia"/>
                <w:color w:val="000000" w:themeColor="text1"/>
              </w:rPr>
              <w:t>3</w:t>
            </w:r>
            <w:r w:rsidRPr="00E96EA7">
              <w:rPr>
                <w:rFonts w:eastAsia="標楷體" w:hint="eastAsia"/>
                <w:color w:val="000000" w:themeColor="text1"/>
              </w:rPr>
              <w:t>週下午</w:t>
            </w:r>
            <w:r w:rsidRPr="00E96EA7">
              <w:rPr>
                <w:rFonts w:eastAsia="標楷體" w:hint="eastAsia"/>
                <w:color w:val="000000" w:themeColor="text1"/>
              </w:rPr>
              <w:t>1300~1700</w:t>
            </w:r>
            <w:r w:rsidRPr="00E96EA7">
              <w:rPr>
                <w:rFonts w:eastAsia="標楷體" w:hint="eastAsia"/>
                <w:color w:val="000000" w:themeColor="text1"/>
              </w:rPr>
              <w:t>實施，請同學配合出席，若因其他課務而無法出席者，請審慎考慮選課。</w:t>
            </w:r>
          </w:p>
          <w:p w14:paraId="602D4AB0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5.</w:t>
            </w:r>
            <w:r w:rsidRPr="00E96EA7">
              <w:rPr>
                <w:rFonts w:eastAsia="標楷體" w:hint="eastAsia"/>
                <w:color w:val="000000" w:themeColor="text1"/>
              </w:rPr>
              <w:t>教學方法：小組合作學習，完成一份土壤觀察報告。</w:t>
            </w:r>
          </w:p>
          <w:p w14:paraId="4497193B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73AFC2D3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5</w:t>
            </w:r>
            <w:r w:rsidRPr="00E96EA7">
              <w:rPr>
                <w:rFonts w:eastAsia="標楷體" w:hint="eastAsia"/>
                <w:color w:val="000000" w:themeColor="text1"/>
              </w:rPr>
              <w:t>、</w:t>
            </w:r>
            <w:r w:rsidRPr="00E96EA7">
              <w:rPr>
                <w:rFonts w:eastAsia="標楷體" w:hint="eastAsia"/>
                <w:color w:val="000000" w:themeColor="text1"/>
              </w:rPr>
              <w:t>6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土壤功能、化育與分類</w:t>
            </w:r>
          </w:p>
          <w:p w14:paraId="38D2030D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1.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介紹土壤的功能。</w:t>
            </w:r>
          </w:p>
          <w:p w14:paraId="6BCBE0DD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2.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說明土壤的五大生成因子與化育作用。</w:t>
            </w:r>
          </w:p>
          <w:p w14:paraId="077E61A5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3.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說明土壤分類發展與重要分類系統</w:t>
            </w:r>
          </w:p>
          <w:p w14:paraId="1674A506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教學方法：講授法、平時測驗。</w:t>
            </w:r>
          </w:p>
          <w:p w14:paraId="13EBA5DB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524691C2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7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土壤形態與物理性質</w:t>
            </w:r>
          </w:p>
          <w:p w14:paraId="78529916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1.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說明土壤的化育層與特性。</w:t>
            </w:r>
          </w:p>
          <w:p w14:paraId="13C7EA7D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2.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說明土壤質地與土壤形態特徵。</w:t>
            </w:r>
          </w:p>
          <w:p w14:paraId="777B7CDF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lastRenderedPageBreak/>
              <w:t>3.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教學方法：講授法、小組討論</w:t>
            </w:r>
          </w:p>
          <w:p w14:paraId="57727172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5C76F4C2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8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土壤通氣</w:t>
            </w:r>
            <w:r w:rsidRPr="00E96EA7">
              <w:rPr>
                <w:rFonts w:eastAsia="標楷體" w:hint="eastAsia"/>
                <w:color w:val="000000" w:themeColor="text1"/>
              </w:rPr>
              <w:t>,</w:t>
            </w:r>
            <w:r w:rsidRPr="00E96EA7">
              <w:rPr>
                <w:rFonts w:eastAsia="標楷體" w:hint="eastAsia"/>
                <w:color w:val="000000" w:themeColor="text1"/>
              </w:rPr>
              <w:t>溫度</w:t>
            </w:r>
            <w:r w:rsidRPr="00E96EA7">
              <w:rPr>
                <w:rFonts w:eastAsia="標楷體" w:hint="eastAsia"/>
                <w:color w:val="000000" w:themeColor="text1"/>
              </w:rPr>
              <w:t>,</w:t>
            </w:r>
            <w:r w:rsidRPr="00E96EA7">
              <w:rPr>
                <w:rFonts w:eastAsia="標楷體" w:hint="eastAsia"/>
                <w:color w:val="000000" w:themeColor="text1"/>
              </w:rPr>
              <w:t>水與農業生態系統</w:t>
            </w:r>
          </w:p>
          <w:p w14:paraId="5A98A837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1.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說明土壤通氣和溫度的重要性。</w:t>
            </w:r>
          </w:p>
          <w:p w14:paraId="2D7A3BD8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2.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說明土壤水分含量與移動方式。</w:t>
            </w:r>
          </w:p>
          <w:p w14:paraId="45569C98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3.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介紹土壤性質對農業與森林生態系統的影響。</w:t>
            </w:r>
          </w:p>
          <w:p w14:paraId="26C245DE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4.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小組討論：目前很流行的露營活動，對於土壤有何影響？又對森林生態系有何衝擊？</w:t>
            </w:r>
          </w:p>
          <w:p w14:paraId="05FF168A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5.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教學方法：講授法，小組討論。</w:t>
            </w:r>
          </w:p>
          <w:p w14:paraId="26106B26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5EEB616D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9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土壤黏土礦物與膠體性質</w:t>
            </w:r>
          </w:p>
          <w:p w14:paraId="07057D86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1.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介紹土壤膠體類型。</w:t>
            </w:r>
          </w:p>
          <w:p w14:paraId="78AD38DF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2.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說明土壤黏土礦物的類型。</w:t>
            </w:r>
          </w:p>
          <w:p w14:paraId="286BAFE2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3.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說明土壤膠體在陰、陽離子、水分子吸附的狀況與生態系功能。</w:t>
            </w:r>
          </w:p>
          <w:p w14:paraId="46474818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4.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教學方法：講授法、平時測驗。</w:t>
            </w:r>
          </w:p>
          <w:p w14:paraId="37A59623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667D9940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7B6D1299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10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土壤酸鹼值</w:t>
            </w:r>
          </w:p>
          <w:p w14:paraId="226F7C6F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1.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說明土壤酸度與來源。</w:t>
            </w:r>
          </w:p>
          <w:p w14:paraId="2A0563C0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2.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說明土壤檢度與來源。</w:t>
            </w:r>
          </w:p>
          <w:p w14:paraId="2BD083C9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3.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說明土壤酸鹼度與環境問題的產生。</w:t>
            </w:r>
          </w:p>
          <w:p w14:paraId="795C70FC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4.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小組討論：請討論台灣西部鹽化土壤的生成原因。</w:t>
            </w:r>
          </w:p>
          <w:p w14:paraId="6A6771E0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5.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教學方法：講授法、小組討論。</w:t>
            </w:r>
          </w:p>
          <w:p w14:paraId="1D8881CF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18E8971A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11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土壤有機物與生物多樣性</w:t>
            </w:r>
          </w:p>
          <w:p w14:paraId="2DF97D10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1.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說明土壤有機物、有機質與其功能。</w:t>
            </w:r>
          </w:p>
          <w:p w14:paraId="573FA6A1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2.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說明土壤生物與多樣性。</w:t>
            </w:r>
          </w:p>
          <w:p w14:paraId="3FE843D5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3.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教學方法：講授法、平時測驗。。</w:t>
            </w:r>
          </w:p>
          <w:p w14:paraId="4C7F17F2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42C68963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12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土壤營養與生態系統循環</w:t>
            </w:r>
          </w:p>
          <w:p w14:paraId="55917913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1.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說明土壤主要營養與微量營養的類型與功能。</w:t>
            </w:r>
          </w:p>
          <w:p w14:paraId="48DEAD23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2.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說明土壤養分的生態系循環。</w:t>
            </w:r>
          </w:p>
          <w:p w14:paraId="21A4EC63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3.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教學方法：講授法、平時測驗。</w:t>
            </w:r>
          </w:p>
          <w:p w14:paraId="4F0D4F2E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4CA380E9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13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土壤汙染與侵蝕、土地生態系統退化</w:t>
            </w:r>
          </w:p>
          <w:p w14:paraId="37954562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1.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說明土壤風蝕、水蝕等侵蝕特性。</w:t>
            </w:r>
          </w:p>
          <w:p w14:paraId="7493992A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2.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說明土壤侵蝕與土地退化的影響。</w:t>
            </w:r>
          </w:p>
          <w:p w14:paraId="5D67D4EB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3.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介紹土壤主要汙染物。</w:t>
            </w:r>
          </w:p>
          <w:p w14:paraId="73603487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4.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說明土壤污染主要來源與途徑。</w:t>
            </w:r>
          </w:p>
          <w:p w14:paraId="4CCC143B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5.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小組討論主題：台灣高山充滿許多菜園、茶園與果園，請根據相關資料討論其土地退化對當地社會與環境產生的衝擊。</w:t>
            </w:r>
          </w:p>
          <w:p w14:paraId="4C30F892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6.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教學方法：講授法、小組討論。</w:t>
            </w:r>
          </w:p>
          <w:p w14:paraId="0DBCCA6A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1EAE0207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14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台灣的土壤多樣性與土壤問題</w:t>
            </w:r>
          </w:p>
          <w:p w14:paraId="14907EE4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1.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介紹台灣土壤調查現況。</w:t>
            </w:r>
          </w:p>
          <w:p w14:paraId="0660BB16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2.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說明台灣土壤的類型與分布。</w:t>
            </w:r>
          </w:p>
          <w:p w14:paraId="47F5EEB1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3.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說明台灣目前的土壤問題，以及改善方法</w:t>
            </w:r>
          </w:p>
          <w:p w14:paraId="40D2E2E1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lastRenderedPageBreak/>
              <w:t>教學方法：講授法、課間作業</w:t>
            </w:r>
          </w:p>
          <w:p w14:paraId="75569EC3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1715948E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15</w:t>
            </w:r>
            <w:r w:rsidRPr="00E96EA7">
              <w:rPr>
                <w:rFonts w:eastAsia="標楷體" w:hint="eastAsia"/>
                <w:color w:val="000000" w:themeColor="text1"/>
              </w:rPr>
              <w:t>、</w:t>
            </w:r>
            <w:r w:rsidRPr="00E96EA7">
              <w:rPr>
                <w:rFonts w:eastAsia="標楷體" w:hint="eastAsia"/>
                <w:color w:val="000000" w:themeColor="text1"/>
              </w:rPr>
              <w:t>16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期末報告</w:t>
            </w:r>
          </w:p>
          <w:p w14:paraId="31F0CCDA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1.</w:t>
            </w:r>
            <w:r w:rsidRPr="00E96EA7">
              <w:rPr>
                <w:rFonts w:eastAsia="標楷體" w:hint="eastAsia"/>
                <w:color w:val="000000" w:themeColor="text1"/>
              </w:rPr>
              <w:t>分組期中報告：以縣市為單位，介紹該某一縣市中的土壤類型、成因與土地利用狀態，以期使修課學生能夠更了解鄉土環境。</w:t>
            </w:r>
          </w:p>
          <w:p w14:paraId="7DEF82AF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2.</w:t>
            </w:r>
            <w:r w:rsidRPr="00E96EA7">
              <w:rPr>
                <w:rFonts w:eastAsia="標楷體" w:hint="eastAsia"/>
                <w:color w:val="000000" w:themeColor="text1"/>
              </w:rPr>
              <w:t>教學方法：小組討論發表。</w:t>
            </w:r>
          </w:p>
          <w:p w14:paraId="68757C51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7E2F1C4B" w14:textId="77777777" w:rsidR="00E96EA7" w:rsidRPr="00E96EA7" w:rsidRDefault="00E96EA7" w:rsidP="00E96EA7">
            <w:pPr>
              <w:spacing w:line="0" w:lineRule="atLeast"/>
              <w:rPr>
                <w:rFonts w:eastAsia="標楷體"/>
                <w:color w:val="000000" w:themeColor="text1"/>
              </w:rPr>
            </w:pPr>
          </w:p>
          <w:p w14:paraId="705D6686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第</w:t>
            </w:r>
            <w:r w:rsidRPr="00E96EA7">
              <w:rPr>
                <w:rFonts w:eastAsia="標楷體" w:hint="eastAsia"/>
                <w:color w:val="000000" w:themeColor="text1"/>
              </w:rPr>
              <w:t>17</w:t>
            </w:r>
            <w:r w:rsidRPr="00E96EA7">
              <w:rPr>
                <w:rFonts w:eastAsia="標楷體" w:hint="eastAsia"/>
                <w:color w:val="000000" w:themeColor="text1"/>
              </w:rPr>
              <w:t>、</w:t>
            </w:r>
            <w:r w:rsidRPr="00E96EA7">
              <w:rPr>
                <w:rFonts w:eastAsia="標楷體" w:hint="eastAsia"/>
                <w:color w:val="000000" w:themeColor="text1"/>
              </w:rPr>
              <w:t>18</w:t>
            </w:r>
            <w:r w:rsidRPr="00E96EA7">
              <w:rPr>
                <w:rFonts w:eastAsia="標楷體" w:hint="eastAsia"/>
                <w:color w:val="000000" w:themeColor="text1"/>
              </w:rPr>
              <w:t>週</w:t>
            </w:r>
            <w:r w:rsidRPr="00E96EA7">
              <w:rPr>
                <w:rFonts w:eastAsia="標楷體" w:hint="eastAsia"/>
                <w:color w:val="000000" w:themeColor="text1"/>
              </w:rPr>
              <w:t xml:space="preserve"> </w:t>
            </w:r>
            <w:r w:rsidRPr="00E96EA7">
              <w:rPr>
                <w:rFonts w:eastAsia="標楷體" w:hint="eastAsia"/>
                <w:color w:val="000000" w:themeColor="text1"/>
              </w:rPr>
              <w:t>自主學習報告</w:t>
            </w:r>
          </w:p>
          <w:p w14:paraId="4A33177E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  <w:color w:val="000000" w:themeColor="text1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1.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自主學習報告：利用新聞資料庫，探討過去廿年來台灣社會對土壤概念的認知。</w:t>
            </w:r>
          </w:p>
          <w:p w14:paraId="6E6E75DC" w14:textId="25191D82" w:rsidR="00824977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  <w:color w:val="000000" w:themeColor="text1"/>
              </w:rPr>
              <w:t>2.</w:t>
            </w:r>
            <w:r w:rsidRPr="00E96EA7">
              <w:rPr>
                <w:rFonts w:eastAsia="標楷體" w:hint="eastAsia"/>
                <w:color w:val="000000" w:themeColor="text1"/>
              </w:rPr>
              <w:tab/>
            </w:r>
            <w:r w:rsidRPr="00E96EA7">
              <w:rPr>
                <w:rFonts w:eastAsia="標楷體" w:hint="eastAsia"/>
                <w:color w:val="000000" w:themeColor="text1"/>
              </w:rPr>
              <w:t>教學方法：小組討論發表。</w:t>
            </w:r>
          </w:p>
        </w:tc>
      </w:tr>
      <w:tr w:rsidR="00FE0BCC" w14:paraId="464E4DDA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83C1" w14:textId="77777777" w:rsidR="00FE0BCC" w:rsidRDefault="00FE0BC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 w:rsidR="002D0751">
              <w:rPr>
                <w:rFonts w:eastAsia="標楷體"/>
              </w:rPr>
              <w:br/>
            </w:r>
            <w:r w:rsidR="002D0751"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E29C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教科書</w:t>
            </w:r>
          </w:p>
          <w:p w14:paraId="7AD084E0" w14:textId="77777777" w:rsidR="00E96EA7" w:rsidRPr="00E96EA7" w:rsidRDefault="00E96EA7" w:rsidP="00E96EA7">
            <w:pPr>
              <w:spacing w:line="0" w:lineRule="atLeast"/>
              <w:ind w:left="398" w:hangingChars="166" w:hanging="398"/>
              <w:rPr>
                <w:rFonts w:eastAsia="標楷體"/>
              </w:rPr>
            </w:pPr>
            <w:r w:rsidRPr="00E96EA7">
              <w:rPr>
                <w:rFonts w:eastAsia="標楷體"/>
              </w:rPr>
              <w:t>1.</w:t>
            </w:r>
            <w:r w:rsidRPr="00E96EA7">
              <w:rPr>
                <w:rFonts w:eastAsia="標楷體"/>
              </w:rPr>
              <w:tab/>
              <w:t>Brady, N.C. and Weil, R.R. (2014) Elements of the Nature and Properties of Soils, 3rd, New Jersey: Pearson education Itd.</w:t>
            </w:r>
          </w:p>
          <w:p w14:paraId="2C8673E5" w14:textId="77777777" w:rsidR="00E96EA7" w:rsidRPr="00E96EA7" w:rsidRDefault="00E96EA7" w:rsidP="00E96EA7">
            <w:pPr>
              <w:spacing w:line="0" w:lineRule="atLeast"/>
              <w:ind w:left="398" w:hangingChars="166" w:hanging="398"/>
              <w:rPr>
                <w:rFonts w:eastAsia="標楷體"/>
              </w:rPr>
            </w:pPr>
          </w:p>
          <w:p w14:paraId="3D18EF09" w14:textId="77777777" w:rsidR="00E96EA7" w:rsidRPr="00E96EA7" w:rsidRDefault="00E96EA7" w:rsidP="00E96EA7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參考資料</w:t>
            </w:r>
          </w:p>
          <w:p w14:paraId="0096F3C1" w14:textId="77777777" w:rsidR="00E96EA7" w:rsidRPr="00E96EA7" w:rsidRDefault="00E96EA7" w:rsidP="00E96EA7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1.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自編講義。</w:t>
            </w:r>
          </w:p>
          <w:p w14:paraId="3A11F187" w14:textId="77777777" w:rsidR="00E96EA7" w:rsidRPr="00E96EA7" w:rsidRDefault="00E96EA7" w:rsidP="00E96EA7">
            <w:pPr>
              <w:spacing w:line="0" w:lineRule="atLeast"/>
              <w:ind w:left="398" w:hangingChars="166" w:hanging="398"/>
              <w:rPr>
                <w:rFonts w:eastAsia="標楷體"/>
              </w:rPr>
            </w:pPr>
            <w:r w:rsidRPr="00E96EA7">
              <w:rPr>
                <w:rFonts w:eastAsia="標楷體"/>
              </w:rPr>
              <w:t>2.</w:t>
            </w:r>
            <w:r w:rsidRPr="00E96EA7">
              <w:rPr>
                <w:rFonts w:eastAsia="標楷體"/>
              </w:rPr>
              <w:tab/>
              <w:t>Soil Survey Staff (1999) Soil Taxonomy: A Basic System of Soil Classification for Making and Interpreting Soil Surveys, Washington, DC: United States Department of Agriculture.</w:t>
            </w:r>
          </w:p>
          <w:p w14:paraId="5D6BADA5" w14:textId="77777777" w:rsidR="00E96EA7" w:rsidRPr="00E96EA7" w:rsidRDefault="00E96EA7" w:rsidP="00E96EA7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3.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張仲民</w:t>
            </w:r>
            <w:r w:rsidRPr="00E96EA7">
              <w:rPr>
                <w:rFonts w:eastAsia="標楷體" w:hint="eastAsia"/>
              </w:rPr>
              <w:t xml:space="preserve"> (1987) </w:t>
            </w:r>
            <w:r w:rsidRPr="00E96EA7">
              <w:rPr>
                <w:rFonts w:eastAsia="標楷體" w:hint="eastAsia"/>
              </w:rPr>
              <w:t>普通土壤學，台北：國立編譯館。</w:t>
            </w:r>
          </w:p>
          <w:p w14:paraId="06F183F0" w14:textId="77777777" w:rsidR="00E96EA7" w:rsidRPr="00E96EA7" w:rsidRDefault="00E96EA7" w:rsidP="00E96EA7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4.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陳尊賢、許正一</w:t>
            </w:r>
            <w:r w:rsidRPr="00E96EA7">
              <w:rPr>
                <w:rFonts w:eastAsia="標楷體" w:hint="eastAsia"/>
              </w:rPr>
              <w:t>(2002)</w:t>
            </w:r>
            <w:r w:rsidRPr="00E96EA7">
              <w:rPr>
                <w:rFonts w:eastAsia="標楷體" w:hint="eastAsia"/>
              </w:rPr>
              <w:t>台灣的土壤，台北：遠足。</w:t>
            </w:r>
          </w:p>
          <w:p w14:paraId="7A5F3E5D" w14:textId="77777777" w:rsidR="00E96EA7" w:rsidRPr="00E96EA7" w:rsidRDefault="00E96EA7" w:rsidP="00E96EA7">
            <w:pPr>
              <w:spacing w:line="0" w:lineRule="atLeast"/>
              <w:ind w:left="398" w:hangingChars="166" w:hanging="398"/>
              <w:rPr>
                <w:rFonts w:eastAsia="標楷體"/>
              </w:rPr>
            </w:pPr>
            <w:r w:rsidRPr="00E96EA7">
              <w:rPr>
                <w:rFonts w:eastAsia="標楷體"/>
              </w:rPr>
              <w:t>5.</w:t>
            </w:r>
            <w:r w:rsidRPr="00E96EA7">
              <w:rPr>
                <w:rFonts w:eastAsia="標楷體"/>
              </w:rPr>
              <w:tab/>
              <w:t>Chen, Z. S. Hseu, Z. Y., Tsai, C. C. (2015) The Soils of Taiwan. NY: Springer.</w:t>
            </w:r>
          </w:p>
          <w:p w14:paraId="32E86E1F" w14:textId="77777777" w:rsidR="00E96EA7" w:rsidRPr="00E96EA7" w:rsidRDefault="00E96EA7" w:rsidP="00E96EA7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6.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王明光等</w:t>
            </w:r>
            <w:r w:rsidRPr="00E96EA7">
              <w:rPr>
                <w:rFonts w:eastAsia="標楷體" w:hint="eastAsia"/>
              </w:rPr>
              <w:t xml:space="preserve"> (2010)</w:t>
            </w:r>
            <w:r w:rsidRPr="00E96EA7">
              <w:rPr>
                <w:rFonts w:eastAsia="標楷體" w:hint="eastAsia"/>
              </w:rPr>
              <w:t>土壤生物多樣性，台北：國立編譯館。</w:t>
            </w:r>
          </w:p>
          <w:p w14:paraId="19D56A50" w14:textId="77777777" w:rsidR="00E96EA7" w:rsidRPr="00E96EA7" w:rsidRDefault="00E96EA7" w:rsidP="00E96EA7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7.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蔡呈奇</w:t>
            </w:r>
            <w:r w:rsidRPr="00E96EA7">
              <w:rPr>
                <w:rFonts w:eastAsia="標楷體" w:hint="eastAsia"/>
              </w:rPr>
              <w:t xml:space="preserve"> </w:t>
            </w:r>
            <w:r w:rsidRPr="00E96EA7">
              <w:rPr>
                <w:rFonts w:eastAsia="標楷體" w:hint="eastAsia"/>
              </w:rPr>
              <w:t>、許正一</w:t>
            </w:r>
            <w:r w:rsidRPr="00E96EA7">
              <w:rPr>
                <w:rFonts w:eastAsia="標楷體" w:hint="eastAsia"/>
              </w:rPr>
              <w:t xml:space="preserve"> (2022) </w:t>
            </w:r>
            <w:r w:rsidRPr="00E96EA7">
              <w:rPr>
                <w:rFonts w:eastAsia="標楷體" w:hint="eastAsia"/>
              </w:rPr>
              <w:t>土壤：作物與林木生長的基礎，台北：五南。</w:t>
            </w:r>
          </w:p>
          <w:p w14:paraId="2B5C4ABE" w14:textId="149911D3" w:rsidR="00E96EA7" w:rsidRDefault="00E96EA7" w:rsidP="00E96EA7">
            <w:pPr>
              <w:spacing w:line="0" w:lineRule="atLeast"/>
              <w:ind w:left="398" w:hangingChars="166" w:hanging="398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8.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自建網站：土壤地理與環境教育資源網</w:t>
            </w:r>
            <w:hyperlink r:id="rId7" w:history="1">
              <w:r w:rsidRPr="006B2719">
                <w:rPr>
                  <w:rStyle w:val="ab"/>
                  <w:rFonts w:eastAsia="標楷體" w:hint="eastAsia"/>
                </w:rPr>
                <w:t>https://sites.google.com/view/soil-geography/%E9%A6%96%E9%A0%81</w:t>
              </w:r>
            </w:hyperlink>
          </w:p>
          <w:p w14:paraId="155614E3" w14:textId="77777777" w:rsidR="00E96EA7" w:rsidRPr="00E96EA7" w:rsidRDefault="00E96EA7" w:rsidP="00E96EA7">
            <w:pPr>
              <w:spacing w:line="0" w:lineRule="atLeast"/>
              <w:ind w:left="398" w:hangingChars="166" w:hanging="398"/>
              <w:rPr>
                <w:rFonts w:eastAsia="標楷體" w:hint="eastAsia"/>
              </w:rPr>
            </w:pPr>
          </w:p>
          <w:p w14:paraId="186A6FC3" w14:textId="0EAC2009" w:rsidR="00FE0BCC" w:rsidRDefault="00E96EA7" w:rsidP="00E96EA7">
            <w:pPr>
              <w:spacing w:line="0" w:lineRule="atLeast"/>
              <w:ind w:left="398" w:hangingChars="166" w:hanging="398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「請尊重智慧財產權，不得非法影印教師指定之教科書籍」</w:t>
            </w:r>
          </w:p>
        </w:tc>
      </w:tr>
      <w:tr w:rsidR="00FE0BCC" w14:paraId="1A080661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7F02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3B43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請勾選</w:t>
            </w:r>
            <w:r w:rsidRPr="00E96EA7">
              <w:rPr>
                <w:rFonts w:eastAsia="標楷體" w:hint="eastAsia"/>
              </w:rPr>
              <w:t>(</w:t>
            </w:r>
            <w:r w:rsidRPr="00E96EA7">
              <w:rPr>
                <w:rFonts w:eastAsia="標楷體" w:hint="eastAsia"/>
              </w:rPr>
              <w:t>可複選</w:t>
            </w:r>
            <w:r w:rsidRPr="00E96EA7">
              <w:rPr>
                <w:rFonts w:eastAsia="標楷體" w:hint="eastAsia"/>
              </w:rPr>
              <w:t>)</w:t>
            </w:r>
            <w:r w:rsidRPr="00E96EA7">
              <w:rPr>
                <w:rFonts w:eastAsia="標楷體" w:hint="eastAsia"/>
              </w:rPr>
              <w:t>，並填寫類別：</w:t>
            </w:r>
          </w:p>
          <w:p w14:paraId="73C7446A" w14:textId="2C0ED8B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■課堂參與</w:t>
            </w:r>
            <w:r w:rsidRPr="00E96EA7">
              <w:rPr>
                <w:rFonts w:eastAsia="標楷體" w:hint="eastAsia"/>
              </w:rPr>
              <w:t xml:space="preserve"> A </w:t>
            </w:r>
            <w:r w:rsidRPr="00E96EA7">
              <w:rPr>
                <w:rFonts w:eastAsia="標楷體" w:hint="eastAsia"/>
              </w:rPr>
              <w:t>類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□期</w:t>
            </w:r>
            <w:r w:rsidRPr="00E96EA7">
              <w:rPr>
                <w:rFonts w:eastAsia="標楷體" w:hint="eastAsia"/>
              </w:rPr>
              <w:t xml:space="preserve"> </w:t>
            </w:r>
            <w:r w:rsidRPr="00E96EA7">
              <w:rPr>
                <w:rFonts w:eastAsia="標楷體" w:hint="eastAsia"/>
              </w:rPr>
              <w:t>中</w:t>
            </w:r>
            <w:r w:rsidRPr="00E96EA7">
              <w:rPr>
                <w:rFonts w:eastAsia="標楷體" w:hint="eastAsia"/>
              </w:rPr>
              <w:t xml:space="preserve"> </w:t>
            </w:r>
            <w:r w:rsidRPr="00E96EA7">
              <w:rPr>
                <w:rFonts w:eastAsia="標楷體" w:hint="eastAsia"/>
              </w:rPr>
              <w:t>考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類□期</w:t>
            </w:r>
            <w:r w:rsidRPr="00E96EA7">
              <w:rPr>
                <w:rFonts w:eastAsia="標楷體" w:hint="eastAsia"/>
              </w:rPr>
              <w:t xml:space="preserve"> </w:t>
            </w:r>
            <w:r w:rsidRPr="00E96EA7">
              <w:rPr>
                <w:rFonts w:eastAsia="標楷體" w:hint="eastAsia"/>
              </w:rPr>
              <w:t>末</w:t>
            </w:r>
            <w:r w:rsidRPr="00E96EA7">
              <w:rPr>
                <w:rFonts w:eastAsia="標楷體" w:hint="eastAsia"/>
              </w:rPr>
              <w:t xml:space="preserve"> </w:t>
            </w:r>
            <w:r w:rsidRPr="00E96EA7">
              <w:rPr>
                <w:rFonts w:eastAsia="標楷體" w:hint="eastAsia"/>
              </w:rPr>
              <w:t>考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類■小組報告</w:t>
            </w:r>
            <w:r w:rsidRPr="00E96EA7">
              <w:rPr>
                <w:rFonts w:eastAsia="標楷體" w:hint="eastAsia"/>
              </w:rPr>
              <w:t xml:space="preserve"> B  </w:t>
            </w:r>
            <w:r w:rsidRPr="00E96EA7">
              <w:rPr>
                <w:rFonts w:eastAsia="標楷體" w:hint="eastAsia"/>
              </w:rPr>
              <w:t>類</w:t>
            </w:r>
          </w:p>
          <w:p w14:paraId="3E9896DC" w14:textId="74F9DDBF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■小組討論</w:t>
            </w:r>
            <w:r w:rsidRPr="00E96EA7">
              <w:rPr>
                <w:rFonts w:eastAsia="標楷體" w:hint="eastAsia"/>
              </w:rPr>
              <w:t xml:space="preserve"> C  </w:t>
            </w:r>
            <w:r w:rsidRPr="00E96EA7">
              <w:rPr>
                <w:rFonts w:eastAsia="標楷體" w:hint="eastAsia"/>
              </w:rPr>
              <w:t>類□書面報告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類□課後作業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類□平時測驗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</w:t>
            </w:r>
          </w:p>
          <w:p w14:paraId="7EE0559A" w14:textId="6E7DD3E0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■心得分享</w:t>
            </w:r>
            <w:r w:rsidRPr="00E96EA7">
              <w:rPr>
                <w:rFonts w:eastAsia="標楷體" w:hint="eastAsia"/>
              </w:rPr>
              <w:t xml:space="preserve"> D  </w:t>
            </w:r>
            <w:r w:rsidRPr="00E96EA7">
              <w:rPr>
                <w:rFonts w:eastAsia="標楷體" w:hint="eastAsia"/>
              </w:rPr>
              <w:t>類□學習紀錄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類□專題創作</w:t>
            </w:r>
            <w:r w:rsidRPr="00E96EA7">
              <w:rPr>
                <w:rFonts w:eastAsia="標楷體" w:hint="eastAsia"/>
              </w:rPr>
              <w:t xml:space="preserve">    </w:t>
            </w:r>
            <w:r w:rsidRPr="00E96EA7">
              <w:rPr>
                <w:rFonts w:eastAsia="標楷體" w:hint="eastAsia"/>
              </w:rPr>
              <w:t>類□其他</w:t>
            </w:r>
            <w:r w:rsidRPr="00E96EA7">
              <w:rPr>
                <w:rFonts w:eastAsia="標楷體" w:hint="eastAsia"/>
              </w:rPr>
              <w:t xml:space="preserve">        </w:t>
            </w:r>
            <w:r w:rsidRPr="00E96EA7">
              <w:rPr>
                <w:rFonts w:eastAsia="標楷體" w:hint="eastAsia"/>
              </w:rPr>
              <w:t>類</w:t>
            </w:r>
          </w:p>
          <w:p w14:paraId="7F40F36C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A</w:t>
            </w:r>
            <w:r w:rsidRPr="00E96EA7">
              <w:rPr>
                <w:rFonts w:eastAsia="標楷體" w:hint="eastAsia"/>
              </w:rPr>
              <w:t>類佔</w:t>
            </w:r>
            <w:r w:rsidRPr="00E96EA7">
              <w:rPr>
                <w:rFonts w:eastAsia="標楷體" w:hint="eastAsia"/>
              </w:rPr>
              <w:t xml:space="preserve"> 5  %</w:t>
            </w:r>
            <w:r w:rsidRPr="00E96EA7">
              <w:rPr>
                <w:rFonts w:eastAsia="標楷體" w:hint="eastAsia"/>
              </w:rPr>
              <w:t>；</w:t>
            </w:r>
            <w:r w:rsidRPr="00E96EA7">
              <w:rPr>
                <w:rFonts w:eastAsia="標楷體" w:hint="eastAsia"/>
              </w:rPr>
              <w:t>B</w:t>
            </w:r>
            <w:r w:rsidRPr="00E96EA7">
              <w:rPr>
                <w:rFonts w:eastAsia="標楷體" w:hint="eastAsia"/>
              </w:rPr>
              <w:t>類佔</w:t>
            </w:r>
            <w:r w:rsidRPr="00E96EA7">
              <w:rPr>
                <w:rFonts w:eastAsia="標楷體" w:hint="eastAsia"/>
              </w:rPr>
              <w:t xml:space="preserve"> 60 %</w:t>
            </w:r>
            <w:r w:rsidRPr="00E96EA7">
              <w:rPr>
                <w:rFonts w:eastAsia="標楷體" w:hint="eastAsia"/>
              </w:rPr>
              <w:t>；</w:t>
            </w:r>
            <w:r w:rsidRPr="00E96EA7">
              <w:rPr>
                <w:rFonts w:eastAsia="標楷體" w:hint="eastAsia"/>
              </w:rPr>
              <w:t>C</w:t>
            </w:r>
            <w:r w:rsidRPr="00E96EA7">
              <w:rPr>
                <w:rFonts w:eastAsia="標楷體" w:hint="eastAsia"/>
              </w:rPr>
              <w:t>類佔</w:t>
            </w:r>
            <w:r w:rsidRPr="00E96EA7">
              <w:rPr>
                <w:rFonts w:eastAsia="標楷體" w:hint="eastAsia"/>
              </w:rPr>
              <w:t xml:space="preserve"> 15 %</w:t>
            </w:r>
            <w:r w:rsidRPr="00E96EA7">
              <w:rPr>
                <w:rFonts w:eastAsia="標楷體" w:hint="eastAsia"/>
              </w:rPr>
              <w:t>；</w:t>
            </w:r>
            <w:r w:rsidRPr="00E96EA7">
              <w:rPr>
                <w:rFonts w:eastAsia="標楷體" w:hint="eastAsia"/>
              </w:rPr>
              <w:t>D</w:t>
            </w:r>
            <w:r w:rsidRPr="00E96EA7">
              <w:rPr>
                <w:rFonts w:eastAsia="標楷體" w:hint="eastAsia"/>
              </w:rPr>
              <w:t>類佔</w:t>
            </w:r>
            <w:r w:rsidRPr="00E96EA7">
              <w:rPr>
                <w:rFonts w:eastAsia="標楷體" w:hint="eastAsia"/>
              </w:rPr>
              <w:t xml:space="preserve"> 20 %(</w:t>
            </w:r>
            <w:r w:rsidRPr="00E96EA7">
              <w:rPr>
                <w:rFonts w:eastAsia="標楷體" w:hint="eastAsia"/>
              </w:rPr>
              <w:t>類別可自行增加</w:t>
            </w:r>
            <w:r w:rsidRPr="00E96EA7">
              <w:rPr>
                <w:rFonts w:eastAsia="標楷體" w:hint="eastAsia"/>
              </w:rPr>
              <w:t>)</w:t>
            </w:r>
          </w:p>
          <w:p w14:paraId="79C76773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說明：</w:t>
            </w:r>
          </w:p>
          <w:p w14:paraId="71D8924C" w14:textId="77777777" w:rsidR="00E96EA7" w:rsidRPr="00E96EA7" w:rsidRDefault="00E96EA7" w:rsidP="00E96EA7">
            <w:pPr>
              <w:spacing w:line="0" w:lineRule="atLeast"/>
              <w:ind w:left="257" w:hangingChars="107" w:hanging="257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1.</w:t>
            </w:r>
            <w:r w:rsidRPr="00E96EA7">
              <w:rPr>
                <w:rFonts w:eastAsia="標楷體" w:hint="eastAsia"/>
              </w:rPr>
              <w:tab/>
              <w:t>A</w:t>
            </w:r>
            <w:r w:rsidRPr="00E96EA7">
              <w:rPr>
                <w:rFonts w:eastAsia="標楷體" w:hint="eastAsia"/>
              </w:rPr>
              <w:t>類不以出席高低為評分基準，而是以同學在學期末的小組互評分數為評分參考基準，另外加上課堂的反饋或教師課室觀察與互動的狀況，作為</w:t>
            </w:r>
            <w:r w:rsidRPr="00E96EA7">
              <w:rPr>
                <w:rFonts w:eastAsia="標楷體" w:hint="eastAsia"/>
              </w:rPr>
              <w:t>A</w:t>
            </w:r>
            <w:r w:rsidRPr="00E96EA7">
              <w:rPr>
                <w:rFonts w:eastAsia="標楷體" w:hint="eastAsia"/>
              </w:rPr>
              <w:t>類給分的依據。</w:t>
            </w:r>
          </w:p>
          <w:p w14:paraId="1C7160A0" w14:textId="77777777" w:rsidR="00E96EA7" w:rsidRPr="00E96EA7" w:rsidRDefault="00E96EA7" w:rsidP="00E96EA7">
            <w:pPr>
              <w:spacing w:line="0" w:lineRule="atLeast"/>
              <w:ind w:left="257" w:hangingChars="107" w:hanging="257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2.</w:t>
            </w:r>
            <w:r w:rsidRPr="00E96EA7">
              <w:rPr>
                <w:rFonts w:eastAsia="標楷體" w:hint="eastAsia"/>
              </w:rPr>
              <w:tab/>
              <w:t>B</w:t>
            </w:r>
            <w:r w:rsidRPr="00E96EA7">
              <w:rPr>
                <w:rFonts w:eastAsia="標楷體" w:hint="eastAsia"/>
              </w:rPr>
              <w:t>類小組報告分為野外觀察與實作紀錄</w:t>
            </w:r>
            <w:r w:rsidRPr="00E96EA7">
              <w:rPr>
                <w:rFonts w:eastAsia="標楷體" w:hint="eastAsia"/>
              </w:rPr>
              <w:t>(20%)</w:t>
            </w:r>
            <w:r w:rsidRPr="00E96EA7">
              <w:rPr>
                <w:rFonts w:eastAsia="標楷體" w:hint="eastAsia"/>
              </w:rPr>
              <w:t>、期中報告</w:t>
            </w:r>
            <w:r w:rsidRPr="00E96EA7">
              <w:rPr>
                <w:rFonts w:eastAsia="標楷體" w:hint="eastAsia"/>
              </w:rPr>
              <w:t>(20%)</w:t>
            </w:r>
            <w:r w:rsidRPr="00E96EA7">
              <w:rPr>
                <w:rFonts w:eastAsia="標楷體" w:hint="eastAsia"/>
              </w:rPr>
              <w:t>與自主學習報告</w:t>
            </w:r>
            <w:r w:rsidRPr="00E96EA7">
              <w:rPr>
                <w:rFonts w:eastAsia="標楷體" w:hint="eastAsia"/>
              </w:rPr>
              <w:t>(20%)</w:t>
            </w:r>
            <w:r w:rsidRPr="00E96EA7">
              <w:rPr>
                <w:rFonts w:eastAsia="標楷體" w:hint="eastAsia"/>
              </w:rPr>
              <w:t>。</w:t>
            </w:r>
          </w:p>
          <w:p w14:paraId="4494AD12" w14:textId="77777777" w:rsidR="00E96EA7" w:rsidRPr="00E96EA7" w:rsidRDefault="00E96EA7" w:rsidP="00E96EA7">
            <w:pPr>
              <w:spacing w:line="0" w:lineRule="atLeast"/>
              <w:ind w:left="257" w:hangingChars="107" w:hanging="257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3.</w:t>
            </w:r>
            <w:r w:rsidRPr="00E96EA7">
              <w:rPr>
                <w:rFonts w:eastAsia="標楷體" w:hint="eastAsia"/>
              </w:rPr>
              <w:tab/>
              <w:t>C</w:t>
            </w:r>
            <w:r w:rsidRPr="00E96EA7">
              <w:rPr>
                <w:rFonts w:eastAsia="標楷體" w:hint="eastAsia"/>
              </w:rPr>
              <w:t>類為課堂小組討論。</w:t>
            </w:r>
          </w:p>
          <w:p w14:paraId="16C0684E" w14:textId="77777777" w:rsidR="00E96EA7" w:rsidRPr="00E96EA7" w:rsidRDefault="00E96EA7" w:rsidP="00E96EA7">
            <w:pPr>
              <w:spacing w:line="0" w:lineRule="atLeast"/>
              <w:ind w:left="257" w:hangingChars="107" w:hanging="257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4.</w:t>
            </w:r>
            <w:r w:rsidRPr="00E96EA7">
              <w:rPr>
                <w:rFonts w:eastAsia="標楷體" w:hint="eastAsia"/>
              </w:rPr>
              <w:tab/>
              <w:t>D</w:t>
            </w:r>
            <w:r w:rsidRPr="00E96EA7">
              <w:rPr>
                <w:rFonts w:eastAsia="標楷體" w:hint="eastAsia"/>
              </w:rPr>
              <w:t>類為個人心得。</w:t>
            </w:r>
          </w:p>
          <w:p w14:paraId="17FB2D5D" w14:textId="6E6E26DD" w:rsidR="007A3F83" w:rsidRPr="00853EF8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評分方式採等第制，</w:t>
            </w:r>
            <w:r w:rsidRPr="00E96EA7">
              <w:rPr>
                <w:rFonts w:eastAsia="標楷體" w:hint="eastAsia"/>
              </w:rPr>
              <w:t>A-95</w:t>
            </w:r>
            <w:r w:rsidRPr="00E96EA7">
              <w:rPr>
                <w:rFonts w:eastAsia="標楷體" w:hint="eastAsia"/>
              </w:rPr>
              <w:t>、</w:t>
            </w:r>
            <w:r w:rsidRPr="00E96EA7">
              <w:rPr>
                <w:rFonts w:eastAsia="標楷體" w:hint="eastAsia"/>
              </w:rPr>
              <w:t>B-85</w:t>
            </w:r>
            <w:r w:rsidRPr="00E96EA7">
              <w:rPr>
                <w:rFonts w:eastAsia="標楷體" w:hint="eastAsia"/>
              </w:rPr>
              <w:t>、</w:t>
            </w:r>
            <w:r w:rsidRPr="00E96EA7">
              <w:rPr>
                <w:rFonts w:eastAsia="標楷體" w:hint="eastAsia"/>
              </w:rPr>
              <w:t>C-75</w:t>
            </w:r>
            <w:r w:rsidRPr="00E96EA7">
              <w:rPr>
                <w:rFonts w:eastAsia="標楷體" w:hint="eastAsia"/>
              </w:rPr>
              <w:t>、</w:t>
            </w:r>
            <w:r w:rsidRPr="00E96EA7">
              <w:rPr>
                <w:rFonts w:eastAsia="標楷體" w:hint="eastAsia"/>
              </w:rPr>
              <w:t>D-65</w:t>
            </w:r>
            <w:r w:rsidRPr="00E96EA7">
              <w:rPr>
                <w:rFonts w:eastAsia="標楷體" w:hint="eastAsia"/>
              </w:rPr>
              <w:t>、</w:t>
            </w:r>
            <w:r w:rsidRPr="00E96EA7">
              <w:rPr>
                <w:rFonts w:eastAsia="標楷體" w:hint="eastAsia"/>
              </w:rPr>
              <w:t>E-55</w:t>
            </w:r>
            <w:r w:rsidRPr="00E96EA7">
              <w:rPr>
                <w:rFonts w:eastAsia="標楷體" w:hint="eastAsia"/>
              </w:rPr>
              <w:t>依此類推。</w:t>
            </w:r>
          </w:p>
        </w:tc>
      </w:tr>
      <w:tr w:rsidR="00F10DDA" w14:paraId="0B751502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768E" w14:textId="77777777" w:rsidR="00F10DDA" w:rsidRDefault="00D0626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與</w:t>
            </w:r>
            <w:r w:rsidR="00451230">
              <w:rPr>
                <w:rFonts w:eastAsia="標楷體" w:hint="eastAsia"/>
              </w:rPr>
              <w:t>聯合國永續發展</w:t>
            </w:r>
            <w:r w:rsidR="00451230">
              <w:rPr>
                <w:rFonts w:eastAsia="標楷體"/>
              </w:rPr>
              <w:br/>
            </w:r>
            <w:r w:rsidR="00451230">
              <w:rPr>
                <w:rFonts w:eastAsia="標楷體" w:hint="eastAsia"/>
              </w:rPr>
              <w:t>目標</w:t>
            </w:r>
            <w:r w:rsidR="00451230">
              <w:rPr>
                <w:rFonts w:eastAsia="標楷體" w:hint="eastAsia"/>
              </w:rPr>
              <w:t>(</w:t>
            </w:r>
            <w:r w:rsidR="00F10DDA">
              <w:rPr>
                <w:rFonts w:eastAsia="標楷體" w:hint="eastAsia"/>
              </w:rPr>
              <w:t>S</w:t>
            </w:r>
            <w:r w:rsidR="00F10DDA">
              <w:rPr>
                <w:rFonts w:eastAsia="標楷體"/>
              </w:rPr>
              <w:t>DG</w:t>
            </w:r>
            <w:r w:rsidR="00F10DDA">
              <w:rPr>
                <w:rFonts w:eastAsia="標楷體" w:hint="eastAsia"/>
              </w:rPr>
              <w:t>s</w:t>
            </w:r>
            <w:r w:rsidR="00451230">
              <w:rPr>
                <w:rFonts w:eastAsia="標楷體" w:hint="eastAsia"/>
              </w:rPr>
              <w:t>)</w:t>
            </w:r>
            <w:r w:rsidR="00A24EA5">
              <w:rPr>
                <w:rFonts w:eastAsia="標楷體" w:hint="eastAsia"/>
              </w:rPr>
              <w:t>及</w:t>
            </w:r>
            <w:r w:rsidR="00A24EA5">
              <w:rPr>
                <w:rFonts w:eastAsia="標楷體"/>
              </w:rPr>
              <w:br/>
            </w:r>
            <w:r w:rsidR="00A24EA5">
              <w:rPr>
                <w:rFonts w:eastAsia="標楷體" w:hint="eastAsia"/>
              </w:rPr>
              <w:t>細項</w:t>
            </w:r>
            <w:r>
              <w:rPr>
                <w:rFonts w:eastAsia="標楷體" w:hint="eastAsia"/>
              </w:rPr>
              <w:t>之</w:t>
            </w:r>
            <w:r w:rsidR="00F10DDA">
              <w:rPr>
                <w:rFonts w:eastAsia="標楷體"/>
              </w:rPr>
              <w:t>對應</w:t>
            </w:r>
          </w:p>
          <w:p w14:paraId="5775EBB8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61E0CC48" w14:textId="77777777" w:rsidR="00451230" w:rsidRDefault="00451230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C937" w14:textId="77777777" w:rsidR="00451230" w:rsidRDefault="00451230">
            <w:pPr>
              <w:rPr>
                <w:rFonts w:ascii="標楷體" w:eastAsia="標楷體" w:hAnsi="標楷體" w:cs="微軟正黑體"/>
              </w:rPr>
            </w:pPr>
          </w:p>
          <w:p w14:paraId="783BB23F" w14:textId="6D39B07C" w:rsidR="00E96EA7" w:rsidRPr="00E96EA7" w:rsidRDefault="00E96EA7" w:rsidP="00E96EA7">
            <w:pPr>
              <w:ind w:left="1675" w:hangingChars="698" w:hanging="1675"/>
              <w:rPr>
                <w:rFonts w:ascii="標楷體" w:eastAsia="標楷體" w:hAnsi="標楷體" w:cs="微軟正黑體" w:hint="eastAsia"/>
              </w:rPr>
            </w:pPr>
            <w:r w:rsidRPr="00E96EA7">
              <w:rPr>
                <w:rFonts w:ascii="標楷體" w:eastAsia="標楷體" w:hAnsi="標楷體" w:cs="微軟正黑體" w:hint="eastAsia"/>
              </w:rPr>
              <w:t xml:space="preserve">目標: </w:t>
            </w:r>
            <w:r>
              <w:rPr>
                <w:rFonts w:ascii="標楷體" w:eastAsia="標楷體" w:hAnsi="標楷體" w:cs="微軟正黑體" w:hint="eastAsia"/>
              </w:rPr>
              <w:t>4</w:t>
            </w:r>
            <w:r w:rsidRPr="00E96EA7">
              <w:rPr>
                <w:rFonts w:ascii="標楷體" w:eastAsia="標楷體" w:hAnsi="標楷體" w:cs="微軟正黑體" w:hint="eastAsia"/>
              </w:rPr>
              <w:t xml:space="preserve"> 細項：4.7在西元2030年以前，確保所有的學子都習得必要的知識與技能而可以促進永續發展，包括永續發展教育、永續生活模式、人權、性別平等、和平及非暴力提倡、全球公民、文化差異欣賞，以及文化對永續發展的貢獻。</w:t>
            </w:r>
          </w:p>
          <w:p w14:paraId="25321146" w14:textId="6F0F0941" w:rsidR="00E96EA7" w:rsidRPr="00E96EA7" w:rsidRDefault="00E96EA7" w:rsidP="00E96EA7">
            <w:pPr>
              <w:ind w:left="1675" w:hangingChars="698" w:hanging="1675"/>
              <w:rPr>
                <w:rFonts w:ascii="標楷體" w:eastAsia="標楷體" w:hAnsi="標楷體" w:cs="微軟正黑體" w:hint="eastAsia"/>
              </w:rPr>
            </w:pPr>
            <w:r w:rsidRPr="00E96EA7">
              <w:rPr>
                <w:rFonts w:ascii="標楷體" w:eastAsia="標楷體" w:hAnsi="標楷體" w:cs="微軟正黑體" w:hint="eastAsia"/>
              </w:rPr>
              <w:t xml:space="preserve">目標: </w:t>
            </w:r>
            <w:r>
              <w:rPr>
                <w:rFonts w:ascii="標楷體" w:eastAsia="標楷體" w:hAnsi="標楷體" w:cs="微軟正黑體" w:hint="eastAsia"/>
              </w:rPr>
              <w:t>12</w:t>
            </w:r>
            <w:r w:rsidRPr="00E96EA7">
              <w:rPr>
                <w:rFonts w:ascii="標楷體" w:eastAsia="標楷體" w:hAnsi="標楷體" w:cs="微軟正黑體" w:hint="eastAsia"/>
              </w:rPr>
              <w:t>細項：12.8  在西元 2030 年以前，確保每個地方的人都有永續發展的有關資訊與意識，以及跟大自然和諧共處的生活方式。</w:t>
            </w:r>
          </w:p>
          <w:p w14:paraId="4AE0526C" w14:textId="77777777" w:rsidR="002E17F3" w:rsidRDefault="00E96EA7" w:rsidP="00E96EA7">
            <w:pPr>
              <w:ind w:left="1675" w:hangingChars="698" w:hanging="1675"/>
              <w:rPr>
                <w:rFonts w:ascii="標楷體" w:eastAsia="標楷體" w:hAnsi="標楷體" w:cs="微軟正黑體"/>
              </w:rPr>
            </w:pPr>
            <w:r w:rsidRPr="00E96EA7">
              <w:rPr>
                <w:rFonts w:ascii="標楷體" w:eastAsia="標楷體" w:hAnsi="標楷體" w:cs="微軟正黑體" w:hint="eastAsia"/>
              </w:rPr>
              <w:t xml:space="preserve">目標: </w:t>
            </w:r>
            <w:r>
              <w:rPr>
                <w:rFonts w:ascii="標楷體" w:eastAsia="標楷體" w:hAnsi="標楷體" w:cs="微軟正黑體" w:hint="eastAsia"/>
              </w:rPr>
              <w:t>15</w:t>
            </w:r>
            <w:r w:rsidRPr="00E96EA7">
              <w:rPr>
                <w:rFonts w:ascii="標楷體" w:eastAsia="標楷體" w:hAnsi="標楷體" w:cs="微軟正黑體" w:hint="eastAsia"/>
              </w:rPr>
              <w:t>細項：15.3在西元2020年以前，對抗沙漠化，恢復惡化的土地與土壤，包括受到沙漠化、乾旱及洪水影響的地區，致力實現沒有土地破壞的世界。</w:t>
            </w:r>
          </w:p>
          <w:p w14:paraId="65CC635D" w14:textId="77777777" w:rsidR="00E96EA7" w:rsidRDefault="00E96EA7" w:rsidP="00E96EA7">
            <w:pPr>
              <w:rPr>
                <w:rFonts w:ascii="標楷體" w:eastAsia="標楷體" w:hAnsi="標楷體" w:cs="微軟正黑體" w:hint="eastAsia"/>
              </w:rPr>
            </w:pPr>
          </w:p>
          <w:p w14:paraId="1AC6E0B7" w14:textId="77777777" w:rsidR="00E96EA7" w:rsidRDefault="00E96EA7" w:rsidP="00E96EA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6C04B3DD" w14:textId="5871747F" w:rsidR="00E96EA7" w:rsidRPr="00E96EA7" w:rsidRDefault="00E96EA7" w:rsidP="00E96EA7">
            <w:pPr>
              <w:rPr>
                <w:rFonts w:eastAsia="標楷體" w:hint="eastAsia"/>
                <w:color w:val="A6A6A6" w:themeColor="background1" w:themeShade="A6"/>
                <w:u w:val="single"/>
              </w:rPr>
            </w:pPr>
          </w:p>
        </w:tc>
      </w:tr>
      <w:tr w:rsidR="00FE0BCC" w14:paraId="50A5D240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9A9C" w14:textId="77777777" w:rsidR="00FE0BCC" w:rsidRPr="00D94B32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FE0BCC" w:rsidRPr="006E7F5B" w14:paraId="1FCCB2D4" w14:textId="77777777" w:rsidTr="007F22D6">
              <w:tc>
                <w:tcPr>
                  <w:tcW w:w="2847" w:type="dxa"/>
                  <w:vAlign w:val="center"/>
                </w:tcPr>
                <w:p w14:paraId="763F24F1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6F791C52" w14:textId="77777777" w:rsidR="00FE0BCC" w:rsidRDefault="00FE0BCC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14406FDA" w14:textId="77777777" w:rsidR="002E17F3" w:rsidRPr="006E7F5B" w:rsidRDefault="002E17F3" w:rsidP="007F22D6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070FADA1" w14:textId="77777777" w:rsidR="00FE0BCC" w:rsidRPr="006E7F5B" w:rsidRDefault="00FE0BCC" w:rsidP="007F22D6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7F84AC23" w14:textId="77777777" w:rsidR="00FE0BCC" w:rsidRPr="006E7F5B" w:rsidRDefault="00FE0BCC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FE0BCC" w:rsidRPr="006E7F5B" w14:paraId="07FEE9FC" w14:textId="77777777" w:rsidTr="007F22D6">
              <w:tc>
                <w:tcPr>
                  <w:tcW w:w="2847" w:type="dxa"/>
                  <w:vAlign w:val="center"/>
                </w:tcPr>
                <w:p w14:paraId="0AF52917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A360210" w14:textId="77777777" w:rsidR="00FE0BCC" w:rsidRPr="006E7F5B" w:rsidRDefault="00FE0BCC" w:rsidP="007F22D6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04FA0E30" w14:textId="74DC1FB1" w:rsidR="00FE0BCC" w:rsidRPr="006E7F5B" w:rsidRDefault="00E96EA7" w:rsidP="007F22D6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FF0524">
                    <w:rPr>
                      <w:rFonts w:ascii="Times New Roman" w:eastAsia="標楷體" w:hAnsi="Times New Roman" w:cs="Times New Roman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FE0BCC" w:rsidRPr="006E7F5B" w14:paraId="26B52C59" w14:textId="77777777" w:rsidTr="007F22D6">
              <w:tc>
                <w:tcPr>
                  <w:tcW w:w="2847" w:type="dxa"/>
                  <w:vAlign w:val="center"/>
                </w:tcPr>
                <w:p w14:paraId="596311E8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48B2D54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0FAE2459" w14:textId="77777777" w:rsidR="00FE0BCC" w:rsidRPr="006E7F5B" w:rsidRDefault="00FE0BCC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28732348" w14:textId="77777777" w:rsidTr="007F22D6">
              <w:tc>
                <w:tcPr>
                  <w:tcW w:w="2847" w:type="dxa"/>
                  <w:vAlign w:val="center"/>
                </w:tcPr>
                <w:p w14:paraId="0F7306C9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AD80631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5C724FFA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7B765062" w14:textId="77777777" w:rsidTr="007F22D6">
              <w:tc>
                <w:tcPr>
                  <w:tcW w:w="2847" w:type="dxa"/>
                  <w:vAlign w:val="center"/>
                </w:tcPr>
                <w:p w14:paraId="641D457D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51FFBF6D" w14:textId="77777777" w:rsidR="00FE0BCC" w:rsidRPr="006E7F5B" w:rsidRDefault="00FE0BCC" w:rsidP="007F22D6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5B5F8B78" w14:textId="090003AD" w:rsidR="00FE0BCC" w:rsidRPr="006E7F5B" w:rsidRDefault="00E96EA7" w:rsidP="007F22D6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  <w:r w:rsidRPr="00FF0524">
                    <w:rPr>
                      <w:rFonts w:eastAsia="標楷體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FE0BCC" w:rsidRPr="006E7F5B" w14:paraId="4F5A7864" w14:textId="77777777" w:rsidTr="007F22D6">
              <w:tc>
                <w:tcPr>
                  <w:tcW w:w="2847" w:type="dxa"/>
                  <w:vAlign w:val="center"/>
                </w:tcPr>
                <w:p w14:paraId="04F6BEFC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90974EF" w14:textId="77777777" w:rsidR="00FE0BCC" w:rsidRPr="006E7F5B" w:rsidRDefault="00FE0BCC" w:rsidP="007F22D6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4AD7AED2" w14:textId="77568091" w:rsidR="00FE0BCC" w:rsidRPr="006E7F5B" w:rsidRDefault="00E96EA7" w:rsidP="007F22D6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FF0524">
                    <w:rPr>
                      <w:rFonts w:eastAsia="標楷體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FE0BCC" w:rsidRPr="006E7F5B" w14:paraId="12B20D27" w14:textId="77777777" w:rsidTr="007F22D6">
              <w:tc>
                <w:tcPr>
                  <w:tcW w:w="2847" w:type="dxa"/>
                  <w:vAlign w:val="center"/>
                </w:tcPr>
                <w:p w14:paraId="5CC986D1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3A45EEBF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27E4E1AA" w14:textId="5002964F" w:rsidR="00FE0BCC" w:rsidRPr="006E7F5B" w:rsidRDefault="00E96EA7" w:rsidP="007F22D6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  <w:r w:rsidRPr="00FF0524">
                    <w:rPr>
                      <w:rFonts w:eastAsia="標楷體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  <w:tr w:rsidR="00FE0BCC" w:rsidRPr="006E7F5B" w14:paraId="0F1AB7A3" w14:textId="77777777" w:rsidTr="007F22D6">
              <w:tc>
                <w:tcPr>
                  <w:tcW w:w="2847" w:type="dxa"/>
                  <w:vAlign w:val="center"/>
                </w:tcPr>
                <w:p w14:paraId="53AF5534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8648309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1303AD44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598801F2" w14:textId="77777777" w:rsidTr="007F22D6">
              <w:tc>
                <w:tcPr>
                  <w:tcW w:w="2847" w:type="dxa"/>
                  <w:vAlign w:val="center"/>
                </w:tcPr>
                <w:p w14:paraId="0F03A8F5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1A757016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2659AE7F" w14:textId="77777777" w:rsidR="00FE0BCC" w:rsidRPr="006E7F5B" w:rsidRDefault="00FE0BCC" w:rsidP="007F22D6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FE0BCC" w:rsidRPr="006E7F5B" w14:paraId="499E2150" w14:textId="77777777" w:rsidTr="007F22D6">
              <w:tc>
                <w:tcPr>
                  <w:tcW w:w="2847" w:type="dxa"/>
                  <w:vAlign w:val="center"/>
                </w:tcPr>
                <w:p w14:paraId="51BF8983" w14:textId="77777777" w:rsidR="00FE0BCC" w:rsidRPr="006E7F5B" w:rsidRDefault="00FE0BCC" w:rsidP="007F22D6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3C0B564F" w14:textId="77777777" w:rsidR="00FE0BCC" w:rsidRPr="006E7F5B" w:rsidRDefault="00FE0BCC" w:rsidP="007F22D6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9FAE7DF" w14:textId="3775310B" w:rsidR="00FE0BCC" w:rsidRPr="006E7F5B" w:rsidRDefault="00E96EA7" w:rsidP="007F22D6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FF0524">
                    <w:rPr>
                      <w:rFonts w:eastAsia="標楷體"/>
                      <w:color w:val="000000"/>
                      <w:sz w:val="20"/>
                      <w:szCs w:val="20"/>
                    </w:rPr>
                    <w:t>V</w:t>
                  </w:r>
                </w:p>
              </w:tc>
            </w:tr>
          </w:tbl>
          <w:p w14:paraId="5270E8F5" w14:textId="77777777" w:rsidR="00FE0BCC" w:rsidRPr="00D94B32" w:rsidRDefault="00FE0BCC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FE0BCC" w14:paraId="0303BEA7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B386" w14:textId="77777777" w:rsidR="00FE0BCC" w:rsidRDefault="00824977" w:rsidP="002E043C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 xml:space="preserve">  </w:t>
            </w:r>
            <w:r w:rsidR="00FE0BCC">
              <w:rPr>
                <w:rFonts w:eastAsia="標楷體" w:hint="eastAsia"/>
              </w:rPr>
              <w:t>授課教師</w:t>
            </w:r>
            <w:r>
              <w:rPr>
                <w:rFonts w:eastAsia="標楷體" w:hint="eastAsia"/>
              </w:rPr>
              <w:t>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A63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姓名：黃文樹</w:t>
            </w:r>
          </w:p>
          <w:p w14:paraId="6E8826DE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□專任教師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學系</w:t>
            </w:r>
            <w:r w:rsidRPr="00E96EA7">
              <w:rPr>
                <w:rFonts w:eastAsia="標楷體" w:hint="eastAsia"/>
              </w:rPr>
              <w:t>(</w:t>
            </w:r>
            <w:r w:rsidRPr="00E96EA7">
              <w:rPr>
                <w:rFonts w:eastAsia="標楷體" w:hint="eastAsia"/>
              </w:rPr>
              <w:t>所，中心</w:t>
            </w:r>
            <w:r w:rsidRPr="00E96EA7">
              <w:rPr>
                <w:rFonts w:eastAsia="標楷體" w:hint="eastAsia"/>
              </w:rPr>
              <w:t>)</w:t>
            </w:r>
            <w:r w:rsidRPr="00E96EA7">
              <w:rPr>
                <w:rFonts w:eastAsia="標楷體" w:hint="eastAsia"/>
              </w:rPr>
              <w:t>：</w:t>
            </w:r>
            <w:r w:rsidRPr="00E96EA7">
              <w:rPr>
                <w:rFonts w:eastAsia="標楷體" w:hint="eastAsia"/>
              </w:rPr>
              <w:t xml:space="preserve">       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職稱：</w:t>
            </w:r>
            <w:r w:rsidRPr="00E96EA7">
              <w:rPr>
                <w:rFonts w:eastAsia="標楷體" w:hint="eastAsia"/>
              </w:rPr>
              <w:t xml:space="preserve">  </w:t>
            </w:r>
          </w:p>
          <w:p w14:paraId="7848079C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■兼任教師</w:t>
            </w:r>
            <w:r w:rsidRPr="00E96EA7">
              <w:rPr>
                <w:rFonts w:eastAsia="標楷體" w:hint="eastAsia"/>
              </w:rPr>
              <w:tab/>
            </w:r>
            <w:r w:rsidRPr="00E96EA7">
              <w:rPr>
                <w:rFonts w:eastAsia="標楷體" w:hint="eastAsia"/>
              </w:rPr>
              <w:t>服務單位：雲林縣立斗南高中</w:t>
            </w:r>
            <w:r w:rsidRPr="00E96EA7">
              <w:rPr>
                <w:rFonts w:eastAsia="標楷體" w:hint="eastAsia"/>
              </w:rPr>
              <w:t xml:space="preserve">   </w:t>
            </w:r>
            <w:r w:rsidRPr="00E96EA7">
              <w:rPr>
                <w:rFonts w:eastAsia="標楷體" w:hint="eastAsia"/>
              </w:rPr>
              <w:t>職稱：專任教師</w:t>
            </w:r>
          </w:p>
          <w:p w14:paraId="7E58E5E0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學經歷：</w:t>
            </w:r>
          </w:p>
          <w:p w14:paraId="3377CC78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國立彰化師範大學地理學博士</w:t>
            </w:r>
            <w:r w:rsidRPr="00E96EA7">
              <w:rPr>
                <w:rFonts w:eastAsia="標楷體" w:hint="eastAsia"/>
              </w:rPr>
              <w:t xml:space="preserve"> (2010)</w:t>
            </w:r>
          </w:p>
          <w:p w14:paraId="15EBE872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國立彰化師範大學地理學系兼任講師</w:t>
            </w:r>
            <w:r w:rsidRPr="00E96EA7">
              <w:rPr>
                <w:rFonts w:eastAsia="標楷體" w:hint="eastAsia"/>
              </w:rPr>
              <w:t xml:space="preserve"> (2009~2011)</w:t>
            </w:r>
          </w:p>
          <w:p w14:paraId="16411085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國立彰化師範大學地理學系兼任助理教授</w:t>
            </w:r>
            <w:r w:rsidRPr="00E96EA7">
              <w:rPr>
                <w:rFonts w:eastAsia="標楷體" w:hint="eastAsia"/>
              </w:rPr>
              <w:t xml:space="preserve"> (2012~2015)</w:t>
            </w:r>
          </w:p>
          <w:p w14:paraId="59236D25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雲林縣立斗南高中專任地理、地球科學教師</w:t>
            </w:r>
            <w:r w:rsidRPr="00E96EA7">
              <w:rPr>
                <w:rFonts w:eastAsia="標楷體" w:hint="eastAsia"/>
              </w:rPr>
              <w:t xml:space="preserve"> (2003~</w:t>
            </w:r>
            <w:r w:rsidRPr="00E96EA7">
              <w:rPr>
                <w:rFonts w:eastAsia="標楷體" w:hint="eastAsia"/>
              </w:rPr>
              <w:t>迄今</w:t>
            </w:r>
            <w:r w:rsidRPr="00E96EA7">
              <w:rPr>
                <w:rFonts w:eastAsia="標楷體" w:hint="eastAsia"/>
              </w:rPr>
              <w:t>)</w:t>
            </w:r>
          </w:p>
          <w:p w14:paraId="3F1F1270" w14:textId="77777777" w:rsidR="00E96EA7" w:rsidRPr="00E96EA7" w:rsidRDefault="00E96EA7" w:rsidP="00E96EA7">
            <w:pPr>
              <w:spacing w:line="0" w:lineRule="atLeast"/>
              <w:rPr>
                <w:rFonts w:eastAsia="標楷體" w:hint="eastAsia"/>
              </w:rPr>
            </w:pPr>
            <w:r w:rsidRPr="00E96EA7">
              <w:rPr>
                <w:rFonts w:eastAsia="標楷體" w:hint="eastAsia"/>
              </w:rPr>
              <w:t>專業領域：</w:t>
            </w:r>
          </w:p>
          <w:p w14:paraId="0C17AAE5" w14:textId="26131F0B" w:rsidR="002E17F3" w:rsidRDefault="00E96EA7" w:rsidP="00E96EA7">
            <w:pPr>
              <w:spacing w:line="0" w:lineRule="atLeast"/>
              <w:rPr>
                <w:rFonts w:eastAsia="標楷體"/>
              </w:rPr>
            </w:pPr>
            <w:r w:rsidRPr="00E96EA7">
              <w:rPr>
                <w:rFonts w:eastAsia="標楷體" w:hint="eastAsia"/>
              </w:rPr>
              <w:t>土壤化育學、土壤與地形學、土壤地理、自然地理、地形學、地理與環境教育</w:t>
            </w:r>
          </w:p>
        </w:tc>
      </w:tr>
      <w:tr w:rsidR="00C52C0A" w14:paraId="3A81463F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CDA2" w14:textId="77777777" w:rsidR="00C52C0A" w:rsidRDefault="00C52C0A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85D5" w14:textId="77777777" w:rsidR="00C52C0A" w:rsidRDefault="00C52C0A" w:rsidP="007F22D6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0C70C11F" w14:textId="77777777" w:rsidR="00010195" w:rsidRDefault="00010195"/>
    <w:sectPr w:rsidR="00010195" w:rsidSect="002E04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014A6" w14:textId="77777777" w:rsidR="00A9236B" w:rsidRDefault="00A9236B" w:rsidP="00F53800">
      <w:r>
        <w:separator/>
      </w:r>
    </w:p>
  </w:endnote>
  <w:endnote w:type="continuationSeparator" w:id="0">
    <w:p w14:paraId="3BEA4194" w14:textId="77777777" w:rsidR="00A9236B" w:rsidRDefault="00A9236B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1CD5" w14:textId="77777777" w:rsidR="00D2336D" w:rsidRDefault="00D233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DAD0" w14:textId="77777777" w:rsidR="00D2336D" w:rsidRDefault="00D233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FA4C" w14:textId="77777777" w:rsidR="00D2336D" w:rsidRDefault="00D233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E751" w14:textId="77777777" w:rsidR="00A9236B" w:rsidRDefault="00A9236B" w:rsidP="00F53800">
      <w:r>
        <w:separator/>
      </w:r>
    </w:p>
  </w:footnote>
  <w:footnote w:type="continuationSeparator" w:id="0">
    <w:p w14:paraId="4F6C7518" w14:textId="77777777" w:rsidR="00A9236B" w:rsidRDefault="00A9236B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B4D9" w14:textId="77777777" w:rsidR="00D2336D" w:rsidRDefault="00D233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C57B" w14:textId="77777777" w:rsidR="00D2336D" w:rsidRDefault="00D2336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0C63" w14:textId="77777777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A00CD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A00CD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A00CD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36D3F986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103B9F"/>
    <w:rsid w:val="00180BA5"/>
    <w:rsid w:val="001C01EC"/>
    <w:rsid w:val="001C0275"/>
    <w:rsid w:val="0022073D"/>
    <w:rsid w:val="002D0751"/>
    <w:rsid w:val="002E043C"/>
    <w:rsid w:val="002E17F3"/>
    <w:rsid w:val="003136AB"/>
    <w:rsid w:val="003940D2"/>
    <w:rsid w:val="003D5ECD"/>
    <w:rsid w:val="0043460B"/>
    <w:rsid w:val="00451230"/>
    <w:rsid w:val="00451DF6"/>
    <w:rsid w:val="004613C3"/>
    <w:rsid w:val="004648E6"/>
    <w:rsid w:val="00464E0F"/>
    <w:rsid w:val="004730ED"/>
    <w:rsid w:val="004D1B51"/>
    <w:rsid w:val="004F6DC1"/>
    <w:rsid w:val="00555E99"/>
    <w:rsid w:val="00685B3B"/>
    <w:rsid w:val="006C1882"/>
    <w:rsid w:val="006F7D26"/>
    <w:rsid w:val="007A3F83"/>
    <w:rsid w:val="00824977"/>
    <w:rsid w:val="00853EF8"/>
    <w:rsid w:val="008A00CD"/>
    <w:rsid w:val="008C3804"/>
    <w:rsid w:val="008C6B80"/>
    <w:rsid w:val="008D1337"/>
    <w:rsid w:val="008E2B96"/>
    <w:rsid w:val="009205CF"/>
    <w:rsid w:val="009474C6"/>
    <w:rsid w:val="009477A0"/>
    <w:rsid w:val="0096377B"/>
    <w:rsid w:val="009B6E1D"/>
    <w:rsid w:val="00A24EA5"/>
    <w:rsid w:val="00A24ECE"/>
    <w:rsid w:val="00A4115D"/>
    <w:rsid w:val="00A43778"/>
    <w:rsid w:val="00A72B60"/>
    <w:rsid w:val="00A9236B"/>
    <w:rsid w:val="00B23AF1"/>
    <w:rsid w:val="00B427E2"/>
    <w:rsid w:val="00B75145"/>
    <w:rsid w:val="00BB1219"/>
    <w:rsid w:val="00C037DA"/>
    <w:rsid w:val="00C52C0A"/>
    <w:rsid w:val="00D00431"/>
    <w:rsid w:val="00D0626C"/>
    <w:rsid w:val="00D2336D"/>
    <w:rsid w:val="00D24DE4"/>
    <w:rsid w:val="00D339B3"/>
    <w:rsid w:val="00D91AE9"/>
    <w:rsid w:val="00DE5276"/>
    <w:rsid w:val="00DF64C8"/>
    <w:rsid w:val="00E3470C"/>
    <w:rsid w:val="00E46EA2"/>
    <w:rsid w:val="00E602F8"/>
    <w:rsid w:val="00E96EA7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AB9E1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Hyperlink"/>
    <w:basedOn w:val="a0"/>
    <w:uiPriority w:val="99"/>
    <w:unhideWhenUsed/>
    <w:rsid w:val="00E96EA7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96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tes.google.com/view/soil-geography/%E9%A6%96%E9%A0%8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4340D-FAE0-4EF5-B171-765DDFDD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675</Words>
  <Characters>3849</Characters>
  <Application>Microsoft Office Word</Application>
  <DocSecurity>0</DocSecurity>
  <Lines>32</Lines>
  <Paragraphs>9</Paragraphs>
  <ScaleCrop>false</ScaleCrop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WenShu Huang</cp:lastModifiedBy>
  <cp:revision>5</cp:revision>
  <cp:lastPrinted>2015-03-16T06:17:00Z</cp:lastPrinted>
  <dcterms:created xsi:type="dcterms:W3CDTF">2023-06-26T07:30:00Z</dcterms:created>
  <dcterms:modified xsi:type="dcterms:W3CDTF">2025-06-18T14:07:00Z</dcterms:modified>
</cp:coreProperties>
</file>