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36B6"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03922A6A"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8ADCAE"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3940BCA7" w14:textId="327BBC3A" w:rsidR="00FE0BCC" w:rsidRDefault="00A4115D" w:rsidP="00555E99">
            <w:pPr>
              <w:spacing w:line="0" w:lineRule="atLeast"/>
              <w:jc w:val="center"/>
              <w:rPr>
                <w:rFonts w:eastAsia="標楷體"/>
              </w:rPr>
            </w:pPr>
            <w:r>
              <w:rPr>
                <w:rFonts w:eastAsia="標楷體" w:hint="eastAsia"/>
              </w:rPr>
              <w:t>1</w:t>
            </w:r>
            <w:r w:rsidR="00853EF8">
              <w:rPr>
                <w:rFonts w:eastAsia="標楷體"/>
              </w:rPr>
              <w:t>1</w:t>
            </w:r>
            <w:r w:rsidR="00CC7246">
              <w:rPr>
                <w:rFonts w:eastAsia="標楷體" w:hint="eastAsia"/>
              </w:rPr>
              <w:t>4</w:t>
            </w:r>
            <w:r w:rsidR="00FE0BCC">
              <w:rPr>
                <w:rFonts w:eastAsia="標楷體" w:hint="eastAsia"/>
              </w:rPr>
              <w:t>學年度第</w:t>
            </w:r>
            <w:r w:rsidR="00CC7246">
              <w:rPr>
                <w:rFonts w:eastAsia="標楷體" w:hint="eastAsia"/>
              </w:rPr>
              <w:t>1</w:t>
            </w:r>
            <w:r w:rsidR="00FE0BCC">
              <w:rPr>
                <w:rFonts w:eastAsia="標楷體" w:hint="eastAsia"/>
              </w:rPr>
              <w:t>學期</w:t>
            </w:r>
          </w:p>
        </w:tc>
      </w:tr>
      <w:tr w:rsidR="00FE0BCC" w14:paraId="059AE477"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971CC86"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3DBFE402" w14:textId="43C049FD" w:rsidR="00FE0BCC" w:rsidRDefault="00025CCF" w:rsidP="007F22D6">
            <w:pPr>
              <w:spacing w:line="0" w:lineRule="atLeast"/>
              <w:jc w:val="center"/>
              <w:rPr>
                <w:rFonts w:eastAsia="標楷體"/>
              </w:rPr>
            </w:pPr>
            <w:r>
              <w:rPr>
                <w:rFonts w:eastAsia="標楷體" w:hint="eastAsia"/>
              </w:rPr>
              <w:t>永續綠生活</w:t>
            </w:r>
          </w:p>
        </w:tc>
      </w:tr>
      <w:tr w:rsidR="00FE0BCC" w14:paraId="0A87FC9F"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23B6480"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5B8B4FF9" w14:textId="44CB58E7" w:rsidR="00FE0BCC" w:rsidRDefault="00025CCF" w:rsidP="007F22D6">
            <w:pPr>
              <w:spacing w:line="0" w:lineRule="atLeast"/>
              <w:jc w:val="center"/>
              <w:rPr>
                <w:rFonts w:eastAsia="標楷體"/>
              </w:rPr>
            </w:pPr>
            <w:r w:rsidRPr="00BC4D18">
              <w:t>Sustainable green li</w:t>
            </w:r>
            <w:r>
              <w:rPr>
                <w:rFonts w:hint="eastAsia"/>
              </w:rPr>
              <w:t>fe</w:t>
            </w:r>
          </w:p>
        </w:tc>
      </w:tr>
      <w:tr w:rsidR="00103B9F" w14:paraId="5048E341"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F3083A"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0F8F4FD9"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07F6E2D8"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256935FD" w14:textId="77777777" w:rsidR="00103B9F" w:rsidRDefault="00103B9F" w:rsidP="007F22D6">
            <w:pPr>
              <w:spacing w:line="0" w:lineRule="atLeast"/>
              <w:jc w:val="center"/>
              <w:rPr>
                <w:rFonts w:eastAsia="標楷體"/>
              </w:rPr>
            </w:pPr>
            <w:r>
              <w:rPr>
                <w:rFonts w:eastAsia="標楷體" w:hint="eastAsia"/>
              </w:rPr>
              <w:t>2</w:t>
            </w:r>
          </w:p>
        </w:tc>
      </w:tr>
      <w:tr w:rsidR="00FE0BCC" w14:paraId="2C3096B9"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743253C"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5F82280"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6554FA07" w14:textId="77777777" w:rsidTr="002E043C">
              <w:tc>
                <w:tcPr>
                  <w:tcW w:w="2843" w:type="dxa"/>
                </w:tcPr>
                <w:p w14:paraId="1B5048B7" w14:textId="47188F61" w:rsidR="001C01EC" w:rsidRDefault="00025CCF"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課堂講授</w:t>
                  </w:r>
                </w:p>
              </w:tc>
              <w:tc>
                <w:tcPr>
                  <w:tcW w:w="2844" w:type="dxa"/>
                </w:tcPr>
                <w:p w14:paraId="72026181" w14:textId="26AEAA5C" w:rsidR="001C01EC" w:rsidRDefault="00025CCF" w:rsidP="007F22D6">
                  <w:pPr>
                    <w:spacing w:line="0" w:lineRule="atLeast"/>
                    <w:jc w:val="both"/>
                    <w:rPr>
                      <w:rFonts w:eastAsia="標楷體"/>
                      <w:u w:val="single"/>
                    </w:rPr>
                  </w:pPr>
                  <w:r>
                    <w:rPr>
                      <w:rFonts w:ascii="標楷體" w:eastAsia="標楷體" w:hAnsi="標楷體" w:hint="eastAsia"/>
                    </w:rPr>
                    <w:t>█</w:t>
                  </w:r>
                  <w:r w:rsidR="001C01EC">
                    <w:rPr>
                      <w:rFonts w:eastAsia="標楷體" w:hint="eastAsia"/>
                    </w:rPr>
                    <w:t>網路教學</w:t>
                  </w:r>
                </w:p>
              </w:tc>
              <w:tc>
                <w:tcPr>
                  <w:tcW w:w="2844" w:type="dxa"/>
                </w:tcPr>
                <w:p w14:paraId="60638793" w14:textId="223DA70D" w:rsidR="001C01EC" w:rsidRDefault="00025CCF"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分組討論</w:t>
                  </w:r>
                </w:p>
              </w:tc>
            </w:tr>
            <w:tr w:rsidR="001C01EC" w14:paraId="4010EB36" w14:textId="77777777" w:rsidTr="002E043C">
              <w:tc>
                <w:tcPr>
                  <w:tcW w:w="2843" w:type="dxa"/>
                </w:tcPr>
                <w:p w14:paraId="0808C067"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52C9EB6F" w14:textId="705A7069" w:rsidR="001C01EC" w:rsidRDefault="00025CCF"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其他</w:t>
                  </w:r>
                  <w:r w:rsidR="001C01EC">
                    <w:rPr>
                      <w:rFonts w:ascii="標楷體" w:eastAsia="標楷體" w:hAnsi="標楷體" w:hint="eastAsia"/>
                      <w:u w:val="single"/>
                    </w:rPr>
                    <w:t xml:space="preserve"> </w:t>
                  </w:r>
                  <w:r w:rsidRPr="0054674B">
                    <w:rPr>
                      <w:rFonts w:ascii="標楷體" w:eastAsia="標楷體" w:hAnsi="標楷體" w:hint="eastAsia"/>
                      <w:u w:val="single"/>
                    </w:rPr>
                    <w:t>校園</w:t>
                  </w:r>
                  <w:r>
                    <w:rPr>
                      <w:rFonts w:ascii="標楷體" w:eastAsia="標楷體" w:hAnsi="標楷體" w:hint="eastAsia"/>
                      <w:u w:val="single"/>
                    </w:rPr>
                    <w:t>生態</w:t>
                  </w:r>
                  <w:r w:rsidRPr="0054674B">
                    <w:rPr>
                      <w:rFonts w:ascii="標楷體" w:eastAsia="標楷體" w:hAnsi="標楷體" w:hint="eastAsia"/>
                      <w:u w:val="single"/>
                    </w:rPr>
                    <w:t>教</w:t>
                  </w:r>
                  <w:r>
                    <w:rPr>
                      <w:rFonts w:ascii="標楷體" w:eastAsia="標楷體" w:hAnsi="標楷體" w:hint="eastAsia"/>
                      <w:u w:val="single"/>
                    </w:rPr>
                    <w:t>學</w:t>
                  </w:r>
                  <w:r w:rsidR="001C01EC">
                    <w:rPr>
                      <w:rFonts w:ascii="標楷體" w:eastAsia="標楷體" w:hAnsi="標楷體" w:hint="eastAsia"/>
                      <w:u w:val="single"/>
                    </w:rPr>
                    <w:t xml:space="preserve">                        </w:t>
                  </w:r>
                </w:p>
              </w:tc>
              <w:tc>
                <w:tcPr>
                  <w:tcW w:w="2844" w:type="dxa"/>
                </w:tcPr>
                <w:p w14:paraId="2759EE1F" w14:textId="77777777" w:rsidR="001C01EC" w:rsidRDefault="001C01EC" w:rsidP="007F22D6">
                  <w:pPr>
                    <w:spacing w:line="0" w:lineRule="atLeast"/>
                    <w:jc w:val="both"/>
                    <w:rPr>
                      <w:rFonts w:eastAsia="標楷體"/>
                      <w:u w:val="single"/>
                    </w:rPr>
                  </w:pPr>
                </w:p>
              </w:tc>
            </w:tr>
          </w:tbl>
          <w:p w14:paraId="641C4930" w14:textId="77777777" w:rsidR="007A3F83" w:rsidRDefault="007A3F83" w:rsidP="007F22D6">
            <w:pPr>
              <w:spacing w:line="0" w:lineRule="atLeast"/>
              <w:jc w:val="both"/>
              <w:rPr>
                <w:rFonts w:eastAsia="標楷體"/>
                <w:u w:val="single"/>
              </w:rPr>
            </w:pPr>
          </w:p>
        </w:tc>
      </w:tr>
      <w:tr w:rsidR="00FE0BCC" w14:paraId="7DFF766C"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5F12FA57"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761AD237" w14:textId="6213489D" w:rsidR="0096377B" w:rsidRDefault="00025CCF" w:rsidP="00025CCF">
            <w:pPr>
              <w:spacing w:line="0" w:lineRule="atLeast"/>
              <w:ind w:firstLineChars="225" w:firstLine="540"/>
              <w:rPr>
                <w:rFonts w:eastAsia="標楷體"/>
              </w:rPr>
            </w:pPr>
            <w:r w:rsidRPr="007207A6">
              <w:rPr>
                <w:rFonts w:ascii="標楷體" w:eastAsia="標楷體" w:hAnsi="標楷體" w:hint="eastAsia"/>
              </w:rPr>
              <w:t>本課程</w:t>
            </w:r>
            <w:r>
              <w:rPr>
                <w:rFonts w:ascii="標楷體" w:eastAsia="標楷體" w:hAnsi="標楷體" w:cs="Arial" w:hint="eastAsia"/>
                <w:bCs/>
                <w:shd w:val="clear" w:color="auto" w:fill="FFFFFF"/>
              </w:rPr>
              <w:t>與向度內其他</w:t>
            </w:r>
            <w:r w:rsidRPr="006B372C">
              <w:rPr>
                <w:rFonts w:ascii="標楷體" w:eastAsia="標楷體" w:hAnsi="標楷體" w:cs="Arial" w:hint="eastAsia"/>
                <w:bCs/>
                <w:shd w:val="clear" w:color="auto" w:fill="FFFFFF"/>
              </w:rPr>
              <w:t>環境永續</w:t>
            </w:r>
            <w:r>
              <w:rPr>
                <w:rFonts w:ascii="標楷體" w:eastAsia="標楷體" w:hAnsi="標楷體" w:cs="Arial" w:hint="eastAsia"/>
                <w:bCs/>
                <w:shd w:val="clear" w:color="auto" w:fill="FFFFFF"/>
              </w:rPr>
              <w:t>、</w:t>
            </w:r>
            <w:r w:rsidRPr="006B372C">
              <w:rPr>
                <w:rFonts w:ascii="標楷體" w:eastAsia="標楷體" w:hAnsi="標楷體" w:cs="Arial" w:hint="eastAsia"/>
                <w:bCs/>
                <w:shd w:val="clear" w:color="auto" w:fill="FFFFFF"/>
              </w:rPr>
              <w:t>生態</w:t>
            </w:r>
            <w:r>
              <w:rPr>
                <w:rFonts w:ascii="標楷體" w:eastAsia="標楷體" w:hAnsi="標楷體" w:cs="Arial" w:hint="eastAsia"/>
                <w:bCs/>
                <w:shd w:val="clear" w:color="auto" w:fill="FFFFFF"/>
              </w:rPr>
              <w:t>、綠</w:t>
            </w:r>
            <w:r w:rsidRPr="006B372C">
              <w:rPr>
                <w:rFonts w:ascii="標楷體" w:eastAsia="標楷體" w:hAnsi="標楷體" w:cs="Arial" w:hint="eastAsia"/>
                <w:bCs/>
                <w:shd w:val="clear" w:color="auto" w:fill="FFFFFF"/>
              </w:rPr>
              <w:t>建築</w:t>
            </w:r>
            <w:r>
              <w:rPr>
                <w:rFonts w:ascii="標楷體" w:eastAsia="標楷體" w:hAnsi="標楷體" w:cs="Arial" w:hint="eastAsia"/>
                <w:bCs/>
                <w:shd w:val="clear" w:color="auto" w:fill="FFFFFF"/>
              </w:rPr>
              <w:t>等課程之不同，在於</w:t>
            </w:r>
            <w:r>
              <w:rPr>
                <w:rFonts w:ascii="標楷體" w:eastAsia="標楷體" w:hAnsi="標楷體" w:hint="eastAsia"/>
              </w:rPr>
              <w:t>使學生學習</w:t>
            </w:r>
            <w:r w:rsidRPr="00EE7BEE">
              <w:rPr>
                <w:rFonts w:ascii="標楷體" w:eastAsia="標楷體" w:hAnsi="標楷體" w:hint="eastAsia"/>
              </w:rPr>
              <w:t>自身即可做得到</w:t>
            </w:r>
            <w:r>
              <w:rPr>
                <w:rFonts w:ascii="標楷體" w:eastAsia="標楷體" w:hAnsi="標楷體" w:hint="eastAsia"/>
              </w:rPr>
              <w:t>的綠化與環境永續方法，播下永續綠化的種子，鼓勵學生能走出戶外體驗綠色環境的生活，建立健康樂觀的身心靈，並能為我們的環境永續盡一份心力</w:t>
            </w:r>
            <w:r w:rsidRPr="007207A6">
              <w:rPr>
                <w:rFonts w:ascii="標楷體" w:eastAsia="標楷體" w:hAnsi="標楷體" w:hint="eastAsia"/>
              </w:rPr>
              <w:t>。</w:t>
            </w:r>
            <w:r>
              <w:rPr>
                <w:rFonts w:ascii="標楷體" w:eastAsia="標楷體" w:hAnsi="標楷體" w:hint="eastAsia"/>
              </w:rPr>
              <w:t>教學範圍可</w:t>
            </w:r>
            <w:r w:rsidRPr="007207A6">
              <w:rPr>
                <w:rFonts w:ascii="標楷體" w:eastAsia="標楷體" w:hAnsi="標楷體" w:hint="eastAsia"/>
              </w:rPr>
              <w:t>分為三大部分</w:t>
            </w:r>
            <w:r>
              <w:rPr>
                <w:rFonts w:ascii="標楷體" w:eastAsia="標楷體" w:hAnsi="標楷體" w:hint="eastAsia"/>
              </w:rPr>
              <w:t>：</w:t>
            </w:r>
            <w:r w:rsidRPr="007207A6">
              <w:rPr>
                <w:rFonts w:ascii="標楷體" w:eastAsia="標楷體" w:hAnsi="標楷體" w:hint="eastAsia"/>
              </w:rPr>
              <w:t>第一部</w:t>
            </w:r>
            <w:r>
              <w:rPr>
                <w:rFonts w:ascii="標楷體" w:eastAsia="標楷體" w:hAnsi="標楷體" w:hint="eastAsia"/>
              </w:rPr>
              <w:t>分介紹生活周遭的綠色植物環境與人類生活的關係，以及自然森林的綠色吸引力。第二部分介紹親近人們的都市生態環境與都市生活，導入綠化技術與都市森林、園藝美學與療癒，以及對</w:t>
            </w:r>
            <w:r>
              <w:rPr>
                <w:rFonts w:ascii="標楷體" w:eastAsia="標楷體" w:hAnsi="標楷體" w:cs="新細明體" w:hint="eastAsia"/>
                <w:color w:val="000000"/>
                <w:kern w:val="0"/>
              </w:rPr>
              <w:t>環境友善的</w:t>
            </w:r>
            <w:r w:rsidRPr="006D617E">
              <w:rPr>
                <w:rFonts w:ascii="標楷體" w:eastAsia="標楷體" w:hAnsi="標楷體" w:cs="新細明體" w:hint="eastAsia"/>
                <w:kern w:val="0"/>
              </w:rPr>
              <w:t>低碳飲食與綠色產品</w:t>
            </w:r>
            <w:r>
              <w:rPr>
                <w:rFonts w:ascii="標楷體" w:eastAsia="標楷體" w:hAnsi="標楷體" w:hint="eastAsia"/>
              </w:rPr>
              <w:t>消費觀念，闡述良好環境與身心健康的關係</w:t>
            </w:r>
            <w:r w:rsidRPr="007207A6">
              <w:rPr>
                <w:rFonts w:ascii="標楷體" w:eastAsia="標楷體" w:hAnsi="標楷體" w:hint="eastAsia"/>
              </w:rPr>
              <w:t>。第三部份</w:t>
            </w:r>
            <w:r>
              <w:rPr>
                <w:rFonts w:ascii="標楷體" w:eastAsia="標楷體" w:hAnsi="標楷體" w:hint="eastAsia"/>
              </w:rPr>
              <w:t>則以永續綠色環境為主題，介紹如何讓綠色資源再生、農業環境生態永續，並鼓勵學生能走出戶外，體驗綠色森林環境的生活，為生物多樣性盡一份心力，使我們的環境能永久保存給後代子孫</w:t>
            </w:r>
            <w:r w:rsidRPr="0054674B">
              <w:rPr>
                <w:rFonts w:eastAsia="標楷體" w:hint="eastAsia"/>
              </w:rPr>
              <w:t>。</w:t>
            </w:r>
          </w:p>
        </w:tc>
      </w:tr>
      <w:tr w:rsidR="00025CCF" w14:paraId="1A6A608D"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6F038C" w14:textId="77777777" w:rsidR="00025CCF" w:rsidRDefault="00025CCF" w:rsidP="00025CCF">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59E7E481" w14:textId="77777777" w:rsidR="00025CCF" w:rsidRDefault="00025CCF" w:rsidP="00025CCF">
            <w:pPr>
              <w:spacing w:line="0" w:lineRule="atLeast"/>
              <w:jc w:val="center"/>
              <w:rPr>
                <w:rFonts w:eastAsia="標楷體"/>
              </w:rPr>
            </w:pPr>
            <w:r>
              <w:rPr>
                <w:rFonts w:eastAsia="標楷體" w:hint="eastAsia"/>
              </w:rPr>
              <w:t>(</w:t>
            </w:r>
            <w:r>
              <w:rPr>
                <w:rFonts w:eastAsia="標楷體" w:hint="eastAsia"/>
              </w:rPr>
              <w:t>週次表及每週課程詳細內容說明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68F10F0A" w14:textId="77777777" w:rsidR="00025CCF" w:rsidRDefault="00025CCF" w:rsidP="00025CCF">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551"/>
            </w:tblGrid>
            <w:tr w:rsidR="00025CCF" w14:paraId="0F57E008" w14:textId="77777777" w:rsidTr="000C6977">
              <w:trPr>
                <w:jc w:val="center"/>
              </w:trPr>
              <w:tc>
                <w:tcPr>
                  <w:tcW w:w="712" w:type="dxa"/>
                </w:tcPr>
                <w:p w14:paraId="02DADC23" w14:textId="77777777" w:rsidR="00025CCF" w:rsidRDefault="00025CCF" w:rsidP="00025CCF">
                  <w:pPr>
                    <w:spacing w:line="0" w:lineRule="atLeast"/>
                    <w:rPr>
                      <w:rFonts w:eastAsia="標楷體"/>
                    </w:rPr>
                  </w:pPr>
                  <w:r>
                    <w:rPr>
                      <w:rFonts w:eastAsia="標楷體"/>
                    </w:rPr>
                    <w:t>週次</w:t>
                  </w:r>
                </w:p>
              </w:tc>
              <w:tc>
                <w:tcPr>
                  <w:tcW w:w="5551" w:type="dxa"/>
                </w:tcPr>
                <w:p w14:paraId="213BD49A" w14:textId="77777777" w:rsidR="00025CCF" w:rsidRDefault="00025CCF" w:rsidP="00025CCF">
                  <w:pPr>
                    <w:spacing w:line="0" w:lineRule="atLeast"/>
                    <w:jc w:val="center"/>
                    <w:rPr>
                      <w:rFonts w:eastAsia="標楷體"/>
                    </w:rPr>
                  </w:pPr>
                  <w:r>
                    <w:rPr>
                      <w:rFonts w:eastAsia="標楷體"/>
                    </w:rPr>
                    <w:t>主題</w:t>
                  </w:r>
                </w:p>
              </w:tc>
            </w:tr>
            <w:tr w:rsidR="00025CCF" w14:paraId="3D3FB8E8" w14:textId="77777777" w:rsidTr="000C6977">
              <w:trPr>
                <w:jc w:val="center"/>
              </w:trPr>
              <w:tc>
                <w:tcPr>
                  <w:tcW w:w="712" w:type="dxa"/>
                </w:tcPr>
                <w:p w14:paraId="393A5358" w14:textId="77777777" w:rsidR="00025CCF" w:rsidRDefault="00025CCF" w:rsidP="00025CCF">
                  <w:pPr>
                    <w:spacing w:line="0" w:lineRule="atLeast"/>
                    <w:jc w:val="center"/>
                    <w:rPr>
                      <w:rFonts w:eastAsia="標楷體"/>
                    </w:rPr>
                  </w:pPr>
                  <w:r>
                    <w:rPr>
                      <w:rFonts w:eastAsia="標楷體" w:hint="eastAsia"/>
                    </w:rPr>
                    <w:t>1</w:t>
                  </w:r>
                </w:p>
              </w:tc>
              <w:tc>
                <w:tcPr>
                  <w:tcW w:w="5551" w:type="dxa"/>
                </w:tcPr>
                <w:p w14:paraId="0D9C38E7" w14:textId="77777777" w:rsidR="00025CCF" w:rsidRDefault="00025CCF" w:rsidP="00025CCF">
                  <w:pPr>
                    <w:spacing w:line="0" w:lineRule="atLeast"/>
                    <w:rPr>
                      <w:rFonts w:eastAsia="標楷體"/>
                    </w:rPr>
                  </w:pPr>
                  <w:hyperlink r:id="rId7" w:tgtFrame="_self" w:history="1">
                    <w:r w:rsidRPr="00596186">
                      <w:rPr>
                        <w:rFonts w:eastAsia="標楷體" w:hAnsi="標楷體"/>
                      </w:rPr>
                      <w:t>課程介紹</w:t>
                    </w:r>
                  </w:hyperlink>
                  <w:r w:rsidRPr="00596186">
                    <w:rPr>
                      <w:rFonts w:eastAsia="標楷體" w:hAnsi="標楷體"/>
                    </w:rPr>
                    <w:t>，綠色生活環境概念</w:t>
                  </w:r>
                </w:p>
              </w:tc>
            </w:tr>
            <w:tr w:rsidR="00025CCF" w14:paraId="49B64C8C" w14:textId="77777777" w:rsidTr="000C6977">
              <w:trPr>
                <w:jc w:val="center"/>
              </w:trPr>
              <w:tc>
                <w:tcPr>
                  <w:tcW w:w="712" w:type="dxa"/>
                </w:tcPr>
                <w:p w14:paraId="50A55E98" w14:textId="77777777" w:rsidR="00025CCF" w:rsidRDefault="00025CCF" w:rsidP="00025CCF">
                  <w:pPr>
                    <w:spacing w:line="0" w:lineRule="atLeast"/>
                    <w:jc w:val="center"/>
                    <w:rPr>
                      <w:rFonts w:eastAsia="標楷體"/>
                    </w:rPr>
                  </w:pPr>
                  <w:r>
                    <w:rPr>
                      <w:rFonts w:eastAsia="標楷體" w:hint="eastAsia"/>
                    </w:rPr>
                    <w:t>2</w:t>
                  </w:r>
                </w:p>
              </w:tc>
              <w:tc>
                <w:tcPr>
                  <w:tcW w:w="5551" w:type="dxa"/>
                </w:tcPr>
                <w:p w14:paraId="732ABD8A" w14:textId="77777777" w:rsidR="00025CCF" w:rsidRDefault="00025CCF" w:rsidP="00025CCF">
                  <w:pPr>
                    <w:spacing w:line="0" w:lineRule="atLeast"/>
                    <w:rPr>
                      <w:rFonts w:eastAsia="標楷體"/>
                    </w:rPr>
                  </w:pPr>
                  <w:r w:rsidRPr="00596186">
                    <w:rPr>
                      <w:rFonts w:eastAsia="標楷體" w:hAnsi="標楷體"/>
                    </w:rPr>
                    <w:t>綠色動植物的生命現象與環境的關係</w:t>
                  </w:r>
                </w:p>
              </w:tc>
            </w:tr>
            <w:tr w:rsidR="00025CCF" w14:paraId="52336D1F" w14:textId="77777777" w:rsidTr="000C6977">
              <w:trPr>
                <w:jc w:val="center"/>
              </w:trPr>
              <w:tc>
                <w:tcPr>
                  <w:tcW w:w="712" w:type="dxa"/>
                </w:tcPr>
                <w:p w14:paraId="71A3629C" w14:textId="77777777" w:rsidR="00025CCF" w:rsidRDefault="00025CCF" w:rsidP="00025CCF">
                  <w:pPr>
                    <w:spacing w:line="0" w:lineRule="atLeast"/>
                    <w:jc w:val="center"/>
                    <w:rPr>
                      <w:rFonts w:eastAsia="標楷體"/>
                    </w:rPr>
                  </w:pPr>
                  <w:r>
                    <w:rPr>
                      <w:rFonts w:eastAsia="標楷體" w:hint="eastAsia"/>
                    </w:rPr>
                    <w:t>3</w:t>
                  </w:r>
                </w:p>
              </w:tc>
              <w:tc>
                <w:tcPr>
                  <w:tcW w:w="5551" w:type="dxa"/>
                </w:tcPr>
                <w:p w14:paraId="240AED04" w14:textId="77777777" w:rsidR="00025CCF" w:rsidRDefault="00025CCF" w:rsidP="00025CCF">
                  <w:pPr>
                    <w:spacing w:line="0" w:lineRule="atLeast"/>
                    <w:rPr>
                      <w:rFonts w:eastAsia="標楷體"/>
                    </w:rPr>
                  </w:pPr>
                  <w:r w:rsidRPr="00596186">
                    <w:rPr>
                      <w:rFonts w:eastAsia="標楷體" w:hAnsi="標楷體"/>
                    </w:rPr>
                    <w:t>與自然共生</w:t>
                  </w:r>
                  <w:r w:rsidRPr="00596186">
                    <w:rPr>
                      <w:rFonts w:eastAsia="標楷體"/>
                    </w:rPr>
                    <w:t>-</w:t>
                  </w:r>
                  <w:r w:rsidRPr="00596186">
                    <w:rPr>
                      <w:rFonts w:eastAsia="標楷體" w:hAnsi="標楷體"/>
                    </w:rPr>
                    <w:t>先民智慧的綠色環境，室內空氣淨化植物</w:t>
                  </w:r>
                </w:p>
              </w:tc>
            </w:tr>
            <w:tr w:rsidR="00025CCF" w14:paraId="00983CB8" w14:textId="77777777" w:rsidTr="000C6977">
              <w:trPr>
                <w:jc w:val="center"/>
              </w:trPr>
              <w:tc>
                <w:tcPr>
                  <w:tcW w:w="712" w:type="dxa"/>
                </w:tcPr>
                <w:p w14:paraId="19EE20B8" w14:textId="77777777" w:rsidR="00025CCF" w:rsidRDefault="00025CCF" w:rsidP="00025CCF">
                  <w:pPr>
                    <w:spacing w:line="0" w:lineRule="atLeast"/>
                    <w:jc w:val="center"/>
                    <w:rPr>
                      <w:rFonts w:eastAsia="標楷體"/>
                    </w:rPr>
                  </w:pPr>
                  <w:r>
                    <w:rPr>
                      <w:rFonts w:eastAsia="標楷體" w:hint="eastAsia"/>
                    </w:rPr>
                    <w:t>4</w:t>
                  </w:r>
                </w:p>
              </w:tc>
              <w:tc>
                <w:tcPr>
                  <w:tcW w:w="5551" w:type="dxa"/>
                </w:tcPr>
                <w:p w14:paraId="5F6A003E" w14:textId="77777777" w:rsidR="00025CCF" w:rsidRDefault="00025CCF" w:rsidP="00025CCF">
                  <w:pPr>
                    <w:spacing w:line="0" w:lineRule="atLeast"/>
                    <w:rPr>
                      <w:rFonts w:eastAsia="標楷體"/>
                    </w:rPr>
                  </w:pPr>
                  <w:r w:rsidRPr="00596186">
                    <w:rPr>
                      <w:rFonts w:eastAsia="標楷體" w:hAnsi="標楷體"/>
                    </w:rPr>
                    <w:t>自然生態</w:t>
                  </w:r>
                  <w:r>
                    <w:rPr>
                      <w:rFonts w:eastAsia="標楷體" w:hAnsi="標楷體" w:hint="eastAsia"/>
                    </w:rPr>
                    <w:t>-</w:t>
                  </w:r>
                  <w:r w:rsidRPr="00596186">
                    <w:rPr>
                      <w:rFonts w:eastAsia="標楷體" w:hAnsi="標楷體"/>
                    </w:rPr>
                    <w:t>植物色彩與與人類的健康生活</w:t>
                  </w:r>
                </w:p>
              </w:tc>
            </w:tr>
            <w:tr w:rsidR="00025CCF" w14:paraId="3A1776DB" w14:textId="77777777" w:rsidTr="000C6977">
              <w:trPr>
                <w:jc w:val="center"/>
              </w:trPr>
              <w:tc>
                <w:tcPr>
                  <w:tcW w:w="712" w:type="dxa"/>
                </w:tcPr>
                <w:p w14:paraId="6B5E0B6C" w14:textId="77777777" w:rsidR="00025CCF" w:rsidRDefault="00025CCF" w:rsidP="00025CCF">
                  <w:pPr>
                    <w:spacing w:line="0" w:lineRule="atLeast"/>
                    <w:jc w:val="center"/>
                    <w:rPr>
                      <w:rFonts w:eastAsia="標楷體"/>
                    </w:rPr>
                  </w:pPr>
                  <w:r>
                    <w:rPr>
                      <w:rFonts w:eastAsia="標楷體" w:hint="eastAsia"/>
                    </w:rPr>
                    <w:t>5</w:t>
                  </w:r>
                </w:p>
              </w:tc>
              <w:tc>
                <w:tcPr>
                  <w:tcW w:w="5551" w:type="dxa"/>
                </w:tcPr>
                <w:p w14:paraId="11E9315D" w14:textId="77777777" w:rsidR="00025CCF" w:rsidRDefault="00025CCF" w:rsidP="00025CCF">
                  <w:pPr>
                    <w:spacing w:line="0" w:lineRule="atLeast"/>
                    <w:rPr>
                      <w:rFonts w:eastAsia="標楷體"/>
                    </w:rPr>
                  </w:pPr>
                  <w:r w:rsidRPr="00596186">
                    <w:rPr>
                      <w:rFonts w:eastAsia="標楷體" w:hAnsi="標楷體"/>
                    </w:rPr>
                    <w:t>都市生態環境與都市生活，小組報告</w:t>
                  </w:r>
                </w:p>
              </w:tc>
            </w:tr>
            <w:tr w:rsidR="00025CCF" w14:paraId="15CB56C1" w14:textId="77777777" w:rsidTr="000C6977">
              <w:trPr>
                <w:jc w:val="center"/>
              </w:trPr>
              <w:tc>
                <w:tcPr>
                  <w:tcW w:w="712" w:type="dxa"/>
                </w:tcPr>
                <w:p w14:paraId="313780A2" w14:textId="77777777" w:rsidR="00025CCF" w:rsidRDefault="00025CCF" w:rsidP="00025CCF">
                  <w:pPr>
                    <w:spacing w:line="0" w:lineRule="atLeast"/>
                    <w:jc w:val="center"/>
                    <w:rPr>
                      <w:rFonts w:eastAsia="標楷體"/>
                    </w:rPr>
                  </w:pPr>
                  <w:r>
                    <w:rPr>
                      <w:rFonts w:eastAsia="標楷體" w:hint="eastAsia"/>
                    </w:rPr>
                    <w:t>6</w:t>
                  </w:r>
                </w:p>
              </w:tc>
              <w:tc>
                <w:tcPr>
                  <w:tcW w:w="5551" w:type="dxa"/>
                </w:tcPr>
                <w:p w14:paraId="394E8EDC" w14:textId="77777777" w:rsidR="00025CCF" w:rsidRDefault="00025CCF" w:rsidP="00025CCF">
                  <w:pPr>
                    <w:spacing w:line="0" w:lineRule="atLeast"/>
                    <w:rPr>
                      <w:rFonts w:eastAsia="標楷體"/>
                    </w:rPr>
                  </w:pPr>
                  <w:r w:rsidRPr="00596186">
                    <w:rPr>
                      <w:rFonts w:eastAsia="標楷體" w:hAnsi="標楷體"/>
                    </w:rPr>
                    <w:t>綠化技術的探討，小組報告</w:t>
                  </w:r>
                </w:p>
              </w:tc>
            </w:tr>
            <w:tr w:rsidR="00025CCF" w14:paraId="69447C61" w14:textId="77777777" w:rsidTr="000C6977">
              <w:trPr>
                <w:jc w:val="center"/>
              </w:trPr>
              <w:tc>
                <w:tcPr>
                  <w:tcW w:w="712" w:type="dxa"/>
                </w:tcPr>
                <w:p w14:paraId="34CBF2DF" w14:textId="77777777" w:rsidR="00025CCF" w:rsidRDefault="00025CCF" w:rsidP="00025CCF">
                  <w:pPr>
                    <w:spacing w:line="0" w:lineRule="atLeast"/>
                    <w:jc w:val="center"/>
                    <w:rPr>
                      <w:rFonts w:eastAsia="標楷體"/>
                    </w:rPr>
                  </w:pPr>
                  <w:r>
                    <w:rPr>
                      <w:rFonts w:eastAsia="標楷體" w:hint="eastAsia"/>
                    </w:rPr>
                    <w:t>7</w:t>
                  </w:r>
                </w:p>
              </w:tc>
              <w:tc>
                <w:tcPr>
                  <w:tcW w:w="5551" w:type="dxa"/>
                </w:tcPr>
                <w:p w14:paraId="0F3116CD" w14:textId="09195599" w:rsidR="00025CCF" w:rsidRDefault="00025CCF" w:rsidP="00025CCF">
                  <w:pPr>
                    <w:spacing w:line="0" w:lineRule="atLeast"/>
                    <w:rPr>
                      <w:rFonts w:eastAsia="標楷體"/>
                    </w:rPr>
                  </w:pPr>
                  <w:r w:rsidRPr="00596186">
                    <w:rPr>
                      <w:rFonts w:eastAsia="標楷體" w:hAnsi="標楷體"/>
                    </w:rPr>
                    <w:t>景觀花藝技術</w:t>
                  </w:r>
                  <w:r w:rsidR="00CC7246">
                    <w:rPr>
                      <w:rFonts w:eastAsia="標楷體" w:hAnsi="標楷體"/>
                    </w:rPr>
                    <w:t>與園</w:t>
                  </w:r>
                  <w:r w:rsidR="00CC7246">
                    <w:rPr>
                      <w:rFonts w:eastAsia="標楷體" w:hAnsi="標楷體" w:hint="eastAsia"/>
                    </w:rPr>
                    <w:t>藝</w:t>
                  </w:r>
                  <w:r w:rsidR="00CC7246">
                    <w:rPr>
                      <w:rFonts w:eastAsia="標楷體" w:hAnsi="標楷體"/>
                    </w:rPr>
                    <w:t>療癒</w:t>
                  </w:r>
                  <w:r w:rsidRPr="00596186">
                    <w:rPr>
                      <w:rFonts w:eastAsia="標楷體" w:hAnsi="標楷體"/>
                    </w:rPr>
                    <w:t>，小組報告</w:t>
                  </w:r>
                </w:p>
              </w:tc>
            </w:tr>
            <w:tr w:rsidR="00025CCF" w14:paraId="39E7373A" w14:textId="77777777" w:rsidTr="000C6977">
              <w:trPr>
                <w:jc w:val="center"/>
              </w:trPr>
              <w:tc>
                <w:tcPr>
                  <w:tcW w:w="712" w:type="dxa"/>
                </w:tcPr>
                <w:p w14:paraId="03648124" w14:textId="77777777" w:rsidR="00025CCF" w:rsidRDefault="00025CCF" w:rsidP="00025CCF">
                  <w:pPr>
                    <w:spacing w:line="0" w:lineRule="atLeast"/>
                    <w:jc w:val="center"/>
                    <w:rPr>
                      <w:rFonts w:eastAsia="標楷體"/>
                    </w:rPr>
                  </w:pPr>
                  <w:r>
                    <w:rPr>
                      <w:rFonts w:eastAsia="標楷體" w:hint="eastAsia"/>
                    </w:rPr>
                    <w:t>8</w:t>
                  </w:r>
                </w:p>
              </w:tc>
              <w:tc>
                <w:tcPr>
                  <w:tcW w:w="5551" w:type="dxa"/>
                </w:tcPr>
                <w:p w14:paraId="41BAE4C5" w14:textId="77777777" w:rsidR="00025CCF" w:rsidRDefault="00025CCF" w:rsidP="00025CCF">
                  <w:pPr>
                    <w:spacing w:line="0" w:lineRule="atLeast"/>
                    <w:rPr>
                      <w:rFonts w:eastAsia="標楷體"/>
                    </w:rPr>
                  </w:pPr>
                  <w:r w:rsidRPr="00596186">
                    <w:rPr>
                      <w:rFonts w:eastAsia="標楷體" w:hAnsi="標楷體"/>
                    </w:rPr>
                    <w:t>期中考試</w:t>
                  </w:r>
                </w:p>
              </w:tc>
            </w:tr>
            <w:tr w:rsidR="00025CCF" w14:paraId="7EC676F8" w14:textId="77777777" w:rsidTr="000C6977">
              <w:trPr>
                <w:jc w:val="center"/>
              </w:trPr>
              <w:tc>
                <w:tcPr>
                  <w:tcW w:w="712" w:type="dxa"/>
                </w:tcPr>
                <w:p w14:paraId="763E87DB" w14:textId="77777777" w:rsidR="00025CCF" w:rsidRDefault="00025CCF" w:rsidP="00025CCF">
                  <w:pPr>
                    <w:spacing w:line="0" w:lineRule="atLeast"/>
                    <w:jc w:val="center"/>
                    <w:rPr>
                      <w:rFonts w:eastAsia="標楷體"/>
                    </w:rPr>
                  </w:pPr>
                  <w:r>
                    <w:rPr>
                      <w:rFonts w:eastAsia="標楷體" w:hint="eastAsia"/>
                    </w:rPr>
                    <w:t>9</w:t>
                  </w:r>
                </w:p>
              </w:tc>
              <w:tc>
                <w:tcPr>
                  <w:tcW w:w="5551" w:type="dxa"/>
                </w:tcPr>
                <w:p w14:paraId="57EEC9F4" w14:textId="77777777" w:rsidR="00025CCF" w:rsidRDefault="00025CCF" w:rsidP="00025CCF">
                  <w:pPr>
                    <w:spacing w:line="0" w:lineRule="atLeast"/>
                    <w:rPr>
                      <w:rFonts w:eastAsia="標楷體"/>
                    </w:rPr>
                  </w:pPr>
                  <w:r w:rsidRPr="00596186">
                    <w:rPr>
                      <w:rFonts w:eastAsia="標楷體" w:hAnsi="標楷體"/>
                    </w:rPr>
                    <w:t>低碳飲食與綠色產品</w:t>
                  </w:r>
                  <w:r w:rsidRPr="00596186">
                    <w:rPr>
                      <w:rFonts w:eastAsia="標楷體"/>
                    </w:rPr>
                    <w:t>-</w:t>
                  </w:r>
                  <w:r w:rsidRPr="00596186">
                    <w:rPr>
                      <w:rFonts w:eastAsia="標楷體" w:hAnsi="標楷體"/>
                    </w:rPr>
                    <w:t>食物里程與鄰近消費概念，小組報告</w:t>
                  </w:r>
                </w:p>
              </w:tc>
            </w:tr>
            <w:tr w:rsidR="00025CCF" w14:paraId="475B9505" w14:textId="77777777" w:rsidTr="000C6977">
              <w:trPr>
                <w:jc w:val="center"/>
              </w:trPr>
              <w:tc>
                <w:tcPr>
                  <w:tcW w:w="712" w:type="dxa"/>
                </w:tcPr>
                <w:p w14:paraId="1ECF066D" w14:textId="77777777" w:rsidR="00025CCF" w:rsidRDefault="00025CCF" w:rsidP="00025CCF">
                  <w:pPr>
                    <w:spacing w:line="0" w:lineRule="atLeast"/>
                    <w:jc w:val="center"/>
                    <w:rPr>
                      <w:rFonts w:eastAsia="標楷體"/>
                    </w:rPr>
                  </w:pPr>
                  <w:r>
                    <w:rPr>
                      <w:rFonts w:eastAsia="標楷體" w:hint="eastAsia"/>
                    </w:rPr>
                    <w:t>10</w:t>
                  </w:r>
                </w:p>
              </w:tc>
              <w:tc>
                <w:tcPr>
                  <w:tcW w:w="5551" w:type="dxa"/>
                </w:tcPr>
                <w:p w14:paraId="073640AB" w14:textId="77777777" w:rsidR="00025CCF" w:rsidRDefault="00025CCF" w:rsidP="00025CCF">
                  <w:pPr>
                    <w:spacing w:line="0" w:lineRule="atLeast"/>
                    <w:rPr>
                      <w:rFonts w:eastAsia="標楷體"/>
                    </w:rPr>
                  </w:pPr>
                  <w:r w:rsidRPr="00596186">
                    <w:rPr>
                      <w:rFonts w:eastAsia="標楷體" w:hAnsi="標楷體"/>
                    </w:rPr>
                    <w:t>綠色資源再生</w:t>
                  </w:r>
                  <w:r w:rsidRPr="00596186">
                    <w:rPr>
                      <w:rFonts w:eastAsia="標楷體"/>
                    </w:rPr>
                    <w:t>--</w:t>
                  </w:r>
                  <w:r w:rsidRPr="00596186">
                    <w:rPr>
                      <w:rFonts w:eastAsia="標楷體" w:hAnsi="標楷體"/>
                    </w:rPr>
                    <w:t>居家資源再利用，家庭廚餘的體驗</w:t>
                  </w:r>
                </w:p>
              </w:tc>
            </w:tr>
            <w:tr w:rsidR="00025CCF" w14:paraId="580B9971" w14:textId="77777777" w:rsidTr="000C6977">
              <w:trPr>
                <w:jc w:val="center"/>
              </w:trPr>
              <w:tc>
                <w:tcPr>
                  <w:tcW w:w="712" w:type="dxa"/>
                </w:tcPr>
                <w:p w14:paraId="1F70C3CD" w14:textId="77777777" w:rsidR="00025CCF" w:rsidRDefault="00025CCF" w:rsidP="00025CCF">
                  <w:pPr>
                    <w:spacing w:line="0" w:lineRule="atLeast"/>
                    <w:jc w:val="center"/>
                    <w:rPr>
                      <w:rFonts w:eastAsia="標楷體"/>
                    </w:rPr>
                  </w:pPr>
                  <w:r>
                    <w:rPr>
                      <w:rFonts w:eastAsia="標楷體" w:hint="eastAsia"/>
                    </w:rPr>
                    <w:t>11</w:t>
                  </w:r>
                </w:p>
              </w:tc>
              <w:tc>
                <w:tcPr>
                  <w:tcW w:w="5551" w:type="dxa"/>
                </w:tcPr>
                <w:p w14:paraId="441440ED" w14:textId="77777777" w:rsidR="00025CCF" w:rsidRDefault="00025CCF" w:rsidP="00025CCF">
                  <w:pPr>
                    <w:spacing w:line="0" w:lineRule="atLeast"/>
                    <w:rPr>
                      <w:rFonts w:eastAsia="標楷體"/>
                    </w:rPr>
                  </w:pPr>
                  <w:r w:rsidRPr="00596186">
                    <w:rPr>
                      <w:rFonts w:eastAsia="標楷體" w:hAnsi="標楷體"/>
                    </w:rPr>
                    <w:t>生態社區再造</w:t>
                  </w:r>
                  <w:r w:rsidRPr="00596186">
                    <w:rPr>
                      <w:rFonts w:eastAsia="標楷體"/>
                    </w:rPr>
                    <w:t xml:space="preserve">- </w:t>
                  </w:r>
                  <w:r w:rsidRPr="00596186">
                    <w:rPr>
                      <w:rFonts w:eastAsia="標楷體" w:hAnsi="標楷體"/>
                    </w:rPr>
                    <w:t>對環境無害的生態設計，小組報告</w:t>
                  </w:r>
                </w:p>
              </w:tc>
            </w:tr>
            <w:tr w:rsidR="00025CCF" w14:paraId="48B8051F" w14:textId="77777777" w:rsidTr="000C6977">
              <w:trPr>
                <w:jc w:val="center"/>
              </w:trPr>
              <w:tc>
                <w:tcPr>
                  <w:tcW w:w="712" w:type="dxa"/>
                </w:tcPr>
                <w:p w14:paraId="500A599E" w14:textId="77777777" w:rsidR="00025CCF" w:rsidRDefault="00025CCF" w:rsidP="00025CCF">
                  <w:pPr>
                    <w:spacing w:line="0" w:lineRule="atLeast"/>
                    <w:jc w:val="center"/>
                    <w:rPr>
                      <w:rFonts w:eastAsia="標楷體"/>
                    </w:rPr>
                  </w:pPr>
                  <w:r>
                    <w:rPr>
                      <w:rFonts w:eastAsia="標楷體" w:hint="eastAsia"/>
                    </w:rPr>
                    <w:t>12</w:t>
                  </w:r>
                </w:p>
              </w:tc>
              <w:tc>
                <w:tcPr>
                  <w:tcW w:w="5551" w:type="dxa"/>
                </w:tcPr>
                <w:p w14:paraId="381CECDF" w14:textId="77777777" w:rsidR="00025CCF" w:rsidRDefault="00025CCF" w:rsidP="00025CCF">
                  <w:pPr>
                    <w:spacing w:line="0" w:lineRule="atLeast"/>
                    <w:rPr>
                      <w:rFonts w:eastAsia="標楷體"/>
                    </w:rPr>
                  </w:pPr>
                  <w:r w:rsidRPr="00596186">
                    <w:rPr>
                      <w:rFonts w:eastAsia="標楷體" w:hAnsi="標楷體"/>
                    </w:rPr>
                    <w:t>生態保育與生態消費的綠色旅遊，小組報告</w:t>
                  </w:r>
                </w:p>
              </w:tc>
            </w:tr>
            <w:tr w:rsidR="00025CCF" w14:paraId="2A1B6B6B" w14:textId="77777777" w:rsidTr="000C6977">
              <w:trPr>
                <w:jc w:val="center"/>
              </w:trPr>
              <w:tc>
                <w:tcPr>
                  <w:tcW w:w="712" w:type="dxa"/>
                </w:tcPr>
                <w:p w14:paraId="56A9557F" w14:textId="77777777" w:rsidR="00025CCF" w:rsidRDefault="00025CCF" w:rsidP="00025CCF">
                  <w:pPr>
                    <w:spacing w:line="0" w:lineRule="atLeast"/>
                    <w:jc w:val="center"/>
                    <w:rPr>
                      <w:rFonts w:eastAsia="標楷體"/>
                    </w:rPr>
                  </w:pPr>
                  <w:r>
                    <w:rPr>
                      <w:rFonts w:eastAsia="標楷體" w:hint="eastAsia"/>
                    </w:rPr>
                    <w:t>13</w:t>
                  </w:r>
                </w:p>
              </w:tc>
              <w:tc>
                <w:tcPr>
                  <w:tcW w:w="5551" w:type="dxa"/>
                </w:tcPr>
                <w:p w14:paraId="3941BDCE" w14:textId="77777777" w:rsidR="00025CCF" w:rsidRDefault="00025CCF" w:rsidP="00025CCF">
                  <w:pPr>
                    <w:spacing w:line="0" w:lineRule="atLeast"/>
                    <w:rPr>
                      <w:rFonts w:eastAsia="標楷體"/>
                    </w:rPr>
                  </w:pPr>
                  <w:r w:rsidRPr="00596186">
                    <w:rPr>
                      <w:rFonts w:eastAsia="標楷體"/>
                    </w:rPr>
                    <w:t xml:space="preserve">Eco-friendly </w:t>
                  </w:r>
                  <w:r w:rsidRPr="00596186">
                    <w:rPr>
                      <w:rFonts w:eastAsia="標楷體" w:hAnsi="標楷體"/>
                    </w:rPr>
                    <w:t>環境友善的有機農法與永續農業，小組報告</w:t>
                  </w:r>
                </w:p>
              </w:tc>
            </w:tr>
            <w:tr w:rsidR="00025CCF" w14:paraId="575D066A" w14:textId="77777777" w:rsidTr="000C6977">
              <w:trPr>
                <w:jc w:val="center"/>
              </w:trPr>
              <w:tc>
                <w:tcPr>
                  <w:tcW w:w="712" w:type="dxa"/>
                </w:tcPr>
                <w:p w14:paraId="78F4AAB4" w14:textId="77777777" w:rsidR="00025CCF" w:rsidRDefault="00025CCF" w:rsidP="00025CCF">
                  <w:pPr>
                    <w:spacing w:line="0" w:lineRule="atLeast"/>
                    <w:jc w:val="center"/>
                    <w:rPr>
                      <w:rFonts w:eastAsia="標楷體"/>
                    </w:rPr>
                  </w:pPr>
                  <w:r>
                    <w:rPr>
                      <w:rFonts w:eastAsia="標楷體" w:hint="eastAsia"/>
                    </w:rPr>
                    <w:t>14</w:t>
                  </w:r>
                </w:p>
              </w:tc>
              <w:tc>
                <w:tcPr>
                  <w:tcW w:w="5551" w:type="dxa"/>
                </w:tcPr>
                <w:p w14:paraId="5D45BC7E" w14:textId="77777777" w:rsidR="00025CCF" w:rsidRDefault="00025CCF" w:rsidP="00025CCF">
                  <w:pPr>
                    <w:spacing w:line="0" w:lineRule="atLeast"/>
                    <w:rPr>
                      <w:rFonts w:eastAsia="標楷體"/>
                    </w:rPr>
                  </w:pPr>
                  <w:r w:rsidRPr="00596186">
                    <w:rPr>
                      <w:rFonts w:eastAsia="標楷體" w:hAnsi="標楷體"/>
                    </w:rPr>
                    <w:t>生態復育的休閒農業與生物多樣性，小組報告</w:t>
                  </w:r>
                </w:p>
              </w:tc>
            </w:tr>
            <w:tr w:rsidR="00025CCF" w14:paraId="2693066D" w14:textId="77777777" w:rsidTr="000C6977">
              <w:trPr>
                <w:jc w:val="center"/>
              </w:trPr>
              <w:tc>
                <w:tcPr>
                  <w:tcW w:w="712" w:type="dxa"/>
                </w:tcPr>
                <w:p w14:paraId="26CBE5C7" w14:textId="77777777" w:rsidR="00025CCF" w:rsidRDefault="00025CCF" w:rsidP="00025CCF">
                  <w:pPr>
                    <w:spacing w:line="0" w:lineRule="atLeast"/>
                    <w:jc w:val="center"/>
                    <w:rPr>
                      <w:rFonts w:eastAsia="標楷體"/>
                    </w:rPr>
                  </w:pPr>
                  <w:r>
                    <w:rPr>
                      <w:rFonts w:eastAsia="標楷體" w:hint="eastAsia"/>
                    </w:rPr>
                    <w:t>15</w:t>
                  </w:r>
                </w:p>
              </w:tc>
              <w:tc>
                <w:tcPr>
                  <w:tcW w:w="5551" w:type="dxa"/>
                </w:tcPr>
                <w:p w14:paraId="773AD1E4" w14:textId="77777777" w:rsidR="00025CCF" w:rsidRDefault="00025CCF" w:rsidP="00025CCF">
                  <w:pPr>
                    <w:spacing w:line="0" w:lineRule="atLeast"/>
                    <w:rPr>
                      <w:rFonts w:eastAsia="標楷體"/>
                    </w:rPr>
                  </w:pPr>
                  <w:r w:rsidRPr="00596186">
                    <w:rPr>
                      <w:rFonts w:eastAsia="標楷體" w:hAnsi="標楷體"/>
                    </w:rPr>
                    <w:t>森林遊樂與步道系統，小組報告</w:t>
                  </w:r>
                </w:p>
              </w:tc>
            </w:tr>
            <w:tr w:rsidR="00025CCF" w14:paraId="295D5442" w14:textId="77777777" w:rsidTr="000C6977">
              <w:trPr>
                <w:jc w:val="center"/>
              </w:trPr>
              <w:tc>
                <w:tcPr>
                  <w:tcW w:w="712" w:type="dxa"/>
                </w:tcPr>
                <w:p w14:paraId="716A3AF8" w14:textId="77777777" w:rsidR="00025CCF" w:rsidRDefault="00025CCF" w:rsidP="00025CCF">
                  <w:pPr>
                    <w:spacing w:line="0" w:lineRule="atLeast"/>
                    <w:jc w:val="center"/>
                    <w:rPr>
                      <w:rFonts w:eastAsia="標楷體"/>
                    </w:rPr>
                  </w:pPr>
                  <w:r>
                    <w:rPr>
                      <w:rFonts w:eastAsia="標楷體" w:hint="eastAsia"/>
                    </w:rPr>
                    <w:t>16</w:t>
                  </w:r>
                </w:p>
              </w:tc>
              <w:tc>
                <w:tcPr>
                  <w:tcW w:w="5551" w:type="dxa"/>
                </w:tcPr>
                <w:p w14:paraId="13651EDA" w14:textId="77777777" w:rsidR="00025CCF" w:rsidRDefault="00025CCF" w:rsidP="00025CCF">
                  <w:pPr>
                    <w:spacing w:line="0" w:lineRule="atLeast"/>
                    <w:rPr>
                      <w:rFonts w:eastAsia="標楷體"/>
                    </w:rPr>
                  </w:pPr>
                  <w:r w:rsidRPr="00596186">
                    <w:rPr>
                      <w:rFonts w:eastAsia="標楷體" w:hAnsi="標楷體"/>
                    </w:rPr>
                    <w:t>期末考試</w:t>
                  </w:r>
                </w:p>
              </w:tc>
            </w:tr>
            <w:tr w:rsidR="00025CCF" w14:paraId="5A6B1D35" w14:textId="77777777" w:rsidTr="000C6977">
              <w:trPr>
                <w:jc w:val="center"/>
              </w:trPr>
              <w:tc>
                <w:tcPr>
                  <w:tcW w:w="712" w:type="dxa"/>
                </w:tcPr>
                <w:p w14:paraId="7C763141" w14:textId="77777777" w:rsidR="00025CCF" w:rsidRDefault="00025CCF" w:rsidP="00025CCF">
                  <w:pPr>
                    <w:spacing w:line="0" w:lineRule="atLeast"/>
                    <w:jc w:val="center"/>
                    <w:rPr>
                      <w:rFonts w:eastAsia="標楷體"/>
                    </w:rPr>
                  </w:pPr>
                  <w:r>
                    <w:rPr>
                      <w:rFonts w:eastAsia="標楷體" w:hint="eastAsia"/>
                    </w:rPr>
                    <w:t>17</w:t>
                  </w:r>
                </w:p>
              </w:tc>
              <w:tc>
                <w:tcPr>
                  <w:tcW w:w="5551" w:type="dxa"/>
                </w:tcPr>
                <w:p w14:paraId="5D4C7D2D" w14:textId="77777777" w:rsidR="00025CCF" w:rsidRDefault="00025CCF" w:rsidP="00025CCF">
                  <w:pPr>
                    <w:spacing w:line="0" w:lineRule="atLeast"/>
                    <w:rPr>
                      <w:rFonts w:eastAsia="標楷體"/>
                    </w:rPr>
                  </w:pPr>
                  <w:r w:rsidRPr="00596186">
                    <w:rPr>
                      <w:rFonts w:eastAsia="標楷體" w:hAnsi="標楷體"/>
                    </w:rPr>
                    <w:t>環境友善</w:t>
                  </w:r>
                  <w:r w:rsidRPr="00596186">
                    <w:rPr>
                      <w:rFonts w:eastAsia="標楷體"/>
                    </w:rPr>
                    <w:t>-</w:t>
                  </w:r>
                  <w:r>
                    <w:rPr>
                      <w:rFonts w:eastAsia="標楷體"/>
                    </w:rPr>
                    <w:t>坡</w:t>
                  </w:r>
                  <w:r>
                    <w:rPr>
                      <w:rFonts w:eastAsia="標楷體" w:hint="eastAsia"/>
                    </w:rPr>
                    <w:t>地</w:t>
                  </w:r>
                  <w:r w:rsidRPr="00596186">
                    <w:rPr>
                      <w:rFonts w:eastAsia="標楷體" w:hAnsi="標楷體"/>
                    </w:rPr>
                    <w:t>環境保育的生態滯洪池戶外參觀</w:t>
                  </w:r>
                </w:p>
              </w:tc>
            </w:tr>
            <w:tr w:rsidR="00025CCF" w14:paraId="3F3EED5F" w14:textId="77777777" w:rsidTr="000C6977">
              <w:trPr>
                <w:jc w:val="center"/>
              </w:trPr>
              <w:tc>
                <w:tcPr>
                  <w:tcW w:w="712" w:type="dxa"/>
                </w:tcPr>
                <w:p w14:paraId="5A4C6FBD" w14:textId="77777777" w:rsidR="00025CCF" w:rsidRDefault="00025CCF" w:rsidP="00025CCF">
                  <w:pPr>
                    <w:spacing w:line="0" w:lineRule="atLeast"/>
                    <w:jc w:val="center"/>
                    <w:rPr>
                      <w:rFonts w:eastAsia="標楷體"/>
                    </w:rPr>
                  </w:pPr>
                  <w:r>
                    <w:rPr>
                      <w:rFonts w:eastAsia="標楷體" w:hint="eastAsia"/>
                    </w:rPr>
                    <w:t>18</w:t>
                  </w:r>
                </w:p>
              </w:tc>
              <w:tc>
                <w:tcPr>
                  <w:tcW w:w="5551" w:type="dxa"/>
                </w:tcPr>
                <w:p w14:paraId="41679EAB" w14:textId="77777777" w:rsidR="00025CCF" w:rsidRDefault="00025CCF" w:rsidP="00025CCF">
                  <w:pPr>
                    <w:spacing w:line="0" w:lineRule="atLeast"/>
                    <w:rPr>
                      <w:rFonts w:eastAsia="標楷體"/>
                    </w:rPr>
                  </w:pPr>
                  <w:r w:rsidRPr="00596186">
                    <w:rPr>
                      <w:rFonts w:eastAsia="標楷體" w:hAnsi="標楷體"/>
                    </w:rPr>
                    <w:t>環境</w:t>
                  </w:r>
                  <w:r>
                    <w:rPr>
                      <w:rFonts w:eastAsia="標楷體" w:hAnsi="標楷體"/>
                    </w:rPr>
                    <w:t>體驗</w:t>
                  </w:r>
                  <w:r w:rsidRPr="00596186">
                    <w:rPr>
                      <w:rFonts w:eastAsia="標楷體"/>
                    </w:rPr>
                    <w:t>-</w:t>
                  </w:r>
                  <w:r w:rsidRPr="00C66693">
                    <w:rPr>
                      <w:rFonts w:eastAsia="標楷體" w:hAnsi="標楷體" w:hint="eastAsia"/>
                    </w:rPr>
                    <w:t>校外</w:t>
                  </w:r>
                  <w:r>
                    <w:rPr>
                      <w:rFonts w:eastAsia="標楷體" w:hAnsi="標楷體" w:hint="eastAsia"/>
                    </w:rPr>
                    <w:t>生態</w:t>
                  </w:r>
                  <w:r w:rsidRPr="00C66693">
                    <w:rPr>
                      <w:rFonts w:eastAsia="標楷體" w:hAnsi="標楷體" w:hint="eastAsia"/>
                    </w:rPr>
                    <w:t>即時互動教學</w:t>
                  </w:r>
                </w:p>
              </w:tc>
            </w:tr>
          </w:tbl>
          <w:p w14:paraId="6C253AE3" w14:textId="77777777" w:rsidR="00025CCF" w:rsidRDefault="00025CCF" w:rsidP="00025CCF">
            <w:pPr>
              <w:spacing w:line="0" w:lineRule="atLeast"/>
              <w:rPr>
                <w:rFonts w:eastAsia="標楷體"/>
              </w:rPr>
            </w:pPr>
          </w:p>
          <w:p w14:paraId="6B510D73" w14:textId="77777777" w:rsidR="00025CCF" w:rsidRDefault="00025CCF" w:rsidP="00025CCF">
            <w:pPr>
              <w:spacing w:line="0" w:lineRule="atLeast"/>
              <w:rPr>
                <w:rFonts w:eastAsia="標楷體"/>
              </w:rPr>
            </w:pPr>
          </w:p>
          <w:p w14:paraId="1F7DDFB4" w14:textId="77777777" w:rsidR="00025CCF" w:rsidRDefault="00025CCF" w:rsidP="00025CCF">
            <w:pPr>
              <w:spacing w:line="0" w:lineRule="atLeast"/>
              <w:rPr>
                <w:rFonts w:eastAsia="標楷體"/>
              </w:rPr>
            </w:pPr>
            <w:r>
              <w:rPr>
                <w:rFonts w:eastAsia="標楷體" w:hint="eastAsia"/>
              </w:rPr>
              <w:lastRenderedPageBreak/>
              <w:t>每週課程詳細內容說明：</w:t>
            </w:r>
          </w:p>
          <w:p w14:paraId="3AFBB7A9" w14:textId="77777777" w:rsidR="00025CCF" w:rsidRDefault="00025CCF" w:rsidP="00025CCF">
            <w:pPr>
              <w:spacing w:line="0" w:lineRule="atLeast"/>
              <w:rPr>
                <w:rFonts w:eastAsia="標楷體"/>
                <w:color w:val="A6A6A6" w:themeColor="background1" w:themeShade="A6"/>
              </w:rPr>
            </w:pPr>
            <w:r w:rsidRPr="0023094E">
              <w:rPr>
                <w:rFonts w:eastAsia="標楷體" w:hint="eastAsia"/>
                <w:b/>
                <w:bCs/>
              </w:rPr>
              <w:t>第一週：</w:t>
            </w:r>
            <w:r w:rsidRPr="003C7CDB">
              <w:rPr>
                <w:rFonts w:eastAsia="標楷體" w:hint="eastAsia"/>
              </w:rPr>
              <w:t>課程介紹與綠色生活環境概念</w:t>
            </w:r>
          </w:p>
          <w:p w14:paraId="65C19BDE" w14:textId="77777777" w:rsidR="00025CCF" w:rsidRPr="003C7CDB" w:rsidRDefault="00025CCF" w:rsidP="00025CCF">
            <w:pPr>
              <w:spacing w:line="0" w:lineRule="atLeast"/>
              <w:ind w:leftChars="1" w:left="110" w:hangingChars="45" w:hanging="108"/>
              <w:rPr>
                <w:rFonts w:eastAsia="標楷體"/>
              </w:rPr>
            </w:pPr>
            <w:r w:rsidRPr="003C7CDB">
              <w:rPr>
                <w:rFonts w:eastAsia="標楷體" w:hint="eastAsia"/>
              </w:rPr>
              <w:t xml:space="preserve">1. </w:t>
            </w:r>
            <w:r w:rsidRPr="003C7CDB">
              <w:rPr>
                <w:rFonts w:eastAsia="標楷體" w:hint="eastAsia"/>
              </w:rPr>
              <w:t>主要內容：講解課程進行方式、內容、評分標準與要求，介紹綠色生活概念，使學生了解綠色環境與人類的關係、綠化技術，以及永續綠色生活環境營造。</w:t>
            </w:r>
          </w:p>
          <w:p w14:paraId="4F858CCF" w14:textId="77777777" w:rsidR="00025CCF" w:rsidRPr="003C7CDB" w:rsidRDefault="00025CCF" w:rsidP="00025CCF">
            <w:pPr>
              <w:spacing w:line="0" w:lineRule="atLeast"/>
              <w:ind w:leftChars="1" w:left="110" w:hangingChars="45" w:hanging="108"/>
              <w:rPr>
                <w:rFonts w:eastAsia="標楷體"/>
              </w:rPr>
            </w:pPr>
            <w:r w:rsidRPr="003C7CDB">
              <w:rPr>
                <w:rFonts w:eastAsia="標楷體" w:hint="eastAsia"/>
              </w:rPr>
              <w:t xml:space="preserve">2. </w:t>
            </w:r>
            <w:r w:rsidRPr="003C7CDB">
              <w:rPr>
                <w:rFonts w:eastAsia="標楷體" w:hint="eastAsia"/>
              </w:rPr>
              <w:t>教學方法：講授及提問互動</w:t>
            </w:r>
          </w:p>
          <w:p w14:paraId="5177B006" w14:textId="77777777" w:rsidR="00025CCF" w:rsidRPr="003C7CDB" w:rsidRDefault="00025CCF" w:rsidP="00025CCF">
            <w:pPr>
              <w:spacing w:line="0" w:lineRule="atLeast"/>
              <w:ind w:leftChars="1" w:left="110" w:hangingChars="45" w:hanging="108"/>
              <w:rPr>
                <w:rFonts w:eastAsia="標楷體"/>
              </w:rPr>
            </w:pPr>
            <w:r w:rsidRPr="003C7CDB">
              <w:rPr>
                <w:rFonts w:eastAsia="標楷體" w:hint="eastAsia"/>
              </w:rPr>
              <w:t>3.</w:t>
            </w:r>
            <w:r w:rsidRPr="003C7CDB">
              <w:rPr>
                <w:rFonts w:eastAsia="標楷體" w:hint="eastAsia"/>
              </w:rPr>
              <w:t>指定閱讀教材：自編講義</w:t>
            </w:r>
          </w:p>
          <w:p w14:paraId="77A8B350" w14:textId="77777777" w:rsidR="00025CCF" w:rsidRPr="003C7CDB" w:rsidRDefault="00025CCF" w:rsidP="00025CCF">
            <w:pPr>
              <w:spacing w:line="0" w:lineRule="atLeast"/>
              <w:rPr>
                <w:rFonts w:eastAsia="標楷體"/>
              </w:rPr>
            </w:pPr>
          </w:p>
          <w:p w14:paraId="1DF3FBCD" w14:textId="77777777" w:rsidR="00025CCF" w:rsidRPr="003C7CDB" w:rsidRDefault="00025CCF" w:rsidP="00025CCF">
            <w:pPr>
              <w:spacing w:line="0" w:lineRule="atLeast"/>
              <w:rPr>
                <w:rFonts w:eastAsia="標楷體"/>
              </w:rPr>
            </w:pPr>
            <w:r w:rsidRPr="0023094E">
              <w:rPr>
                <w:rFonts w:eastAsia="標楷體" w:hint="eastAsia"/>
                <w:b/>
                <w:bCs/>
              </w:rPr>
              <w:t>第二週：</w:t>
            </w:r>
            <w:r w:rsidRPr="003C7CDB">
              <w:rPr>
                <w:rFonts w:eastAsia="標楷體" w:hint="eastAsia"/>
              </w:rPr>
              <w:t>綠色動植物的生命現象與環境的關係</w:t>
            </w:r>
          </w:p>
          <w:p w14:paraId="340FA524" w14:textId="77777777" w:rsidR="00025CCF" w:rsidRPr="003C7CDB" w:rsidRDefault="00025CCF" w:rsidP="00025CCF">
            <w:pPr>
              <w:spacing w:line="0" w:lineRule="atLeast"/>
              <w:ind w:left="252" w:hangingChars="105" w:hanging="252"/>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）介紹植物各部分之基本構造及功能。</w:t>
            </w:r>
          </w:p>
          <w:p w14:paraId="573F1C5C" w14:textId="77777777" w:rsidR="00025CCF" w:rsidRPr="003C7CDB" w:rsidRDefault="00025CCF" w:rsidP="00025CCF">
            <w:pPr>
              <w:spacing w:line="0" w:lineRule="atLeast"/>
              <w:ind w:left="252" w:hangingChars="105" w:hanging="252"/>
              <w:rPr>
                <w:rFonts w:eastAsia="標楷體"/>
              </w:rPr>
            </w:pPr>
            <w:r w:rsidRPr="003C7CDB">
              <w:rPr>
                <w:rFonts w:eastAsia="標楷體" w:hint="eastAsia"/>
              </w:rPr>
              <w:t>（</w:t>
            </w:r>
            <w:r w:rsidRPr="003C7CDB">
              <w:rPr>
                <w:rFonts w:eastAsia="標楷體" w:hint="eastAsia"/>
              </w:rPr>
              <w:t>2</w:t>
            </w:r>
            <w:r w:rsidRPr="003C7CDB">
              <w:rPr>
                <w:rFonts w:eastAsia="標楷體" w:hint="eastAsia"/>
              </w:rPr>
              <w:t>）闡述植物與生長環境的關係，使學生了解植物各部分構造並能初步認識植物與生長環境的關係，以及環境對植物造成的影響。</w:t>
            </w:r>
          </w:p>
          <w:p w14:paraId="2B2FDDCC" w14:textId="77777777" w:rsidR="00025CCF" w:rsidRPr="003C7CDB" w:rsidRDefault="00025CCF" w:rsidP="00025CCF">
            <w:pPr>
              <w:spacing w:line="0" w:lineRule="atLeast"/>
              <w:ind w:left="252" w:hangingChars="105" w:hanging="252"/>
              <w:rPr>
                <w:rFonts w:eastAsia="標楷體"/>
              </w:rPr>
            </w:pPr>
            <w:r w:rsidRPr="003C7CDB">
              <w:rPr>
                <w:rFonts w:eastAsia="標楷體" w:hint="eastAsia"/>
              </w:rPr>
              <w:t>2.</w:t>
            </w:r>
            <w:r w:rsidRPr="003C7CDB">
              <w:rPr>
                <w:rFonts w:eastAsia="標楷體" w:hint="eastAsia"/>
              </w:rPr>
              <w:t>教學方法：講授及提問互動</w:t>
            </w:r>
          </w:p>
          <w:p w14:paraId="665CB5EC" w14:textId="77777777" w:rsidR="00025CCF" w:rsidRPr="003C7CDB" w:rsidRDefault="00025CCF" w:rsidP="00025CCF">
            <w:pPr>
              <w:spacing w:line="0" w:lineRule="atLeast"/>
              <w:ind w:left="252" w:hangingChars="105" w:hanging="252"/>
              <w:rPr>
                <w:rFonts w:eastAsia="標楷體"/>
              </w:rPr>
            </w:pPr>
            <w:r w:rsidRPr="003C7CDB">
              <w:rPr>
                <w:rFonts w:eastAsia="標楷體" w:hint="eastAsia"/>
              </w:rPr>
              <w:t>3.</w:t>
            </w:r>
            <w:r w:rsidRPr="003C7CDB">
              <w:rPr>
                <w:rFonts w:eastAsia="標楷體" w:hint="eastAsia"/>
              </w:rPr>
              <w:t>指定閱讀教材：自編講義。</w:t>
            </w:r>
          </w:p>
          <w:p w14:paraId="0DBBFE45" w14:textId="77777777" w:rsidR="00025CCF" w:rsidRPr="003C7CDB" w:rsidRDefault="00025CCF" w:rsidP="00025CCF">
            <w:pPr>
              <w:spacing w:line="0" w:lineRule="atLeast"/>
              <w:rPr>
                <w:rFonts w:eastAsia="標楷體"/>
              </w:rPr>
            </w:pPr>
          </w:p>
          <w:p w14:paraId="00166740" w14:textId="77777777" w:rsidR="00025CCF" w:rsidRPr="003C7CDB" w:rsidRDefault="00025CCF" w:rsidP="00025CCF">
            <w:pPr>
              <w:spacing w:line="0" w:lineRule="atLeast"/>
              <w:rPr>
                <w:rFonts w:eastAsia="標楷體"/>
              </w:rPr>
            </w:pPr>
            <w:r w:rsidRPr="0023094E">
              <w:rPr>
                <w:rFonts w:eastAsia="標楷體" w:hint="eastAsia"/>
                <w:b/>
                <w:bCs/>
              </w:rPr>
              <w:t>第三週：</w:t>
            </w:r>
            <w:r w:rsidRPr="0023094E">
              <w:rPr>
                <w:rFonts w:eastAsia="標楷體" w:hint="eastAsia"/>
              </w:rPr>
              <w:t>與自然共生</w:t>
            </w:r>
            <w:r w:rsidRPr="0023094E">
              <w:rPr>
                <w:rFonts w:eastAsia="標楷體" w:hint="eastAsia"/>
              </w:rPr>
              <w:t>-</w:t>
            </w:r>
            <w:r w:rsidRPr="0023094E">
              <w:rPr>
                <w:rFonts w:eastAsia="標楷體" w:hint="eastAsia"/>
              </w:rPr>
              <w:t>先民智慧的綠色環境，室內空氣淨化植物</w:t>
            </w:r>
          </w:p>
          <w:p w14:paraId="7683AEFB"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）介紹臺灣地區先民利用自然環境的情況與保育理念</w:t>
            </w:r>
          </w:p>
          <w:p w14:paraId="34DCBDE2"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2</w:t>
            </w:r>
            <w:r w:rsidRPr="003C7CDB">
              <w:rPr>
                <w:rFonts w:eastAsia="標楷體" w:hint="eastAsia"/>
              </w:rPr>
              <w:t>）分析前人與自然環境及其動植物的關係，以及人類受到的影響與，並知道如何與利用自然、與自然共存。</w:t>
            </w:r>
          </w:p>
          <w:p w14:paraId="136D618B"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教學方法：講授、提問及教授室內空氣淨化植物種植</w:t>
            </w:r>
          </w:p>
          <w:p w14:paraId="6643CE30"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w:t>
            </w:r>
            <w:r w:rsidRPr="003C7CDB">
              <w:rPr>
                <w:rFonts w:eastAsia="標楷體" w:hint="eastAsia"/>
              </w:rPr>
              <w:t>(1)</w:t>
            </w:r>
            <w:r w:rsidRPr="003C7CDB">
              <w:rPr>
                <w:rFonts w:eastAsia="標楷體" w:hint="eastAsia"/>
              </w:rPr>
              <w:t>林務局官方網站</w:t>
            </w:r>
            <w:r w:rsidRPr="003C7CDB">
              <w:rPr>
                <w:rFonts w:eastAsia="標楷體" w:hint="eastAsia"/>
              </w:rPr>
              <w:t>(http://www.forest.gov.tw/mp.asp?mp=1)</w:t>
            </w:r>
            <w:r w:rsidRPr="003C7CDB">
              <w:rPr>
                <w:rFonts w:eastAsia="標楷體" w:hint="eastAsia"/>
              </w:rPr>
              <w:t>。</w:t>
            </w:r>
          </w:p>
          <w:p w14:paraId="5249E639" w14:textId="77777777" w:rsidR="00025CCF" w:rsidRPr="003C7CDB" w:rsidRDefault="00025CCF" w:rsidP="00025CCF">
            <w:pPr>
              <w:spacing w:line="0" w:lineRule="atLeast"/>
              <w:rPr>
                <w:rFonts w:eastAsia="標楷體"/>
              </w:rPr>
            </w:pPr>
            <w:r w:rsidRPr="003C7CDB">
              <w:rPr>
                <w:rFonts w:eastAsia="標楷體" w:hint="eastAsia"/>
              </w:rPr>
              <w:t xml:space="preserve">               </w:t>
            </w:r>
            <w:r w:rsidRPr="003C7CDB">
              <w:rPr>
                <w:rFonts w:eastAsia="標楷體" w:hint="eastAsia"/>
              </w:rPr>
              <w:t>（</w:t>
            </w:r>
            <w:r w:rsidRPr="003C7CDB">
              <w:rPr>
                <w:rFonts w:eastAsia="標楷體" w:hint="eastAsia"/>
              </w:rPr>
              <w:t>2</w:t>
            </w:r>
            <w:r w:rsidRPr="003C7CDB">
              <w:rPr>
                <w:rFonts w:eastAsia="標楷體" w:hint="eastAsia"/>
              </w:rPr>
              <w:t>）原住民相關網站。</w:t>
            </w:r>
          </w:p>
          <w:p w14:paraId="7811E9ED" w14:textId="77777777" w:rsidR="00025CCF" w:rsidRPr="003C7CDB" w:rsidRDefault="00025CCF" w:rsidP="00025CCF">
            <w:pPr>
              <w:spacing w:line="0" w:lineRule="atLeast"/>
              <w:rPr>
                <w:rFonts w:eastAsia="標楷體"/>
              </w:rPr>
            </w:pPr>
            <w:r w:rsidRPr="003C7CDB">
              <w:rPr>
                <w:rFonts w:eastAsia="標楷體"/>
              </w:rPr>
              <w:t xml:space="preserve"> </w:t>
            </w:r>
          </w:p>
          <w:p w14:paraId="62482567" w14:textId="77777777" w:rsidR="00025CCF" w:rsidRPr="003C7CDB" w:rsidRDefault="00025CCF" w:rsidP="00025CCF">
            <w:pPr>
              <w:spacing w:line="0" w:lineRule="atLeast"/>
              <w:rPr>
                <w:rFonts w:eastAsia="標楷體"/>
              </w:rPr>
            </w:pPr>
            <w:r w:rsidRPr="0023094E">
              <w:rPr>
                <w:rFonts w:eastAsia="標楷體" w:hint="eastAsia"/>
                <w:b/>
                <w:bCs/>
              </w:rPr>
              <w:t>第四週：</w:t>
            </w:r>
            <w:r w:rsidRPr="00596186">
              <w:rPr>
                <w:rFonts w:eastAsia="標楷體" w:hAnsi="標楷體"/>
              </w:rPr>
              <w:t>自然生態</w:t>
            </w:r>
            <w:r>
              <w:rPr>
                <w:rFonts w:eastAsia="標楷體" w:hAnsi="標楷體" w:hint="eastAsia"/>
              </w:rPr>
              <w:t>-</w:t>
            </w:r>
            <w:r w:rsidRPr="00596186">
              <w:rPr>
                <w:rFonts w:eastAsia="標楷體" w:hAnsi="標楷體"/>
              </w:rPr>
              <w:t>植物色彩與與人類的健康生活</w:t>
            </w:r>
          </w:p>
          <w:p w14:paraId="04CFC773" w14:textId="77777777" w:rsidR="00025CCF" w:rsidRPr="003C7CDB" w:rsidRDefault="00025CCF" w:rsidP="00025CCF">
            <w:pPr>
              <w:spacing w:line="0" w:lineRule="atLeast"/>
              <w:rPr>
                <w:rFonts w:eastAsia="標楷體"/>
              </w:rPr>
            </w:pPr>
            <w:r w:rsidRPr="003C7CDB">
              <w:rPr>
                <w:rFonts w:eastAsia="標楷體" w:hint="eastAsia"/>
              </w:rPr>
              <w:t>1.</w:t>
            </w:r>
            <w:r w:rsidRPr="003C7CDB">
              <w:rPr>
                <w:rFonts w:eastAsia="標楷體" w:hint="eastAsia"/>
              </w:rPr>
              <w:tab/>
            </w:r>
            <w:r w:rsidRPr="003C7CDB">
              <w:rPr>
                <w:rFonts w:eastAsia="標楷體" w:hint="eastAsia"/>
              </w:rPr>
              <w:t>主要內容：（</w:t>
            </w:r>
            <w:r w:rsidRPr="003C7CDB">
              <w:rPr>
                <w:rFonts w:eastAsia="標楷體" w:hint="eastAsia"/>
              </w:rPr>
              <w:t>1</w:t>
            </w:r>
            <w:r w:rsidRPr="003C7CDB">
              <w:rPr>
                <w:rFonts w:eastAsia="標楷體" w:hint="eastAsia"/>
              </w:rPr>
              <w:t>）臺灣地區的自然生態介紹</w:t>
            </w:r>
            <w:r>
              <w:rPr>
                <w:rFonts w:eastAsia="標楷體" w:hint="eastAsia"/>
              </w:rPr>
              <w:t>，</w:t>
            </w:r>
            <w:r w:rsidRPr="00596186">
              <w:rPr>
                <w:rFonts w:eastAsia="標楷體" w:hAnsi="標楷體"/>
              </w:rPr>
              <w:t>植物色彩</w:t>
            </w:r>
            <w:r>
              <w:rPr>
                <w:rFonts w:eastAsia="標楷體" w:hAnsi="標楷體"/>
              </w:rPr>
              <w:t>的來源與形成</w:t>
            </w:r>
            <w:r w:rsidRPr="003C7CDB">
              <w:rPr>
                <w:rFonts w:eastAsia="標楷體" w:hint="eastAsia"/>
              </w:rPr>
              <w:t>。</w:t>
            </w:r>
          </w:p>
          <w:p w14:paraId="322330E3" w14:textId="77777777" w:rsidR="00025CCF" w:rsidRPr="003C7CDB" w:rsidRDefault="00025CCF" w:rsidP="00025CCF">
            <w:pPr>
              <w:spacing w:line="0" w:lineRule="atLeast"/>
              <w:rPr>
                <w:rFonts w:eastAsia="標楷體"/>
              </w:rPr>
            </w:pPr>
            <w:r w:rsidRPr="003C7CDB">
              <w:rPr>
                <w:rFonts w:eastAsia="標楷體" w:hint="eastAsia"/>
              </w:rPr>
              <w:t xml:space="preserve">(2) </w:t>
            </w:r>
            <w:r w:rsidRPr="003C7CDB">
              <w:rPr>
                <w:rFonts w:eastAsia="標楷體" w:hint="eastAsia"/>
              </w:rPr>
              <w:t>介紹植物色彩的成因、變化過程及其對人類健康之應用。</w:t>
            </w:r>
          </w:p>
          <w:p w14:paraId="0B175174" w14:textId="77777777" w:rsidR="00025CCF" w:rsidRPr="003C7CDB" w:rsidRDefault="00025CCF" w:rsidP="00025CCF">
            <w:pPr>
              <w:spacing w:line="0" w:lineRule="atLeast"/>
              <w:ind w:left="257" w:hangingChars="107" w:hanging="257"/>
              <w:rPr>
                <w:rFonts w:eastAsia="標楷體"/>
              </w:rPr>
            </w:pPr>
            <w:r w:rsidRPr="003C7CDB">
              <w:rPr>
                <w:rFonts w:eastAsia="標楷體" w:hint="eastAsia"/>
              </w:rPr>
              <w:t xml:space="preserve">(3) </w:t>
            </w:r>
            <w:r w:rsidRPr="003C7CDB">
              <w:rPr>
                <w:rFonts w:eastAsia="標楷體" w:hint="eastAsia"/>
              </w:rPr>
              <w:t>介紹</w:t>
            </w:r>
            <w:r>
              <w:rPr>
                <w:rFonts w:eastAsia="標楷體" w:hint="eastAsia"/>
              </w:rPr>
              <w:t>臺灣地區主要變色植物，使學生了解各種不同植物色彩，以及如何應用</w:t>
            </w:r>
            <w:r w:rsidRPr="003C7CDB">
              <w:rPr>
                <w:rFonts w:eastAsia="標楷體" w:hint="eastAsia"/>
              </w:rPr>
              <w:t>，了解自然生態環境與人們生活的關係</w:t>
            </w:r>
          </w:p>
          <w:p w14:paraId="189C9294" w14:textId="77777777" w:rsidR="00025CCF" w:rsidRPr="003C7CDB" w:rsidRDefault="00025CCF" w:rsidP="00025CCF">
            <w:pPr>
              <w:spacing w:line="0" w:lineRule="atLeast"/>
              <w:rPr>
                <w:rFonts w:eastAsia="標楷體"/>
              </w:rPr>
            </w:pPr>
            <w:r w:rsidRPr="003C7CDB">
              <w:rPr>
                <w:rFonts w:eastAsia="標楷體" w:hint="eastAsia"/>
              </w:rPr>
              <w:t xml:space="preserve">2. </w:t>
            </w:r>
            <w:r w:rsidRPr="003C7CDB">
              <w:rPr>
                <w:rFonts w:eastAsia="標楷體" w:hint="eastAsia"/>
              </w:rPr>
              <w:t>教學方法：講授及提問互動</w:t>
            </w:r>
          </w:p>
          <w:p w14:paraId="49AFFD86"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指定閱讀教材：自編講義、林務局官方網站。</w:t>
            </w:r>
          </w:p>
          <w:p w14:paraId="7F9DDBA3" w14:textId="77777777" w:rsidR="00025CCF" w:rsidRPr="0023094E" w:rsidRDefault="00025CCF" w:rsidP="00025CCF">
            <w:pPr>
              <w:spacing w:line="0" w:lineRule="atLeast"/>
              <w:rPr>
                <w:rFonts w:eastAsia="標楷體"/>
              </w:rPr>
            </w:pPr>
          </w:p>
          <w:p w14:paraId="65FFF3E0" w14:textId="77777777" w:rsidR="00025CCF" w:rsidRPr="003C7CDB" w:rsidRDefault="00025CCF" w:rsidP="00025CCF">
            <w:pPr>
              <w:spacing w:line="0" w:lineRule="atLeast"/>
              <w:rPr>
                <w:rFonts w:eastAsia="標楷體"/>
              </w:rPr>
            </w:pPr>
            <w:r w:rsidRPr="0023094E">
              <w:rPr>
                <w:rFonts w:eastAsia="標楷體" w:hint="eastAsia"/>
                <w:b/>
                <w:bCs/>
              </w:rPr>
              <w:t>第五週：</w:t>
            </w:r>
            <w:r w:rsidRPr="001E4ECA">
              <w:rPr>
                <w:rFonts w:eastAsia="標楷體" w:hint="eastAsia"/>
              </w:rPr>
              <w:t>都市生態環境與都市生活</w:t>
            </w:r>
          </w:p>
          <w:p w14:paraId="273BB55D"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）介紹都市生態環境的特性。</w:t>
            </w:r>
          </w:p>
          <w:p w14:paraId="38A97439"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2</w:t>
            </w:r>
            <w:r w:rsidRPr="003C7CDB">
              <w:rPr>
                <w:rFonts w:eastAsia="標楷體" w:hint="eastAsia"/>
              </w:rPr>
              <w:t>）分析都市生態環境的成因與造成的影響，使學生了解都市生態環境的成因與影響，及如何適應。</w:t>
            </w:r>
          </w:p>
          <w:p w14:paraId="57DC7477"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教學方法：講授及提問互動，小組討論報告</w:t>
            </w:r>
          </w:p>
          <w:p w14:paraId="3F6CD731"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指定閱讀教材：自編教材。</w:t>
            </w:r>
          </w:p>
          <w:p w14:paraId="4D884419" w14:textId="77777777" w:rsidR="00025CCF" w:rsidRPr="003C7CDB" w:rsidRDefault="00025CCF" w:rsidP="00025CCF">
            <w:pPr>
              <w:spacing w:line="0" w:lineRule="atLeast"/>
              <w:rPr>
                <w:rFonts w:eastAsia="標楷體"/>
              </w:rPr>
            </w:pPr>
          </w:p>
          <w:p w14:paraId="7FA94FFD" w14:textId="77777777" w:rsidR="00025CCF" w:rsidRPr="003C7CDB" w:rsidRDefault="00025CCF" w:rsidP="00025CCF">
            <w:pPr>
              <w:spacing w:line="0" w:lineRule="atLeast"/>
              <w:rPr>
                <w:rFonts w:eastAsia="標楷體"/>
              </w:rPr>
            </w:pPr>
            <w:r w:rsidRPr="0023094E">
              <w:rPr>
                <w:rFonts w:eastAsia="標楷體" w:hint="eastAsia"/>
                <w:b/>
                <w:bCs/>
              </w:rPr>
              <w:t>第六週：</w:t>
            </w:r>
            <w:r w:rsidRPr="003C7CDB">
              <w:rPr>
                <w:rFonts w:eastAsia="標楷體" w:hint="eastAsia"/>
              </w:rPr>
              <w:t>綠化技術的探討</w:t>
            </w:r>
          </w:p>
          <w:p w14:paraId="1D6EA61B"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）介紹都市環境中的人工基盤及其特性。</w:t>
            </w:r>
          </w:p>
          <w:p w14:paraId="38E723C3"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2</w:t>
            </w:r>
            <w:r w:rsidRPr="003C7CDB">
              <w:rPr>
                <w:rFonts w:eastAsia="標楷體" w:hint="eastAsia"/>
              </w:rPr>
              <w:t>）分析都市生態環境中人工基盤的特性及綠化方法。</w:t>
            </w:r>
          </w:p>
          <w:p w14:paraId="1653D465"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3</w:t>
            </w:r>
            <w:r w:rsidRPr="003C7CDB">
              <w:rPr>
                <w:rFonts w:eastAsia="標楷體" w:hint="eastAsia"/>
              </w:rPr>
              <w:t>）介紹垂直牆面的綠化方法，使學生認識人工基盤特性，垂直面綠化的降溫效果，屋頂綠化以及各種綠化技術。</w:t>
            </w:r>
          </w:p>
          <w:p w14:paraId="2907F764"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教學方法：講授及提問互動，小組討論報告</w:t>
            </w:r>
          </w:p>
          <w:p w14:paraId="31AA82DB"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指定閱讀教材：自編講義。</w:t>
            </w:r>
          </w:p>
          <w:p w14:paraId="756AE8FE" w14:textId="77777777" w:rsidR="00025CCF" w:rsidRDefault="00025CCF" w:rsidP="00025CCF">
            <w:pPr>
              <w:spacing w:line="0" w:lineRule="atLeast"/>
              <w:rPr>
                <w:rFonts w:eastAsia="標楷體"/>
              </w:rPr>
            </w:pPr>
            <w:r w:rsidRPr="003C7CDB">
              <w:rPr>
                <w:rFonts w:eastAsia="標楷體"/>
              </w:rPr>
              <w:t xml:space="preserve"> </w:t>
            </w:r>
          </w:p>
          <w:p w14:paraId="21794585" w14:textId="2C4B209A" w:rsidR="00025CCF" w:rsidRPr="003C7CDB" w:rsidRDefault="00025CCF" w:rsidP="00025CCF">
            <w:pPr>
              <w:spacing w:line="0" w:lineRule="atLeast"/>
              <w:rPr>
                <w:rFonts w:eastAsia="標楷體"/>
              </w:rPr>
            </w:pPr>
            <w:r w:rsidRPr="001E4ECA">
              <w:rPr>
                <w:rFonts w:eastAsia="標楷體" w:hint="eastAsia"/>
                <w:b/>
                <w:bCs/>
              </w:rPr>
              <w:t>第</w:t>
            </w:r>
            <w:r>
              <w:rPr>
                <w:rFonts w:eastAsia="標楷體" w:hint="eastAsia"/>
                <w:b/>
                <w:bCs/>
              </w:rPr>
              <w:t>七</w:t>
            </w:r>
            <w:r w:rsidRPr="001E4ECA">
              <w:rPr>
                <w:rFonts w:eastAsia="標楷體" w:hint="eastAsia"/>
                <w:b/>
                <w:bCs/>
              </w:rPr>
              <w:t>週：</w:t>
            </w:r>
            <w:r w:rsidRPr="003C7CDB">
              <w:rPr>
                <w:rFonts w:eastAsia="標楷體" w:hint="eastAsia"/>
              </w:rPr>
              <w:t>景觀花藝技術</w:t>
            </w:r>
            <w:r w:rsidR="00CC7246">
              <w:rPr>
                <w:rFonts w:eastAsia="標楷體" w:hAnsi="標楷體"/>
              </w:rPr>
              <w:t>與園</w:t>
            </w:r>
            <w:r w:rsidR="00CC7246">
              <w:rPr>
                <w:rFonts w:eastAsia="標楷體" w:hAnsi="標楷體" w:hint="eastAsia"/>
              </w:rPr>
              <w:t>藝</w:t>
            </w:r>
            <w:r w:rsidR="00CC7246">
              <w:rPr>
                <w:rFonts w:eastAsia="標楷體" w:hAnsi="標楷體"/>
              </w:rPr>
              <w:t>療癒</w:t>
            </w:r>
          </w:p>
          <w:p w14:paraId="446CD2DD" w14:textId="51DCE544" w:rsidR="00025CCF" w:rsidRPr="003C7CDB" w:rsidRDefault="00025CCF" w:rsidP="00025CCF">
            <w:pPr>
              <w:spacing w:line="0" w:lineRule="atLeast"/>
              <w:ind w:left="257" w:hangingChars="107" w:hanging="257"/>
              <w:rPr>
                <w:rFonts w:eastAsia="標楷體"/>
              </w:rPr>
            </w:pPr>
            <w:r w:rsidRPr="003C7CDB">
              <w:rPr>
                <w:rFonts w:eastAsia="標楷體" w:hint="eastAsia"/>
              </w:rPr>
              <w:t>1.</w:t>
            </w:r>
            <w:r w:rsidRPr="003C7CDB">
              <w:rPr>
                <w:rFonts w:eastAsia="標楷體" w:hint="eastAsia"/>
              </w:rPr>
              <w:t>主要內容：（</w:t>
            </w:r>
            <w:r w:rsidRPr="003C7CDB">
              <w:rPr>
                <w:rFonts w:eastAsia="標楷體" w:hint="eastAsia"/>
              </w:rPr>
              <w:t>1</w:t>
            </w:r>
            <w:r w:rsidRPr="003C7CDB">
              <w:rPr>
                <w:rFonts w:eastAsia="標楷體" w:hint="eastAsia"/>
              </w:rPr>
              <w:t>）介紹景觀花藝技術</w:t>
            </w:r>
            <w:r w:rsidR="00CC7246">
              <w:rPr>
                <w:rFonts w:eastAsia="標楷體" w:hAnsi="標楷體"/>
              </w:rPr>
              <w:t>與園</w:t>
            </w:r>
            <w:r w:rsidR="00CC7246">
              <w:rPr>
                <w:rFonts w:eastAsia="標楷體" w:hAnsi="標楷體" w:hint="eastAsia"/>
              </w:rPr>
              <w:t>藝</w:t>
            </w:r>
            <w:r w:rsidR="00CC7246">
              <w:rPr>
                <w:rFonts w:eastAsia="標楷體" w:hAnsi="標楷體"/>
              </w:rPr>
              <w:t>療癒</w:t>
            </w:r>
            <w:r w:rsidRPr="003C7CDB">
              <w:rPr>
                <w:rFonts w:eastAsia="標楷體" w:hint="eastAsia"/>
              </w:rPr>
              <w:t>的定義與範疇。</w:t>
            </w:r>
            <w:r w:rsidRPr="003C7CDB">
              <w:rPr>
                <w:rFonts w:eastAsia="標楷體" w:hint="eastAsia"/>
              </w:rPr>
              <w:t>(2)</w:t>
            </w:r>
            <w:r w:rsidRPr="003C7CDB">
              <w:rPr>
                <w:rFonts w:eastAsia="標楷體" w:hint="eastAsia"/>
              </w:rPr>
              <w:t>介紹常見的景觀花藝美化技術，培養學生生活中常見的景觀花藝美化技術能力，並教授學生種子盆栽</w:t>
            </w:r>
            <w:r w:rsidR="00CC7246">
              <w:rPr>
                <w:rFonts w:eastAsia="標楷體" w:hint="eastAsia"/>
              </w:rPr>
              <w:t>等</w:t>
            </w:r>
            <w:r w:rsidR="00CC7246">
              <w:rPr>
                <w:rFonts w:eastAsia="標楷體" w:hAnsi="標楷體"/>
              </w:rPr>
              <w:t>園</w:t>
            </w:r>
            <w:r w:rsidR="00CC7246">
              <w:rPr>
                <w:rFonts w:eastAsia="標楷體" w:hAnsi="標楷體" w:hint="eastAsia"/>
              </w:rPr>
              <w:t>藝</w:t>
            </w:r>
            <w:r w:rsidR="00CC7246">
              <w:rPr>
                <w:rFonts w:eastAsia="標楷體" w:hAnsi="標楷體"/>
              </w:rPr>
              <w:t>療癒</w:t>
            </w:r>
            <w:r w:rsidRPr="003C7CDB">
              <w:rPr>
                <w:rFonts w:eastAsia="標楷體" w:hint="eastAsia"/>
              </w:rPr>
              <w:t>，培養綠化技能。</w:t>
            </w:r>
          </w:p>
          <w:p w14:paraId="1DE23012" w14:textId="3328BC77" w:rsidR="00025CCF" w:rsidRPr="003C7CDB" w:rsidRDefault="00025CCF" w:rsidP="00025CCF">
            <w:pPr>
              <w:spacing w:line="0" w:lineRule="atLeast"/>
              <w:ind w:left="257" w:hangingChars="107" w:hanging="257"/>
              <w:rPr>
                <w:rFonts w:eastAsia="標楷體"/>
              </w:rPr>
            </w:pPr>
            <w:r w:rsidRPr="003C7CDB">
              <w:rPr>
                <w:rFonts w:eastAsia="標楷體" w:hint="eastAsia"/>
              </w:rPr>
              <w:t>2.</w:t>
            </w:r>
            <w:r w:rsidRPr="003C7CDB">
              <w:rPr>
                <w:rFonts w:eastAsia="標楷體" w:hint="eastAsia"/>
              </w:rPr>
              <w:t>教學方法：講授及提問互動，種子盆栽</w:t>
            </w:r>
            <w:r w:rsidR="00CC7246">
              <w:rPr>
                <w:rFonts w:eastAsia="標楷體" w:hint="eastAsia"/>
              </w:rPr>
              <w:t>等</w:t>
            </w:r>
            <w:r w:rsidR="00CC7246">
              <w:rPr>
                <w:rFonts w:eastAsia="標楷體" w:hAnsi="標楷體"/>
              </w:rPr>
              <w:t>園</w:t>
            </w:r>
            <w:r w:rsidR="00CC7246">
              <w:rPr>
                <w:rFonts w:eastAsia="標楷體" w:hAnsi="標楷體" w:hint="eastAsia"/>
              </w:rPr>
              <w:t>藝</w:t>
            </w:r>
            <w:r w:rsidR="00CC7246">
              <w:rPr>
                <w:rFonts w:eastAsia="標楷體" w:hAnsi="標楷體"/>
              </w:rPr>
              <w:t>療癒</w:t>
            </w:r>
            <w:r w:rsidRPr="003C7CDB">
              <w:rPr>
                <w:rFonts w:eastAsia="標楷體" w:hint="eastAsia"/>
              </w:rPr>
              <w:t>操作，小組討論報告</w:t>
            </w:r>
          </w:p>
          <w:p w14:paraId="095AD678" w14:textId="77777777" w:rsidR="00025CCF" w:rsidRDefault="00025CCF" w:rsidP="00025CCF">
            <w:pPr>
              <w:spacing w:line="0" w:lineRule="atLeast"/>
              <w:ind w:left="257" w:hangingChars="107" w:hanging="257"/>
              <w:rPr>
                <w:rFonts w:eastAsia="標楷體"/>
                <w:b/>
                <w:bCs/>
              </w:rPr>
            </w:pPr>
            <w:r w:rsidRPr="003C7CDB">
              <w:rPr>
                <w:rFonts w:eastAsia="標楷體" w:hint="eastAsia"/>
              </w:rPr>
              <w:lastRenderedPageBreak/>
              <w:t>3.</w:t>
            </w:r>
            <w:r w:rsidRPr="003C7CDB">
              <w:rPr>
                <w:rFonts w:eastAsia="標楷體" w:hint="eastAsia"/>
              </w:rPr>
              <w:t>指定閱讀教材：自編教材</w:t>
            </w:r>
          </w:p>
          <w:p w14:paraId="7CE26858" w14:textId="77777777" w:rsidR="00025CCF" w:rsidRPr="003C7CDB" w:rsidRDefault="00025CCF" w:rsidP="00025CCF">
            <w:pPr>
              <w:spacing w:line="0" w:lineRule="atLeast"/>
              <w:rPr>
                <w:rFonts w:eastAsia="標楷體"/>
              </w:rPr>
            </w:pPr>
          </w:p>
          <w:p w14:paraId="14CA055D" w14:textId="77777777" w:rsidR="00025CCF" w:rsidRPr="003C7CDB" w:rsidRDefault="00025CCF" w:rsidP="00025CCF">
            <w:pPr>
              <w:spacing w:line="0" w:lineRule="atLeast"/>
              <w:rPr>
                <w:rFonts w:eastAsia="標楷體"/>
              </w:rPr>
            </w:pPr>
            <w:r w:rsidRPr="001E4ECA">
              <w:rPr>
                <w:rFonts w:eastAsia="標楷體" w:hint="eastAsia"/>
                <w:b/>
                <w:bCs/>
              </w:rPr>
              <w:t>第八週：</w:t>
            </w:r>
            <w:r w:rsidRPr="003C7CDB">
              <w:rPr>
                <w:rFonts w:eastAsia="標楷體" w:hint="eastAsia"/>
              </w:rPr>
              <w:t>期中考試</w:t>
            </w:r>
          </w:p>
          <w:p w14:paraId="253C6AF9" w14:textId="77777777" w:rsidR="00025CCF" w:rsidRPr="003C7CDB" w:rsidRDefault="00025CCF" w:rsidP="00025CCF">
            <w:pPr>
              <w:spacing w:line="0" w:lineRule="atLeast"/>
              <w:rPr>
                <w:rFonts w:eastAsia="標楷體"/>
              </w:rPr>
            </w:pPr>
          </w:p>
          <w:p w14:paraId="19E0900D" w14:textId="77777777" w:rsidR="00025CCF" w:rsidRPr="001E4ECA" w:rsidRDefault="00025CCF" w:rsidP="00025CCF">
            <w:pPr>
              <w:spacing w:line="0" w:lineRule="atLeast"/>
              <w:rPr>
                <w:rFonts w:eastAsia="標楷體"/>
                <w:b/>
                <w:bCs/>
              </w:rPr>
            </w:pPr>
            <w:r w:rsidRPr="001E4ECA">
              <w:rPr>
                <w:rFonts w:eastAsia="標楷體" w:hint="eastAsia"/>
                <w:b/>
                <w:bCs/>
              </w:rPr>
              <w:t>第九週：</w:t>
            </w:r>
            <w:r w:rsidRPr="00F83E78">
              <w:rPr>
                <w:rFonts w:eastAsia="標楷體" w:hint="eastAsia"/>
              </w:rPr>
              <w:t>低碳飲食與綠色產品</w:t>
            </w:r>
            <w:r w:rsidRPr="00F83E78">
              <w:rPr>
                <w:rFonts w:eastAsia="標楷體" w:hint="eastAsia"/>
              </w:rPr>
              <w:t>-</w:t>
            </w:r>
            <w:r w:rsidRPr="00F83E78">
              <w:rPr>
                <w:rFonts w:eastAsia="標楷體" w:hint="eastAsia"/>
              </w:rPr>
              <w:t>食物里程與鄰近消費概念</w:t>
            </w:r>
            <w:r w:rsidRPr="001E4ECA">
              <w:rPr>
                <w:rFonts w:eastAsia="標楷體" w:hint="eastAsia"/>
                <w:b/>
                <w:bCs/>
              </w:rPr>
              <w:t xml:space="preserve">  </w:t>
            </w:r>
          </w:p>
          <w:p w14:paraId="57030209"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）說明低碳飲食與綠色產品的定義。</w:t>
            </w:r>
          </w:p>
          <w:p w14:paraId="2971FFC4" w14:textId="77777777" w:rsidR="00025CCF" w:rsidRPr="003C7CDB" w:rsidRDefault="00025CCF" w:rsidP="00025CCF">
            <w:pPr>
              <w:spacing w:line="0" w:lineRule="atLeast"/>
              <w:rPr>
                <w:rFonts w:eastAsia="標楷體"/>
              </w:rPr>
            </w:pPr>
            <w:r w:rsidRPr="003C7CDB">
              <w:rPr>
                <w:rFonts w:eastAsia="標楷體" w:hint="eastAsia"/>
              </w:rPr>
              <w:t>（</w:t>
            </w:r>
            <w:r w:rsidRPr="003C7CDB">
              <w:rPr>
                <w:rFonts w:eastAsia="標楷體" w:hint="eastAsia"/>
              </w:rPr>
              <w:t>2</w:t>
            </w:r>
            <w:r w:rsidRPr="003C7CDB">
              <w:rPr>
                <w:rFonts w:eastAsia="標楷體" w:hint="eastAsia"/>
              </w:rPr>
              <w:t>）分析各類飲食的碳排放與低碳飲食的選擇，認識碳排放與低碳飲食的食物選擇，並灌</w:t>
            </w:r>
            <w:r>
              <w:rPr>
                <w:rFonts w:eastAsia="標楷體" w:hint="eastAsia"/>
              </w:rPr>
              <w:t>輸鄰近消費的概念，使學生能從自己的消費習慣做起，節能減碳愛地球</w:t>
            </w:r>
          </w:p>
          <w:p w14:paraId="156DDCA5"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教學方法：講授及提問互動，小組討論報告</w:t>
            </w:r>
          </w:p>
          <w:p w14:paraId="32B662A2"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指定閱讀教材：自編教材</w:t>
            </w:r>
          </w:p>
          <w:p w14:paraId="19F2BFA3" w14:textId="77777777" w:rsidR="00025CCF" w:rsidRPr="00F83E78" w:rsidRDefault="00025CCF" w:rsidP="00025CCF">
            <w:pPr>
              <w:spacing w:line="0" w:lineRule="atLeast"/>
              <w:rPr>
                <w:rFonts w:eastAsia="標楷體"/>
              </w:rPr>
            </w:pPr>
          </w:p>
          <w:p w14:paraId="10AEA171" w14:textId="77777777" w:rsidR="00025CCF" w:rsidRPr="003C7CDB" w:rsidRDefault="00025CCF" w:rsidP="00025CCF">
            <w:pPr>
              <w:spacing w:line="0" w:lineRule="atLeast"/>
              <w:rPr>
                <w:rFonts w:eastAsia="標楷體"/>
              </w:rPr>
            </w:pPr>
            <w:r w:rsidRPr="001E4ECA">
              <w:rPr>
                <w:rFonts w:eastAsia="標楷體" w:hint="eastAsia"/>
                <w:b/>
                <w:bCs/>
              </w:rPr>
              <w:t>第十週：</w:t>
            </w:r>
            <w:r w:rsidRPr="003C7CDB">
              <w:rPr>
                <w:rFonts w:eastAsia="標楷體" w:hint="eastAsia"/>
              </w:rPr>
              <w:t>綠色資源再生</w:t>
            </w:r>
            <w:r w:rsidRPr="003C7CDB">
              <w:rPr>
                <w:rFonts w:eastAsia="標楷體" w:hint="eastAsia"/>
              </w:rPr>
              <w:t>--</w:t>
            </w:r>
            <w:r w:rsidRPr="003C7CDB">
              <w:rPr>
                <w:rFonts w:eastAsia="標楷體" w:hint="eastAsia"/>
              </w:rPr>
              <w:t>居家資源再利用，家庭廚餘的體驗</w:t>
            </w:r>
          </w:p>
          <w:p w14:paraId="16741BA2" w14:textId="77777777" w:rsidR="00025CCF" w:rsidRPr="003C7CDB" w:rsidRDefault="00025CCF" w:rsidP="00025CCF">
            <w:pPr>
              <w:spacing w:line="0" w:lineRule="atLeast"/>
              <w:rPr>
                <w:rFonts w:eastAsia="標楷體"/>
              </w:rPr>
            </w:pPr>
            <w:r w:rsidRPr="003C7CDB">
              <w:rPr>
                <w:rFonts w:eastAsia="標楷體" w:hint="eastAsia"/>
              </w:rPr>
              <w:t xml:space="preserve">1. </w:t>
            </w:r>
            <w:r w:rsidRPr="003C7CDB">
              <w:rPr>
                <w:rFonts w:eastAsia="標楷體" w:hint="eastAsia"/>
              </w:rPr>
              <w:t>主要內容：（</w:t>
            </w:r>
            <w:r w:rsidRPr="003C7CDB">
              <w:rPr>
                <w:rFonts w:eastAsia="標楷體" w:hint="eastAsia"/>
              </w:rPr>
              <w:t>1</w:t>
            </w:r>
            <w:r w:rsidRPr="003C7CDB">
              <w:rPr>
                <w:rFonts w:eastAsia="標楷體" w:hint="eastAsia"/>
              </w:rPr>
              <w:t>）灌輸學生綠色資源再生的概念，從自己就可以做得到。</w:t>
            </w:r>
          </w:p>
          <w:p w14:paraId="7F54D670" w14:textId="77777777" w:rsidR="00025CCF" w:rsidRPr="003C7CDB" w:rsidRDefault="00025CCF" w:rsidP="00025CCF">
            <w:pPr>
              <w:spacing w:line="0" w:lineRule="atLeast"/>
              <w:rPr>
                <w:rFonts w:eastAsia="標楷體"/>
              </w:rPr>
            </w:pPr>
            <w:r w:rsidRPr="003C7CDB">
              <w:rPr>
                <w:rFonts w:eastAsia="標楷體"/>
              </w:rPr>
              <w:t xml:space="preserve"> (2</w:t>
            </w:r>
            <w:r w:rsidRPr="003C7CDB">
              <w:rPr>
                <w:rFonts w:eastAsia="標楷體" w:hint="eastAsia"/>
              </w:rPr>
              <w:t>）介紹居家堆肥變沃土的製做方法。</w:t>
            </w:r>
          </w:p>
          <w:p w14:paraId="74B3768D" w14:textId="77777777" w:rsidR="00025CCF" w:rsidRPr="003C7CDB" w:rsidRDefault="00025CCF" w:rsidP="00025CCF">
            <w:pPr>
              <w:spacing w:line="0" w:lineRule="atLeast"/>
              <w:rPr>
                <w:rFonts w:eastAsia="標楷體"/>
              </w:rPr>
            </w:pPr>
            <w:r w:rsidRPr="003C7CDB">
              <w:rPr>
                <w:rFonts w:eastAsia="標楷體" w:hint="eastAsia"/>
              </w:rPr>
              <w:t xml:space="preserve"> (a)</w:t>
            </w:r>
            <w:r w:rsidRPr="003C7CDB">
              <w:rPr>
                <w:rFonts w:eastAsia="標楷體" w:hint="eastAsia"/>
              </w:rPr>
              <w:t>密封式堆肥</w:t>
            </w:r>
            <w:r w:rsidRPr="003C7CDB">
              <w:rPr>
                <w:rFonts w:eastAsia="標楷體" w:hint="eastAsia"/>
              </w:rPr>
              <w:t xml:space="preserve">    (b)</w:t>
            </w:r>
            <w:r w:rsidRPr="003C7CDB">
              <w:rPr>
                <w:rFonts w:eastAsia="標楷體" w:hint="eastAsia"/>
              </w:rPr>
              <w:t>攪拌式堆肥</w:t>
            </w:r>
          </w:p>
          <w:p w14:paraId="23D806C5" w14:textId="77777777" w:rsidR="00025CCF" w:rsidRPr="003C7CDB" w:rsidRDefault="00025CCF" w:rsidP="00025CCF">
            <w:pPr>
              <w:spacing w:line="0" w:lineRule="atLeast"/>
              <w:rPr>
                <w:rFonts w:eastAsia="標楷體"/>
              </w:rPr>
            </w:pPr>
            <w:r w:rsidRPr="003C7CDB">
              <w:rPr>
                <w:rFonts w:eastAsia="標楷體" w:hint="eastAsia"/>
              </w:rPr>
              <w:t xml:space="preserve"> (c)</w:t>
            </w:r>
            <w:r w:rsidRPr="003C7CDB">
              <w:rPr>
                <w:rFonts w:eastAsia="標楷體" w:hint="eastAsia"/>
              </w:rPr>
              <w:t>落葉堆肥</w:t>
            </w:r>
            <w:r w:rsidRPr="003C7CDB">
              <w:rPr>
                <w:rFonts w:eastAsia="標楷體" w:hint="eastAsia"/>
              </w:rPr>
              <w:t xml:space="preserve">      (d)</w:t>
            </w:r>
            <w:r w:rsidRPr="003C7CDB">
              <w:rPr>
                <w:rFonts w:eastAsia="標楷體" w:hint="eastAsia"/>
              </w:rPr>
              <w:t>布袋堆肥</w:t>
            </w:r>
          </w:p>
          <w:p w14:paraId="31887DAC" w14:textId="77777777" w:rsidR="00025CCF" w:rsidRPr="003C7CDB" w:rsidRDefault="00025CCF" w:rsidP="00025CCF">
            <w:pPr>
              <w:spacing w:line="0" w:lineRule="atLeast"/>
              <w:rPr>
                <w:rFonts w:eastAsia="標楷體"/>
              </w:rPr>
            </w:pPr>
            <w:r w:rsidRPr="003C7CDB">
              <w:rPr>
                <w:rFonts w:eastAsia="標楷體" w:hint="eastAsia"/>
              </w:rPr>
              <w:t xml:space="preserve"> (e)</w:t>
            </w:r>
            <w:r w:rsidRPr="003C7CDB">
              <w:rPr>
                <w:rFonts w:eastAsia="標楷體" w:hint="eastAsia"/>
              </w:rPr>
              <w:t>蚯蚓堆肥</w:t>
            </w:r>
            <w:r w:rsidRPr="003C7CDB">
              <w:rPr>
                <w:rFonts w:eastAsia="標楷體" w:hint="eastAsia"/>
              </w:rPr>
              <w:t xml:space="preserve">      (f)</w:t>
            </w:r>
            <w:r w:rsidRPr="003C7CDB">
              <w:rPr>
                <w:rFonts w:eastAsia="標楷體" w:hint="eastAsia"/>
              </w:rPr>
              <w:t>液肥</w:t>
            </w:r>
          </w:p>
          <w:p w14:paraId="5C49FB9C" w14:textId="77777777" w:rsidR="00025CCF" w:rsidRPr="003C7CDB" w:rsidRDefault="00025CCF" w:rsidP="00025CCF">
            <w:pPr>
              <w:spacing w:line="0" w:lineRule="atLeast"/>
              <w:ind w:left="257" w:hangingChars="107" w:hanging="257"/>
              <w:rPr>
                <w:rFonts w:eastAsia="標楷體"/>
              </w:rPr>
            </w:pPr>
            <w:r w:rsidRPr="003C7CDB">
              <w:rPr>
                <w:rFonts w:eastAsia="標楷體" w:hint="eastAsia"/>
              </w:rPr>
              <w:t>（</w:t>
            </w:r>
            <w:r w:rsidRPr="003C7CDB">
              <w:rPr>
                <w:rFonts w:eastAsia="標楷體" w:hint="eastAsia"/>
              </w:rPr>
              <w:t>3</w:t>
            </w:r>
            <w:r w:rsidRPr="003C7CDB">
              <w:rPr>
                <w:rFonts w:eastAsia="標楷體" w:hint="eastAsia"/>
              </w:rPr>
              <w:t>）堆肥營養分析與對植物的施肥方式，培養綠色資源再生的概念及培育居家綠肥的製做能力。</w:t>
            </w:r>
          </w:p>
          <w:p w14:paraId="1D467E7E" w14:textId="77777777" w:rsidR="00025CCF" w:rsidRPr="003C7CDB" w:rsidRDefault="00025CCF" w:rsidP="00025CCF">
            <w:pPr>
              <w:spacing w:line="0" w:lineRule="atLeast"/>
              <w:rPr>
                <w:rFonts w:eastAsia="標楷體"/>
              </w:rPr>
            </w:pPr>
            <w:r w:rsidRPr="003C7CDB">
              <w:rPr>
                <w:rFonts w:eastAsia="標楷體" w:hint="eastAsia"/>
              </w:rPr>
              <w:t>2.</w:t>
            </w:r>
            <w:r w:rsidRPr="003C7CDB">
              <w:rPr>
                <w:rFonts w:eastAsia="標楷體" w:hint="eastAsia"/>
              </w:rPr>
              <w:t>教學方法：講授及提問互動，並體驗家庭廚餘堆肥的製做，以及小組討論</w:t>
            </w:r>
          </w:p>
          <w:p w14:paraId="346F740D" w14:textId="77777777" w:rsidR="00025CCF" w:rsidRPr="003C7CDB" w:rsidRDefault="00025CCF" w:rsidP="00025CCF">
            <w:pPr>
              <w:spacing w:line="0" w:lineRule="atLeast"/>
              <w:rPr>
                <w:rFonts w:eastAsia="標楷體"/>
              </w:rPr>
            </w:pPr>
            <w:r w:rsidRPr="003C7CDB">
              <w:rPr>
                <w:rFonts w:eastAsia="標楷體" w:hint="eastAsia"/>
              </w:rPr>
              <w:t>3.</w:t>
            </w:r>
            <w:r w:rsidRPr="003C7CDB">
              <w:rPr>
                <w:rFonts w:eastAsia="標楷體" w:hint="eastAsia"/>
              </w:rPr>
              <w:t>指定閱讀教材：自編講義。</w:t>
            </w:r>
          </w:p>
          <w:p w14:paraId="32C3ED1E" w14:textId="77777777" w:rsidR="00025CCF" w:rsidRPr="003C7CDB" w:rsidRDefault="00025CCF" w:rsidP="00025CCF">
            <w:pPr>
              <w:spacing w:line="0" w:lineRule="atLeast"/>
              <w:rPr>
                <w:rFonts w:eastAsia="標楷體"/>
              </w:rPr>
            </w:pPr>
          </w:p>
          <w:p w14:paraId="216C5BEF" w14:textId="77777777" w:rsidR="00025CCF" w:rsidRPr="003C7CDB" w:rsidRDefault="00025CCF" w:rsidP="00025CCF">
            <w:pPr>
              <w:spacing w:line="0" w:lineRule="atLeast"/>
              <w:rPr>
                <w:rFonts w:eastAsia="標楷體"/>
              </w:rPr>
            </w:pPr>
            <w:r w:rsidRPr="004702E2">
              <w:rPr>
                <w:rFonts w:eastAsia="標楷體" w:hint="eastAsia"/>
                <w:b/>
                <w:bCs/>
              </w:rPr>
              <w:t>第十一週：</w:t>
            </w:r>
            <w:r w:rsidRPr="003C7CDB">
              <w:rPr>
                <w:rFonts w:eastAsia="標楷體" w:hint="eastAsia"/>
              </w:rPr>
              <w:t>生態社區再造</w:t>
            </w:r>
            <w:r w:rsidRPr="003C7CDB">
              <w:rPr>
                <w:rFonts w:eastAsia="標楷體" w:hint="eastAsia"/>
              </w:rPr>
              <w:t xml:space="preserve">- </w:t>
            </w:r>
            <w:r w:rsidRPr="003C7CDB">
              <w:rPr>
                <w:rFonts w:eastAsia="標楷體" w:hint="eastAsia"/>
              </w:rPr>
              <w:t>對環境無害的仿生設計</w:t>
            </w:r>
          </w:p>
          <w:p w14:paraId="550FB6F7"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）介紹仿生設計的概念及設計手法。</w:t>
            </w:r>
          </w:p>
          <w:p w14:paraId="56EB0516" w14:textId="77777777" w:rsidR="00025CCF" w:rsidRPr="003C7CDB" w:rsidRDefault="00025CCF" w:rsidP="00025CCF">
            <w:pPr>
              <w:pStyle w:val="1"/>
            </w:pPr>
            <w:r w:rsidRPr="003C7CDB">
              <w:rPr>
                <w:rFonts w:hint="eastAsia"/>
              </w:rPr>
              <w:t>（</w:t>
            </w:r>
            <w:r w:rsidRPr="003C7CDB">
              <w:rPr>
                <w:rFonts w:hint="eastAsia"/>
              </w:rPr>
              <w:t>2</w:t>
            </w:r>
            <w:r w:rsidRPr="003C7CDB">
              <w:rPr>
                <w:rFonts w:hint="eastAsia"/>
              </w:rPr>
              <w:t>）介紹生活環境中的生態再造社區的設計案例，使學生了解仿生設計的概念是在重建被人為破壞後的自然環境，及其對環境的重要性，並提醒破壞自然後的影響。</w:t>
            </w:r>
          </w:p>
          <w:p w14:paraId="112EF14A" w14:textId="77777777" w:rsidR="00025CCF" w:rsidRPr="003C7CDB" w:rsidRDefault="00025CCF" w:rsidP="00025CCF">
            <w:pPr>
              <w:pStyle w:val="1"/>
            </w:pPr>
            <w:r w:rsidRPr="003C7CDB">
              <w:rPr>
                <w:rFonts w:hint="eastAsia"/>
              </w:rPr>
              <w:t>2.</w:t>
            </w:r>
            <w:r w:rsidRPr="003C7CDB">
              <w:rPr>
                <w:rFonts w:hint="eastAsia"/>
              </w:rPr>
              <w:t>教學方法：講授及提問互動，小組討論報告</w:t>
            </w:r>
          </w:p>
          <w:p w14:paraId="50EB649F" w14:textId="77777777" w:rsidR="00025CCF" w:rsidRPr="004702E2" w:rsidRDefault="00025CCF" w:rsidP="00025CCF">
            <w:pPr>
              <w:pStyle w:val="1"/>
              <w:rPr>
                <w:b/>
                <w:bCs/>
              </w:rPr>
            </w:pPr>
            <w:r w:rsidRPr="003C7CDB">
              <w:rPr>
                <w:rFonts w:hint="eastAsia"/>
              </w:rPr>
              <w:t>3.</w:t>
            </w:r>
            <w:r w:rsidRPr="003C7CDB">
              <w:rPr>
                <w:rFonts w:hint="eastAsia"/>
              </w:rPr>
              <w:t>指定閱讀教材：教育部永續校園網站</w:t>
            </w:r>
            <w:r w:rsidRPr="003C7CDB">
              <w:rPr>
                <w:rFonts w:hint="eastAsia"/>
              </w:rPr>
              <w:t>(http://www.esdtaiwan.edu.tw/index_c.asp)</w:t>
            </w:r>
          </w:p>
          <w:p w14:paraId="717FFF33" w14:textId="77777777" w:rsidR="00025CCF" w:rsidRPr="003C7CDB" w:rsidRDefault="00025CCF" w:rsidP="00025CCF">
            <w:pPr>
              <w:spacing w:line="0" w:lineRule="atLeast"/>
              <w:rPr>
                <w:rFonts w:eastAsia="標楷體"/>
              </w:rPr>
            </w:pPr>
          </w:p>
          <w:p w14:paraId="566E46C1" w14:textId="77777777" w:rsidR="00025CCF" w:rsidRPr="003C7CDB" w:rsidRDefault="00025CCF" w:rsidP="00025CCF">
            <w:pPr>
              <w:spacing w:line="0" w:lineRule="atLeast"/>
              <w:rPr>
                <w:rFonts w:eastAsia="標楷體"/>
              </w:rPr>
            </w:pPr>
            <w:r w:rsidRPr="004702E2">
              <w:rPr>
                <w:rFonts w:eastAsia="標楷體" w:hint="eastAsia"/>
                <w:b/>
                <w:bCs/>
              </w:rPr>
              <w:t>第十二週：</w:t>
            </w:r>
            <w:r w:rsidRPr="003C7CDB">
              <w:rPr>
                <w:rFonts w:eastAsia="標楷體" w:hint="eastAsia"/>
              </w:rPr>
              <w:t>生態保育與生態消費的綠色旅遊</w:t>
            </w:r>
          </w:p>
          <w:p w14:paraId="5F9D446F"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）介紹生態保育與生態旅遊之相關性，及其與一般旅遊的差異，提醒學生綠色生態旅遊對自然環境的衝擊較小。</w:t>
            </w:r>
          </w:p>
          <w:p w14:paraId="2F574CDD" w14:textId="77777777" w:rsidR="00025CCF" w:rsidRPr="003C7CDB" w:rsidRDefault="00025CCF" w:rsidP="00025CCF">
            <w:pPr>
              <w:pStyle w:val="1"/>
            </w:pPr>
            <w:r w:rsidRPr="003C7CDB">
              <w:rPr>
                <w:rFonts w:hint="eastAsia"/>
              </w:rPr>
              <w:t>（</w:t>
            </w:r>
            <w:r w:rsidRPr="003C7CDB">
              <w:rPr>
                <w:rFonts w:hint="eastAsia"/>
              </w:rPr>
              <w:t>2</w:t>
            </w:r>
            <w:r w:rsidRPr="003C7CDB">
              <w:rPr>
                <w:rFonts w:hint="eastAsia"/>
              </w:rPr>
              <w:t>）介紹臺灣的生態旅遊遊程，使學生了解生態保育與生態旅遊對民眾旅遊習性的改變與重要性。</w:t>
            </w:r>
          </w:p>
          <w:p w14:paraId="432C7B66" w14:textId="77777777" w:rsidR="00025CCF" w:rsidRPr="003C7CDB" w:rsidRDefault="00025CCF" w:rsidP="00025CCF">
            <w:pPr>
              <w:pStyle w:val="1"/>
            </w:pPr>
            <w:r w:rsidRPr="003C7CDB">
              <w:rPr>
                <w:rFonts w:hint="eastAsia"/>
              </w:rPr>
              <w:t xml:space="preserve">2. </w:t>
            </w:r>
            <w:r w:rsidRPr="003C7CDB">
              <w:rPr>
                <w:rFonts w:hint="eastAsia"/>
              </w:rPr>
              <w:t>教學方法：講授及提問互動，播放生態旅遊影片，小組討論報告</w:t>
            </w:r>
          </w:p>
          <w:p w14:paraId="1C86CBFA" w14:textId="77777777" w:rsidR="00025CCF" w:rsidRPr="003C7CDB" w:rsidRDefault="00025CCF" w:rsidP="00025CCF">
            <w:pPr>
              <w:pStyle w:val="1"/>
            </w:pPr>
            <w:r w:rsidRPr="003C7CDB">
              <w:rPr>
                <w:rFonts w:hint="eastAsia"/>
              </w:rPr>
              <w:t>3.</w:t>
            </w:r>
            <w:r w:rsidRPr="003C7CDB">
              <w:rPr>
                <w:rFonts w:hint="eastAsia"/>
              </w:rPr>
              <w:t>指定閱讀教材：自編教材</w:t>
            </w:r>
          </w:p>
          <w:p w14:paraId="7A4BFA14" w14:textId="77777777" w:rsidR="00025CCF" w:rsidRPr="003C7CDB" w:rsidRDefault="00025CCF" w:rsidP="00025CCF">
            <w:pPr>
              <w:spacing w:line="0" w:lineRule="atLeast"/>
              <w:rPr>
                <w:rFonts w:eastAsia="標楷體"/>
              </w:rPr>
            </w:pPr>
          </w:p>
          <w:p w14:paraId="4FC5BD50" w14:textId="77777777" w:rsidR="00025CCF" w:rsidRPr="003C7CDB" w:rsidRDefault="00025CCF" w:rsidP="00025CCF">
            <w:pPr>
              <w:spacing w:line="0" w:lineRule="atLeast"/>
              <w:rPr>
                <w:rFonts w:eastAsia="標楷體"/>
              </w:rPr>
            </w:pPr>
            <w:r w:rsidRPr="004702E2">
              <w:rPr>
                <w:rFonts w:eastAsia="標楷體" w:hint="eastAsia"/>
                <w:b/>
                <w:bCs/>
              </w:rPr>
              <w:t>第十三週：</w:t>
            </w:r>
            <w:r w:rsidRPr="004702E2">
              <w:rPr>
                <w:rFonts w:eastAsia="標楷體" w:hint="eastAsia"/>
              </w:rPr>
              <w:t xml:space="preserve">Eco-friendly </w:t>
            </w:r>
            <w:r w:rsidRPr="004702E2">
              <w:rPr>
                <w:rFonts w:eastAsia="標楷體" w:hint="eastAsia"/>
              </w:rPr>
              <w:t>環境友善的有機農法與永續農業</w:t>
            </w:r>
          </w:p>
          <w:p w14:paraId="6FFC7D34"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）介紹環境友善的有機農法與永續農業，分享有機蔬果。</w:t>
            </w:r>
          </w:p>
          <w:p w14:paraId="445C173F" w14:textId="77777777" w:rsidR="00025CCF" w:rsidRPr="003C7CDB" w:rsidRDefault="00025CCF" w:rsidP="00025CCF">
            <w:pPr>
              <w:pStyle w:val="1"/>
            </w:pPr>
            <w:r w:rsidRPr="003C7CDB">
              <w:rPr>
                <w:rFonts w:hint="eastAsia"/>
              </w:rPr>
              <w:t>(2</w:t>
            </w:r>
            <w:r w:rsidRPr="003C7CDB">
              <w:rPr>
                <w:rFonts w:hint="eastAsia"/>
              </w:rPr>
              <w:t>）以簡短影片介紹臺灣地區的永續農業、有機栽培農法現況，了解永續有機栽培農法之特色與一般栽培之差異，並能明白有機蔬果對健康的好處，以及臺灣地區的有機栽培農法現況。</w:t>
            </w:r>
          </w:p>
          <w:p w14:paraId="1BF4A055" w14:textId="77777777" w:rsidR="00025CCF" w:rsidRPr="003C7CDB" w:rsidRDefault="00025CCF" w:rsidP="00025CCF">
            <w:pPr>
              <w:pStyle w:val="1"/>
            </w:pPr>
            <w:r w:rsidRPr="003C7CDB">
              <w:rPr>
                <w:rFonts w:hint="eastAsia"/>
              </w:rPr>
              <w:t>2.</w:t>
            </w:r>
            <w:r w:rsidRPr="003C7CDB">
              <w:rPr>
                <w:rFonts w:hint="eastAsia"/>
              </w:rPr>
              <w:t>教學方法：講授及提問互動，有機蔬果實物觀察，小組討論報告</w:t>
            </w:r>
          </w:p>
          <w:p w14:paraId="12B7AB8F" w14:textId="77777777" w:rsidR="00025CCF" w:rsidRPr="003C7CDB" w:rsidRDefault="00025CCF" w:rsidP="00025CCF">
            <w:pPr>
              <w:pStyle w:val="1"/>
            </w:pPr>
            <w:r w:rsidRPr="003C7CDB">
              <w:rPr>
                <w:rFonts w:hint="eastAsia"/>
              </w:rPr>
              <w:t>3.</w:t>
            </w:r>
            <w:r w:rsidRPr="003C7CDB">
              <w:rPr>
                <w:rFonts w:hint="eastAsia"/>
              </w:rPr>
              <w:t>指定閱讀教材：自編教材</w:t>
            </w:r>
          </w:p>
          <w:p w14:paraId="2B3D35C9" w14:textId="77777777" w:rsidR="00025CCF" w:rsidRPr="003C7CDB" w:rsidRDefault="00025CCF" w:rsidP="00025CCF">
            <w:pPr>
              <w:spacing w:line="0" w:lineRule="atLeast"/>
              <w:rPr>
                <w:rFonts w:eastAsia="標楷體"/>
              </w:rPr>
            </w:pPr>
          </w:p>
          <w:p w14:paraId="664539A2" w14:textId="77777777" w:rsidR="00025CCF" w:rsidRPr="004702E2" w:rsidRDefault="00025CCF" w:rsidP="00025CCF">
            <w:pPr>
              <w:spacing w:line="0" w:lineRule="atLeast"/>
              <w:rPr>
                <w:rFonts w:eastAsia="標楷體"/>
              </w:rPr>
            </w:pPr>
            <w:r w:rsidRPr="004702E2">
              <w:rPr>
                <w:rFonts w:eastAsia="標楷體" w:hint="eastAsia"/>
                <w:b/>
                <w:bCs/>
              </w:rPr>
              <w:t>第十四週：</w:t>
            </w:r>
            <w:r w:rsidRPr="004702E2">
              <w:rPr>
                <w:rFonts w:eastAsia="標楷體" w:hint="eastAsia"/>
              </w:rPr>
              <w:t>生態復育的休閒農業與生物多樣性</w:t>
            </w:r>
          </w:p>
          <w:p w14:paraId="08C0DEFC" w14:textId="77777777" w:rsidR="00025CCF" w:rsidRPr="004702E2" w:rsidRDefault="00025CCF" w:rsidP="00025CCF">
            <w:pPr>
              <w:pStyle w:val="1"/>
            </w:pPr>
            <w:r w:rsidRPr="004702E2">
              <w:rPr>
                <w:rFonts w:hint="eastAsia"/>
              </w:rPr>
              <w:t xml:space="preserve">1. </w:t>
            </w:r>
            <w:r w:rsidRPr="004702E2">
              <w:rPr>
                <w:rFonts w:hint="eastAsia"/>
              </w:rPr>
              <w:t>主要內容：（</w:t>
            </w:r>
            <w:r w:rsidRPr="004702E2">
              <w:rPr>
                <w:rFonts w:hint="eastAsia"/>
              </w:rPr>
              <w:t>1</w:t>
            </w:r>
            <w:r w:rsidRPr="004702E2">
              <w:rPr>
                <w:rFonts w:hint="eastAsia"/>
              </w:rPr>
              <w:t>）介紹臺灣地區的休閒農業概況與發展。</w:t>
            </w:r>
          </w:p>
          <w:p w14:paraId="6A3728EF" w14:textId="77777777" w:rsidR="00025CCF" w:rsidRPr="004702E2" w:rsidRDefault="00025CCF" w:rsidP="00025CCF">
            <w:pPr>
              <w:pStyle w:val="1"/>
            </w:pPr>
            <w:r w:rsidRPr="004702E2">
              <w:rPr>
                <w:rFonts w:hint="eastAsia"/>
              </w:rPr>
              <w:t>(2</w:t>
            </w:r>
            <w:r w:rsidRPr="004702E2">
              <w:rPr>
                <w:rFonts w:hint="eastAsia"/>
              </w:rPr>
              <w:t>）介紹臺灣地區重要的生態復育休閒農業地點，以及其生物多樣性。使學生了解臺灣地區的休閒農業並能親自體驗休閒農園的生活模式與生物多樣性。</w:t>
            </w:r>
          </w:p>
          <w:p w14:paraId="612A4C49" w14:textId="77777777" w:rsidR="00025CCF" w:rsidRPr="004702E2" w:rsidRDefault="00025CCF" w:rsidP="00025CCF">
            <w:pPr>
              <w:pStyle w:val="1"/>
            </w:pPr>
            <w:r w:rsidRPr="004702E2">
              <w:rPr>
                <w:rFonts w:hint="eastAsia"/>
              </w:rPr>
              <w:t>2.</w:t>
            </w:r>
            <w:r w:rsidRPr="004702E2">
              <w:rPr>
                <w:rFonts w:hint="eastAsia"/>
              </w:rPr>
              <w:t>教學方法：講授及提問互動，影片欣賞，小組討論報告</w:t>
            </w:r>
          </w:p>
          <w:p w14:paraId="2EBD8934" w14:textId="77777777" w:rsidR="00025CCF" w:rsidRPr="004702E2" w:rsidRDefault="00025CCF" w:rsidP="00025CCF">
            <w:pPr>
              <w:pStyle w:val="1"/>
            </w:pPr>
            <w:r w:rsidRPr="004702E2">
              <w:rPr>
                <w:rFonts w:hint="eastAsia"/>
              </w:rPr>
              <w:lastRenderedPageBreak/>
              <w:t>3.</w:t>
            </w:r>
            <w:r w:rsidRPr="004702E2">
              <w:rPr>
                <w:rFonts w:hint="eastAsia"/>
              </w:rPr>
              <w:t>指定閱讀教材：自編教材</w:t>
            </w:r>
          </w:p>
          <w:p w14:paraId="38454CF5" w14:textId="77777777" w:rsidR="00025CCF" w:rsidRPr="003C7CDB" w:rsidRDefault="00025CCF" w:rsidP="00025CCF">
            <w:pPr>
              <w:spacing w:line="0" w:lineRule="atLeast"/>
              <w:rPr>
                <w:rFonts w:eastAsia="標楷體"/>
              </w:rPr>
            </w:pPr>
          </w:p>
          <w:p w14:paraId="55A62E44" w14:textId="77777777" w:rsidR="00025CCF" w:rsidRPr="003C7CDB" w:rsidRDefault="00025CCF" w:rsidP="00025CCF">
            <w:pPr>
              <w:spacing w:line="0" w:lineRule="atLeast"/>
              <w:rPr>
                <w:rFonts w:eastAsia="標楷體"/>
              </w:rPr>
            </w:pPr>
            <w:r w:rsidRPr="004702E2">
              <w:rPr>
                <w:rFonts w:eastAsia="標楷體" w:hint="eastAsia"/>
                <w:b/>
                <w:bCs/>
              </w:rPr>
              <w:t>第十五週：</w:t>
            </w:r>
            <w:r w:rsidRPr="003C7CDB">
              <w:rPr>
                <w:rFonts w:eastAsia="標楷體" w:hint="eastAsia"/>
              </w:rPr>
              <w:t>森林遊樂與步道系統</w:t>
            </w:r>
          </w:p>
          <w:p w14:paraId="6349C9AE"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）介紹臺灣地區的森林遊樂區。</w:t>
            </w:r>
          </w:p>
          <w:p w14:paraId="20CB1664" w14:textId="77777777" w:rsidR="00025CCF" w:rsidRPr="003C7CDB" w:rsidRDefault="00025CCF" w:rsidP="00025CCF">
            <w:pPr>
              <w:pStyle w:val="1"/>
            </w:pPr>
            <w:r w:rsidRPr="003C7CDB">
              <w:rPr>
                <w:rFonts w:hint="eastAsia"/>
              </w:rPr>
              <w:t>（</w:t>
            </w:r>
            <w:r w:rsidRPr="003C7CDB">
              <w:rPr>
                <w:rFonts w:hint="eastAsia"/>
              </w:rPr>
              <w:t>2</w:t>
            </w:r>
            <w:r w:rsidRPr="003C7CDB">
              <w:rPr>
                <w:rFonts w:hint="eastAsia"/>
              </w:rPr>
              <w:t>）介紹臺灣地區的步道系統。使學生了認識臺灣地區的森林遊樂區與已經完成的重要步道系統，並能親自造訪就近之步道系統。</w:t>
            </w:r>
          </w:p>
          <w:p w14:paraId="2A26CFAC" w14:textId="77777777" w:rsidR="00025CCF" w:rsidRPr="003C7CDB" w:rsidRDefault="00025CCF" w:rsidP="00025CCF">
            <w:pPr>
              <w:pStyle w:val="1"/>
            </w:pPr>
            <w:r w:rsidRPr="003C7CDB">
              <w:rPr>
                <w:rFonts w:hint="eastAsia"/>
              </w:rPr>
              <w:t>2.</w:t>
            </w:r>
            <w:r w:rsidRPr="003C7CDB">
              <w:rPr>
                <w:rFonts w:hint="eastAsia"/>
              </w:rPr>
              <w:t>教學方法：戶外實地講授及提問互動</w:t>
            </w:r>
          </w:p>
          <w:p w14:paraId="2DF9CF0E" w14:textId="77777777" w:rsidR="00025CCF" w:rsidRPr="003C7CDB" w:rsidRDefault="00025CCF" w:rsidP="00025CCF">
            <w:pPr>
              <w:pStyle w:val="1"/>
            </w:pPr>
            <w:r w:rsidRPr="003C7CDB">
              <w:rPr>
                <w:rFonts w:hint="eastAsia"/>
              </w:rPr>
              <w:t>3.</w:t>
            </w:r>
            <w:r w:rsidRPr="003C7CDB">
              <w:rPr>
                <w:rFonts w:hint="eastAsia"/>
              </w:rPr>
              <w:t>指定閱讀教材：林務局網站</w:t>
            </w:r>
            <w:r w:rsidRPr="003C7CDB">
              <w:rPr>
                <w:rFonts w:hint="eastAsia"/>
              </w:rPr>
              <w:t>(http://www.forest.gov.tw/mp.asp?mp=1)</w:t>
            </w:r>
            <w:r w:rsidRPr="003C7CDB">
              <w:rPr>
                <w:rFonts w:hint="eastAsia"/>
              </w:rPr>
              <w:t>。</w:t>
            </w:r>
          </w:p>
          <w:p w14:paraId="63891032" w14:textId="77777777" w:rsidR="00025CCF" w:rsidRPr="003C7CDB" w:rsidRDefault="00025CCF" w:rsidP="00025CCF">
            <w:pPr>
              <w:spacing w:line="0" w:lineRule="atLeast"/>
              <w:rPr>
                <w:rFonts w:eastAsia="標楷體"/>
              </w:rPr>
            </w:pPr>
          </w:p>
          <w:p w14:paraId="1C3F2C47" w14:textId="77777777" w:rsidR="00025CCF" w:rsidRDefault="00025CCF" w:rsidP="00025CCF">
            <w:pPr>
              <w:spacing w:line="0" w:lineRule="atLeast"/>
              <w:rPr>
                <w:rFonts w:eastAsia="標楷體"/>
              </w:rPr>
            </w:pPr>
            <w:r w:rsidRPr="00F83E78">
              <w:rPr>
                <w:rFonts w:eastAsia="標楷體" w:hint="eastAsia"/>
                <w:b/>
                <w:bCs/>
              </w:rPr>
              <w:t>第十六週：</w:t>
            </w:r>
            <w:r w:rsidRPr="003C7CDB">
              <w:rPr>
                <w:rFonts w:eastAsia="標楷體" w:hint="eastAsia"/>
              </w:rPr>
              <w:t>期末測驗</w:t>
            </w:r>
          </w:p>
          <w:p w14:paraId="3E9258AA" w14:textId="77777777" w:rsidR="00025CCF" w:rsidRDefault="00025CCF" w:rsidP="00025CCF">
            <w:pPr>
              <w:spacing w:line="0" w:lineRule="atLeast"/>
              <w:rPr>
                <w:rFonts w:eastAsia="標楷體"/>
              </w:rPr>
            </w:pPr>
          </w:p>
          <w:p w14:paraId="0F60466E" w14:textId="77777777" w:rsidR="00025CCF" w:rsidRPr="003C7CDB" w:rsidRDefault="00025CCF" w:rsidP="00025CCF">
            <w:pPr>
              <w:spacing w:line="0" w:lineRule="atLeast"/>
              <w:rPr>
                <w:rFonts w:eastAsia="標楷體"/>
              </w:rPr>
            </w:pPr>
            <w:r w:rsidRPr="00F83E78">
              <w:rPr>
                <w:rFonts w:eastAsia="標楷體" w:hint="eastAsia"/>
                <w:b/>
                <w:bCs/>
              </w:rPr>
              <w:t>第十七週：</w:t>
            </w:r>
            <w:r w:rsidRPr="003C7CDB">
              <w:rPr>
                <w:rFonts w:eastAsia="標楷體" w:hint="eastAsia"/>
              </w:rPr>
              <w:t>環境友善</w:t>
            </w:r>
            <w:r w:rsidRPr="003C7CDB">
              <w:rPr>
                <w:rFonts w:eastAsia="標楷體" w:hint="eastAsia"/>
              </w:rPr>
              <w:t>-</w:t>
            </w:r>
            <w:r w:rsidRPr="003C7CDB">
              <w:rPr>
                <w:rFonts w:eastAsia="標楷體" w:hint="eastAsia"/>
              </w:rPr>
              <w:t>有利於環境保育的生態滯洪池戶外參觀</w:t>
            </w:r>
          </w:p>
          <w:p w14:paraId="7B7AA72D"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）介紹都市中的生態滯洪池概念。</w:t>
            </w:r>
            <w:r w:rsidRPr="003C7CDB">
              <w:rPr>
                <w:rFonts w:hint="eastAsia"/>
              </w:rPr>
              <w:t xml:space="preserve"> </w:t>
            </w:r>
          </w:p>
          <w:p w14:paraId="2B6C528C" w14:textId="77777777" w:rsidR="00025CCF" w:rsidRPr="003C7CDB" w:rsidRDefault="00025CCF" w:rsidP="00025CCF">
            <w:pPr>
              <w:pStyle w:val="1"/>
            </w:pPr>
            <w:r w:rsidRPr="003C7CDB">
              <w:rPr>
                <w:rFonts w:hint="eastAsia"/>
              </w:rPr>
              <w:t xml:space="preserve">(2) </w:t>
            </w:r>
            <w:r w:rsidRPr="003C7CDB">
              <w:rPr>
                <w:rFonts w:hint="eastAsia"/>
              </w:rPr>
              <w:t>以學校寧靜湖為例，介紹山坡地建築的生態滯洪池概念，讓學生了解山坡地建築的生態滯洪池之重要性，以及滯洪池能為環境所提供對環境友善的生態復育功能。</w:t>
            </w:r>
          </w:p>
          <w:p w14:paraId="75A79F98" w14:textId="77777777" w:rsidR="00025CCF" w:rsidRPr="003C7CDB" w:rsidRDefault="00025CCF" w:rsidP="00025CCF">
            <w:pPr>
              <w:pStyle w:val="1"/>
            </w:pPr>
            <w:r w:rsidRPr="003C7CDB">
              <w:rPr>
                <w:rFonts w:hint="eastAsia"/>
              </w:rPr>
              <w:t>2.</w:t>
            </w:r>
            <w:r w:rsidRPr="003C7CDB">
              <w:rPr>
                <w:rFonts w:hint="eastAsia"/>
              </w:rPr>
              <w:t>教學方法：戶外參觀講授及提問互動</w:t>
            </w:r>
          </w:p>
          <w:p w14:paraId="3AA28926" w14:textId="77777777" w:rsidR="00025CCF" w:rsidRDefault="00025CCF" w:rsidP="00025CCF">
            <w:pPr>
              <w:spacing w:line="0" w:lineRule="atLeast"/>
              <w:ind w:firstLine="1"/>
              <w:rPr>
                <w:rFonts w:eastAsia="標楷體"/>
                <w:b/>
                <w:bCs/>
              </w:rPr>
            </w:pPr>
          </w:p>
          <w:p w14:paraId="08744542" w14:textId="77777777" w:rsidR="00025CCF" w:rsidRDefault="00025CCF" w:rsidP="00025CCF">
            <w:pPr>
              <w:spacing w:line="0" w:lineRule="atLeast"/>
              <w:ind w:firstLine="1"/>
              <w:rPr>
                <w:rFonts w:eastAsia="標楷體" w:hAnsi="標楷體"/>
              </w:rPr>
            </w:pPr>
            <w:r w:rsidRPr="004702E2">
              <w:rPr>
                <w:rFonts w:eastAsia="標楷體" w:hint="eastAsia"/>
                <w:b/>
                <w:bCs/>
              </w:rPr>
              <w:t>第十八週：</w:t>
            </w:r>
            <w:r w:rsidRPr="00596186">
              <w:rPr>
                <w:rFonts w:eastAsia="標楷體" w:hAnsi="標楷體"/>
              </w:rPr>
              <w:t>環境</w:t>
            </w:r>
            <w:r>
              <w:rPr>
                <w:rFonts w:eastAsia="標楷體" w:hAnsi="標楷體"/>
              </w:rPr>
              <w:t>體驗</w:t>
            </w:r>
            <w:r w:rsidRPr="00596186">
              <w:rPr>
                <w:rFonts w:eastAsia="標楷體"/>
              </w:rPr>
              <w:t>-</w:t>
            </w:r>
            <w:r w:rsidRPr="00C66693">
              <w:rPr>
                <w:rFonts w:eastAsia="標楷體" w:hAnsi="標楷體" w:hint="eastAsia"/>
              </w:rPr>
              <w:t>校外</w:t>
            </w:r>
            <w:r>
              <w:rPr>
                <w:rFonts w:eastAsia="標楷體" w:hAnsi="標楷體" w:hint="eastAsia"/>
              </w:rPr>
              <w:t>生態</w:t>
            </w:r>
            <w:r w:rsidRPr="00C66693">
              <w:rPr>
                <w:rFonts w:eastAsia="標楷體" w:hAnsi="標楷體" w:hint="eastAsia"/>
              </w:rPr>
              <w:t>即時互動教學</w:t>
            </w:r>
          </w:p>
          <w:p w14:paraId="6F91AF45" w14:textId="77777777" w:rsidR="00025CCF" w:rsidRPr="003C7CDB" w:rsidRDefault="00025CCF" w:rsidP="00025CCF">
            <w:pPr>
              <w:pStyle w:val="1"/>
            </w:pPr>
            <w:r w:rsidRPr="003C7CDB">
              <w:rPr>
                <w:rFonts w:hint="eastAsia"/>
              </w:rPr>
              <w:t xml:space="preserve">1. </w:t>
            </w:r>
            <w:r w:rsidRPr="003C7CDB">
              <w:rPr>
                <w:rFonts w:hint="eastAsia"/>
              </w:rPr>
              <w:t>主要內容：（</w:t>
            </w:r>
            <w:r w:rsidRPr="003C7CDB">
              <w:rPr>
                <w:rFonts w:hint="eastAsia"/>
              </w:rPr>
              <w:t>1</w:t>
            </w:r>
            <w:r w:rsidRPr="003C7CDB">
              <w:rPr>
                <w:rFonts w:hint="eastAsia"/>
              </w:rPr>
              <w:t>）介紹</w:t>
            </w:r>
            <w:r>
              <w:rPr>
                <w:rFonts w:hint="eastAsia"/>
              </w:rPr>
              <w:t>戶外動植物</w:t>
            </w:r>
            <w:r w:rsidRPr="003C7CDB">
              <w:rPr>
                <w:rFonts w:hint="eastAsia"/>
              </w:rPr>
              <w:t>生態。</w:t>
            </w:r>
            <w:r w:rsidRPr="003C7CDB">
              <w:rPr>
                <w:rFonts w:hint="eastAsia"/>
              </w:rPr>
              <w:t xml:space="preserve"> </w:t>
            </w:r>
          </w:p>
          <w:p w14:paraId="42FDD00B" w14:textId="77777777" w:rsidR="00025CCF" w:rsidRPr="003C7CDB" w:rsidRDefault="00025CCF" w:rsidP="00025CCF">
            <w:pPr>
              <w:pStyle w:val="1"/>
            </w:pPr>
            <w:r w:rsidRPr="003C7CDB">
              <w:rPr>
                <w:rFonts w:hint="eastAsia"/>
              </w:rPr>
              <w:t xml:space="preserve">(2) </w:t>
            </w:r>
            <w:r w:rsidRPr="003C7CDB">
              <w:rPr>
                <w:rFonts w:hint="eastAsia"/>
              </w:rPr>
              <w:t>以學校</w:t>
            </w:r>
            <w:r>
              <w:rPr>
                <w:rFonts w:hint="eastAsia"/>
              </w:rPr>
              <w:t>周邊的戶外動植物</w:t>
            </w:r>
            <w:r w:rsidRPr="003C7CDB">
              <w:rPr>
                <w:rFonts w:hint="eastAsia"/>
              </w:rPr>
              <w:t>生態為例，</w:t>
            </w:r>
            <w:r>
              <w:rPr>
                <w:rFonts w:hint="eastAsia"/>
              </w:rPr>
              <w:t>以即時互動的方式</w:t>
            </w:r>
            <w:r w:rsidRPr="003C7CDB">
              <w:rPr>
                <w:rFonts w:hint="eastAsia"/>
              </w:rPr>
              <w:t>介紹</w:t>
            </w:r>
            <w:r>
              <w:rPr>
                <w:rFonts w:hint="eastAsia"/>
              </w:rPr>
              <w:t>所不期而遇的動植物</w:t>
            </w:r>
            <w:r w:rsidRPr="003C7CDB">
              <w:rPr>
                <w:rFonts w:hint="eastAsia"/>
              </w:rPr>
              <w:t>生態，讓學生了解</w:t>
            </w:r>
            <w:r>
              <w:rPr>
                <w:rFonts w:hint="eastAsia"/>
              </w:rPr>
              <w:t>臺灣</w:t>
            </w:r>
            <w:r w:rsidRPr="003C7CDB">
              <w:rPr>
                <w:rFonts w:hint="eastAsia"/>
              </w:rPr>
              <w:t>的生態，以及環境所</w:t>
            </w:r>
            <w:r>
              <w:rPr>
                <w:rFonts w:hint="eastAsia"/>
              </w:rPr>
              <w:t>能</w:t>
            </w:r>
            <w:r w:rsidRPr="003C7CDB">
              <w:rPr>
                <w:rFonts w:hint="eastAsia"/>
              </w:rPr>
              <w:t>提供對</w:t>
            </w:r>
            <w:r>
              <w:rPr>
                <w:rFonts w:hint="eastAsia"/>
              </w:rPr>
              <w:t>動物</w:t>
            </w:r>
            <w:r w:rsidRPr="003C7CDB">
              <w:rPr>
                <w:rFonts w:hint="eastAsia"/>
              </w:rPr>
              <w:t>友善的</w:t>
            </w:r>
            <w:r>
              <w:rPr>
                <w:rFonts w:hint="eastAsia"/>
              </w:rPr>
              <w:t>永續</w:t>
            </w:r>
            <w:r w:rsidRPr="003C7CDB">
              <w:rPr>
                <w:rFonts w:hint="eastAsia"/>
              </w:rPr>
              <w:t>生態。</w:t>
            </w:r>
          </w:p>
          <w:p w14:paraId="427194E8" w14:textId="51683115" w:rsidR="00025CCF" w:rsidRDefault="00025CCF" w:rsidP="00025CCF">
            <w:pPr>
              <w:pStyle w:val="1"/>
            </w:pPr>
            <w:r w:rsidRPr="003C7CDB">
              <w:rPr>
                <w:rFonts w:hint="eastAsia"/>
              </w:rPr>
              <w:t>2.</w:t>
            </w:r>
            <w:r w:rsidRPr="003C7CDB">
              <w:rPr>
                <w:rFonts w:hint="eastAsia"/>
              </w:rPr>
              <w:t>教學方法：戶外參觀講授及提問互動</w:t>
            </w:r>
          </w:p>
        </w:tc>
      </w:tr>
      <w:tr w:rsidR="00025CCF" w14:paraId="0533C9F4"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06B3A5" w14:textId="77777777" w:rsidR="00025CCF" w:rsidRDefault="00025CCF" w:rsidP="00025CCF">
            <w:pPr>
              <w:spacing w:line="0" w:lineRule="atLeast"/>
              <w:jc w:val="center"/>
              <w:rPr>
                <w:rFonts w:eastAsia="標楷體"/>
              </w:rPr>
            </w:pPr>
            <w:r>
              <w:rPr>
                <w:rFonts w:eastAsia="標楷體" w:hint="eastAsia"/>
              </w:rPr>
              <w:lastRenderedPageBreak/>
              <w:t>教科書及</w:t>
            </w:r>
            <w:r>
              <w:rPr>
                <w:rFonts w:eastAsia="標楷體"/>
              </w:rPr>
              <w:br/>
            </w:r>
            <w:r>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5A9D30D1" w14:textId="77777777" w:rsidR="00025CCF" w:rsidRPr="004B2CD2" w:rsidRDefault="00025CCF" w:rsidP="00025CCF">
            <w:pPr>
              <w:spacing w:line="320" w:lineRule="exact"/>
              <w:ind w:leftChars="1" w:left="331" w:hangingChars="137" w:hanging="329"/>
              <w:jc w:val="both"/>
              <w:rPr>
                <w:rFonts w:eastAsia="標楷體" w:hAnsi="標楷體"/>
              </w:rPr>
            </w:pPr>
            <w:r w:rsidRPr="004B2CD2">
              <w:rPr>
                <w:rFonts w:eastAsia="標楷體" w:hint="eastAsia"/>
              </w:rPr>
              <w:t>教科書</w:t>
            </w:r>
            <w:r w:rsidRPr="004B2CD2">
              <w:rPr>
                <w:rFonts w:eastAsia="標楷體" w:hint="eastAsia"/>
              </w:rPr>
              <w:t>:</w:t>
            </w:r>
            <w:r w:rsidRPr="004B2CD2">
              <w:rPr>
                <w:rFonts w:eastAsia="標楷體" w:hint="eastAsia"/>
              </w:rPr>
              <w:t>自編講義</w:t>
            </w:r>
          </w:p>
          <w:p w14:paraId="5B669BD7" w14:textId="77777777" w:rsidR="00025CCF" w:rsidRPr="004B2CD2" w:rsidRDefault="00025CCF" w:rsidP="00025CCF">
            <w:pPr>
              <w:spacing w:line="320" w:lineRule="exact"/>
              <w:ind w:leftChars="1" w:left="331" w:hangingChars="137" w:hanging="329"/>
              <w:jc w:val="both"/>
              <w:rPr>
                <w:rFonts w:eastAsia="標楷體" w:hAnsi="標楷體"/>
              </w:rPr>
            </w:pPr>
            <w:r w:rsidRPr="004B2CD2">
              <w:rPr>
                <w:rFonts w:eastAsia="標楷體" w:hAnsi="標楷體" w:hint="eastAsia"/>
              </w:rPr>
              <w:t>參考書：</w:t>
            </w:r>
          </w:p>
          <w:p w14:paraId="0A755FC0" w14:textId="77777777" w:rsidR="00025CCF" w:rsidRPr="004B2CD2" w:rsidRDefault="00025CCF" w:rsidP="00025CCF">
            <w:pPr>
              <w:spacing w:line="320" w:lineRule="exact"/>
              <w:ind w:leftChars="1" w:left="331" w:hangingChars="137" w:hanging="329"/>
              <w:jc w:val="both"/>
              <w:rPr>
                <w:rFonts w:eastAsia="標楷體"/>
              </w:rPr>
            </w:pPr>
            <w:r w:rsidRPr="004B2CD2">
              <w:rPr>
                <w:rFonts w:eastAsia="標楷體" w:hAnsi="標楷體" w:hint="eastAsia"/>
              </w:rPr>
              <w:t>1.</w:t>
            </w:r>
            <w:r w:rsidRPr="004B2CD2">
              <w:rPr>
                <w:rFonts w:eastAsia="標楷體" w:hAnsi="標楷體"/>
              </w:rPr>
              <w:t>中華民國造園學會</w:t>
            </w:r>
            <w:r w:rsidRPr="004B2CD2">
              <w:rPr>
                <w:rFonts w:eastAsia="標楷體" w:hAnsi="標楷體" w:hint="eastAsia"/>
              </w:rPr>
              <w:t>（</w:t>
            </w:r>
            <w:r w:rsidRPr="004B2CD2">
              <w:rPr>
                <w:rFonts w:eastAsia="標楷體"/>
              </w:rPr>
              <w:t>2002</w:t>
            </w:r>
            <w:r w:rsidRPr="004B2CD2">
              <w:rPr>
                <w:rFonts w:eastAsia="標楷體" w:hint="eastAsia"/>
              </w:rPr>
              <w:t>）</w:t>
            </w:r>
            <w:r w:rsidRPr="004B2CD2">
              <w:rPr>
                <w:rFonts w:eastAsia="標楷體" w:hAnsi="標楷體"/>
              </w:rPr>
              <w:t>農業環境景觀生態規劃設計規範研究。行政院農業委員會。</w:t>
            </w:r>
          </w:p>
          <w:p w14:paraId="53E6F7A7"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2.</w:t>
            </w:r>
            <w:r w:rsidRPr="004B2CD2">
              <w:rPr>
                <w:rFonts w:eastAsia="標楷體" w:hAnsi="標楷體"/>
              </w:rPr>
              <w:t>內政部營建署</w:t>
            </w:r>
            <w:r w:rsidRPr="004B2CD2">
              <w:rPr>
                <w:rFonts w:eastAsia="標楷體" w:hAnsi="標楷體" w:hint="eastAsia"/>
              </w:rPr>
              <w:t>（</w:t>
            </w:r>
            <w:r w:rsidRPr="004B2CD2">
              <w:rPr>
                <w:rFonts w:eastAsia="標楷體" w:hAnsi="標楷體" w:hint="eastAsia"/>
              </w:rPr>
              <w:t>202</w:t>
            </w:r>
            <w:r w:rsidRPr="004B2CD2">
              <w:rPr>
                <w:rFonts w:eastAsia="標楷體" w:hAnsi="標楷體"/>
              </w:rPr>
              <w:t>0</w:t>
            </w:r>
            <w:r w:rsidRPr="004B2CD2">
              <w:rPr>
                <w:rFonts w:eastAsia="標楷體" w:hAnsi="標楷體"/>
              </w:rPr>
              <w:t>）內政部營建署</w:t>
            </w:r>
            <w:r w:rsidRPr="004B2CD2">
              <w:rPr>
                <w:rFonts w:eastAsia="標楷體" w:hAnsi="標楷體" w:hint="eastAsia"/>
              </w:rPr>
              <w:t>官方</w:t>
            </w:r>
            <w:r w:rsidRPr="004B2CD2">
              <w:rPr>
                <w:rFonts w:eastAsia="標楷體" w:hAnsi="標楷體"/>
              </w:rPr>
              <w:t>網站</w:t>
            </w:r>
            <w:r w:rsidRPr="004B2CD2">
              <w:rPr>
                <w:rFonts w:eastAsia="標楷體" w:hAnsi="標楷體" w:hint="eastAsia"/>
              </w:rPr>
              <w:t>，</w:t>
            </w:r>
            <w:r w:rsidRPr="004B2CD2">
              <w:rPr>
                <w:rFonts w:eastAsia="標楷體"/>
              </w:rPr>
              <w:t>http://www.cpami.gov.tw/chinese/index.php</w:t>
            </w:r>
            <w:r w:rsidRPr="004B2CD2">
              <w:rPr>
                <w:rFonts w:eastAsia="標楷體" w:hAnsi="標楷體"/>
              </w:rPr>
              <w:t>。</w:t>
            </w:r>
          </w:p>
          <w:p w14:paraId="5EB7B6A1"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3.</w:t>
            </w:r>
            <w:r w:rsidRPr="004B2CD2">
              <w:rPr>
                <w:rFonts w:eastAsia="標楷體" w:hAnsi="標楷體"/>
                <w:sz w:val="24"/>
                <w:szCs w:val="24"/>
              </w:rPr>
              <w:t>方偉達</w:t>
            </w:r>
            <w:r w:rsidRPr="004B2CD2">
              <w:rPr>
                <w:rFonts w:eastAsia="標楷體" w:hAnsi="標楷體" w:hint="eastAsia"/>
                <w:sz w:val="24"/>
                <w:szCs w:val="24"/>
              </w:rPr>
              <w:t>（</w:t>
            </w:r>
            <w:r w:rsidRPr="004B2CD2">
              <w:rPr>
                <w:rFonts w:eastAsia="標楷體"/>
                <w:sz w:val="24"/>
                <w:szCs w:val="24"/>
              </w:rPr>
              <w:t>2002</w:t>
            </w:r>
            <w:r w:rsidRPr="004B2CD2">
              <w:rPr>
                <w:rFonts w:eastAsia="標楷體" w:hint="eastAsia"/>
                <w:sz w:val="24"/>
                <w:szCs w:val="24"/>
              </w:rPr>
              <w:t>）</w:t>
            </w:r>
            <w:r w:rsidRPr="004B2CD2">
              <w:rPr>
                <w:rFonts w:eastAsia="標楷體" w:hAnsi="標楷體"/>
                <w:sz w:val="24"/>
                <w:szCs w:val="24"/>
              </w:rPr>
              <w:t>生態旅遊。五南圖書出版公司。臺灣臺北。</w:t>
            </w:r>
          </w:p>
          <w:p w14:paraId="48E62D15"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4.</w:t>
            </w:r>
            <w:r w:rsidRPr="004B2CD2">
              <w:rPr>
                <w:rFonts w:eastAsia="標楷體" w:hAnsi="標楷體"/>
              </w:rPr>
              <w:t>日経アﾉｷテクﾁﾕア</w:t>
            </w:r>
            <w:r w:rsidRPr="004B2CD2">
              <w:rPr>
                <w:rFonts w:eastAsia="標楷體" w:hAnsi="標楷體" w:hint="eastAsia"/>
              </w:rPr>
              <w:t>（</w:t>
            </w:r>
            <w:r w:rsidRPr="004B2CD2">
              <w:rPr>
                <w:rFonts w:eastAsia="標楷體"/>
              </w:rPr>
              <w:t>2003</w:t>
            </w:r>
            <w:r w:rsidRPr="004B2CD2">
              <w:rPr>
                <w:rFonts w:eastAsia="標楷體" w:hint="eastAsia"/>
              </w:rPr>
              <w:t>）</w:t>
            </w:r>
            <w:r w:rsidRPr="004B2CD2">
              <w:rPr>
                <w:rFonts w:eastAsia="標楷體" w:hAnsi="標楷體"/>
              </w:rPr>
              <w:t>「実例</w:t>
            </w:r>
            <w:r w:rsidRPr="004B2CD2">
              <w:rPr>
                <w:rFonts w:eastAsia="標楷體"/>
              </w:rPr>
              <w:t xml:space="preserve"> </w:t>
            </w:r>
            <w:r w:rsidRPr="004B2CD2">
              <w:rPr>
                <w:rFonts w:eastAsia="標楷體" w:hAnsi="標楷體"/>
              </w:rPr>
              <w:t>ﾚﾆ</w:t>
            </w:r>
            <w:r w:rsidRPr="004B2CD2">
              <w:rPr>
                <w:rFonts w:eastAsia="標楷體"/>
              </w:rPr>
              <w:t xml:space="preserve"> </w:t>
            </w:r>
            <w:r w:rsidRPr="004B2CD2">
              <w:rPr>
                <w:rFonts w:eastAsia="標楷體" w:hAnsi="標楷體"/>
              </w:rPr>
              <w:t>学ぶ屋上綠化</w:t>
            </w:r>
            <w:r w:rsidRPr="004B2CD2">
              <w:rPr>
                <w:rFonts w:eastAsia="標楷體"/>
              </w:rPr>
              <w:t>—</w:t>
            </w:r>
            <w:r w:rsidRPr="004B2CD2">
              <w:rPr>
                <w:rFonts w:eastAsia="標楷體" w:hAnsi="標楷體"/>
              </w:rPr>
              <w:t>設計</w:t>
            </w:r>
            <w:r w:rsidRPr="004B2CD2">
              <w:rPr>
                <w:rFonts w:eastAsia="標楷體"/>
              </w:rPr>
              <w:t>~</w:t>
            </w:r>
            <w:r w:rsidRPr="004B2CD2">
              <w:rPr>
                <w:rFonts w:eastAsia="標楷體" w:hAnsi="標楷體"/>
              </w:rPr>
              <w:t>施工</w:t>
            </w:r>
            <w:r w:rsidRPr="004B2CD2">
              <w:rPr>
                <w:rFonts w:eastAsia="標楷體"/>
              </w:rPr>
              <w:t>~</w:t>
            </w:r>
            <w:r w:rsidRPr="004B2CD2">
              <w:rPr>
                <w:rFonts w:eastAsia="標楷體" w:hAnsi="標楷體"/>
              </w:rPr>
              <w:t>ﾒﾝﾃﾅンｽの勘所」，東邦レ才株式会社，日本。</w:t>
            </w:r>
            <w:r w:rsidRPr="004B2CD2">
              <w:rPr>
                <w:rFonts w:eastAsia="標楷體"/>
              </w:rPr>
              <w:t xml:space="preserve"> </w:t>
            </w:r>
          </w:p>
          <w:p w14:paraId="415C5C5D"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5.</w:t>
            </w:r>
            <w:r w:rsidRPr="004B2CD2">
              <w:rPr>
                <w:rFonts w:eastAsia="標楷體" w:hAnsi="標楷體"/>
                <w:sz w:val="24"/>
                <w:szCs w:val="24"/>
              </w:rPr>
              <w:t>王茹涵等</w:t>
            </w:r>
            <w:r w:rsidRPr="004B2CD2">
              <w:rPr>
                <w:rFonts w:eastAsia="標楷體" w:hAnsi="標楷體" w:hint="eastAsia"/>
                <w:sz w:val="24"/>
                <w:szCs w:val="24"/>
              </w:rPr>
              <w:t>（</w:t>
            </w:r>
            <w:r w:rsidRPr="004B2CD2">
              <w:rPr>
                <w:rFonts w:eastAsia="標楷體"/>
                <w:sz w:val="24"/>
                <w:szCs w:val="24"/>
              </w:rPr>
              <w:t>2009</w:t>
            </w:r>
            <w:r w:rsidRPr="004B2CD2">
              <w:rPr>
                <w:rFonts w:eastAsia="標楷體" w:hint="eastAsia"/>
                <w:sz w:val="24"/>
                <w:szCs w:val="24"/>
              </w:rPr>
              <w:t>）</w:t>
            </w:r>
            <w:r w:rsidRPr="004B2CD2">
              <w:rPr>
                <w:rFonts w:eastAsia="標楷體" w:hAnsi="標楷體"/>
                <w:sz w:val="24"/>
                <w:szCs w:val="24"/>
              </w:rPr>
              <w:t>永續利用面面觀，行政院農業委員會林務局、社團法人臺灣環境資訊協。</w:t>
            </w:r>
            <w:r w:rsidRPr="004B2CD2">
              <w:rPr>
                <w:rFonts w:eastAsia="標楷體"/>
                <w:sz w:val="24"/>
                <w:szCs w:val="24"/>
              </w:rPr>
              <w:t xml:space="preserve"> </w:t>
            </w:r>
          </w:p>
          <w:p w14:paraId="0F503E8B"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6.</w:t>
            </w:r>
            <w:r w:rsidRPr="004B2CD2">
              <w:rPr>
                <w:rFonts w:eastAsia="標楷體" w:hAnsi="標楷體"/>
              </w:rPr>
              <w:t>王茹涵等</w:t>
            </w:r>
            <w:r w:rsidRPr="004B2CD2">
              <w:rPr>
                <w:rFonts w:eastAsia="標楷體" w:hAnsi="標楷體" w:hint="eastAsia"/>
              </w:rPr>
              <w:t>（</w:t>
            </w:r>
            <w:r w:rsidRPr="004B2CD2">
              <w:rPr>
                <w:rFonts w:eastAsia="標楷體"/>
              </w:rPr>
              <w:t>2009</w:t>
            </w:r>
            <w:r w:rsidRPr="004B2CD2">
              <w:rPr>
                <w:rFonts w:eastAsia="標楷體" w:hint="eastAsia"/>
              </w:rPr>
              <w:t>）</w:t>
            </w:r>
            <w:r w:rsidRPr="004B2CD2">
              <w:rPr>
                <w:rFonts w:eastAsia="標楷體" w:hAnsi="標楷體"/>
              </w:rPr>
              <w:t>保育思潮全球行，行政院農業委員會林務局、社團法人臺灣環境資訊協。</w:t>
            </w:r>
          </w:p>
          <w:p w14:paraId="147C1D69"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7.</w:t>
            </w:r>
            <w:r w:rsidRPr="004B2CD2">
              <w:rPr>
                <w:rFonts w:eastAsia="標楷體" w:hAnsi="標楷體"/>
              </w:rPr>
              <w:t>石碧狄瑩</w:t>
            </w:r>
            <w:r w:rsidRPr="004B2CD2">
              <w:rPr>
                <w:rFonts w:eastAsia="標楷體" w:hAnsi="標楷體" w:hint="eastAsia"/>
              </w:rPr>
              <w:t>（</w:t>
            </w:r>
            <w:r w:rsidRPr="004B2CD2">
              <w:rPr>
                <w:rFonts w:eastAsia="標楷體"/>
              </w:rPr>
              <w:t>2000</w:t>
            </w:r>
            <w:r w:rsidRPr="004B2CD2">
              <w:rPr>
                <w:rFonts w:eastAsia="標楷體" w:hint="eastAsia"/>
              </w:rPr>
              <w:t>）</w:t>
            </w:r>
            <w:r w:rsidRPr="004B2CD2">
              <w:rPr>
                <w:rFonts w:eastAsia="標楷體" w:hAnsi="標楷體"/>
              </w:rPr>
              <w:t>植物多酚</w:t>
            </w:r>
            <w:r w:rsidRPr="004B2CD2">
              <w:rPr>
                <w:rFonts w:eastAsia="標楷體" w:hAnsi="標楷體" w:hint="eastAsia"/>
              </w:rPr>
              <w:t>，</w:t>
            </w:r>
            <w:r w:rsidRPr="004B2CD2">
              <w:rPr>
                <w:rFonts w:eastAsia="標楷體" w:hAnsi="標楷體"/>
              </w:rPr>
              <w:t>科學出版社</w:t>
            </w:r>
            <w:r w:rsidRPr="004B2CD2">
              <w:rPr>
                <w:rFonts w:eastAsia="標楷體" w:hAnsi="標楷體" w:hint="eastAsia"/>
              </w:rPr>
              <w:t>，</w:t>
            </w:r>
            <w:r w:rsidRPr="004B2CD2">
              <w:rPr>
                <w:rFonts w:eastAsia="標楷體" w:hAnsi="標楷體"/>
              </w:rPr>
              <w:t>中國。</w:t>
            </w:r>
          </w:p>
          <w:p w14:paraId="7881007C"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8.</w:t>
            </w:r>
            <w:r w:rsidRPr="004B2CD2">
              <w:rPr>
                <w:rFonts w:eastAsia="標楷體" w:hAnsi="標楷體"/>
              </w:rPr>
              <w:t>朱錦忠</w:t>
            </w:r>
            <w:r w:rsidRPr="004B2CD2">
              <w:rPr>
                <w:rFonts w:eastAsia="標楷體" w:hAnsi="標楷體" w:hint="eastAsia"/>
              </w:rPr>
              <w:t>（</w:t>
            </w:r>
            <w:r w:rsidRPr="004B2CD2">
              <w:rPr>
                <w:rFonts w:eastAsia="標楷體"/>
              </w:rPr>
              <w:t>2003</w:t>
            </w:r>
            <w:r w:rsidRPr="004B2CD2">
              <w:rPr>
                <w:rFonts w:eastAsia="標楷體" w:hint="eastAsia"/>
              </w:rPr>
              <w:t>）</w:t>
            </w:r>
            <w:r w:rsidRPr="004B2CD2">
              <w:rPr>
                <w:rFonts w:eastAsia="標楷體" w:hAnsi="標楷體"/>
              </w:rPr>
              <w:t>環境生態學，新文京開發出版股份有限公司</w:t>
            </w:r>
            <w:r w:rsidRPr="004B2CD2">
              <w:rPr>
                <w:rFonts w:eastAsia="標楷體" w:hAnsi="標楷體" w:hint="eastAsia"/>
              </w:rPr>
              <w:t>，臺北市</w:t>
            </w:r>
            <w:r w:rsidRPr="004B2CD2">
              <w:rPr>
                <w:rFonts w:eastAsia="標楷體" w:hAnsi="標楷體"/>
              </w:rPr>
              <w:t>。</w:t>
            </w:r>
            <w:r w:rsidRPr="004B2CD2">
              <w:rPr>
                <w:rFonts w:eastAsia="標楷體"/>
              </w:rPr>
              <w:t xml:space="preserve"> </w:t>
            </w:r>
          </w:p>
          <w:p w14:paraId="07FC8FDC"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9.</w:t>
            </w:r>
            <w:r w:rsidRPr="004B2CD2">
              <w:rPr>
                <w:rFonts w:eastAsia="標楷體" w:hAnsi="標楷體"/>
              </w:rPr>
              <w:t xml:space="preserve"> </w:t>
            </w:r>
            <w:r w:rsidRPr="004B2CD2">
              <w:rPr>
                <w:rFonts w:eastAsia="標楷體" w:hAnsi="標楷體"/>
              </w:rPr>
              <w:t>林秋惠</w:t>
            </w:r>
            <w:r w:rsidRPr="004B2CD2">
              <w:rPr>
                <w:rFonts w:eastAsia="標楷體" w:hAnsi="標楷體" w:hint="eastAsia"/>
              </w:rPr>
              <w:t>（</w:t>
            </w:r>
            <w:r w:rsidRPr="004B2CD2">
              <w:rPr>
                <w:rFonts w:eastAsia="標楷體"/>
              </w:rPr>
              <w:t>1998</w:t>
            </w:r>
            <w:r w:rsidRPr="004B2CD2">
              <w:rPr>
                <w:rFonts w:eastAsia="標楷體" w:hint="eastAsia"/>
              </w:rPr>
              <w:t>）</w:t>
            </w:r>
            <w:r w:rsidRPr="004B2CD2">
              <w:rPr>
                <w:rFonts w:eastAsia="標楷體" w:hAnsi="標楷體"/>
              </w:rPr>
              <w:t>花藝設計理論與應用</w:t>
            </w:r>
            <w:r w:rsidRPr="004B2CD2">
              <w:rPr>
                <w:rFonts w:eastAsia="標楷體" w:hAnsi="標楷體" w:hint="eastAsia"/>
              </w:rPr>
              <w:t>，</w:t>
            </w:r>
            <w:r w:rsidRPr="004B2CD2">
              <w:rPr>
                <w:rFonts w:eastAsia="標楷體" w:hAnsi="標楷體"/>
              </w:rPr>
              <w:t>復文書局</w:t>
            </w:r>
            <w:r w:rsidRPr="004B2CD2">
              <w:rPr>
                <w:rFonts w:eastAsia="標楷體" w:hAnsi="標楷體" w:hint="eastAsia"/>
              </w:rPr>
              <w:t>，臺南市</w:t>
            </w:r>
            <w:r w:rsidRPr="004B2CD2">
              <w:rPr>
                <w:rFonts w:eastAsia="標楷體" w:hAnsi="標楷體"/>
              </w:rPr>
              <w:t>。</w:t>
            </w:r>
          </w:p>
          <w:p w14:paraId="7F27934E"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10.</w:t>
            </w:r>
            <w:r w:rsidRPr="004B2CD2">
              <w:rPr>
                <w:rFonts w:eastAsia="標楷體" w:hAnsi="標楷體"/>
              </w:rPr>
              <w:t xml:space="preserve"> </w:t>
            </w:r>
            <w:r w:rsidRPr="004B2CD2">
              <w:rPr>
                <w:rFonts w:eastAsia="標楷體" w:hAnsi="標楷體"/>
              </w:rPr>
              <w:t>林務局網站</w:t>
            </w:r>
            <w:r w:rsidRPr="004B2CD2">
              <w:rPr>
                <w:rFonts w:eastAsia="標楷體"/>
              </w:rPr>
              <w:t>(</w:t>
            </w:r>
            <w:hyperlink r:id="rId8" w:history="1">
              <w:r w:rsidRPr="004B2CD2">
                <w:rPr>
                  <w:rStyle w:val="ab"/>
                </w:rPr>
                <w:t>http://www.forest.gov.tw/mp.asp?mp=1</w:t>
              </w:r>
            </w:hyperlink>
            <w:r w:rsidRPr="004B2CD2">
              <w:rPr>
                <w:rFonts w:eastAsia="標楷體"/>
              </w:rPr>
              <w:t>)</w:t>
            </w:r>
            <w:r w:rsidRPr="004B2CD2">
              <w:rPr>
                <w:rFonts w:eastAsia="標楷體" w:hAnsi="標楷體"/>
              </w:rPr>
              <w:t>。</w:t>
            </w:r>
          </w:p>
          <w:p w14:paraId="2C4B13DE"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11.</w:t>
            </w:r>
            <w:r w:rsidRPr="004B2CD2">
              <w:rPr>
                <w:rFonts w:eastAsia="標楷體" w:hAnsi="標楷體"/>
              </w:rPr>
              <w:t xml:space="preserve"> </w:t>
            </w:r>
            <w:r w:rsidRPr="004B2CD2">
              <w:rPr>
                <w:rFonts w:eastAsia="標楷體" w:hAnsi="標楷體"/>
              </w:rPr>
              <w:t>林憲德</w:t>
            </w:r>
            <w:r w:rsidRPr="004B2CD2">
              <w:rPr>
                <w:rFonts w:eastAsia="標楷體" w:hAnsi="標楷體" w:hint="eastAsia"/>
              </w:rPr>
              <w:t>（</w:t>
            </w:r>
            <w:r w:rsidRPr="004B2CD2">
              <w:rPr>
                <w:rFonts w:eastAsia="標楷體"/>
              </w:rPr>
              <w:t>1999</w:t>
            </w:r>
            <w:r w:rsidRPr="004B2CD2">
              <w:rPr>
                <w:rFonts w:eastAsia="標楷體" w:hint="eastAsia"/>
              </w:rPr>
              <w:t>）</w:t>
            </w:r>
            <w:r w:rsidRPr="004B2CD2">
              <w:rPr>
                <w:rFonts w:eastAsia="標楷體" w:hAnsi="標楷體"/>
              </w:rPr>
              <w:t>城鄉生態，詹氏書局，台北。</w:t>
            </w:r>
          </w:p>
          <w:p w14:paraId="5746014A"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12.</w:t>
            </w:r>
            <w:r w:rsidRPr="004B2CD2">
              <w:rPr>
                <w:rFonts w:eastAsia="標楷體" w:hAnsi="標楷體"/>
              </w:rPr>
              <w:t>行政院農業委員會畜產試驗所恆春分所墾丁牧場</w:t>
            </w:r>
            <w:r w:rsidRPr="004B2CD2">
              <w:rPr>
                <w:rFonts w:eastAsia="標楷體" w:hAnsi="標楷體" w:hint="eastAsia"/>
              </w:rPr>
              <w:t>（</w:t>
            </w:r>
            <w:r w:rsidRPr="004B2CD2">
              <w:rPr>
                <w:rFonts w:eastAsia="標楷體" w:hAnsi="標楷體" w:hint="eastAsia"/>
              </w:rPr>
              <w:t>2019</w:t>
            </w:r>
            <w:r w:rsidRPr="004B2CD2">
              <w:rPr>
                <w:rFonts w:eastAsia="標楷體" w:hAnsi="標楷體"/>
              </w:rPr>
              <w:t>）堆肥製作與利用</w:t>
            </w:r>
            <w:r w:rsidRPr="004B2CD2">
              <w:rPr>
                <w:rFonts w:eastAsia="標楷體"/>
              </w:rPr>
              <w:t xml:space="preserve">, </w:t>
            </w:r>
            <w:hyperlink r:id="rId9" w:history="1">
              <w:r w:rsidRPr="004B2CD2">
                <w:rPr>
                  <w:rStyle w:val="ab"/>
                </w:rPr>
                <w:t>http://cancer.tlri.gov.tw/hengchun/farmer/tech/Exc2.htm</w:t>
              </w:r>
            </w:hyperlink>
          </w:p>
          <w:p w14:paraId="33AC6553"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13.</w:t>
            </w:r>
            <w:r w:rsidRPr="004B2CD2">
              <w:rPr>
                <w:rFonts w:eastAsia="標楷體"/>
              </w:rPr>
              <w:t xml:space="preserve"> </w:t>
            </w:r>
            <w:r w:rsidRPr="004B2CD2">
              <w:rPr>
                <w:rFonts w:eastAsia="標楷體" w:hAnsi="標楷體"/>
              </w:rPr>
              <w:t>郭乃文等譯</w:t>
            </w:r>
            <w:r w:rsidRPr="004B2CD2">
              <w:rPr>
                <w:rFonts w:eastAsia="標楷體" w:hAnsi="標楷體" w:hint="eastAsia"/>
              </w:rPr>
              <w:t>(</w:t>
            </w:r>
            <w:r w:rsidRPr="004B2CD2">
              <w:rPr>
                <w:rFonts w:eastAsia="標楷體"/>
              </w:rPr>
              <w:t>2002)</w:t>
            </w:r>
            <w:r w:rsidRPr="004B2CD2">
              <w:rPr>
                <w:rFonts w:eastAsia="標楷體" w:hAnsi="標楷體"/>
              </w:rPr>
              <w:t>生態旅遊</w:t>
            </w:r>
            <w:r w:rsidRPr="004B2CD2">
              <w:rPr>
                <w:rFonts w:eastAsia="標楷體" w:hAnsi="標楷體" w:hint="eastAsia"/>
              </w:rPr>
              <w:t>，</w:t>
            </w:r>
            <w:r w:rsidRPr="004B2CD2">
              <w:rPr>
                <w:rFonts w:eastAsia="標楷體" w:hAnsi="標楷體"/>
              </w:rPr>
              <w:t>五南圖書出版公司</w:t>
            </w:r>
            <w:r w:rsidRPr="004B2CD2">
              <w:rPr>
                <w:rFonts w:eastAsia="標楷體" w:hAnsi="標楷體" w:hint="eastAsia"/>
              </w:rPr>
              <w:t>，</w:t>
            </w:r>
            <w:r w:rsidRPr="004B2CD2">
              <w:rPr>
                <w:rFonts w:eastAsia="標楷體" w:hAnsi="標楷體"/>
              </w:rPr>
              <w:t>臺灣臺北。</w:t>
            </w:r>
          </w:p>
          <w:p w14:paraId="77B7FB23"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14.</w:t>
            </w:r>
            <w:r w:rsidRPr="004B2CD2">
              <w:rPr>
                <w:rFonts w:eastAsia="標楷體"/>
              </w:rPr>
              <w:t xml:space="preserve"> </w:t>
            </w:r>
            <w:r w:rsidRPr="004B2CD2">
              <w:rPr>
                <w:rFonts w:eastAsia="標楷體" w:hAnsi="標楷體"/>
              </w:rPr>
              <w:t>郭彥銘譯</w:t>
            </w:r>
            <w:r w:rsidRPr="004B2CD2">
              <w:rPr>
                <w:rFonts w:eastAsia="標楷體" w:hAnsi="標楷體" w:hint="eastAsia"/>
              </w:rPr>
              <w:t>(</w:t>
            </w:r>
            <w:r w:rsidRPr="004B2CD2">
              <w:rPr>
                <w:rFonts w:eastAsia="標楷體"/>
              </w:rPr>
              <w:t>2011)</w:t>
            </w:r>
            <w:r w:rsidRPr="004B2CD2">
              <w:rPr>
                <w:rFonts w:eastAsia="標楷體" w:hAnsi="標楷體"/>
              </w:rPr>
              <w:t>生態設計學</w:t>
            </w:r>
            <w:r w:rsidRPr="004B2CD2">
              <w:rPr>
                <w:rFonts w:eastAsia="標楷體" w:hAnsi="標楷體" w:hint="eastAsia"/>
              </w:rPr>
              <w:t>，</w:t>
            </w:r>
            <w:r w:rsidRPr="004B2CD2">
              <w:rPr>
                <w:rFonts w:eastAsia="標楷體" w:hAnsi="標楷體"/>
              </w:rPr>
              <w:t>馬可孛羅文化事業</w:t>
            </w:r>
            <w:r w:rsidRPr="004B2CD2">
              <w:rPr>
                <w:rFonts w:eastAsia="標楷體" w:hAnsi="標楷體" w:hint="eastAsia"/>
              </w:rPr>
              <w:t>，</w:t>
            </w:r>
            <w:r w:rsidRPr="004B2CD2">
              <w:rPr>
                <w:rFonts w:eastAsia="標楷體" w:hAnsi="標楷體"/>
              </w:rPr>
              <w:t>臺灣臺北。</w:t>
            </w:r>
          </w:p>
          <w:p w14:paraId="682A73AF"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15.</w:t>
            </w:r>
            <w:r w:rsidRPr="004B2CD2">
              <w:rPr>
                <w:rFonts w:eastAsia="標楷體"/>
                <w:sz w:val="24"/>
                <w:szCs w:val="24"/>
              </w:rPr>
              <w:t xml:space="preserve"> </w:t>
            </w:r>
            <w:r w:rsidRPr="004B2CD2">
              <w:rPr>
                <w:rFonts w:eastAsia="標楷體" w:hAnsi="標楷體"/>
                <w:sz w:val="24"/>
                <w:szCs w:val="24"/>
              </w:rPr>
              <w:t>郭軍</w:t>
            </w:r>
            <w:r w:rsidRPr="004B2CD2">
              <w:rPr>
                <w:rFonts w:eastAsia="標楷體" w:hAnsi="標楷體" w:hint="eastAsia"/>
                <w:sz w:val="24"/>
                <w:szCs w:val="24"/>
              </w:rPr>
              <w:t>(</w:t>
            </w:r>
            <w:r w:rsidRPr="004B2CD2">
              <w:rPr>
                <w:rFonts w:eastAsia="標楷體"/>
                <w:sz w:val="24"/>
                <w:szCs w:val="24"/>
              </w:rPr>
              <w:t>2004)</w:t>
            </w:r>
            <w:r w:rsidRPr="004B2CD2">
              <w:rPr>
                <w:rFonts w:eastAsia="標楷體" w:hint="eastAsia"/>
                <w:sz w:val="24"/>
                <w:szCs w:val="24"/>
              </w:rPr>
              <w:t>，</w:t>
            </w:r>
            <w:r w:rsidRPr="004B2CD2">
              <w:rPr>
                <w:rFonts w:eastAsia="標楷體" w:hAnsi="標楷體"/>
                <w:sz w:val="24"/>
                <w:szCs w:val="24"/>
              </w:rPr>
              <w:t>建築物墻面綠化的可行性探討，福建林業科技</w:t>
            </w:r>
            <w:r w:rsidRPr="004B2CD2">
              <w:rPr>
                <w:rFonts w:eastAsia="標楷體"/>
                <w:sz w:val="24"/>
                <w:szCs w:val="24"/>
              </w:rPr>
              <w:t>31(4):1-3</w:t>
            </w:r>
            <w:r w:rsidRPr="004B2CD2">
              <w:rPr>
                <w:rFonts w:eastAsia="標楷體" w:hAnsi="標楷體" w:hint="eastAsia"/>
                <w:sz w:val="24"/>
                <w:szCs w:val="24"/>
              </w:rPr>
              <w:t>，</w:t>
            </w:r>
            <w:r w:rsidRPr="004B2CD2">
              <w:rPr>
                <w:rFonts w:eastAsia="標楷體" w:hAnsi="標楷體"/>
                <w:sz w:val="24"/>
                <w:szCs w:val="24"/>
              </w:rPr>
              <w:t>中國。</w:t>
            </w:r>
          </w:p>
          <w:p w14:paraId="3FA4F816" w14:textId="77777777" w:rsidR="00025CCF" w:rsidRPr="004B2CD2" w:rsidRDefault="00025CCF" w:rsidP="00025CCF">
            <w:pPr>
              <w:pStyle w:val="11"/>
              <w:tabs>
                <w:tab w:val="left" w:pos="1800"/>
              </w:tabs>
              <w:spacing w:line="320" w:lineRule="exact"/>
              <w:ind w:leftChars="1" w:left="331" w:hangingChars="137" w:hanging="329"/>
              <w:rPr>
                <w:rFonts w:eastAsia="標楷體"/>
                <w:sz w:val="24"/>
                <w:szCs w:val="24"/>
              </w:rPr>
            </w:pPr>
            <w:r w:rsidRPr="004B2CD2">
              <w:rPr>
                <w:rFonts w:eastAsia="標楷體" w:hAnsi="標楷體" w:hint="eastAsia"/>
                <w:sz w:val="24"/>
                <w:szCs w:val="24"/>
              </w:rPr>
              <w:lastRenderedPageBreak/>
              <w:t>16.</w:t>
            </w:r>
            <w:r w:rsidRPr="004B2CD2">
              <w:rPr>
                <w:rFonts w:eastAsia="標楷體"/>
                <w:sz w:val="24"/>
                <w:szCs w:val="24"/>
              </w:rPr>
              <w:t xml:space="preserve"> </w:t>
            </w:r>
            <w:r w:rsidRPr="004B2CD2">
              <w:rPr>
                <w:rFonts w:eastAsia="標楷體" w:hAnsi="標楷體"/>
                <w:sz w:val="24"/>
                <w:szCs w:val="24"/>
              </w:rPr>
              <w:t>曾明</w:t>
            </w:r>
            <w:r w:rsidRPr="004B2CD2">
              <w:rPr>
                <w:rFonts w:eastAsia="標楷體" w:hAnsi="標楷體" w:hint="eastAsia"/>
                <w:sz w:val="24"/>
                <w:szCs w:val="24"/>
              </w:rPr>
              <w:t>(</w:t>
            </w:r>
            <w:r w:rsidRPr="004B2CD2">
              <w:rPr>
                <w:rFonts w:eastAsia="標楷體"/>
                <w:sz w:val="24"/>
                <w:szCs w:val="24"/>
              </w:rPr>
              <w:t>2012)</w:t>
            </w:r>
            <w:r w:rsidRPr="004B2CD2">
              <w:rPr>
                <w:rFonts w:eastAsia="標楷體" w:hAnsi="標楷體"/>
                <w:sz w:val="24"/>
                <w:szCs w:val="24"/>
              </w:rPr>
              <w:t>有機田園小學堂，賽尚圖文事業有限公司，臺北市。</w:t>
            </w:r>
          </w:p>
          <w:p w14:paraId="36CE32F8"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17.</w:t>
            </w:r>
            <w:r w:rsidRPr="004B2CD2">
              <w:rPr>
                <w:rFonts w:eastAsia="標楷體"/>
              </w:rPr>
              <w:t xml:space="preserve"> </w:t>
            </w:r>
            <w:r w:rsidRPr="004B2CD2">
              <w:rPr>
                <w:rFonts w:eastAsia="標楷體" w:hAnsi="標楷體"/>
              </w:rPr>
              <w:t>黃瑞彰</w:t>
            </w:r>
            <w:r w:rsidRPr="004B2CD2">
              <w:rPr>
                <w:rFonts w:eastAsia="標楷體" w:hAnsi="標楷體" w:hint="eastAsia"/>
              </w:rPr>
              <w:t>(</w:t>
            </w:r>
            <w:r w:rsidRPr="004B2CD2">
              <w:rPr>
                <w:rFonts w:eastAsia="標楷體"/>
              </w:rPr>
              <w:t>2008)</w:t>
            </w:r>
            <w:r w:rsidRPr="004B2CD2">
              <w:rPr>
                <w:rFonts w:eastAsia="標楷體" w:hAnsi="標楷體"/>
              </w:rPr>
              <w:t>有機堆肥製作，</w:t>
            </w:r>
            <w:r w:rsidRPr="004B2CD2">
              <w:rPr>
                <w:rFonts w:eastAsia="標楷體" w:hAnsi="標楷體" w:hint="eastAsia"/>
              </w:rPr>
              <w:t>行政院農業委員會臺</w:t>
            </w:r>
            <w:r w:rsidRPr="004B2CD2">
              <w:rPr>
                <w:rFonts w:eastAsia="標楷體" w:hAnsi="標楷體"/>
              </w:rPr>
              <w:t>南區農業改良場。</w:t>
            </w:r>
          </w:p>
          <w:p w14:paraId="1F8618CE"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18.</w:t>
            </w:r>
            <w:r w:rsidRPr="004B2CD2">
              <w:rPr>
                <w:rFonts w:eastAsia="標楷體"/>
                <w:sz w:val="24"/>
                <w:szCs w:val="24"/>
              </w:rPr>
              <w:t xml:space="preserve"> </w:t>
            </w:r>
            <w:r w:rsidRPr="004B2CD2">
              <w:rPr>
                <w:rFonts w:eastAsia="標楷體" w:hAnsi="標楷體"/>
                <w:sz w:val="24"/>
                <w:szCs w:val="24"/>
              </w:rPr>
              <w:t>綠精靈工作室</w:t>
            </w:r>
            <w:r w:rsidRPr="004B2CD2">
              <w:rPr>
                <w:rFonts w:eastAsia="標楷體" w:hAnsi="標楷體" w:hint="eastAsia"/>
                <w:sz w:val="24"/>
                <w:szCs w:val="24"/>
              </w:rPr>
              <w:t>（</w:t>
            </w:r>
            <w:r w:rsidRPr="004B2CD2">
              <w:rPr>
                <w:rFonts w:eastAsia="標楷體"/>
                <w:sz w:val="24"/>
                <w:szCs w:val="24"/>
              </w:rPr>
              <w:t>2013</w:t>
            </w:r>
            <w:r w:rsidRPr="004B2CD2">
              <w:rPr>
                <w:rFonts w:eastAsia="標楷體" w:hint="eastAsia"/>
                <w:sz w:val="24"/>
                <w:szCs w:val="24"/>
              </w:rPr>
              <w:t>）</w:t>
            </w:r>
            <w:r w:rsidRPr="004B2CD2">
              <w:rPr>
                <w:rFonts w:eastAsia="標楷體" w:hAnsi="標楷體"/>
                <w:sz w:val="24"/>
                <w:szCs w:val="24"/>
              </w:rPr>
              <w:t>堆肥變沃土真簡單，蘋果屋出版社有限公司，新北市。</w:t>
            </w:r>
          </w:p>
          <w:p w14:paraId="76725FF7"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19.</w:t>
            </w:r>
            <w:r w:rsidRPr="004B2CD2">
              <w:rPr>
                <w:rFonts w:eastAsia="標楷體"/>
              </w:rPr>
              <w:t xml:space="preserve"> </w:t>
            </w:r>
            <w:r w:rsidRPr="004B2CD2">
              <w:rPr>
                <w:rFonts w:eastAsia="標楷體" w:hAnsi="標楷體"/>
              </w:rPr>
              <w:t>臺灣休閒農業旅遊網</w:t>
            </w:r>
            <w:r w:rsidRPr="004B2CD2">
              <w:rPr>
                <w:rFonts w:eastAsia="標楷體" w:hAnsi="標楷體" w:hint="eastAsia"/>
              </w:rPr>
              <w:t>（</w:t>
            </w:r>
            <w:r w:rsidRPr="004B2CD2">
              <w:rPr>
                <w:rFonts w:eastAsia="標楷體" w:hAnsi="標楷體" w:hint="eastAsia"/>
              </w:rPr>
              <w:t>2</w:t>
            </w:r>
            <w:r w:rsidRPr="004B2CD2">
              <w:rPr>
                <w:rFonts w:eastAsia="標楷體" w:hAnsi="標楷體"/>
              </w:rPr>
              <w:t>020</w:t>
            </w:r>
            <w:r w:rsidRPr="004B2CD2">
              <w:rPr>
                <w:rFonts w:eastAsia="標楷體" w:hAnsi="標楷體"/>
              </w:rPr>
              <w:t>）</w:t>
            </w:r>
            <w:r w:rsidRPr="004B2CD2">
              <w:rPr>
                <w:rFonts w:eastAsia="標楷體"/>
              </w:rPr>
              <w:t>(http://www.taiwanfarm.org.tw/com/index.php/en/papago.html)</w:t>
            </w:r>
          </w:p>
          <w:p w14:paraId="1CD86B5D"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 xml:space="preserve">20. </w:t>
            </w:r>
            <w:r w:rsidRPr="004B2CD2">
              <w:rPr>
                <w:rFonts w:eastAsia="標楷體" w:hAnsi="標楷體"/>
              </w:rPr>
              <w:t>臺灣南海公司</w:t>
            </w:r>
            <w:r w:rsidRPr="004B2CD2">
              <w:rPr>
                <w:rFonts w:eastAsia="標楷體" w:hAnsi="標楷體" w:hint="eastAsia"/>
              </w:rPr>
              <w:t>（</w:t>
            </w:r>
            <w:r w:rsidRPr="004B2CD2">
              <w:rPr>
                <w:rFonts w:eastAsia="標楷體" w:hAnsi="標楷體" w:hint="eastAsia"/>
              </w:rPr>
              <w:t>2</w:t>
            </w:r>
            <w:r w:rsidRPr="004B2CD2">
              <w:rPr>
                <w:rFonts w:eastAsia="標楷體" w:hAnsi="標楷體"/>
              </w:rPr>
              <w:t>020</w:t>
            </w:r>
            <w:r w:rsidRPr="004B2CD2">
              <w:rPr>
                <w:rFonts w:eastAsia="標楷體" w:hAnsi="標楷體"/>
              </w:rPr>
              <w:t>）</w:t>
            </w:r>
            <w:r w:rsidRPr="004B2CD2">
              <w:rPr>
                <w:rFonts w:eastAsia="標楷體"/>
              </w:rPr>
              <w:t>http://www.nanhaico.com.tw/index.html#Menu=ChildMenu1</w:t>
            </w:r>
          </w:p>
          <w:p w14:paraId="359B802A" w14:textId="77777777" w:rsidR="00025CCF" w:rsidRPr="004B2CD2" w:rsidRDefault="00025CCF" w:rsidP="00025CCF">
            <w:pPr>
              <w:pStyle w:val="11"/>
              <w:spacing w:line="320" w:lineRule="exact"/>
              <w:ind w:leftChars="1" w:left="331" w:hangingChars="137" w:hanging="329"/>
              <w:rPr>
                <w:rFonts w:eastAsia="標楷體"/>
                <w:sz w:val="24"/>
                <w:szCs w:val="24"/>
              </w:rPr>
            </w:pPr>
            <w:r w:rsidRPr="004B2CD2">
              <w:rPr>
                <w:rFonts w:eastAsia="標楷體" w:hAnsi="標楷體" w:hint="eastAsia"/>
                <w:sz w:val="24"/>
                <w:szCs w:val="24"/>
              </w:rPr>
              <w:t>21.</w:t>
            </w:r>
            <w:r w:rsidRPr="004B2CD2">
              <w:rPr>
                <w:rFonts w:eastAsia="標楷體"/>
                <w:sz w:val="24"/>
                <w:szCs w:val="24"/>
              </w:rPr>
              <w:t xml:space="preserve"> </w:t>
            </w:r>
            <w:r w:rsidRPr="004B2CD2">
              <w:rPr>
                <w:rFonts w:eastAsia="標楷體" w:hAnsi="標楷體"/>
                <w:sz w:val="24"/>
                <w:szCs w:val="24"/>
              </w:rPr>
              <w:t>臺灣造園景觀學會</w:t>
            </w:r>
            <w:r w:rsidRPr="004B2CD2">
              <w:rPr>
                <w:rFonts w:eastAsia="標楷體" w:hAnsi="標楷體" w:hint="eastAsia"/>
                <w:sz w:val="24"/>
                <w:szCs w:val="24"/>
              </w:rPr>
              <w:t>(</w:t>
            </w:r>
            <w:r w:rsidRPr="004B2CD2">
              <w:rPr>
                <w:rFonts w:eastAsia="標楷體"/>
                <w:sz w:val="24"/>
                <w:szCs w:val="24"/>
              </w:rPr>
              <w:t>2010)</w:t>
            </w:r>
            <w:r w:rsidRPr="004B2CD2">
              <w:rPr>
                <w:rFonts w:eastAsia="標楷體" w:hAnsi="標楷體"/>
                <w:sz w:val="24"/>
                <w:szCs w:val="24"/>
              </w:rPr>
              <w:t>造園季刊</w:t>
            </w:r>
            <w:r w:rsidRPr="004B2CD2">
              <w:rPr>
                <w:rFonts w:eastAsia="標楷體"/>
                <w:sz w:val="24"/>
                <w:szCs w:val="24"/>
              </w:rPr>
              <w:t>(68)-</w:t>
            </w:r>
            <w:r w:rsidRPr="004B2CD2">
              <w:rPr>
                <w:rFonts w:eastAsia="標楷體" w:hAnsi="標楷體"/>
                <w:sz w:val="24"/>
                <w:szCs w:val="24"/>
              </w:rPr>
              <w:t>環境改造。臺灣臺北。</w:t>
            </w:r>
          </w:p>
          <w:p w14:paraId="299099A2" w14:textId="77777777" w:rsidR="00025CCF" w:rsidRPr="004B2CD2" w:rsidRDefault="00025CCF" w:rsidP="00025CCF">
            <w:pPr>
              <w:spacing w:line="320" w:lineRule="exact"/>
              <w:ind w:leftChars="1" w:left="331" w:hangingChars="137" w:hanging="329"/>
              <w:jc w:val="both"/>
              <w:rPr>
                <w:rFonts w:eastAsia="標楷體"/>
              </w:rPr>
            </w:pPr>
            <w:r w:rsidRPr="004B2CD2">
              <w:rPr>
                <w:rFonts w:eastAsia="標楷體" w:hAnsi="標楷體" w:hint="eastAsia"/>
              </w:rPr>
              <w:t xml:space="preserve">22. </w:t>
            </w:r>
            <w:r w:rsidRPr="004B2CD2">
              <w:rPr>
                <w:rFonts w:eastAsia="標楷體" w:hAnsi="標楷體"/>
              </w:rPr>
              <w:t>劉東啟、簡玲雅、劉思吟</w:t>
            </w:r>
            <w:r w:rsidRPr="004B2CD2">
              <w:rPr>
                <w:rFonts w:eastAsia="標楷體" w:hAnsi="標楷體" w:hint="eastAsia"/>
              </w:rPr>
              <w:t>(</w:t>
            </w:r>
            <w:r w:rsidRPr="004B2CD2">
              <w:rPr>
                <w:rFonts w:eastAsia="標楷體" w:hAnsi="標楷體"/>
              </w:rPr>
              <w:t>2012)</w:t>
            </w:r>
            <w:r w:rsidRPr="004B2CD2">
              <w:rPr>
                <w:rFonts w:eastAsia="標楷體" w:hAnsi="標楷體"/>
              </w:rPr>
              <w:t>，樹木的身體語言，國立自然科學博物館。</w:t>
            </w:r>
          </w:p>
          <w:p w14:paraId="2B62B58B" w14:textId="77777777" w:rsidR="00025CCF" w:rsidRPr="004B2CD2" w:rsidRDefault="00025CCF" w:rsidP="00025CCF">
            <w:pPr>
              <w:spacing w:line="320" w:lineRule="exact"/>
              <w:ind w:leftChars="1" w:left="331" w:hangingChars="137" w:hanging="329"/>
              <w:rPr>
                <w:rFonts w:eastAsia="標楷體"/>
              </w:rPr>
            </w:pPr>
            <w:r w:rsidRPr="004B2CD2">
              <w:rPr>
                <w:rFonts w:eastAsia="標楷體" w:hAnsi="標楷體" w:hint="eastAsia"/>
              </w:rPr>
              <w:t>23.</w:t>
            </w:r>
            <w:r w:rsidRPr="004B2CD2">
              <w:rPr>
                <w:rFonts w:eastAsia="標楷體" w:hAnsi="標楷體"/>
              </w:rPr>
              <w:t xml:space="preserve"> </w:t>
            </w:r>
            <w:r w:rsidRPr="004B2CD2">
              <w:rPr>
                <w:rFonts w:eastAsia="標楷體" w:hAnsi="標楷體"/>
              </w:rPr>
              <w:t>蔣佳珈譯</w:t>
            </w:r>
            <w:r w:rsidRPr="004B2CD2">
              <w:rPr>
                <w:rFonts w:eastAsia="標楷體" w:hAnsi="標楷體" w:hint="eastAsia"/>
              </w:rPr>
              <w:t>(</w:t>
            </w:r>
            <w:r w:rsidRPr="004B2CD2">
              <w:rPr>
                <w:rFonts w:eastAsia="標楷體"/>
              </w:rPr>
              <w:t>2010)</w:t>
            </w:r>
            <w:r w:rsidRPr="004B2CD2">
              <w:rPr>
                <w:rFonts w:eastAsia="標楷體" w:hAnsi="標楷體"/>
              </w:rPr>
              <w:t>有機無農藥</w:t>
            </w:r>
            <w:r w:rsidRPr="004B2CD2">
              <w:rPr>
                <w:rFonts w:eastAsia="標楷體"/>
              </w:rPr>
              <w:t>!</w:t>
            </w:r>
            <w:r w:rsidRPr="004B2CD2">
              <w:rPr>
                <w:rFonts w:eastAsia="標楷體" w:hAnsi="標楷體"/>
              </w:rPr>
              <w:t>從零開始種菜樂，三悅文化圖書事業有限公司，新北市。</w:t>
            </w:r>
          </w:p>
          <w:p w14:paraId="6226CA82" w14:textId="04DB593C" w:rsidR="00025CCF" w:rsidRDefault="00025CCF" w:rsidP="00025CCF">
            <w:pPr>
              <w:spacing w:line="0" w:lineRule="atLeast"/>
              <w:rPr>
                <w:rFonts w:eastAsia="標楷體"/>
              </w:rPr>
            </w:pPr>
            <w:r w:rsidRPr="004B2CD2">
              <w:rPr>
                <w:rFonts w:eastAsia="標楷體" w:hAnsi="標楷體" w:hint="eastAsia"/>
              </w:rPr>
              <w:t xml:space="preserve">24. </w:t>
            </w:r>
            <w:r w:rsidRPr="004B2CD2">
              <w:rPr>
                <w:rFonts w:eastAsia="標楷體" w:hAnsi="標楷體"/>
              </w:rPr>
              <w:t>鐘秀媚</w:t>
            </w:r>
            <w:r w:rsidRPr="004B2CD2">
              <w:rPr>
                <w:rFonts w:eastAsia="標楷體" w:hAnsi="標楷體" w:hint="eastAsia"/>
              </w:rPr>
              <w:t>(</w:t>
            </w:r>
            <w:r w:rsidRPr="004B2CD2">
              <w:rPr>
                <w:rFonts w:eastAsia="標楷體"/>
              </w:rPr>
              <w:t>2007)</w:t>
            </w:r>
            <w:r w:rsidRPr="004B2CD2">
              <w:rPr>
                <w:rFonts w:eastAsia="標楷體" w:hAnsi="標楷體"/>
              </w:rPr>
              <w:t>居家園藝實用手冊，上旗文化事業股份有限公司</w:t>
            </w:r>
            <w:r w:rsidRPr="004B2CD2">
              <w:rPr>
                <w:rFonts w:eastAsia="標楷體" w:hAnsi="標楷體" w:hint="eastAsia"/>
              </w:rPr>
              <w:t>，臺北市</w:t>
            </w:r>
            <w:r w:rsidRPr="004B2CD2">
              <w:rPr>
                <w:rFonts w:eastAsia="標楷體" w:hAnsi="標楷體"/>
              </w:rPr>
              <w:t>。</w:t>
            </w:r>
          </w:p>
        </w:tc>
      </w:tr>
      <w:tr w:rsidR="00025CCF" w14:paraId="165E4939"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2ED73842" w14:textId="77777777" w:rsidR="00025CCF" w:rsidRDefault="00025CCF" w:rsidP="00025CCF">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5DE50C3A" w14:textId="77777777" w:rsidR="00025CCF" w:rsidRPr="00853EF8" w:rsidRDefault="00025CCF" w:rsidP="00025CCF">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Pr="00853EF8">
              <w:rPr>
                <w:rFonts w:eastAsia="標楷體"/>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025CCF" w:rsidRPr="00853EF8" w14:paraId="0C3424C5" w14:textId="77777777" w:rsidTr="000C6977">
              <w:tc>
                <w:tcPr>
                  <w:tcW w:w="2135" w:type="dxa"/>
                </w:tcPr>
                <w:p w14:paraId="3712EA5B" w14:textId="77777777" w:rsidR="00025CCF" w:rsidRPr="00853EF8" w:rsidRDefault="00025CCF" w:rsidP="00025CCF">
                  <w:pPr>
                    <w:rPr>
                      <w:rFonts w:ascii="標楷體" w:eastAsia="標楷體" w:hAnsi="標楷體"/>
                      <w:sz w:val="22"/>
                      <w:szCs w:val="22"/>
                      <w:u w:val="single"/>
                    </w:rPr>
                  </w:pPr>
                  <w:r>
                    <w:rPr>
                      <w:rFonts w:ascii="標楷體" w:eastAsia="標楷體" w:hAnsi="標楷體" w:hint="eastAsia"/>
                      <w:sz w:val="22"/>
                      <w:szCs w:val="22"/>
                    </w:rPr>
                    <w:t>■</w:t>
                  </w:r>
                  <w:r w:rsidRPr="00853EF8">
                    <w:rPr>
                      <w:rFonts w:ascii="標楷體" w:eastAsia="標楷體" w:hAnsi="標楷體"/>
                      <w:sz w:val="22"/>
                      <w:szCs w:val="22"/>
                    </w:rPr>
                    <w:t>課堂參與</w:t>
                  </w:r>
                  <w:r w:rsidRPr="00853EF8">
                    <w:rPr>
                      <w:rFonts w:ascii="標楷體" w:eastAsia="標楷體" w:hAnsi="標楷體"/>
                      <w:sz w:val="22"/>
                      <w:szCs w:val="22"/>
                      <w:u w:val="single"/>
                    </w:rPr>
                    <w:t xml:space="preserve"> </w:t>
                  </w:r>
                  <w:r>
                    <w:rPr>
                      <w:rFonts w:ascii="標楷體" w:eastAsia="標楷體" w:hAnsi="標楷體"/>
                      <w:sz w:val="22"/>
                      <w:szCs w:val="22"/>
                      <w:u w:val="single"/>
                    </w:rPr>
                    <w:t>D</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6BB5845D"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期 中 考</w:t>
                  </w:r>
                  <w:r w:rsidRPr="00853EF8">
                    <w:rPr>
                      <w:rFonts w:ascii="標楷體" w:eastAsia="標楷體" w:hAnsi="標楷體"/>
                      <w:sz w:val="22"/>
                      <w:szCs w:val="22"/>
                      <w:u w:val="single"/>
                    </w:rPr>
                    <w:t xml:space="preserve">  </w:t>
                  </w:r>
                  <w:r>
                    <w:rPr>
                      <w:rFonts w:ascii="標楷體" w:eastAsia="標楷體" w:hAnsi="標楷體"/>
                      <w:sz w:val="22"/>
                      <w:szCs w:val="22"/>
                      <w:u w:val="single"/>
                    </w:rPr>
                    <w:t>A</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DA3E5CA"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期 末 考</w:t>
                  </w:r>
                  <w:r w:rsidRPr="00853EF8">
                    <w:rPr>
                      <w:rFonts w:ascii="標楷體" w:eastAsia="標楷體" w:hAnsi="標楷體"/>
                      <w:sz w:val="22"/>
                      <w:szCs w:val="22"/>
                      <w:u w:val="single"/>
                    </w:rPr>
                    <w:t xml:space="preserve">  </w:t>
                  </w:r>
                  <w:r>
                    <w:rPr>
                      <w:rFonts w:ascii="標楷體" w:eastAsia="標楷體" w:hAnsi="標楷體"/>
                      <w:sz w:val="22"/>
                      <w:szCs w:val="22"/>
                      <w:u w:val="single"/>
                    </w:rPr>
                    <w:t>A</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03B32F8F"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小組報告</w:t>
                  </w:r>
                  <w:r w:rsidRPr="00853EF8">
                    <w:rPr>
                      <w:rFonts w:ascii="標楷體" w:eastAsia="標楷體" w:hAnsi="標楷體"/>
                      <w:sz w:val="22"/>
                      <w:szCs w:val="22"/>
                      <w:u w:val="single"/>
                    </w:rPr>
                    <w:t xml:space="preserve">  </w:t>
                  </w:r>
                  <w:r>
                    <w:rPr>
                      <w:rFonts w:ascii="標楷體" w:eastAsia="標楷體" w:hAnsi="標楷體"/>
                      <w:sz w:val="22"/>
                      <w:szCs w:val="22"/>
                      <w:u w:val="single"/>
                    </w:rPr>
                    <w:t>B</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025CCF" w:rsidRPr="00853EF8" w14:paraId="33C9EA9F" w14:textId="77777777" w:rsidTr="000C6977">
              <w:tc>
                <w:tcPr>
                  <w:tcW w:w="2135" w:type="dxa"/>
                </w:tcPr>
                <w:p w14:paraId="4773464C"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□小組討論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C5CBC4F"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書面報告</w:t>
                  </w:r>
                  <w:r w:rsidRPr="00853EF8">
                    <w:rPr>
                      <w:rFonts w:ascii="標楷體" w:eastAsia="標楷體" w:hAnsi="標楷體"/>
                      <w:sz w:val="22"/>
                      <w:szCs w:val="22"/>
                      <w:u w:val="single"/>
                    </w:rPr>
                    <w:t xml:space="preserve">  </w:t>
                  </w:r>
                  <w:r>
                    <w:rPr>
                      <w:rFonts w:ascii="標楷體" w:eastAsia="標楷體" w:hAnsi="標楷體"/>
                      <w:sz w:val="22"/>
                      <w:szCs w:val="22"/>
                      <w:u w:val="single"/>
                    </w:rPr>
                    <w:t>C</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7CB0EF59"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□課後作業</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2ADB2291"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□平時測驗</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025CCF" w:rsidRPr="00853EF8" w14:paraId="07691E14" w14:textId="77777777" w:rsidTr="000C6977">
              <w:tc>
                <w:tcPr>
                  <w:tcW w:w="2135" w:type="dxa"/>
                </w:tcPr>
                <w:p w14:paraId="643A9659"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6A6C433" w14:textId="77777777" w:rsidR="00025CCF" w:rsidRPr="00853EF8" w:rsidRDefault="00025CCF" w:rsidP="00025CCF">
                  <w:pPr>
                    <w:rPr>
                      <w:rFonts w:ascii="標楷體" w:eastAsia="標楷體" w:hAnsi="標楷體"/>
                      <w:sz w:val="22"/>
                      <w:szCs w:val="22"/>
                    </w:rPr>
                  </w:pPr>
                  <w:r>
                    <w:rPr>
                      <w:rFonts w:ascii="標楷體" w:eastAsia="標楷體" w:hAnsi="標楷體" w:hint="eastAsia"/>
                      <w:sz w:val="22"/>
                      <w:szCs w:val="22"/>
                    </w:rPr>
                    <w:t>■</w:t>
                  </w: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Pr>
                      <w:rFonts w:ascii="標楷體" w:eastAsia="標楷體" w:hAnsi="標楷體"/>
                      <w:sz w:val="22"/>
                      <w:szCs w:val="22"/>
                      <w:u w:val="single"/>
                    </w:rPr>
                    <w:t>D</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36C1B9A3"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□專題創作</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40FB6547" w14:textId="77777777" w:rsidR="00025CCF" w:rsidRPr="00853EF8" w:rsidRDefault="00025CCF" w:rsidP="00025CCF">
                  <w:pPr>
                    <w:rPr>
                      <w:rFonts w:ascii="標楷體" w:eastAsia="標楷體" w:hAnsi="標楷體"/>
                      <w:sz w:val="22"/>
                      <w:szCs w:val="22"/>
                    </w:rPr>
                  </w:pPr>
                  <w:r w:rsidRPr="00853EF8">
                    <w:rPr>
                      <w:rFonts w:ascii="標楷體" w:eastAsia="標楷體" w:hAnsi="標楷體"/>
                      <w:sz w:val="22"/>
                      <w:szCs w:val="22"/>
                    </w:rPr>
                    <w:t>□其他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bl>
          <w:p w14:paraId="66B38B1A" w14:textId="77777777" w:rsidR="00025CCF" w:rsidRPr="00853EF8" w:rsidRDefault="00025CCF" w:rsidP="00025CCF">
            <w:pPr>
              <w:spacing w:line="0" w:lineRule="atLeast"/>
              <w:rPr>
                <w:rFonts w:eastAsia="標楷體"/>
                <w:u w:val="single"/>
              </w:rPr>
            </w:pPr>
            <w:r w:rsidRPr="00853EF8">
              <w:rPr>
                <w:rFonts w:eastAsia="標楷體"/>
                <w:sz w:val="22"/>
                <w:szCs w:val="22"/>
              </w:rPr>
              <w:t>A</w:t>
            </w:r>
            <w:r w:rsidRPr="00853EF8">
              <w:rPr>
                <w:rFonts w:eastAsia="標楷體"/>
                <w:sz w:val="22"/>
                <w:szCs w:val="22"/>
              </w:rPr>
              <w:t>類佔</w:t>
            </w:r>
            <w:r w:rsidRPr="00853EF8">
              <w:rPr>
                <w:rFonts w:eastAsia="標楷體"/>
                <w:sz w:val="22"/>
                <w:szCs w:val="22"/>
                <w:u w:val="single"/>
              </w:rPr>
              <w:t xml:space="preserve"> </w:t>
            </w:r>
            <w:r>
              <w:rPr>
                <w:rFonts w:eastAsia="標楷體"/>
                <w:sz w:val="22"/>
                <w:szCs w:val="22"/>
                <w:u w:val="single"/>
              </w:rPr>
              <w:t>40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B</w:t>
            </w:r>
            <w:r w:rsidRPr="00853EF8">
              <w:rPr>
                <w:rFonts w:eastAsia="標楷體"/>
                <w:sz w:val="22"/>
                <w:szCs w:val="22"/>
              </w:rPr>
              <w:t>類佔</w:t>
            </w:r>
            <w:r w:rsidRPr="00853EF8">
              <w:rPr>
                <w:rFonts w:eastAsia="標楷體"/>
                <w:sz w:val="22"/>
                <w:szCs w:val="22"/>
                <w:u w:val="single"/>
              </w:rPr>
              <w:t xml:space="preserve"> </w:t>
            </w:r>
            <w:r>
              <w:rPr>
                <w:rFonts w:eastAsia="標楷體"/>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C</w:t>
            </w:r>
            <w:r w:rsidRPr="00853EF8">
              <w:rPr>
                <w:rFonts w:eastAsia="標楷體"/>
                <w:sz w:val="22"/>
                <w:szCs w:val="22"/>
              </w:rPr>
              <w:t>類佔</w:t>
            </w:r>
            <w:r w:rsidRPr="00853EF8">
              <w:rPr>
                <w:rFonts w:eastAsia="標楷體"/>
                <w:sz w:val="22"/>
                <w:szCs w:val="22"/>
                <w:u w:val="single"/>
              </w:rPr>
              <w:t xml:space="preserve"> </w:t>
            </w:r>
            <w:r>
              <w:rPr>
                <w:rFonts w:eastAsia="標楷體"/>
                <w:sz w:val="22"/>
                <w:szCs w:val="22"/>
                <w:u w:val="single"/>
              </w:rPr>
              <w:t>20</w:t>
            </w:r>
            <w:r w:rsidRPr="00853EF8">
              <w:rPr>
                <w:rFonts w:eastAsia="標楷體"/>
                <w:sz w:val="22"/>
                <w:szCs w:val="22"/>
                <w:u w:val="single"/>
              </w:rPr>
              <w:t xml:space="preserve"> </w:t>
            </w:r>
            <w:r w:rsidRPr="00853EF8">
              <w:rPr>
                <w:rFonts w:eastAsia="標楷體"/>
                <w:sz w:val="22"/>
                <w:szCs w:val="22"/>
              </w:rPr>
              <w:t>%</w:t>
            </w:r>
            <w:r w:rsidRPr="00853EF8">
              <w:rPr>
                <w:rFonts w:eastAsia="標楷體"/>
                <w:sz w:val="22"/>
                <w:szCs w:val="22"/>
              </w:rPr>
              <w:t>；</w:t>
            </w:r>
            <w:r w:rsidRPr="00853EF8">
              <w:rPr>
                <w:rFonts w:eastAsia="標楷體"/>
                <w:sz w:val="22"/>
                <w:szCs w:val="22"/>
              </w:rPr>
              <w:t>D</w:t>
            </w:r>
            <w:r w:rsidRPr="00853EF8">
              <w:rPr>
                <w:rFonts w:eastAsia="標楷體"/>
                <w:sz w:val="22"/>
                <w:szCs w:val="22"/>
              </w:rPr>
              <w:t>類佔</w:t>
            </w:r>
            <w:r w:rsidRPr="00853EF8">
              <w:rPr>
                <w:rFonts w:eastAsia="標楷體"/>
                <w:sz w:val="22"/>
                <w:szCs w:val="22"/>
                <w:u w:val="single"/>
              </w:rPr>
              <w:t xml:space="preserve"> </w:t>
            </w:r>
            <w:r>
              <w:rPr>
                <w:rFonts w:eastAsia="標楷體" w:hint="eastAsia"/>
                <w:sz w:val="22"/>
                <w:szCs w:val="22"/>
                <w:u w:val="single"/>
              </w:rPr>
              <w:t>20</w:t>
            </w:r>
            <w:r w:rsidRPr="00853EF8">
              <w:rPr>
                <w:rFonts w:eastAsia="標楷體"/>
                <w:sz w:val="22"/>
                <w:szCs w:val="22"/>
                <w:u w:val="single"/>
              </w:rPr>
              <w:t xml:space="preserve">  %</w:t>
            </w:r>
            <w:r w:rsidRPr="002E043C">
              <w:rPr>
                <w:rFonts w:eastAsia="標楷體"/>
                <w:sz w:val="22"/>
                <w:szCs w:val="22"/>
              </w:rPr>
              <w:t xml:space="preserve"> </w:t>
            </w:r>
            <w:r w:rsidRPr="00853EF8">
              <w:rPr>
                <w:rFonts w:eastAsia="標楷體"/>
                <w:sz w:val="22"/>
                <w:szCs w:val="22"/>
              </w:rPr>
              <w:t>(</w:t>
            </w:r>
            <w:r w:rsidRPr="00853EF8">
              <w:rPr>
                <w:rFonts w:eastAsia="標楷體"/>
                <w:sz w:val="22"/>
                <w:szCs w:val="22"/>
              </w:rPr>
              <w:t>類別可自行增加</w:t>
            </w:r>
            <w:r w:rsidRPr="00853EF8">
              <w:rPr>
                <w:rFonts w:eastAsia="標楷體"/>
                <w:sz w:val="22"/>
                <w:szCs w:val="22"/>
              </w:rPr>
              <w:t>)</w:t>
            </w:r>
          </w:p>
          <w:p w14:paraId="10EC5A3C" w14:textId="77777777" w:rsidR="00025CCF" w:rsidRDefault="00025CCF" w:rsidP="00025CCF">
            <w:pPr>
              <w:spacing w:line="0" w:lineRule="atLeast"/>
              <w:rPr>
                <w:rFonts w:eastAsia="標楷體"/>
              </w:rPr>
            </w:pPr>
          </w:p>
          <w:p w14:paraId="564E77F4" w14:textId="77777777" w:rsidR="00025CCF" w:rsidRDefault="00025CCF" w:rsidP="00025CCF">
            <w:pPr>
              <w:spacing w:line="0" w:lineRule="atLeast"/>
              <w:rPr>
                <w:rFonts w:eastAsia="標楷體"/>
              </w:rPr>
            </w:pPr>
            <w:r w:rsidRPr="00853EF8">
              <w:rPr>
                <w:rFonts w:eastAsia="標楷體"/>
              </w:rPr>
              <w:t>說明：</w:t>
            </w:r>
          </w:p>
          <w:p w14:paraId="1B5CA269" w14:textId="77777777" w:rsidR="00025CCF" w:rsidRDefault="00025CCF" w:rsidP="00025CCF">
            <w:pPr>
              <w:spacing w:line="0" w:lineRule="atLeast"/>
              <w:ind w:left="456" w:hangingChars="190" w:hanging="456"/>
              <w:rPr>
                <w:rFonts w:ascii="標楷體" w:eastAsia="標楷體" w:hAnsi="標楷體"/>
              </w:rPr>
            </w:pPr>
            <w:r>
              <w:rPr>
                <w:rFonts w:ascii="標楷體" w:eastAsia="標楷體" w:hAnsi="標楷體" w:hint="eastAsia"/>
              </w:rPr>
              <w:t>A類:</w:t>
            </w:r>
            <w:r w:rsidRPr="00326CC2">
              <w:rPr>
                <w:rFonts w:ascii="標楷體" w:eastAsia="標楷體" w:hAnsi="標楷體" w:cs="標楷體" w:hint="eastAsia"/>
              </w:rPr>
              <w:t xml:space="preserve"> 期中期末</w:t>
            </w:r>
            <w:r w:rsidRPr="00326CC2">
              <w:rPr>
                <w:rFonts w:ascii="標楷體" w:eastAsia="標楷體" w:hAnsi="標楷體" w:hint="eastAsia"/>
              </w:rPr>
              <w:t>考試佔40</w:t>
            </w:r>
            <w:r w:rsidRPr="00326CC2">
              <w:rPr>
                <w:rFonts w:ascii="標楷體" w:eastAsia="標楷體" w:hAnsi="標楷體" w:cs="標楷體" w:hint="eastAsia"/>
              </w:rPr>
              <w:t>分</w:t>
            </w:r>
            <w:r>
              <w:rPr>
                <w:rFonts w:ascii="標楷體" w:eastAsia="標楷體" w:hAnsi="標楷體" w:cs="標楷體" w:hint="eastAsia"/>
              </w:rPr>
              <w:t>，各佔20分。</w:t>
            </w:r>
          </w:p>
          <w:p w14:paraId="4BCF56A8" w14:textId="77777777" w:rsidR="00025CCF" w:rsidRDefault="00025CCF" w:rsidP="00025CCF">
            <w:pPr>
              <w:spacing w:line="0" w:lineRule="atLeast"/>
              <w:ind w:left="456" w:hangingChars="190" w:hanging="456"/>
              <w:rPr>
                <w:rFonts w:ascii="標楷體" w:eastAsia="標楷體" w:hAnsi="標楷體"/>
              </w:rPr>
            </w:pPr>
            <w:r>
              <w:rPr>
                <w:rFonts w:ascii="標楷體" w:eastAsia="標楷體" w:hAnsi="標楷體" w:hint="eastAsia"/>
              </w:rPr>
              <w:t>B類:</w:t>
            </w:r>
            <w:r w:rsidRPr="00326CC2">
              <w:rPr>
                <w:rFonts w:ascii="標楷體" w:eastAsia="標楷體" w:hAnsi="標楷體" w:hint="eastAsia"/>
              </w:rPr>
              <w:t xml:space="preserve"> </w:t>
            </w:r>
            <w:r>
              <w:rPr>
                <w:rFonts w:ascii="標楷體" w:eastAsia="標楷體" w:hAnsi="標楷體" w:hint="eastAsia"/>
              </w:rPr>
              <w:t>小組</w:t>
            </w:r>
            <w:r w:rsidRPr="00326CC2">
              <w:rPr>
                <w:rFonts w:ascii="標楷體" w:eastAsia="標楷體" w:hAnsi="標楷體" w:hint="eastAsia"/>
              </w:rPr>
              <w:t>報告佔20</w:t>
            </w:r>
            <w:r w:rsidRPr="00326CC2">
              <w:rPr>
                <w:rFonts w:ascii="標楷體" w:eastAsia="標楷體" w:hAnsi="標楷體" w:cs="標楷體" w:hint="eastAsia"/>
              </w:rPr>
              <w:t>分，以組為單位</w:t>
            </w:r>
            <w:r>
              <w:rPr>
                <w:rFonts w:ascii="標楷體" w:eastAsia="標楷體" w:hAnsi="標楷體" w:cs="標楷體" w:hint="eastAsia"/>
              </w:rPr>
              <w:t>（</w:t>
            </w:r>
            <w:r w:rsidRPr="0023731D">
              <w:rPr>
                <w:rFonts w:ascii="標楷體" w:eastAsia="標楷體" w:hAnsi="標楷體" w:cs="標楷體" w:hint="eastAsia"/>
              </w:rPr>
              <w:t>5人為限</w:t>
            </w:r>
            <w:r>
              <w:rPr>
                <w:rFonts w:ascii="標楷體" w:eastAsia="標楷體" w:hAnsi="標楷體" w:cs="標楷體" w:hint="eastAsia"/>
              </w:rPr>
              <w:t>）</w:t>
            </w:r>
            <w:r w:rsidRPr="00326CC2">
              <w:rPr>
                <w:rFonts w:ascii="標楷體" w:eastAsia="標楷體" w:hAnsi="標楷體" w:cs="標楷體" w:hint="eastAsia"/>
              </w:rPr>
              <w:t>，</w:t>
            </w:r>
            <w:r w:rsidRPr="0023731D">
              <w:rPr>
                <w:rFonts w:ascii="標楷體" w:eastAsia="標楷體" w:hAnsi="標楷體" w:cs="標楷體" w:hint="eastAsia"/>
              </w:rPr>
              <w:t>探訪並介紹臺灣任何一處之登山步道,或具有特殊意義之景點(如達娜伊谷</w:t>
            </w:r>
            <w:r>
              <w:rPr>
                <w:rFonts w:ascii="標楷體" w:eastAsia="標楷體" w:hAnsi="標楷體" w:cs="標楷體" w:hint="eastAsia"/>
              </w:rPr>
              <w:t>、</w:t>
            </w:r>
            <w:r w:rsidRPr="0023731D">
              <w:rPr>
                <w:rFonts w:ascii="標楷體" w:eastAsia="標楷體" w:hAnsi="標楷體" w:cs="標楷體" w:hint="eastAsia"/>
              </w:rPr>
              <w:t>鰲鼓濕地</w:t>
            </w:r>
            <w:r>
              <w:rPr>
                <w:rFonts w:ascii="標楷體" w:eastAsia="標楷體" w:hAnsi="標楷體" w:cs="標楷體" w:hint="eastAsia"/>
              </w:rPr>
              <w:t>等</w:t>
            </w:r>
            <w:r w:rsidRPr="0023731D">
              <w:rPr>
                <w:rFonts w:ascii="標楷體" w:eastAsia="標楷體" w:hAnsi="標楷體" w:cs="標楷體" w:hint="eastAsia"/>
              </w:rPr>
              <w:t>),</w:t>
            </w:r>
            <w:r>
              <w:rPr>
                <w:rFonts w:ascii="標楷體" w:eastAsia="標楷體" w:hAnsi="標楷體" w:cs="標楷體" w:hint="eastAsia"/>
              </w:rPr>
              <w:t>拍照</w:t>
            </w:r>
            <w:r w:rsidRPr="0023731D">
              <w:rPr>
                <w:rFonts w:ascii="標楷體" w:eastAsia="標楷體" w:hAnsi="標楷體" w:cs="標楷體" w:hint="eastAsia"/>
              </w:rPr>
              <w:t>以簡報方式呈現,於第5週開始分組報告,每週2組</w:t>
            </w:r>
            <w:r>
              <w:rPr>
                <w:rFonts w:ascii="標楷體" w:eastAsia="標楷體" w:hAnsi="標楷體" w:cs="標楷體" w:hint="eastAsia"/>
              </w:rPr>
              <w:t>，介紹如何前往及與課堂有關之人事物</w:t>
            </w:r>
            <w:r w:rsidRPr="0023731D">
              <w:rPr>
                <w:rFonts w:ascii="標楷體" w:eastAsia="標楷體" w:hAnsi="標楷體" w:cs="標楷體" w:hint="eastAsia"/>
              </w:rPr>
              <w:t>。</w:t>
            </w:r>
          </w:p>
          <w:p w14:paraId="6C3C53EE" w14:textId="77777777" w:rsidR="00025CCF" w:rsidRDefault="00025CCF" w:rsidP="00025CCF">
            <w:pPr>
              <w:spacing w:line="0" w:lineRule="atLeast"/>
              <w:ind w:left="456" w:hangingChars="190" w:hanging="456"/>
              <w:rPr>
                <w:rFonts w:ascii="標楷體" w:eastAsia="標楷體" w:hAnsi="標楷體"/>
              </w:rPr>
            </w:pPr>
            <w:r>
              <w:rPr>
                <w:rFonts w:ascii="標楷體" w:eastAsia="標楷體" w:hAnsi="標楷體" w:hint="eastAsia"/>
              </w:rPr>
              <w:t>C類：</w:t>
            </w:r>
            <w:r w:rsidRPr="00326CC2">
              <w:rPr>
                <w:rFonts w:ascii="標楷體" w:eastAsia="標楷體" w:hAnsi="標楷體" w:hint="eastAsia"/>
              </w:rPr>
              <w:t>書面報告佔20</w:t>
            </w:r>
            <w:r w:rsidRPr="00326CC2">
              <w:rPr>
                <w:rFonts w:ascii="標楷體" w:eastAsia="標楷體" w:hAnsi="標楷體" w:cs="標楷體" w:hint="eastAsia"/>
              </w:rPr>
              <w:t>分，每</w:t>
            </w:r>
            <w:r w:rsidRPr="004D6DFF">
              <w:rPr>
                <w:rFonts w:ascii="標楷體" w:eastAsia="標楷體" w:hAnsi="標楷體" w:cs="標楷體" w:hint="eastAsia"/>
              </w:rPr>
              <w:t>人製作一份屬於自己的學習檔案，內容包括自我簡介、學習歷程、學習心得、與自然有關的記錄或研究（如栽培花草的經驗、賞鳥紀錄、住過的民宿經驗、自己引以為傲的家鄉</w:t>
            </w:r>
            <w:r>
              <w:rPr>
                <w:rFonts w:ascii="標楷體" w:eastAsia="標楷體" w:hAnsi="標楷體" w:cs="標楷體" w:hint="eastAsia"/>
              </w:rPr>
              <w:t>、</w:t>
            </w:r>
            <w:r w:rsidRPr="004D6DFF">
              <w:rPr>
                <w:rFonts w:ascii="標楷體" w:eastAsia="標楷體" w:hAnsi="標楷體" w:cs="標楷體" w:hint="eastAsia"/>
              </w:rPr>
              <w:t>影片心得、分組報告等）,期中考後期末前繳交</w:t>
            </w:r>
            <w:r>
              <w:rPr>
                <w:rFonts w:ascii="標楷體" w:eastAsia="標楷體" w:hAnsi="標楷體" w:cs="標楷體" w:hint="eastAsia"/>
              </w:rPr>
              <w:t>。</w:t>
            </w:r>
          </w:p>
          <w:p w14:paraId="75173522" w14:textId="616CB6B0" w:rsidR="00025CCF" w:rsidRPr="00853EF8" w:rsidRDefault="00025CCF" w:rsidP="00025CCF">
            <w:pPr>
              <w:spacing w:line="0" w:lineRule="atLeast"/>
              <w:rPr>
                <w:rFonts w:eastAsia="標楷體"/>
              </w:rPr>
            </w:pPr>
            <w:r>
              <w:rPr>
                <w:rFonts w:ascii="標楷體" w:eastAsia="標楷體" w:hAnsi="標楷體" w:hint="eastAsia"/>
              </w:rPr>
              <w:t>D類：</w:t>
            </w:r>
            <w:r w:rsidRPr="00326CC2">
              <w:rPr>
                <w:rFonts w:ascii="標楷體" w:eastAsia="標楷體" w:hAnsi="標楷體" w:hint="eastAsia"/>
              </w:rPr>
              <w:t>課堂</w:t>
            </w:r>
            <w:r>
              <w:rPr>
                <w:rFonts w:ascii="標楷體" w:eastAsia="標楷體" w:hAnsi="標楷體" w:hint="eastAsia"/>
              </w:rPr>
              <w:t>參與</w:t>
            </w:r>
            <w:r>
              <w:rPr>
                <w:rFonts w:ascii="標楷體" w:eastAsia="標楷體" w:hAnsi="標楷體" w:cs="標楷體" w:hint="eastAsia"/>
              </w:rPr>
              <w:t>討論及</w:t>
            </w:r>
            <w:r w:rsidRPr="00326CC2">
              <w:rPr>
                <w:rFonts w:ascii="標楷體" w:eastAsia="標楷體" w:hAnsi="標楷體" w:cs="標楷體" w:hint="eastAsia"/>
              </w:rPr>
              <w:t>出席</w:t>
            </w:r>
            <w:r>
              <w:rPr>
                <w:rFonts w:ascii="標楷體" w:eastAsia="標楷體" w:hAnsi="標楷體" w:cs="標楷體" w:hint="eastAsia"/>
              </w:rPr>
              <w:t>學習的紀錄</w:t>
            </w:r>
            <w:r w:rsidRPr="00326CC2">
              <w:rPr>
                <w:rFonts w:ascii="標楷體" w:eastAsia="標楷體" w:hAnsi="標楷體" w:cs="標楷體" w:hint="eastAsia"/>
              </w:rPr>
              <w:t>與表現</w:t>
            </w:r>
            <w:r w:rsidRPr="00326CC2">
              <w:rPr>
                <w:rFonts w:ascii="標楷體" w:eastAsia="標楷體" w:hAnsi="標楷體" w:hint="eastAsia"/>
              </w:rPr>
              <w:t>：佔</w:t>
            </w:r>
            <w:r>
              <w:rPr>
                <w:rFonts w:ascii="標楷體" w:eastAsia="標楷體" w:hAnsi="標楷體" w:hint="eastAsia"/>
              </w:rPr>
              <w:t>2</w:t>
            </w:r>
            <w:r w:rsidRPr="00326CC2">
              <w:rPr>
                <w:rFonts w:ascii="標楷體" w:eastAsia="標楷體" w:hAnsi="標楷體" w:hint="eastAsia"/>
              </w:rPr>
              <w:t>0%，依學生出席情形及在課堂上與老師、同學之間的互動作為評量方式。</w:t>
            </w:r>
          </w:p>
        </w:tc>
      </w:tr>
      <w:tr w:rsidR="00025CCF" w14:paraId="6CD1E0EC"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2BCA87" w14:textId="77777777" w:rsidR="00025CCF" w:rsidRDefault="00025CCF" w:rsidP="00025CCF">
            <w:pPr>
              <w:spacing w:line="0" w:lineRule="atLeast"/>
              <w:jc w:val="center"/>
              <w:rPr>
                <w:rFonts w:eastAsia="標楷體"/>
              </w:rPr>
            </w:pPr>
            <w:r>
              <w:rPr>
                <w:rFonts w:eastAsia="標楷體" w:hint="eastAsia"/>
              </w:rPr>
              <w:t>與聯合國永續發展</w:t>
            </w:r>
            <w:r>
              <w:rPr>
                <w:rFonts w:eastAsia="標楷體"/>
              </w:rPr>
              <w:br/>
            </w:r>
            <w:r>
              <w:rPr>
                <w:rFonts w:eastAsia="標楷體" w:hint="eastAsia"/>
              </w:rPr>
              <w:t>目標</w:t>
            </w:r>
            <w:r>
              <w:rPr>
                <w:rFonts w:eastAsia="標楷體" w:hint="eastAsia"/>
              </w:rPr>
              <w:t>(S</w:t>
            </w:r>
            <w:r>
              <w:rPr>
                <w:rFonts w:eastAsia="標楷體"/>
              </w:rPr>
              <w:t>DG</w:t>
            </w:r>
            <w:r>
              <w:rPr>
                <w:rFonts w:eastAsia="標楷體" w:hint="eastAsia"/>
              </w:rPr>
              <w:t>s)</w:t>
            </w:r>
            <w:r>
              <w:rPr>
                <w:rFonts w:eastAsia="標楷體" w:hint="eastAsia"/>
              </w:rPr>
              <w:t>及</w:t>
            </w:r>
            <w:r>
              <w:rPr>
                <w:rFonts w:eastAsia="標楷體"/>
              </w:rPr>
              <w:br/>
            </w:r>
            <w:r>
              <w:rPr>
                <w:rFonts w:eastAsia="標楷體" w:hint="eastAsia"/>
              </w:rPr>
              <w:t>細項之</w:t>
            </w:r>
            <w:r>
              <w:rPr>
                <w:rFonts w:eastAsia="標楷體"/>
              </w:rPr>
              <w:t>對應</w:t>
            </w:r>
          </w:p>
          <w:p w14:paraId="3D056713" w14:textId="77777777" w:rsidR="00025CCF" w:rsidRDefault="00025CCF" w:rsidP="00025CCF">
            <w:pPr>
              <w:spacing w:line="0" w:lineRule="atLeast"/>
              <w:jc w:val="center"/>
              <w:rPr>
                <w:rFonts w:eastAsia="標楷體"/>
              </w:rPr>
            </w:pPr>
          </w:p>
          <w:p w14:paraId="13500910" w14:textId="77777777" w:rsidR="00025CCF" w:rsidRDefault="00025CCF" w:rsidP="00025CCF">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00787765" w14:textId="77777777" w:rsidR="00025CCF" w:rsidRDefault="00025CCF" w:rsidP="00025CCF">
            <w:pPr>
              <w:rPr>
                <w:rFonts w:ascii="標楷體" w:eastAsia="標楷體" w:hAnsi="標楷體" w:cs="微軟正黑體"/>
              </w:rPr>
            </w:pPr>
          </w:p>
          <w:p w14:paraId="1DE453DB" w14:textId="77777777" w:rsidR="00025CCF" w:rsidRDefault="00025CCF" w:rsidP="00025CCF">
            <w:pPr>
              <w:rPr>
                <w:rFonts w:eastAsia="標楷體"/>
              </w:rPr>
            </w:pPr>
            <w:r w:rsidRPr="002E043C">
              <w:rPr>
                <w:rFonts w:ascii="標楷體" w:eastAsia="標楷體" w:hAnsi="標楷體" w:cs="微軟正黑體" w:hint="eastAsia"/>
              </w:rPr>
              <w:t>目標</w:t>
            </w:r>
            <w:r w:rsidRPr="002E043C">
              <w:rPr>
                <w:rFonts w:ascii="標楷體" w:eastAsia="標楷體" w:hAnsi="標楷體" w:cs="微軟正黑體"/>
              </w:rPr>
              <w:t>:</w:t>
            </w:r>
            <w:r w:rsidRPr="002E043C">
              <w:rPr>
                <w:rFonts w:ascii="標楷體" w:eastAsia="標楷體" w:hAnsi="標楷體" w:cs="微軟正黑體"/>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2</w:t>
            </w:r>
            <w:r w:rsidRPr="002E043C">
              <w:rPr>
                <w:rFonts w:ascii="標楷體" w:eastAsia="標楷體" w:hAnsi="標楷體" w:cs="微軟正黑體"/>
                <w:u w:val="single"/>
              </w:rPr>
              <w:t xml:space="preserve">  </w:t>
            </w:r>
            <w:r>
              <w:rPr>
                <w:rFonts w:eastAsia="標楷體" w:hint="eastAsia"/>
              </w:rPr>
              <w:t>細項：</w:t>
            </w:r>
            <w:r>
              <w:rPr>
                <w:rFonts w:eastAsia="標楷體"/>
                <w:u w:val="single"/>
              </w:rPr>
              <w:t xml:space="preserve">  </w:t>
            </w:r>
            <w:r w:rsidRPr="00360AA9">
              <w:rPr>
                <w:rFonts w:eastAsia="標楷體"/>
                <w:u w:val="single"/>
              </w:rPr>
              <w:t>2.4</w:t>
            </w:r>
            <w:r>
              <w:rPr>
                <w:rFonts w:eastAsia="標楷體"/>
                <w:u w:val="single"/>
              </w:rPr>
              <w:t xml:space="preserve">     2.5                </w:t>
            </w:r>
          </w:p>
          <w:p w14:paraId="5B71A870" w14:textId="77777777" w:rsidR="00025CCF" w:rsidRDefault="00025CCF" w:rsidP="00025CCF">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11</w:t>
            </w:r>
            <w:r w:rsidRPr="000267DC">
              <w:rPr>
                <w:rFonts w:ascii="標楷體" w:eastAsia="標楷體" w:hAnsi="標楷體" w:cs="微軟正黑體" w:hint="eastAsia"/>
                <w:u w:val="single"/>
              </w:rPr>
              <w:t xml:space="preserve">  </w:t>
            </w:r>
            <w:r>
              <w:rPr>
                <w:rFonts w:eastAsia="標楷體" w:hint="eastAsia"/>
              </w:rPr>
              <w:t>細項：</w:t>
            </w:r>
            <w:r>
              <w:rPr>
                <w:rFonts w:eastAsia="標楷體"/>
                <w:u w:val="single"/>
              </w:rPr>
              <w:t xml:space="preserve">  11</w:t>
            </w:r>
            <w:r w:rsidRPr="00360AA9">
              <w:rPr>
                <w:rFonts w:eastAsia="標楷體"/>
                <w:u w:val="single"/>
              </w:rPr>
              <w:t>.</w:t>
            </w:r>
            <w:r>
              <w:rPr>
                <w:rFonts w:eastAsia="標楷體"/>
                <w:u w:val="single"/>
              </w:rPr>
              <w:t xml:space="preserve">6   11.7               </w:t>
            </w:r>
          </w:p>
          <w:p w14:paraId="3257AD26" w14:textId="77777777" w:rsidR="00025CCF" w:rsidRDefault="00025CCF" w:rsidP="00025CCF">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15</w:t>
            </w:r>
            <w:r w:rsidRPr="000267DC">
              <w:rPr>
                <w:rFonts w:ascii="標楷體" w:eastAsia="標楷體" w:hAnsi="標楷體" w:cs="微軟正黑體" w:hint="eastAsia"/>
                <w:u w:val="single"/>
              </w:rPr>
              <w:t xml:space="preserve">  </w:t>
            </w:r>
            <w:r>
              <w:rPr>
                <w:rFonts w:eastAsia="標楷體" w:hint="eastAsia"/>
              </w:rPr>
              <w:t>細項：</w:t>
            </w:r>
            <w:r>
              <w:rPr>
                <w:rFonts w:eastAsia="標楷體"/>
                <w:u w:val="single"/>
              </w:rPr>
              <w:t xml:space="preserve">  15</w:t>
            </w:r>
            <w:r w:rsidRPr="00360AA9">
              <w:rPr>
                <w:rFonts w:eastAsia="標楷體"/>
                <w:u w:val="single"/>
              </w:rPr>
              <w:t>.</w:t>
            </w:r>
            <w:r>
              <w:rPr>
                <w:rFonts w:eastAsia="標楷體"/>
                <w:u w:val="single"/>
              </w:rPr>
              <w:t xml:space="preserve">2   15.3    15.9       </w:t>
            </w:r>
          </w:p>
          <w:p w14:paraId="7CFC1FDF" w14:textId="77777777" w:rsidR="00025CCF" w:rsidRDefault="00025CCF" w:rsidP="00025CCF">
            <w:pPr>
              <w:rPr>
                <w:rFonts w:eastAsia="標楷體"/>
              </w:rPr>
            </w:pPr>
          </w:p>
          <w:p w14:paraId="6F5FA359" w14:textId="77777777" w:rsidR="00025CCF" w:rsidRDefault="00025CCF" w:rsidP="00025CCF">
            <w:pPr>
              <w:rPr>
                <w:rFonts w:eastAsia="標楷體"/>
              </w:rPr>
            </w:pPr>
            <w:r>
              <w:rPr>
                <w:rFonts w:eastAsia="標楷體" w:hint="eastAsia"/>
              </w:rPr>
              <w:t>(</w:t>
            </w:r>
            <w:r>
              <w:rPr>
                <w:rFonts w:eastAsia="標楷體" w:hint="eastAsia"/>
              </w:rPr>
              <w:t>至多三個目標，每個目標至多三個細項</w:t>
            </w:r>
            <w:r>
              <w:rPr>
                <w:rFonts w:eastAsia="標楷體" w:hint="eastAsia"/>
              </w:rPr>
              <w:t>)</w:t>
            </w:r>
          </w:p>
          <w:p w14:paraId="430A788E" w14:textId="77777777" w:rsidR="00025CCF" w:rsidRPr="002E043C" w:rsidRDefault="00025CCF" w:rsidP="00025CCF">
            <w:pPr>
              <w:rPr>
                <w:rFonts w:eastAsia="標楷體"/>
                <w:color w:val="A6A6A6" w:themeColor="background1" w:themeShade="A6"/>
              </w:rPr>
            </w:pPr>
            <w:r w:rsidRPr="002E043C">
              <w:rPr>
                <w:rFonts w:eastAsia="標楷體" w:hint="eastAsia"/>
                <w:color w:val="A6A6A6" w:themeColor="background1" w:themeShade="A6"/>
              </w:rPr>
              <w:t>範例：</w:t>
            </w:r>
          </w:p>
          <w:p w14:paraId="03BFB6BB" w14:textId="77777777" w:rsidR="00025CCF" w:rsidRPr="002E043C" w:rsidRDefault="00025CCF" w:rsidP="00025CCF">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r w:rsidRPr="002E043C">
              <w:rPr>
                <w:rFonts w:eastAsia="標楷體"/>
                <w:color w:val="A6A6A6" w:themeColor="background1" w:themeShade="A6"/>
                <w:u w:val="single"/>
              </w:rPr>
              <w:t>4.3  4.5  4.7</w:t>
            </w:r>
          </w:p>
        </w:tc>
      </w:tr>
      <w:tr w:rsidR="00025CCF" w14:paraId="1F12B100" w14:textId="77777777" w:rsidTr="004811D3">
        <w:trPr>
          <w:trHeight w:val="1161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AAEB864" w14:textId="77777777" w:rsidR="00025CCF" w:rsidRPr="00D94B32" w:rsidRDefault="00025CCF" w:rsidP="00025CCF">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025CCF" w:rsidRPr="006E7F5B" w14:paraId="15068859" w14:textId="77777777" w:rsidTr="007F22D6">
              <w:tc>
                <w:tcPr>
                  <w:tcW w:w="2847" w:type="dxa"/>
                  <w:vAlign w:val="center"/>
                </w:tcPr>
                <w:p w14:paraId="2BE4BB82" w14:textId="77777777" w:rsidR="00025CCF" w:rsidRPr="006E7F5B" w:rsidRDefault="00025CCF" w:rsidP="00025CCF">
                  <w:pPr>
                    <w:widowControl/>
                    <w:jc w:val="center"/>
                    <w:rPr>
                      <w:rFonts w:eastAsia="標楷體" w:hAnsi="標楷體"/>
                      <w:color w:val="000000"/>
                      <w:kern w:val="0"/>
                    </w:rPr>
                  </w:pPr>
                  <w:r w:rsidRPr="006E7F5B">
                    <w:rPr>
                      <w:rFonts w:eastAsia="標楷體" w:hAnsi="標楷體" w:hint="eastAsia"/>
                      <w:color w:val="000000"/>
                      <w:kern w:val="0"/>
                    </w:rPr>
                    <w:t>通識課程</w:t>
                  </w:r>
                </w:p>
                <w:p w14:paraId="00FA2247" w14:textId="77777777" w:rsidR="00025CCF" w:rsidRDefault="00025CCF" w:rsidP="00025CCF">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1701AC2D" w14:textId="77777777" w:rsidR="00025CCF" w:rsidRPr="006E7F5B" w:rsidRDefault="00025CCF" w:rsidP="00025CCF">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3636FE89" w14:textId="77777777" w:rsidR="00025CCF" w:rsidRPr="006E7F5B" w:rsidRDefault="00025CCF" w:rsidP="00025CCF">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76CF97FC" w14:textId="77777777" w:rsidR="00025CCF" w:rsidRPr="006E7F5B" w:rsidRDefault="00025CCF" w:rsidP="00025CCF">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025CCF" w:rsidRPr="006E7F5B" w14:paraId="6EBF9E1E" w14:textId="77777777" w:rsidTr="007F22D6">
              <w:tc>
                <w:tcPr>
                  <w:tcW w:w="2847" w:type="dxa"/>
                  <w:vAlign w:val="center"/>
                </w:tcPr>
                <w:p w14:paraId="36A98417"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203D4451" w14:textId="77777777" w:rsidR="00025CCF" w:rsidRPr="006E7F5B" w:rsidRDefault="00025CCF" w:rsidP="00025CCF">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72539F04" w14:textId="77777777" w:rsidR="00025CCF" w:rsidRDefault="00025CCF" w:rsidP="00025CCF">
                  <w:pPr>
                    <w:pStyle w:val="Web"/>
                    <w:spacing w:before="0" w:beforeAutospacing="0" w:after="0" w:afterAutospacing="0" w:line="360" w:lineRule="atLeast"/>
                    <w:jc w:val="center"/>
                    <w:rPr>
                      <w:rFonts w:ascii="標楷體" w:eastAsia="標楷體" w:hAnsi="標楷體"/>
                    </w:rPr>
                  </w:pPr>
                </w:p>
                <w:p w14:paraId="6972A8B9" w14:textId="0D0845E1" w:rsidR="00025CCF" w:rsidRPr="006E7F5B" w:rsidRDefault="00025CCF" w:rsidP="00025CCF">
                  <w:pPr>
                    <w:pStyle w:val="Web"/>
                    <w:spacing w:before="0" w:beforeAutospacing="0" w:after="0" w:afterAutospacing="0" w:line="360" w:lineRule="atLeast"/>
                    <w:jc w:val="center"/>
                    <w:rPr>
                      <w:rFonts w:ascii="Times New Roman" w:eastAsia="標楷體" w:hAnsi="Times New Roman" w:cs="Times New Roman"/>
                      <w:color w:val="000000"/>
                    </w:rPr>
                  </w:pPr>
                  <w:r w:rsidRPr="00FA4A05">
                    <w:rPr>
                      <w:rFonts w:ascii="標楷體" w:eastAsia="標楷體" w:hAnsi="標楷體" w:hint="eastAsia"/>
                    </w:rPr>
                    <w:sym w:font="Wingdings" w:char="F0FC"/>
                  </w:r>
                </w:p>
              </w:tc>
            </w:tr>
            <w:tr w:rsidR="00025CCF" w:rsidRPr="006E7F5B" w14:paraId="27AC9F84" w14:textId="77777777" w:rsidTr="007F22D6">
              <w:tc>
                <w:tcPr>
                  <w:tcW w:w="2847" w:type="dxa"/>
                  <w:vAlign w:val="center"/>
                </w:tcPr>
                <w:p w14:paraId="4821C7BB"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52F81AE3"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132C5B06" w14:textId="77777777" w:rsidR="00025CCF" w:rsidRPr="006E7F5B" w:rsidRDefault="00025CCF" w:rsidP="00025CCF">
                  <w:pPr>
                    <w:widowControl/>
                    <w:spacing w:line="240" w:lineRule="atLeast"/>
                    <w:jc w:val="center"/>
                    <w:rPr>
                      <w:rFonts w:eastAsia="標楷體"/>
                      <w:color w:val="000000"/>
                      <w:kern w:val="0"/>
                    </w:rPr>
                  </w:pPr>
                </w:p>
              </w:tc>
            </w:tr>
            <w:tr w:rsidR="00025CCF" w:rsidRPr="006E7F5B" w14:paraId="7C7EF4D5" w14:textId="77777777" w:rsidTr="007F22D6">
              <w:tc>
                <w:tcPr>
                  <w:tcW w:w="2847" w:type="dxa"/>
                  <w:vAlign w:val="center"/>
                </w:tcPr>
                <w:p w14:paraId="2470567C"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04B28A20" w14:textId="77777777" w:rsidR="00025CCF" w:rsidRPr="006E7F5B" w:rsidRDefault="00025CCF" w:rsidP="00025CCF">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116D9219" w14:textId="77777777" w:rsidR="00025CCF" w:rsidRDefault="00025CCF" w:rsidP="00025CCF">
                  <w:pPr>
                    <w:widowControl/>
                    <w:spacing w:line="240" w:lineRule="atLeast"/>
                    <w:ind w:right="147"/>
                    <w:jc w:val="center"/>
                    <w:rPr>
                      <w:rFonts w:eastAsia="標楷體"/>
                      <w:color w:val="000000"/>
                      <w:kern w:val="0"/>
                    </w:rPr>
                  </w:pPr>
                </w:p>
                <w:p w14:paraId="50698E25" w14:textId="338A75E4" w:rsidR="00025CCF" w:rsidRPr="006E7F5B" w:rsidRDefault="00025CCF" w:rsidP="00025CCF">
                  <w:pPr>
                    <w:widowControl/>
                    <w:spacing w:line="240" w:lineRule="atLeast"/>
                    <w:ind w:right="147"/>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6E1112BE" w14:textId="77777777" w:rsidTr="007F22D6">
              <w:tc>
                <w:tcPr>
                  <w:tcW w:w="2847" w:type="dxa"/>
                  <w:vAlign w:val="center"/>
                </w:tcPr>
                <w:p w14:paraId="2D8395F4"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2C1C6DCF" w14:textId="77777777" w:rsidR="00025CCF" w:rsidRPr="006E7F5B" w:rsidRDefault="00025CCF" w:rsidP="00025CCF">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59AD7291" w14:textId="77777777" w:rsidR="00025CCF" w:rsidRPr="006E7F5B" w:rsidRDefault="00025CCF" w:rsidP="00025CCF">
                  <w:pPr>
                    <w:widowControl/>
                    <w:spacing w:line="240" w:lineRule="atLeast"/>
                    <w:ind w:right="150"/>
                    <w:jc w:val="center"/>
                    <w:rPr>
                      <w:rFonts w:eastAsia="標楷體"/>
                      <w:color w:val="000000"/>
                      <w:kern w:val="0"/>
                    </w:rPr>
                  </w:pPr>
                </w:p>
              </w:tc>
            </w:tr>
            <w:tr w:rsidR="00025CCF" w:rsidRPr="006E7F5B" w14:paraId="42BE5A18" w14:textId="77777777" w:rsidTr="007F22D6">
              <w:tc>
                <w:tcPr>
                  <w:tcW w:w="2847" w:type="dxa"/>
                  <w:vAlign w:val="center"/>
                </w:tcPr>
                <w:p w14:paraId="2008FCB6"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13D384FF" w14:textId="77777777" w:rsidR="00025CCF" w:rsidRPr="006E7F5B" w:rsidRDefault="00025CCF" w:rsidP="00025CCF">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61D97721" w14:textId="77777777" w:rsidR="00025CCF" w:rsidRDefault="00025CCF" w:rsidP="00025CCF">
                  <w:pPr>
                    <w:spacing w:line="240" w:lineRule="atLeast"/>
                    <w:jc w:val="center"/>
                    <w:rPr>
                      <w:rFonts w:eastAsia="標楷體"/>
                      <w:color w:val="000000"/>
                      <w:kern w:val="0"/>
                    </w:rPr>
                  </w:pPr>
                </w:p>
                <w:p w14:paraId="34A1EAED" w14:textId="6EBC1BE1" w:rsidR="00025CCF" w:rsidRPr="006E7F5B" w:rsidRDefault="00025CCF" w:rsidP="00025CCF">
                  <w:pPr>
                    <w:spacing w:line="240" w:lineRule="atLeast"/>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27589301" w14:textId="77777777" w:rsidTr="007F22D6">
              <w:tc>
                <w:tcPr>
                  <w:tcW w:w="2847" w:type="dxa"/>
                  <w:vAlign w:val="center"/>
                </w:tcPr>
                <w:p w14:paraId="1B9315F3"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74BDCCD6"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41868059" w14:textId="77777777" w:rsidR="00025CCF" w:rsidRDefault="00025CCF" w:rsidP="00025CCF">
                  <w:pPr>
                    <w:widowControl/>
                    <w:spacing w:line="240" w:lineRule="atLeast"/>
                    <w:jc w:val="center"/>
                    <w:rPr>
                      <w:rFonts w:eastAsia="標楷體"/>
                      <w:color w:val="000000"/>
                      <w:kern w:val="0"/>
                    </w:rPr>
                  </w:pPr>
                </w:p>
                <w:p w14:paraId="30682B79" w14:textId="5FF6A8AD" w:rsidR="00025CCF" w:rsidRPr="006E7F5B" w:rsidRDefault="00025CCF" w:rsidP="00025CCF">
                  <w:pPr>
                    <w:widowControl/>
                    <w:spacing w:line="240" w:lineRule="atLeast"/>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141B44DF" w14:textId="77777777" w:rsidTr="007F22D6">
              <w:tc>
                <w:tcPr>
                  <w:tcW w:w="2847" w:type="dxa"/>
                  <w:vAlign w:val="center"/>
                </w:tcPr>
                <w:p w14:paraId="0C0C633C"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5247AE6A" w14:textId="77777777" w:rsidR="00025CCF" w:rsidRPr="006E7F5B" w:rsidRDefault="00025CCF" w:rsidP="00025CCF">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14B1E697" w14:textId="77777777" w:rsidR="00025CCF" w:rsidRDefault="00025CCF" w:rsidP="00025CCF">
                  <w:pPr>
                    <w:widowControl/>
                    <w:spacing w:line="240" w:lineRule="atLeast"/>
                    <w:ind w:right="147"/>
                    <w:jc w:val="center"/>
                    <w:rPr>
                      <w:rFonts w:eastAsia="標楷體"/>
                      <w:color w:val="000000"/>
                      <w:kern w:val="0"/>
                    </w:rPr>
                  </w:pPr>
                </w:p>
                <w:p w14:paraId="22FB0C80" w14:textId="07E7FE5C" w:rsidR="00025CCF" w:rsidRPr="006E7F5B" w:rsidRDefault="00025CCF" w:rsidP="00025CCF">
                  <w:pPr>
                    <w:widowControl/>
                    <w:spacing w:line="240" w:lineRule="atLeast"/>
                    <w:ind w:right="147"/>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0E91C3B2" w14:textId="77777777" w:rsidTr="007F22D6">
              <w:tc>
                <w:tcPr>
                  <w:tcW w:w="2847" w:type="dxa"/>
                  <w:vAlign w:val="center"/>
                </w:tcPr>
                <w:p w14:paraId="752DE597"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7CCDD61A" w14:textId="77777777" w:rsidR="00025CCF" w:rsidRPr="006E7F5B" w:rsidRDefault="00025CCF" w:rsidP="00025CCF">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6A15B82E" w14:textId="77777777" w:rsidR="00025CCF" w:rsidRDefault="00025CCF" w:rsidP="00025CCF">
                  <w:pPr>
                    <w:widowControl/>
                    <w:spacing w:line="240" w:lineRule="atLeast"/>
                    <w:ind w:right="147"/>
                    <w:jc w:val="center"/>
                    <w:rPr>
                      <w:rFonts w:eastAsia="標楷體"/>
                      <w:color w:val="000000"/>
                      <w:kern w:val="0"/>
                    </w:rPr>
                  </w:pPr>
                </w:p>
                <w:p w14:paraId="7F9B9435" w14:textId="5E47B5B8" w:rsidR="00025CCF" w:rsidRPr="006E7F5B" w:rsidRDefault="00025CCF" w:rsidP="00025CCF">
                  <w:pPr>
                    <w:widowControl/>
                    <w:spacing w:line="240" w:lineRule="atLeast"/>
                    <w:ind w:right="147"/>
                    <w:jc w:val="center"/>
                    <w:rPr>
                      <w:rFonts w:eastAsia="標楷體"/>
                      <w:color w:val="000000"/>
                      <w:kern w:val="0"/>
                    </w:rPr>
                  </w:pPr>
                  <w:r w:rsidRPr="00FA4A05">
                    <w:rPr>
                      <w:rFonts w:ascii="標楷體" w:eastAsia="標楷體" w:hAnsi="標楷體" w:hint="eastAsia"/>
                    </w:rPr>
                    <w:sym w:font="Wingdings" w:char="F0FC"/>
                  </w:r>
                </w:p>
              </w:tc>
            </w:tr>
            <w:tr w:rsidR="00025CCF" w:rsidRPr="006E7F5B" w14:paraId="7517AE87" w14:textId="77777777" w:rsidTr="007F22D6">
              <w:tc>
                <w:tcPr>
                  <w:tcW w:w="2847" w:type="dxa"/>
                  <w:vAlign w:val="center"/>
                </w:tcPr>
                <w:p w14:paraId="090D42AF" w14:textId="77777777" w:rsidR="00025CCF" w:rsidRPr="006E7F5B" w:rsidRDefault="00025CCF" w:rsidP="00025CCF">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5CC3DDD5" w14:textId="77777777" w:rsidR="00025CCF" w:rsidRPr="006E7F5B" w:rsidRDefault="00025CCF" w:rsidP="00025CCF">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61221F4D" w14:textId="77777777" w:rsidR="00025CCF" w:rsidRPr="006E7F5B" w:rsidRDefault="00025CCF" w:rsidP="00025CCF">
                  <w:pPr>
                    <w:widowControl/>
                    <w:spacing w:line="240" w:lineRule="atLeast"/>
                    <w:ind w:firstLine="1"/>
                    <w:jc w:val="center"/>
                    <w:rPr>
                      <w:rFonts w:eastAsia="標楷體"/>
                      <w:color w:val="000000"/>
                      <w:kern w:val="0"/>
                    </w:rPr>
                  </w:pPr>
                </w:p>
              </w:tc>
            </w:tr>
          </w:tbl>
          <w:p w14:paraId="288F5DEA" w14:textId="77777777" w:rsidR="00025CCF" w:rsidRPr="00D94B32" w:rsidRDefault="00025CCF" w:rsidP="00025CCF">
            <w:pPr>
              <w:spacing w:beforeLines="50" w:before="180" w:line="0" w:lineRule="atLeast"/>
              <w:ind w:left="674" w:hangingChars="281" w:hanging="674"/>
              <w:rPr>
                <w:rFonts w:ascii="標楷體" w:eastAsia="標楷體" w:hAnsi="標楷體"/>
                <w:color w:val="000000"/>
              </w:rPr>
            </w:pPr>
          </w:p>
        </w:tc>
      </w:tr>
      <w:tr w:rsidR="00025CCF" w14:paraId="6DAF9AC1"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B1D226B" w14:textId="77777777" w:rsidR="00025CCF" w:rsidRDefault="00025CCF" w:rsidP="00025CCF">
            <w:pPr>
              <w:spacing w:line="0" w:lineRule="atLeast"/>
              <w:ind w:rightChars="-6" w:right="-14"/>
              <w:rPr>
                <w:rFonts w:eastAsia="標楷體"/>
              </w:rPr>
            </w:pPr>
            <w:r>
              <w:rPr>
                <w:rFonts w:eastAsia="標楷體" w:hint="eastAsia"/>
              </w:rPr>
              <w:t xml:space="preserve">  </w:t>
            </w:r>
            <w:r>
              <w:rPr>
                <w:rFonts w:eastAsia="標楷體" w:hint="eastAsia"/>
              </w:rPr>
              <w:t>授課教師資料</w:t>
            </w:r>
          </w:p>
        </w:tc>
        <w:tc>
          <w:tcPr>
            <w:tcW w:w="8597" w:type="dxa"/>
            <w:gridSpan w:val="3"/>
            <w:tcBorders>
              <w:top w:val="single" w:sz="4" w:space="0" w:color="auto"/>
              <w:left w:val="single" w:sz="4" w:space="0" w:color="auto"/>
              <w:bottom w:val="single" w:sz="4" w:space="0" w:color="auto"/>
              <w:right w:val="single" w:sz="4" w:space="0" w:color="auto"/>
            </w:tcBorders>
          </w:tcPr>
          <w:p w14:paraId="17737901" w14:textId="77777777" w:rsidR="00025CCF" w:rsidRDefault="00025CCF" w:rsidP="00025CCF">
            <w:pPr>
              <w:spacing w:line="0" w:lineRule="atLeast"/>
              <w:rPr>
                <w:rFonts w:eastAsia="標楷體"/>
              </w:rPr>
            </w:pPr>
            <w:r>
              <w:rPr>
                <w:rFonts w:eastAsia="標楷體" w:hint="eastAsia"/>
              </w:rPr>
              <w:t>姓名：黃佳盛</w:t>
            </w:r>
          </w:p>
          <w:p w14:paraId="43F5D2E3" w14:textId="77777777" w:rsidR="00025CCF" w:rsidRDefault="00025CCF" w:rsidP="00025CCF">
            <w:pPr>
              <w:spacing w:line="0" w:lineRule="atLeast"/>
              <w:rPr>
                <w:rFonts w:eastAsia="標楷體"/>
              </w:rPr>
            </w:pPr>
            <w:r>
              <w:rPr>
                <w:rFonts w:eastAsia="標楷體" w:hint="eastAsia"/>
              </w:rPr>
              <w:t>□專任教師</w:t>
            </w:r>
            <w:r>
              <w:rPr>
                <w:rFonts w:eastAsia="標楷體"/>
              </w:rPr>
              <w:tab/>
            </w:r>
            <w:r>
              <w:rPr>
                <w:rFonts w:eastAsia="標楷體" w:hint="eastAsia"/>
              </w:rPr>
              <w:t>學系</w:t>
            </w:r>
            <w:r>
              <w:rPr>
                <w:rFonts w:eastAsia="標楷體" w:hint="eastAsia"/>
              </w:rPr>
              <w:t>(</w:t>
            </w:r>
            <w:r>
              <w:rPr>
                <w:rFonts w:eastAsia="標楷體" w:hint="eastAsia"/>
              </w:rPr>
              <w:t>所，中心</w:t>
            </w:r>
            <w:r>
              <w:rPr>
                <w:rFonts w:eastAsia="標楷體" w:hint="eastAsia"/>
              </w:rPr>
              <w:t>)</w:t>
            </w:r>
            <w:r>
              <w:rPr>
                <w:rFonts w:eastAsia="標楷體" w:hint="eastAsia"/>
              </w:rPr>
              <w:t>：</w:t>
            </w:r>
            <w:r>
              <w:rPr>
                <w:rFonts w:eastAsia="標楷體" w:hint="eastAsia"/>
              </w:rPr>
              <w:t xml:space="preserve">       </w:t>
            </w:r>
            <w:r>
              <w:rPr>
                <w:rFonts w:eastAsia="標楷體"/>
              </w:rPr>
              <w:tab/>
            </w:r>
            <w:r>
              <w:rPr>
                <w:rFonts w:eastAsia="標楷體"/>
              </w:rPr>
              <w:tab/>
            </w:r>
            <w:r>
              <w:rPr>
                <w:rFonts w:eastAsia="標楷體"/>
              </w:rPr>
              <w:tab/>
            </w:r>
            <w:r>
              <w:rPr>
                <w:rFonts w:eastAsia="標楷體"/>
              </w:rPr>
              <w:tab/>
            </w:r>
            <w:r>
              <w:rPr>
                <w:rFonts w:eastAsia="標楷體" w:hint="eastAsia"/>
              </w:rPr>
              <w:t>職稱：</w:t>
            </w:r>
            <w:r>
              <w:rPr>
                <w:rFonts w:eastAsia="標楷體" w:hint="eastAsia"/>
              </w:rPr>
              <w:t xml:space="preserve">  </w:t>
            </w:r>
          </w:p>
          <w:p w14:paraId="48A818CB" w14:textId="77777777" w:rsidR="00025CCF" w:rsidRDefault="00025CCF" w:rsidP="00025CCF">
            <w:pPr>
              <w:spacing w:line="0" w:lineRule="atLeast"/>
              <w:rPr>
                <w:rFonts w:eastAsia="標楷體"/>
              </w:rPr>
            </w:pPr>
            <w:r>
              <w:rPr>
                <w:rFonts w:eastAsia="標楷體" w:hint="eastAsia"/>
              </w:rPr>
              <w:t>■兼任教師</w:t>
            </w:r>
            <w:r>
              <w:rPr>
                <w:rFonts w:eastAsia="標楷體"/>
              </w:rPr>
              <w:tab/>
            </w:r>
            <w:r>
              <w:rPr>
                <w:rFonts w:eastAsia="標楷體" w:hint="eastAsia"/>
              </w:rPr>
              <w:t>服務單位：國立中正大學通識教育中心</w:t>
            </w:r>
            <w:r>
              <w:rPr>
                <w:rFonts w:eastAsia="標楷體" w:hint="eastAsia"/>
              </w:rPr>
              <w:t xml:space="preserve"> </w:t>
            </w:r>
            <w:r>
              <w:rPr>
                <w:rFonts w:eastAsia="標楷體"/>
              </w:rPr>
              <w:t xml:space="preserve"> </w:t>
            </w:r>
            <w:r>
              <w:rPr>
                <w:rFonts w:eastAsia="標楷體" w:hint="eastAsia"/>
              </w:rPr>
              <w:t>職稱：助理教授</w:t>
            </w:r>
          </w:p>
          <w:p w14:paraId="73CC04C7" w14:textId="77777777" w:rsidR="00025CCF" w:rsidRDefault="00025CCF" w:rsidP="00025CCF">
            <w:pPr>
              <w:spacing w:line="0" w:lineRule="atLeast"/>
              <w:rPr>
                <w:rFonts w:eastAsia="標楷體"/>
              </w:rPr>
            </w:pPr>
            <w:r>
              <w:rPr>
                <w:rFonts w:eastAsia="標楷體" w:hint="eastAsia"/>
              </w:rPr>
              <w:t>學經歷：</w:t>
            </w:r>
          </w:p>
          <w:p w14:paraId="74E028BF" w14:textId="77777777" w:rsidR="00025CCF" w:rsidRPr="00BE4F1E" w:rsidRDefault="00025CCF" w:rsidP="00025CCF">
            <w:pPr>
              <w:autoSpaceDE w:val="0"/>
              <w:autoSpaceDN w:val="0"/>
              <w:adjustRightInd w:val="0"/>
              <w:rPr>
                <w:rFonts w:eastAsia="標楷體"/>
                <w:kern w:val="0"/>
              </w:rPr>
            </w:pPr>
            <w:r w:rsidRPr="00BE4F1E">
              <w:rPr>
                <w:rFonts w:eastAsia="標楷體" w:hAnsi="標楷體"/>
                <w:kern w:val="0"/>
              </w:rPr>
              <w:t>國立中興大學生命科學</w:t>
            </w:r>
            <w:r>
              <w:rPr>
                <w:rFonts w:eastAsia="標楷體" w:hAnsi="標楷體" w:hint="eastAsia"/>
                <w:kern w:val="0"/>
              </w:rPr>
              <w:t>系</w:t>
            </w:r>
            <w:r>
              <w:rPr>
                <w:rFonts w:eastAsia="標楷體" w:hAnsi="標楷體" w:hint="eastAsia"/>
                <w:kern w:val="0"/>
              </w:rPr>
              <w:t xml:space="preserve"> </w:t>
            </w:r>
            <w:r>
              <w:rPr>
                <w:rFonts w:eastAsia="標楷體" w:hAnsi="標楷體" w:hint="eastAsia"/>
                <w:kern w:val="0"/>
              </w:rPr>
              <w:t>生態與分類</w:t>
            </w:r>
            <w:r w:rsidRPr="00BE4F1E">
              <w:rPr>
                <w:rFonts w:eastAsia="標楷體" w:hAnsi="標楷體"/>
                <w:kern w:val="0"/>
              </w:rPr>
              <w:t>博士</w:t>
            </w:r>
            <w:r w:rsidRPr="00BE4F1E">
              <w:rPr>
                <w:rFonts w:eastAsia="標楷體"/>
                <w:kern w:val="0"/>
              </w:rPr>
              <w:t xml:space="preserve"> </w:t>
            </w:r>
          </w:p>
          <w:p w14:paraId="56881B4D" w14:textId="77777777" w:rsidR="00025CCF" w:rsidRPr="0058545B" w:rsidRDefault="00025CCF" w:rsidP="00025CCF">
            <w:pPr>
              <w:autoSpaceDE w:val="0"/>
              <w:autoSpaceDN w:val="0"/>
              <w:adjustRightInd w:val="0"/>
              <w:rPr>
                <w:rFonts w:eastAsia="標楷體"/>
                <w:kern w:val="0"/>
              </w:rPr>
            </w:pPr>
            <w:r w:rsidRPr="0058545B">
              <w:rPr>
                <w:rFonts w:eastAsia="標楷體" w:hAnsi="標楷體" w:hint="eastAsia"/>
                <w:kern w:val="0"/>
              </w:rPr>
              <w:t>1</w:t>
            </w:r>
            <w:r>
              <w:rPr>
                <w:rFonts w:eastAsia="標楷體" w:hAnsi="標楷體" w:hint="eastAsia"/>
                <w:kern w:val="0"/>
              </w:rPr>
              <w:t>.</w:t>
            </w:r>
            <w:r w:rsidRPr="0058545B">
              <w:rPr>
                <w:rFonts w:eastAsia="標楷體" w:hAnsi="標楷體"/>
                <w:kern w:val="0"/>
              </w:rPr>
              <w:t>國立苗栗農工</w:t>
            </w:r>
            <w:r>
              <w:rPr>
                <w:rFonts w:eastAsia="標楷體" w:hAnsi="標楷體" w:hint="eastAsia"/>
                <w:kern w:val="0"/>
              </w:rPr>
              <w:t xml:space="preserve"> </w:t>
            </w:r>
            <w:r w:rsidRPr="0058545B">
              <w:rPr>
                <w:rFonts w:eastAsia="標楷體" w:hAnsi="標楷體"/>
                <w:kern w:val="0"/>
              </w:rPr>
              <w:t>園藝科教師</w:t>
            </w:r>
          </w:p>
          <w:p w14:paraId="3E8C32D0" w14:textId="77777777" w:rsidR="00025CCF" w:rsidRPr="0058545B" w:rsidRDefault="00025CCF" w:rsidP="00025CCF">
            <w:pPr>
              <w:autoSpaceDE w:val="0"/>
              <w:autoSpaceDN w:val="0"/>
              <w:adjustRightInd w:val="0"/>
              <w:rPr>
                <w:rFonts w:eastAsia="標楷體"/>
                <w:kern w:val="0"/>
              </w:rPr>
            </w:pPr>
            <w:r w:rsidRPr="0058545B">
              <w:rPr>
                <w:rFonts w:eastAsia="標楷體" w:hint="eastAsia"/>
                <w:kern w:val="0"/>
              </w:rPr>
              <w:t>2</w:t>
            </w:r>
            <w:r>
              <w:rPr>
                <w:rFonts w:eastAsia="標楷體"/>
                <w:kern w:val="0"/>
              </w:rPr>
              <w:t>.</w:t>
            </w:r>
            <w:r w:rsidRPr="0058545B">
              <w:rPr>
                <w:rFonts w:eastAsia="標楷體" w:hAnsi="標楷體"/>
                <w:kern w:val="0"/>
              </w:rPr>
              <w:t>國立北門農工</w:t>
            </w:r>
            <w:r>
              <w:rPr>
                <w:rFonts w:eastAsia="標楷體" w:hAnsi="標楷體" w:hint="eastAsia"/>
                <w:kern w:val="0"/>
              </w:rPr>
              <w:t xml:space="preserve"> </w:t>
            </w:r>
            <w:r w:rsidRPr="0058545B">
              <w:rPr>
                <w:rFonts w:eastAsia="標楷體" w:hAnsi="標楷體"/>
                <w:kern w:val="0"/>
              </w:rPr>
              <w:t>造園科教師</w:t>
            </w:r>
            <w:r>
              <w:rPr>
                <w:rFonts w:eastAsia="標楷體" w:hAnsi="標楷體" w:hint="eastAsia"/>
                <w:kern w:val="0"/>
              </w:rPr>
              <w:t>兼</w:t>
            </w:r>
            <w:r w:rsidRPr="0058545B">
              <w:rPr>
                <w:rFonts w:eastAsia="標楷體" w:hAnsi="標楷體"/>
                <w:kern w:val="0"/>
              </w:rPr>
              <w:t>主任</w:t>
            </w:r>
          </w:p>
          <w:p w14:paraId="2386273D" w14:textId="77777777" w:rsidR="00025CCF" w:rsidRDefault="00025CCF" w:rsidP="00025CCF">
            <w:pPr>
              <w:autoSpaceDE w:val="0"/>
              <w:autoSpaceDN w:val="0"/>
              <w:adjustRightInd w:val="0"/>
              <w:rPr>
                <w:rFonts w:eastAsia="標楷體"/>
                <w:kern w:val="0"/>
              </w:rPr>
            </w:pPr>
            <w:r>
              <w:rPr>
                <w:rFonts w:eastAsia="標楷體" w:hint="eastAsia"/>
                <w:kern w:val="0"/>
              </w:rPr>
              <w:t>3.</w:t>
            </w:r>
            <w:r w:rsidRPr="0088186E">
              <w:rPr>
                <w:rFonts w:eastAsia="標楷體" w:hint="eastAsia"/>
                <w:kern w:val="0"/>
              </w:rPr>
              <w:t>朝陽科技大學景觀及都市設計系</w:t>
            </w:r>
            <w:r>
              <w:rPr>
                <w:rFonts w:eastAsia="標楷體" w:hint="eastAsia"/>
                <w:kern w:val="0"/>
              </w:rPr>
              <w:t xml:space="preserve"> </w:t>
            </w:r>
            <w:r w:rsidRPr="0088186E">
              <w:rPr>
                <w:rFonts w:eastAsia="標楷體" w:hint="eastAsia"/>
                <w:kern w:val="0"/>
              </w:rPr>
              <w:t>兼任助理教授</w:t>
            </w:r>
          </w:p>
          <w:p w14:paraId="0D729559" w14:textId="2C223F4F" w:rsidR="004811D3" w:rsidRPr="004811D3" w:rsidRDefault="004811D3" w:rsidP="00025CCF">
            <w:pPr>
              <w:autoSpaceDE w:val="0"/>
              <w:autoSpaceDN w:val="0"/>
              <w:adjustRightInd w:val="0"/>
              <w:rPr>
                <w:rFonts w:eastAsia="標楷體"/>
                <w:kern w:val="0"/>
              </w:rPr>
            </w:pPr>
            <w:r>
              <w:rPr>
                <w:rFonts w:eastAsia="標楷體" w:hint="eastAsia"/>
                <w:kern w:val="0"/>
              </w:rPr>
              <w:t>4.</w:t>
            </w:r>
            <w:r>
              <w:rPr>
                <w:rFonts w:eastAsia="標楷體"/>
                <w:kern w:val="0"/>
              </w:rPr>
              <w:t>嘉南藥理大學藥粧生技產業系</w:t>
            </w:r>
            <w:r>
              <w:rPr>
                <w:rFonts w:eastAsia="標楷體" w:hint="eastAsia"/>
                <w:kern w:val="0"/>
              </w:rPr>
              <w:t xml:space="preserve"> </w:t>
            </w:r>
            <w:r w:rsidRPr="0088186E">
              <w:rPr>
                <w:rFonts w:eastAsia="標楷體" w:hint="eastAsia"/>
                <w:kern w:val="0"/>
              </w:rPr>
              <w:t>兼任助理教授</w:t>
            </w:r>
          </w:p>
          <w:p w14:paraId="28EB808E" w14:textId="19864316" w:rsidR="00025CCF" w:rsidRDefault="00025CCF" w:rsidP="00025CCF">
            <w:pPr>
              <w:spacing w:line="0" w:lineRule="atLeast"/>
              <w:rPr>
                <w:rFonts w:eastAsia="標楷體"/>
              </w:rPr>
            </w:pPr>
            <w:r>
              <w:rPr>
                <w:rFonts w:eastAsia="標楷體" w:hint="eastAsia"/>
              </w:rPr>
              <w:t>專業領域：</w:t>
            </w:r>
            <w:r w:rsidRPr="00191F09">
              <w:rPr>
                <w:rFonts w:eastAsia="標楷體"/>
                <w:kern w:val="0"/>
              </w:rPr>
              <w:t xml:space="preserve">1. </w:t>
            </w:r>
            <w:r w:rsidRPr="00191F09">
              <w:rPr>
                <w:rFonts w:eastAsia="標楷體" w:hAnsi="標楷體"/>
                <w:kern w:val="0"/>
              </w:rPr>
              <w:t>植物生態與分類</w:t>
            </w:r>
            <w:r w:rsidRPr="00191F09">
              <w:rPr>
                <w:rFonts w:eastAsia="標楷體"/>
                <w:kern w:val="0"/>
              </w:rPr>
              <w:t xml:space="preserve">  2.</w:t>
            </w:r>
            <w:r w:rsidR="004811D3">
              <w:rPr>
                <w:rFonts w:eastAsia="標楷體"/>
                <w:kern w:val="0"/>
              </w:rPr>
              <w:t xml:space="preserve"> </w:t>
            </w:r>
            <w:r w:rsidR="004811D3">
              <w:rPr>
                <w:rFonts w:eastAsia="標楷體"/>
                <w:kern w:val="0"/>
              </w:rPr>
              <w:t>景觀與藥用植</w:t>
            </w:r>
            <w:r w:rsidR="004811D3" w:rsidRPr="00191F09">
              <w:rPr>
                <w:rFonts w:eastAsia="標楷體" w:hAnsi="標楷體"/>
                <w:kern w:val="0"/>
              </w:rPr>
              <w:t>物</w:t>
            </w:r>
            <w:r w:rsidRPr="00191F09">
              <w:rPr>
                <w:rFonts w:eastAsia="標楷體"/>
                <w:kern w:val="0"/>
              </w:rPr>
              <w:t xml:space="preserve">  3.</w:t>
            </w:r>
            <w:r>
              <w:rPr>
                <w:rFonts w:eastAsia="標楷體" w:hint="eastAsia"/>
                <w:kern w:val="0"/>
              </w:rPr>
              <w:t>環境</w:t>
            </w:r>
            <w:r>
              <w:rPr>
                <w:rFonts w:eastAsia="標楷體"/>
                <w:kern w:val="0"/>
              </w:rPr>
              <w:t>永續生態社區營造</w:t>
            </w:r>
          </w:p>
        </w:tc>
      </w:tr>
      <w:tr w:rsidR="00025CCF" w14:paraId="340A888E"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D0CFC9" w14:textId="77777777" w:rsidR="00025CCF" w:rsidRDefault="00025CCF" w:rsidP="00025CCF">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59BFF443" w14:textId="6966393C" w:rsidR="00025CCF" w:rsidRDefault="00025CCF" w:rsidP="00025CCF">
            <w:pPr>
              <w:spacing w:line="0" w:lineRule="atLeast"/>
              <w:rPr>
                <w:rFonts w:eastAsia="標楷體"/>
              </w:rPr>
            </w:pPr>
            <w:r>
              <w:rPr>
                <w:rFonts w:ascii="標楷體" w:eastAsia="標楷體" w:hAnsi="標楷體" w:hint="eastAsia"/>
              </w:rPr>
              <w:t>★</w:t>
            </w:r>
            <w:r w:rsidRPr="00167034">
              <w:rPr>
                <w:rFonts w:eastAsia="標楷體"/>
              </w:rPr>
              <w:t>請尊重智慧財產權，不得非法影印教師</w:t>
            </w:r>
            <w:r>
              <w:rPr>
                <w:rFonts w:eastAsia="標楷體"/>
              </w:rPr>
              <w:t>指定之教科書籍</w:t>
            </w:r>
          </w:p>
        </w:tc>
      </w:tr>
    </w:tbl>
    <w:p w14:paraId="13257DBD" w14:textId="77777777" w:rsidR="00010195" w:rsidRDefault="00010195"/>
    <w:sectPr w:rsidR="00010195" w:rsidSect="002E043C">
      <w:headerReference w:type="first" r:id="rId10"/>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0A52" w14:textId="77777777" w:rsidR="00C20ADB" w:rsidRDefault="00C20ADB" w:rsidP="00F53800">
      <w:r>
        <w:separator/>
      </w:r>
    </w:p>
  </w:endnote>
  <w:endnote w:type="continuationSeparator" w:id="0">
    <w:p w14:paraId="4A8C77AB" w14:textId="77777777" w:rsidR="00C20ADB" w:rsidRDefault="00C20ADB"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C83B" w14:textId="77777777" w:rsidR="00C20ADB" w:rsidRDefault="00C20ADB" w:rsidP="00F53800">
      <w:r>
        <w:separator/>
      </w:r>
    </w:p>
  </w:footnote>
  <w:footnote w:type="continuationSeparator" w:id="0">
    <w:p w14:paraId="26B1227F" w14:textId="77777777" w:rsidR="00C20ADB" w:rsidRDefault="00C20ADB"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7133"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185C5951" w14:textId="77777777" w:rsidR="00F70079" w:rsidRPr="00F70079" w:rsidRDefault="00F700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23F59"/>
    <w:rsid w:val="00025CCF"/>
    <w:rsid w:val="000B1B4C"/>
    <w:rsid w:val="000B41DA"/>
    <w:rsid w:val="000B60F4"/>
    <w:rsid w:val="000D5AB5"/>
    <w:rsid w:val="00103B9F"/>
    <w:rsid w:val="00180BA5"/>
    <w:rsid w:val="001C01EC"/>
    <w:rsid w:val="001C0275"/>
    <w:rsid w:val="002D0751"/>
    <w:rsid w:val="002E043C"/>
    <w:rsid w:val="002E17F3"/>
    <w:rsid w:val="003136AB"/>
    <w:rsid w:val="00385921"/>
    <w:rsid w:val="003940D2"/>
    <w:rsid w:val="003B690A"/>
    <w:rsid w:val="003D5ECD"/>
    <w:rsid w:val="004324FD"/>
    <w:rsid w:val="00451230"/>
    <w:rsid w:val="00451DF6"/>
    <w:rsid w:val="004613C3"/>
    <w:rsid w:val="004730ED"/>
    <w:rsid w:val="004811D3"/>
    <w:rsid w:val="004D1B51"/>
    <w:rsid w:val="004F6DC1"/>
    <w:rsid w:val="00544D23"/>
    <w:rsid w:val="00555E99"/>
    <w:rsid w:val="00567D97"/>
    <w:rsid w:val="006C1882"/>
    <w:rsid w:val="006F7D26"/>
    <w:rsid w:val="007A3F83"/>
    <w:rsid w:val="007B0865"/>
    <w:rsid w:val="00824977"/>
    <w:rsid w:val="00853EF8"/>
    <w:rsid w:val="008A00CD"/>
    <w:rsid w:val="008C3804"/>
    <w:rsid w:val="008C6B80"/>
    <w:rsid w:val="008D1337"/>
    <w:rsid w:val="00917A9D"/>
    <w:rsid w:val="009205CF"/>
    <w:rsid w:val="009474C6"/>
    <w:rsid w:val="009477A0"/>
    <w:rsid w:val="0096377B"/>
    <w:rsid w:val="009B6E1D"/>
    <w:rsid w:val="00A24EA5"/>
    <w:rsid w:val="00A24ECE"/>
    <w:rsid w:val="00A4115D"/>
    <w:rsid w:val="00A43778"/>
    <w:rsid w:val="00A72B60"/>
    <w:rsid w:val="00AB2BC5"/>
    <w:rsid w:val="00B23AF1"/>
    <w:rsid w:val="00B427E2"/>
    <w:rsid w:val="00B75145"/>
    <w:rsid w:val="00BB1219"/>
    <w:rsid w:val="00BB4521"/>
    <w:rsid w:val="00C037DA"/>
    <w:rsid w:val="00C20ADB"/>
    <w:rsid w:val="00C52C0A"/>
    <w:rsid w:val="00CC7246"/>
    <w:rsid w:val="00D00431"/>
    <w:rsid w:val="00D0626C"/>
    <w:rsid w:val="00D2336D"/>
    <w:rsid w:val="00D24DE4"/>
    <w:rsid w:val="00D339B3"/>
    <w:rsid w:val="00D91AE9"/>
    <w:rsid w:val="00DE1745"/>
    <w:rsid w:val="00DE5276"/>
    <w:rsid w:val="00DF64C8"/>
    <w:rsid w:val="00E3470C"/>
    <w:rsid w:val="00E46EA2"/>
    <w:rsid w:val="00E55963"/>
    <w:rsid w:val="00E602F8"/>
    <w:rsid w:val="00EE31F5"/>
    <w:rsid w:val="00F10DDA"/>
    <w:rsid w:val="00F50F2C"/>
    <w:rsid w:val="00F5380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2EDF3"/>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paragraph" w:customStyle="1" w:styleId="1">
    <w:name w:val="內文內縮1"/>
    <w:basedOn w:val="a"/>
    <w:link w:val="10"/>
    <w:qFormat/>
    <w:rsid w:val="00025CCF"/>
    <w:pPr>
      <w:spacing w:line="0" w:lineRule="atLeast"/>
      <w:ind w:left="257" w:hangingChars="107" w:hanging="257"/>
    </w:pPr>
    <w:rPr>
      <w:rFonts w:eastAsia="標楷體"/>
    </w:rPr>
  </w:style>
  <w:style w:type="character" w:customStyle="1" w:styleId="10">
    <w:name w:val="內文內縮1 字元"/>
    <w:basedOn w:val="a0"/>
    <w:link w:val="1"/>
    <w:rsid w:val="00025CCF"/>
    <w:rPr>
      <w:rFonts w:ascii="Times New Roman" w:eastAsia="標楷體" w:hAnsi="Times New Roman" w:cs="Times New Roman"/>
      <w:szCs w:val="24"/>
    </w:rPr>
  </w:style>
  <w:style w:type="paragraph" w:customStyle="1" w:styleId="11">
    <w:name w:val="(1)"/>
    <w:basedOn w:val="a"/>
    <w:rsid w:val="00025CCF"/>
    <w:pPr>
      <w:spacing w:line="480" w:lineRule="exact"/>
      <w:ind w:left="960" w:firstLine="480"/>
    </w:pPr>
    <w:rPr>
      <w:sz w:val="28"/>
      <w:szCs w:val="28"/>
    </w:rPr>
  </w:style>
  <w:style w:type="character" w:styleId="ab">
    <w:name w:val="Hyperlink"/>
    <w:basedOn w:val="a0"/>
    <w:rsid w:val="00025CCF"/>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st.gov.tw/mp.asp?mp=1" TargetMode="External"/><Relationship Id="rId3" Type="http://schemas.openxmlformats.org/officeDocument/2006/relationships/settings" Target="settings.xml"/><Relationship Id="rId7" Type="http://schemas.openxmlformats.org/officeDocument/2006/relationships/hyperlink" Target="http://server4.webedu.ccu.edu.tw/php/elcenter/law93/lesson/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ancer.tlri.gov.tw/hengchun/farmer/tech/Exc2.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6D74-853F-4C64-A1D8-FCC3A80A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佳盛 黃</cp:lastModifiedBy>
  <cp:revision>3</cp:revision>
  <cp:lastPrinted>2015-03-16T06:17:00Z</cp:lastPrinted>
  <dcterms:created xsi:type="dcterms:W3CDTF">2025-05-29T02:17:00Z</dcterms:created>
  <dcterms:modified xsi:type="dcterms:W3CDTF">2025-05-29T02:22:00Z</dcterms:modified>
</cp:coreProperties>
</file>