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rFonts w:ascii="PMingLiu" w:cs="PMingLiu" w:eastAsia="PMingLiu" w:hAnsi="PMingLiu"/>
          <w:sz w:val="22"/>
          <w:szCs w:val="22"/>
        </w:rPr>
      </w:pPr>
      <w:r w:rsidDel="00000000" w:rsidR="00000000" w:rsidRPr="00000000">
        <w:rPr>
          <w:rtl w:val="0"/>
        </w:rPr>
      </w:r>
    </w:p>
    <w:tbl>
      <w:tblPr>
        <w:tblStyle w:val="Table1"/>
        <w:tblW w:w="8340.0" w:type="dxa"/>
        <w:jc w:val="left"/>
        <w:tblLayout w:type="fixed"/>
        <w:tblLook w:val="0400"/>
      </w:tblPr>
      <w:tblGrid>
        <w:gridCol w:w="255"/>
        <w:gridCol w:w="3555"/>
        <w:gridCol w:w="4530"/>
        <w:tblGridChange w:id="0">
          <w:tblGrid>
            <w:gridCol w:w="255"/>
            <w:gridCol w:w="3555"/>
            <w:gridCol w:w="4530"/>
          </w:tblGrid>
        </w:tblGridChange>
      </w:tblGrid>
      <w:tr>
        <w:trPr>
          <w:cantSplit w:val="0"/>
          <w:trHeight w:val="1281.90234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widowControl w:val="1"/>
              <w:rPr>
                <w:rFonts w:ascii="PMingLiu" w:cs="PMingLiu" w:eastAsia="PMingLiu" w:hAnsi="PMingLiu"/>
                <w:sz w:val="22"/>
                <w:szCs w:val="22"/>
              </w:rPr>
            </w:pPr>
            <w:r w:rsidDel="00000000" w:rsidR="00000000" w:rsidRPr="00000000">
              <w:rPr>
                <w:rFonts w:ascii="PMingLiu" w:cs="PMingLiu" w:eastAsia="PMingLiu" w:hAnsi="PMingLiu"/>
                <w:sz w:val="22"/>
                <w:szCs w:val="22"/>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widowControl w:val="1"/>
              <w:ind w:left="108" w:firstLine="0"/>
              <w:rPr>
                <w:rFonts w:ascii="PMingLiu" w:cs="PMingLiu" w:eastAsia="PMingLiu" w:hAnsi="PMingLiu"/>
                <w:sz w:val="22"/>
                <w:szCs w:val="22"/>
              </w:rPr>
            </w:pPr>
            <w:sdt>
              <w:sdtPr>
                <w:tag w:val="goog_rdk_0"/>
              </w:sdtPr>
              <w:sdtContent>
                <w:r w:rsidDel="00000000" w:rsidR="00000000" w:rsidRPr="00000000">
                  <w:rPr>
                    <w:rFonts w:ascii="Gungsuh" w:cs="Gungsuh" w:eastAsia="Gungsuh" w:hAnsi="Gungsuh"/>
                    <w:color w:val="000000"/>
                    <w:sz w:val="22"/>
                    <w:szCs w:val="22"/>
                    <w:rtl w:val="0"/>
                  </w:rPr>
                  <w:t xml:space="preserve">Course code：3955001</w:t>
                </w:r>
              </w:sdtContent>
            </w:sdt>
            <w:r w:rsidDel="00000000" w:rsidR="00000000" w:rsidRPr="00000000">
              <w:rPr>
                <w:rtl w:val="0"/>
              </w:rPr>
            </w:r>
          </w:p>
          <w:p w:rsidR="00000000" w:rsidDel="00000000" w:rsidP="00000000" w:rsidRDefault="00000000" w:rsidRPr="00000000" w14:paraId="00000004">
            <w:pPr>
              <w:widowControl w:val="1"/>
              <w:ind w:left="108" w:firstLine="0"/>
              <w:rPr>
                <w:rFonts w:ascii="PMingLiu" w:cs="PMingLiu" w:eastAsia="PMingLiu" w:hAnsi="PMingLiu"/>
                <w:sz w:val="22"/>
                <w:szCs w:val="22"/>
              </w:rPr>
            </w:pPr>
            <w:sdt>
              <w:sdtPr>
                <w:tag w:val="goog_rdk_1"/>
              </w:sdtPr>
              <w:sdtContent>
                <w:r w:rsidDel="00000000" w:rsidR="00000000" w:rsidRPr="00000000">
                  <w:rPr>
                    <w:rFonts w:ascii="Gungsuh" w:cs="Gungsuh" w:eastAsia="Gungsuh" w:hAnsi="Gungsuh"/>
                    <w:b w:val="1"/>
                    <w:color w:val="000000"/>
                    <w:sz w:val="22"/>
                    <w:szCs w:val="22"/>
                    <w:rtl w:val="0"/>
                  </w:rPr>
                  <w:t xml:space="preserve">Title：Research Methods in Education </w:t>
                </w:r>
              </w:sdtContent>
            </w:sdt>
            <w:r w:rsidDel="00000000" w:rsidR="00000000" w:rsidRPr="00000000">
              <w:rPr>
                <w:rtl w:val="0"/>
              </w:rPr>
            </w:r>
          </w:p>
          <w:p w:rsidR="00000000" w:rsidDel="00000000" w:rsidP="00000000" w:rsidRDefault="00000000" w:rsidRPr="00000000" w14:paraId="00000005">
            <w:pPr>
              <w:widowControl w:val="1"/>
              <w:ind w:left="108" w:firstLine="0"/>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Time: </w:t>
            </w:r>
            <w:r w:rsidDel="00000000" w:rsidR="00000000" w:rsidRPr="00000000">
              <w:rPr>
                <w:rFonts w:ascii="Times New Roman" w:cs="Times New Roman" w:eastAsia="Times New Roman" w:hAnsi="Times New Roman"/>
                <w:color w:val="000000"/>
                <w:sz w:val="22"/>
                <w:szCs w:val="22"/>
                <w:rtl w:val="0"/>
              </w:rPr>
              <w:t xml:space="preserve">T</w:t>
            </w:r>
            <w:r w:rsidDel="00000000" w:rsidR="00000000" w:rsidRPr="00000000">
              <w:rPr>
                <w:rFonts w:ascii="Times New Roman" w:cs="Times New Roman" w:eastAsia="Times New Roman" w:hAnsi="Times New Roman"/>
                <w:sz w:val="22"/>
                <w:szCs w:val="22"/>
                <w:rtl w:val="0"/>
              </w:rPr>
              <w:t xml:space="preserve">hurs</w:t>
            </w:r>
            <w:r w:rsidDel="00000000" w:rsidR="00000000" w:rsidRPr="00000000">
              <w:rPr>
                <w:rFonts w:ascii="Times New Roman" w:cs="Times New Roman" w:eastAsia="Times New Roman" w:hAnsi="Times New Roman"/>
                <w:color w:val="000000"/>
                <w:sz w:val="22"/>
                <w:szCs w:val="22"/>
                <w:rtl w:val="0"/>
              </w:rPr>
              <w:t xml:space="preserve">day, 10:00-13:00, unless otherwise specified</w:t>
            </w:r>
            <w:r w:rsidDel="00000000" w:rsidR="00000000" w:rsidRPr="00000000">
              <w:rPr>
                <w:rtl w:val="0"/>
              </w:rPr>
            </w:r>
          </w:p>
          <w:p w:rsidR="00000000" w:rsidDel="00000000" w:rsidP="00000000" w:rsidRDefault="00000000" w:rsidRPr="00000000" w14:paraId="00000006">
            <w:pPr>
              <w:widowControl w:val="1"/>
              <w:ind w:left="108" w:firstLine="0"/>
              <w:rPr>
                <w:rFonts w:ascii="PMingLiu" w:cs="PMingLiu" w:eastAsia="PMingLiu" w:hAnsi="PMingLiu"/>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widowControl w:val="1"/>
              <w:spacing w:after="60" w:before="60" w:lineRule="auto"/>
              <w:ind w:hanging="480"/>
              <w:rPr>
                <w:rFonts w:ascii="PMingLiu" w:cs="PMingLiu" w:eastAsia="PMingLiu" w:hAnsi="PMingLiu"/>
                <w:sz w:val="22"/>
                <w:szCs w:val="22"/>
              </w:rPr>
            </w:pPr>
            <w:sdt>
              <w:sdtPr>
                <w:tag w:val="goog_rdk_2"/>
              </w:sdtPr>
              <w:sdtContent>
                <w:r w:rsidDel="00000000" w:rsidR="00000000" w:rsidRPr="00000000">
                  <w:rPr>
                    <w:rFonts w:ascii="Gungsuh" w:cs="Gungsuh" w:eastAsia="Gungsuh" w:hAnsi="Gungsuh"/>
                    <w:b w:val="1"/>
                    <w:color w:val="000000"/>
                    <w:sz w:val="22"/>
                    <w:szCs w:val="22"/>
                    <w:rtl w:val="0"/>
                  </w:rPr>
                  <w:t xml:space="preserve">Inst   Prof. Chih-Cheng Hung洪志成(</w:t>
                </w:r>
              </w:sdtContent>
            </w:sdt>
            <w:hyperlink r:id="rId7">
              <w:r w:rsidDel="00000000" w:rsidR="00000000" w:rsidRPr="00000000">
                <w:rPr>
                  <w:rFonts w:ascii="Times New Roman" w:cs="Times New Roman" w:eastAsia="Times New Roman" w:hAnsi="Times New Roman"/>
                  <w:b w:val="1"/>
                  <w:color w:val="0000ff"/>
                  <w:sz w:val="22"/>
                  <w:szCs w:val="22"/>
                  <w:u w:val="single"/>
                  <w:rtl w:val="0"/>
                </w:rPr>
                <w:t xml:space="preserve">educch@gmail.com</w:t>
              </w:r>
            </w:hyperlink>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p w:rsidR="00000000" w:rsidDel="00000000" w:rsidP="00000000" w:rsidRDefault="00000000" w:rsidRPr="00000000" w14:paraId="00000008">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Contact: Ext.36405 (R508, </w:t>
            </w:r>
            <w:r w:rsidDel="00000000" w:rsidR="00000000" w:rsidRPr="00000000">
              <w:rPr>
                <w:rFonts w:ascii="Times New Roman" w:cs="Times New Roman" w:eastAsia="Times New Roman" w:hAnsi="Times New Roman"/>
                <w:color w:val="000000"/>
                <w:sz w:val="22"/>
                <w:szCs w:val="22"/>
                <w:highlight w:val="yellow"/>
                <w:rtl w:val="0"/>
              </w:rPr>
              <w:t xml:space="preserve">Education Building </w:t>
            </w:r>
            <w:r w:rsidDel="00000000" w:rsidR="00000000" w:rsidRPr="00000000">
              <w:rPr>
                <w:rtl w:val="0"/>
              </w:rPr>
            </w:r>
          </w:p>
          <w:p w:rsidR="00000000" w:rsidDel="00000000" w:rsidP="00000000" w:rsidRDefault="00000000" w:rsidRPr="00000000" w14:paraId="00000009">
            <w:pPr>
              <w:widowControl w:val="1"/>
              <w:ind w:left="108" w:firstLine="0"/>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Credits: </w:t>
            </w:r>
            <w:r w:rsidDel="00000000" w:rsidR="00000000" w:rsidRPr="00000000">
              <w:rPr>
                <w:rFonts w:ascii="Times New Roman" w:cs="Times New Roman" w:eastAsia="Times New Roman" w:hAnsi="Times New Roman"/>
                <w:sz w:val="22"/>
                <w:szCs w:val="22"/>
                <w:highlight w:val="yellow"/>
                <w:rtl w:val="0"/>
              </w:rPr>
              <w:t xml:space="preserve">3</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highlight w:val="yellow"/>
                <w:rtl w:val="0"/>
              </w:rPr>
              <w:t xml:space="preserve">Required</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r>
    </w:tbl>
    <w:p w:rsidR="00000000" w:rsidDel="00000000" w:rsidP="00000000" w:rsidRDefault="00000000" w:rsidRPr="00000000" w14:paraId="0000000A">
      <w:pPr>
        <w:widowControl w:val="1"/>
        <w:rPr>
          <w:rFonts w:ascii="PMingLiu" w:cs="PMingLiu" w:eastAsia="PMingLiu" w:hAnsi="PMingLiu"/>
          <w:sz w:val="22"/>
          <w:szCs w:val="22"/>
        </w:rPr>
      </w:pPr>
      <w:r w:rsidDel="00000000" w:rsidR="00000000" w:rsidRPr="00000000">
        <w:rPr>
          <w:rtl w:val="0"/>
        </w:rPr>
      </w:r>
    </w:p>
    <w:p w:rsidR="00000000" w:rsidDel="00000000" w:rsidP="00000000" w:rsidRDefault="00000000" w:rsidRPr="00000000" w14:paraId="0000000B">
      <w:pPr>
        <w:widowControl w:val="1"/>
        <w:numPr>
          <w:ilvl w:val="0"/>
          <w:numId w:val="3"/>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Course Schedule (Updated on Sep,1, 2023)</w:t>
      </w:r>
      <w:r w:rsidDel="00000000" w:rsidR="00000000" w:rsidRPr="00000000">
        <w:rPr>
          <w:rtl w:val="0"/>
        </w:rPr>
      </w:r>
    </w:p>
    <w:tbl>
      <w:tblPr>
        <w:tblStyle w:val="Table2"/>
        <w:tblW w:w="8310.0" w:type="dxa"/>
        <w:jc w:val="left"/>
        <w:tblLayout w:type="fixed"/>
        <w:tblLook w:val="0400"/>
      </w:tblPr>
      <w:tblGrid>
        <w:gridCol w:w="765"/>
        <w:gridCol w:w="900"/>
        <w:gridCol w:w="5385"/>
        <w:gridCol w:w="1260"/>
        <w:tblGridChange w:id="0">
          <w:tblGrid>
            <w:gridCol w:w="765"/>
            <w:gridCol w:w="900"/>
            <w:gridCol w:w="5385"/>
            <w:gridCol w:w="1260"/>
          </w:tblGrid>
        </w:tblGridChange>
      </w:tblGrid>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C">
            <w:pPr>
              <w:widowControl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sz w:val="22"/>
                <w:szCs w:val="22"/>
                <w:rtl w:val="0"/>
              </w:rPr>
              <w:t xml:space="preserve">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D">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Date</w:t>
            </w:r>
            <w:r w:rsidDel="00000000" w:rsidR="00000000" w:rsidRPr="00000000">
              <w:rPr>
                <w:rtl w:val="0"/>
              </w:rPr>
            </w:r>
          </w:p>
          <w:p w:rsidR="00000000" w:rsidDel="00000000" w:rsidP="00000000" w:rsidRDefault="00000000" w:rsidRPr="00000000" w14:paraId="0000000E">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(M/D)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F">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Topics</w:t>
            </w:r>
            <w:r w:rsidDel="00000000" w:rsidR="00000000" w:rsidRPr="00000000">
              <w:rPr>
                <w:rtl w:val="0"/>
              </w:rPr>
            </w:r>
          </w:p>
          <w:p w:rsidR="00000000" w:rsidDel="00000000" w:rsidP="00000000" w:rsidRDefault="00000000" w:rsidRPr="00000000" w14:paraId="00000010">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ff0000"/>
                <w:sz w:val="22"/>
                <w:szCs w:val="22"/>
                <w:rtl w:val="0"/>
              </w:rPr>
              <w:t xml:space="preserve">revised on June</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1">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Note</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0912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Introduction &amp; The Nature of Research (part 1)</w:t>
            </w:r>
            <w:r w:rsidDel="00000000" w:rsidR="00000000" w:rsidRPr="00000000">
              <w:rPr>
                <w:rtl w:val="0"/>
              </w:rPr>
            </w:r>
          </w:p>
          <w:p w:rsidR="00000000" w:rsidDel="00000000" w:rsidP="00000000" w:rsidRDefault="00000000" w:rsidRPr="00000000" w14:paraId="00000015">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#Meet with local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widowControl w:val="1"/>
              <w:rPr>
                <w:rFonts w:ascii="PMingLiu" w:cs="PMingLiu" w:eastAsia="PMingLiu" w:hAnsi="PMingLiu"/>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0919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widowControl w:val="1"/>
              <w:rPr>
                <w:rFonts w:ascii="PMingLiu" w:cs="PMingLiu" w:eastAsia="PMingLiu" w:hAnsi="PMingLiu"/>
                <w:sz w:val="22"/>
                <w:szCs w:val="22"/>
              </w:rPr>
            </w:pPr>
            <w:sdt>
              <w:sdtPr>
                <w:tag w:val="goog_rdk_3"/>
              </w:sdtPr>
              <w:sdtContent>
                <w:r w:rsidDel="00000000" w:rsidR="00000000" w:rsidRPr="00000000">
                  <w:rPr>
                    <w:rFonts w:ascii="Gungsuh" w:cs="Gungsuh" w:eastAsia="Gungsuh" w:hAnsi="Gungsuh"/>
                    <w:color w:val="7030a0"/>
                    <w:sz w:val="22"/>
                    <w:szCs w:val="22"/>
                    <w:rtl w:val="0"/>
                  </w:rPr>
                  <w:t xml:space="preserve">Field trip to CY elementary school (嘉大附小)</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widowControl w:val="1"/>
              <w:rPr>
                <w:rFonts w:ascii="PMingLiu" w:cs="PMingLiu" w:eastAsia="PMingLiu" w:hAnsi="PMingLiu"/>
                <w:color w:val="ff0000"/>
                <w:sz w:val="22"/>
                <w:szCs w:val="22"/>
              </w:rPr>
            </w:pPr>
            <w:r w:rsidDel="00000000" w:rsidR="00000000" w:rsidRPr="00000000">
              <w:rPr>
                <w:rFonts w:ascii="PMingLiu" w:cs="PMingLiu" w:eastAsia="PMingLiu" w:hAnsi="PMingLiu"/>
                <w:color w:val="ff0000"/>
                <w:sz w:val="22"/>
                <w:szCs w:val="22"/>
                <w:rtl w:val="0"/>
              </w:rPr>
              <w:t xml:space="preserve">7:50AM</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0926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*The Research Problem (F &amp; W, ch2)</w:t>
            </w:r>
            <w:r w:rsidDel="00000000" w:rsidR="00000000" w:rsidRPr="00000000">
              <w:rPr>
                <w:rtl w:val="0"/>
              </w:rPr>
            </w:r>
          </w:p>
          <w:p w:rsidR="00000000" w:rsidDel="00000000" w:rsidP="00000000" w:rsidRDefault="00000000" w:rsidRPr="00000000" w14:paraId="0000001E">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Variables &amp; Hypotheses (F &amp; W, ch5)practice: Table of empirical literature review </w:t>
            </w:r>
          </w:p>
          <w:p w:rsidR="00000000" w:rsidDel="00000000" w:rsidP="00000000" w:rsidRDefault="00000000" w:rsidRPr="00000000" w14:paraId="0000001F">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Input-output model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widowControl w:val="1"/>
              <w:rPr>
                <w:rFonts w:ascii="PMingLiu" w:cs="PMingLiu" w:eastAsia="PMingLiu" w:hAnsi="PMingLiu"/>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1003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Experimental research (F &amp; W, ch13) </w:t>
            </w:r>
            <w:r w:rsidDel="00000000" w:rsidR="00000000" w:rsidRPr="00000000">
              <w:rPr>
                <w:rtl w:val="0"/>
              </w:rPr>
            </w:r>
          </w:p>
          <w:p w:rsidR="00000000" w:rsidDel="00000000" w:rsidP="00000000" w:rsidRDefault="00000000" w:rsidRPr="00000000" w14:paraId="00000024">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Correlational Research (F&amp; W, ch15) (part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widowControl w:val="1"/>
              <w:rPr>
                <w:rFonts w:ascii="PMingLiu" w:cs="PMingLiu" w:eastAsia="PMingLiu" w:hAnsi="PMingLiu"/>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widowControl w:val="1"/>
              <w:jc w:val="center"/>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ff0000"/>
                <w:sz w:val="22"/>
                <w:szCs w:val="22"/>
                <w:rtl w:val="0"/>
              </w:rPr>
              <w:t xml:space="preserve">1010</w:t>
            </w:r>
            <w:r w:rsidDel="00000000" w:rsidR="00000000" w:rsidRPr="00000000">
              <w:rPr>
                <w:rtl w:val="0"/>
              </w:rPr>
            </w:r>
          </w:p>
        </w:tc>
        <w:tc>
          <w:tcPr>
            <w:tcBorders>
              <w:top w:color="000000" w:space="0" w:sz="4" w:val="single"/>
              <w:left w:color="000000" w:space="0" w:sz="4" w:val="single"/>
              <w:bottom w:color="ff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widowControl w:val="1"/>
              <w:rPr>
                <w:rFonts w:ascii="PMingLiu" w:cs="PMingLiu" w:eastAsia="PMingLiu" w:hAnsi="PMingLiu"/>
                <w:sz w:val="22"/>
                <w:szCs w:val="22"/>
              </w:rPr>
            </w:pPr>
            <w:r w:rsidDel="00000000" w:rsidR="00000000" w:rsidRPr="00000000">
              <w:rPr>
                <w:rFonts w:ascii="PMingLiu" w:cs="PMingLiu" w:eastAsia="PMingLiu" w:hAnsi="PMingLiu"/>
                <w:sz w:val="22"/>
                <w:szCs w:val="22"/>
                <w:rtl w:val="0"/>
              </w:rPr>
              <w:t xml:space="preserve">Holiday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widowControl w:val="1"/>
              <w:rPr>
                <w:rFonts w:ascii="PMingLiu" w:cs="PMingLiu" w:eastAsia="PMingLiu" w:hAnsi="PMingLiu"/>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ff0000" w:space="0" w:sz="4" w:val="single"/>
            </w:tcBorders>
            <w:tcMar>
              <w:top w:w="0.0" w:type="dxa"/>
              <w:left w:w="108.0" w:type="dxa"/>
              <w:bottom w:w="0.0" w:type="dxa"/>
              <w:right w:w="108.0" w:type="dxa"/>
            </w:tcMar>
          </w:tcPr>
          <w:p w:rsidR="00000000" w:rsidDel="00000000" w:rsidP="00000000" w:rsidRDefault="00000000" w:rsidRPr="00000000" w14:paraId="0000002A">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ff0000" w:space="0" w:sz="4" w:val="single"/>
            </w:tcBorders>
            <w:tcMar>
              <w:top w:w="0.0" w:type="dxa"/>
              <w:left w:w="108.0" w:type="dxa"/>
              <w:bottom w:w="0.0" w:type="dxa"/>
              <w:right w:w="108.0" w:type="dxa"/>
            </w:tcMar>
          </w:tcPr>
          <w:p w:rsidR="00000000" w:rsidDel="00000000" w:rsidP="00000000" w:rsidRDefault="00000000" w:rsidRPr="00000000" w14:paraId="0000002B">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1017</w:t>
            </w:r>
            <w:r w:rsidDel="00000000" w:rsidR="00000000" w:rsidRPr="00000000">
              <w:rPr>
                <w:rtl w:val="0"/>
              </w:rPr>
            </w:r>
          </w:p>
        </w:tc>
        <w:tc>
          <w:tcPr>
            <w:tcBorders>
              <w:top w:color="ff0000" w:space="0" w:sz="4" w:val="single"/>
              <w:left w:color="ff0000" w:space="0" w:sz="4" w:val="single"/>
              <w:bottom w:color="ff0000" w:space="0" w:sz="4" w:val="single"/>
              <w:right w:color="ff0000" w:space="0" w:sz="4" w:val="single"/>
            </w:tcBorders>
            <w:tcMar>
              <w:top w:w="0.0" w:type="dxa"/>
              <w:left w:w="108.0" w:type="dxa"/>
              <w:bottom w:w="0.0" w:type="dxa"/>
              <w:right w:w="108.0" w:type="dxa"/>
            </w:tcMar>
            <w:vAlign w:val="center"/>
          </w:tcPr>
          <w:p w:rsidR="00000000" w:rsidDel="00000000" w:rsidP="00000000" w:rsidRDefault="00000000" w:rsidRPr="00000000" w14:paraId="0000002C">
            <w:pPr>
              <w:widowControl w:val="1"/>
              <w:rPr>
                <w:rFonts w:ascii="PMingLiu" w:cs="PMingLiu" w:eastAsia="PMingLiu" w:hAnsi="PMingLiu"/>
                <w:sz w:val="22"/>
                <w:szCs w:val="22"/>
              </w:rPr>
            </w:pPr>
            <w:r w:rsidDel="00000000" w:rsidR="00000000" w:rsidRPr="00000000">
              <w:rPr>
                <w:rFonts w:ascii="PMingLiu" w:cs="PMingLiu" w:eastAsia="PMingLiu" w:hAnsi="PMingLiu"/>
                <w:sz w:val="22"/>
                <w:szCs w:val="22"/>
                <w:rtl w:val="0"/>
              </w:rPr>
              <w:t xml:space="preserve">self learning (no class)</w:t>
            </w:r>
          </w:p>
        </w:tc>
        <w:tc>
          <w:tcPr>
            <w:tcBorders>
              <w:top w:color="000000" w:space="0" w:sz="4" w:val="single"/>
              <w:left w:color="ff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widowControl w:val="1"/>
              <w:rPr>
                <w:rFonts w:ascii="PMingLiu" w:cs="PMingLiu" w:eastAsia="PMingLiu" w:hAnsi="PMingLiu"/>
                <w:sz w:val="22"/>
                <w:szCs w:val="22"/>
              </w:rPr>
            </w:pPr>
            <w:r w:rsidDel="00000000" w:rsidR="00000000" w:rsidRPr="00000000">
              <w:rPr>
                <w:rtl w:val="0"/>
              </w:rPr>
            </w:r>
          </w:p>
        </w:tc>
      </w:tr>
      <w:tr>
        <w:trPr>
          <w:cantSplit w:val="0"/>
          <w:trHeight w:val="480.9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widowControl w:val="1"/>
              <w:jc w:val="center"/>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ff0000"/>
                <w:sz w:val="22"/>
                <w:szCs w:val="22"/>
                <w:rtl w:val="0"/>
              </w:rPr>
              <w:t xml:space="preserve">1024</w:t>
            </w:r>
            <w:r w:rsidDel="00000000" w:rsidR="00000000" w:rsidRPr="00000000">
              <w:rPr>
                <w:rtl w:val="0"/>
              </w:rPr>
            </w:r>
          </w:p>
        </w:tc>
        <w:tc>
          <w:tcPr>
            <w:tcBorders>
              <w:top w:color="ff0000" w:space="0" w:sz="4" w:val="single"/>
              <w:left w:color="ff0000" w:space="0" w:sz="4" w:val="single"/>
              <w:bottom w:color="ff0000" w:space="0" w:sz="4" w:val="single"/>
              <w:right w:color="ff0000" w:space="0" w:sz="4" w:val="single"/>
            </w:tcBorders>
            <w:tcMar>
              <w:top w:w="0.0" w:type="dxa"/>
              <w:left w:w="108.0" w:type="dxa"/>
              <w:bottom w:w="0.0" w:type="dxa"/>
              <w:right w:w="108.0" w:type="dxa"/>
            </w:tcMar>
            <w:vAlign w:val="center"/>
          </w:tcPr>
          <w:p w:rsidR="00000000" w:rsidDel="00000000" w:rsidP="00000000" w:rsidRDefault="00000000" w:rsidRPr="00000000" w14:paraId="00000030">
            <w:pPr>
              <w:widowControl w:val="1"/>
              <w:spacing w:before="280" w:lineRule="auto"/>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Survey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widowControl w:val="1"/>
              <w:numPr>
                <w:ilvl w:val="0"/>
                <w:numId w:val="4"/>
              </w:numPr>
              <w:ind w:left="36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group1</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1031</w:t>
            </w:r>
            <w:r w:rsidDel="00000000" w:rsidR="00000000" w:rsidRPr="00000000">
              <w:rPr>
                <w:rtl w:val="0"/>
              </w:rPr>
            </w:r>
          </w:p>
        </w:tc>
        <w:tc>
          <w:tcPr>
            <w:tcBorders>
              <w:top w:color="ff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QUALITATIVE RESEARCH (F &amp;W, ch18</w:t>
            </w:r>
            <w:r w:rsidDel="00000000" w:rsidR="00000000" w:rsidRPr="00000000">
              <w:rPr>
                <w:rtl w:val="0"/>
              </w:rPr>
            </w:r>
          </w:p>
          <w:p w:rsidR="00000000" w:rsidDel="00000000" w:rsidP="00000000" w:rsidRDefault="00000000" w:rsidRPr="00000000" w14:paraId="00000035">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Observation (F &amp;W, ch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1107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color w:val="ff0000"/>
                <w:sz w:val="22"/>
                <w:szCs w:val="22"/>
                <w:rtl w:val="0"/>
              </w:rPr>
              <w:t xml:space="preserve">Students’ proposal for final projec</w:t>
            </w:r>
            <w:r w:rsidDel="00000000" w:rsidR="00000000" w:rsidRPr="00000000">
              <w:rPr>
                <w:rFonts w:ascii="Times New Roman" w:cs="Times New Roman" w:eastAsia="Times New Roman" w:hAnsi="Times New Roman"/>
                <w:sz w:val="22"/>
                <w:szCs w:val="22"/>
                <w:rtl w:val="0"/>
              </w:rPr>
              <w:t xml:space="preserve">t (2~3 pages)</w:t>
            </w:r>
            <w:r w:rsidDel="00000000" w:rsidR="00000000" w:rsidRPr="00000000">
              <w:rPr>
                <w:rFonts w:ascii="PMingLiu" w:cs="PMingLiu" w:eastAsia="PMingLiu" w:hAnsi="PMingLiu"/>
                <w:sz w:val="22"/>
                <w:szCs w:val="22"/>
                <w:rtl w:val="0"/>
              </w:rPr>
              <w:t xml:space="preserve"> </w:t>
            </w:r>
            <w:r w:rsidDel="00000000" w:rsidR="00000000" w:rsidRPr="00000000">
              <w:rPr>
                <w:rFonts w:ascii="Times New Roman" w:cs="Times New Roman" w:eastAsia="Times New Roman" w:hAnsi="Times New Roman"/>
                <w:sz w:val="22"/>
                <w:szCs w:val="22"/>
                <w:rtl w:val="0"/>
              </w:rPr>
              <w:t xml:space="preserve">Correlational Research (F &amp;W, ch 15) part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widowControl w:val="1"/>
              <w:ind w:left="720" w:firstLine="0"/>
              <w:rPr>
                <w:rFonts w:ascii="Times New Roman" w:cs="Times New Roman" w:eastAsia="Times New Roman" w:hAnsi="Times New Roman"/>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1114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color w:val="ff0000"/>
                <w:sz w:val="22"/>
                <w:szCs w:val="22"/>
                <w:rtl w:val="0"/>
              </w:rPr>
              <w:t xml:space="preserve">Speech &amp; </w:t>
            </w:r>
            <w:r w:rsidDel="00000000" w:rsidR="00000000" w:rsidRPr="00000000">
              <w:rPr>
                <w:rFonts w:ascii="Times New Roman" w:cs="Times New Roman" w:eastAsia="Times New Roman" w:hAnsi="Times New Roman"/>
                <w:sz w:val="22"/>
                <w:szCs w:val="22"/>
                <w:rtl w:val="0"/>
              </w:rPr>
              <w:t xml:space="preserve">Instrumentation (F &amp;W, ch 7) part1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Descriptive Statistics (F &amp; W, ch 10) part 1</w:t>
            </w:r>
            <w:r w:rsidDel="00000000" w:rsidR="00000000" w:rsidRPr="00000000">
              <w:rPr>
                <w:rtl w:val="0"/>
              </w:rPr>
            </w:r>
          </w:p>
          <w:p w:rsidR="00000000" w:rsidDel="00000000" w:rsidP="00000000" w:rsidRDefault="00000000" w:rsidRPr="00000000" w14:paraId="00000042">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Content Analysis  (F &amp;W, ch 20)</w:t>
            </w:r>
          </w:p>
          <w:p w:rsidR="00000000" w:rsidDel="00000000" w:rsidP="00000000" w:rsidRDefault="00000000" w:rsidRPr="00000000" w14:paraId="00000043">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workshop by Martina (to be confirmed)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Descriptive Statistics (F &amp; W, ch 10) part 2</w:t>
            </w:r>
            <w:r w:rsidDel="00000000" w:rsidR="00000000" w:rsidRPr="00000000">
              <w:rPr>
                <w:rtl w:val="0"/>
              </w:rPr>
            </w:r>
          </w:p>
          <w:p w:rsidR="00000000" w:rsidDel="00000000" w:rsidP="00000000" w:rsidRDefault="00000000" w:rsidRPr="00000000" w14:paraId="00000048">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Sampling (F &amp;W, ch6) part1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1205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Literature Review</w:t>
            </w:r>
            <w:sdt>
              <w:sdtPr>
                <w:tag w:val="goog_rdk_4"/>
              </w:sdtPr>
              <w:sdtContent>
                <w:r w:rsidDel="00000000" w:rsidR="00000000" w:rsidRPr="00000000">
                  <w:rPr>
                    <w:rFonts w:ascii="Gungsuh" w:cs="Gungsuh" w:eastAsia="Gungsuh" w:hAnsi="Gungsuh"/>
                    <w:sz w:val="22"/>
                    <w:szCs w:val="22"/>
                    <w:rtl w:val="0"/>
                  </w:rPr>
                  <w:t xml:space="preserve"> (F &amp;W, ch3）&amp; practiceMixed Method (F &amp;W, ch23）Part1</w:t>
                </w:r>
              </w:sdtContent>
            </w:sdt>
          </w:p>
          <w:p w:rsidR="00000000" w:rsidDel="00000000" w:rsidP="00000000" w:rsidRDefault="00000000" w:rsidRPr="00000000" w14:paraId="0000004D">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Ethnographic research (F &amp;W, ch 21)part1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1212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Causal-comparative research (F &amp;W, ch 16)</w:t>
            </w:r>
            <w:r w:rsidDel="00000000" w:rsidR="00000000" w:rsidRPr="00000000">
              <w:rPr>
                <w:rtl w:val="0"/>
              </w:rPr>
            </w:r>
          </w:p>
          <w:p w:rsidR="00000000" w:rsidDel="00000000" w:rsidP="00000000" w:rsidRDefault="00000000" w:rsidRPr="00000000" w14:paraId="00000052">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Validity &amp; Reliability (F &amp;W, ch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1219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Ethnographic research (F &amp;W, ch 21)2</w:t>
            </w:r>
          </w:p>
          <w:p w:rsidR="00000000" w:rsidDel="00000000" w:rsidP="00000000" w:rsidRDefault="00000000" w:rsidRPr="00000000" w14:paraId="00000057">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Self study/Narrative Inquiry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widowControl w:val="1"/>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1226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widowControl w:val="1"/>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Internal validity  (F &amp;W, ch 9)</w:t>
            </w:r>
            <w:r w:rsidDel="00000000" w:rsidR="00000000" w:rsidRPr="00000000">
              <w:rPr>
                <w:rFonts w:ascii="Times New Roman" w:cs="Times New Roman" w:eastAsia="Times New Roman" w:hAnsi="Times New Roman"/>
                <w:i w:val="1"/>
                <w:sz w:val="22"/>
                <w:szCs w:val="22"/>
                <w:rtl w:val="0"/>
              </w:rPr>
              <w:t xml:space="preserve">Ethic (F&amp;W,ch4)</w:t>
            </w:r>
          </w:p>
          <w:p w:rsidR="00000000" w:rsidDel="00000000" w:rsidP="00000000" w:rsidRDefault="00000000" w:rsidRPr="00000000" w14:paraId="0000005C">
            <w:pPr>
              <w:widowControl w:val="1"/>
              <w:rPr>
                <w:rFonts w:ascii="Times New Roman" w:cs="Times New Roman" w:eastAsia="Times New Roman" w:hAnsi="Times New Roman"/>
                <w:i w:val="1"/>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presentation for mini-project, 2</w:t>
            </w:r>
            <w:r w:rsidDel="00000000" w:rsidR="00000000" w:rsidRPr="00000000">
              <w:rPr>
                <w:rFonts w:ascii="Times New Roman" w:cs="Times New Roman" w:eastAsia="Times New Roman" w:hAnsi="Times New Roman"/>
                <w:color w:val="ff0000"/>
                <w:sz w:val="22"/>
                <w:szCs w:val="22"/>
                <w:vertAlign w:val="superscript"/>
                <w:rtl w:val="0"/>
              </w:rPr>
              <w:t xml:space="preserve">nd</w:t>
            </w:r>
            <w:r w:rsidDel="00000000" w:rsidR="00000000" w:rsidRPr="00000000">
              <w:rPr>
                <w:rFonts w:ascii="Times New Roman" w:cs="Times New Roman" w:eastAsia="Times New Roman" w:hAnsi="Times New Roman"/>
                <w:color w:val="ff0000"/>
                <w:sz w:val="22"/>
                <w:szCs w:val="22"/>
                <w:rtl w:val="0"/>
              </w:rPr>
              <w:t xml:space="preserve"> 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widowControl w:val="1"/>
              <w:ind w:left="720" w:firstLine="0"/>
              <w:rPr>
                <w:rFonts w:ascii="Times New Roman" w:cs="Times New Roman" w:eastAsia="Times New Roman" w:hAnsi="Times New Roman"/>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0102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Oral presentation for mini-project, 2</w:t>
            </w:r>
            <w:r w:rsidDel="00000000" w:rsidR="00000000" w:rsidRPr="00000000">
              <w:rPr>
                <w:rFonts w:ascii="Times New Roman" w:cs="Times New Roman" w:eastAsia="Times New Roman" w:hAnsi="Times New Roman"/>
                <w:sz w:val="22"/>
                <w:szCs w:val="22"/>
                <w:vertAlign w:val="superscript"/>
                <w:rtl w:val="0"/>
              </w:rPr>
              <w:t xml:space="preserve">nd</w:t>
            </w:r>
            <w:r w:rsidDel="00000000" w:rsidR="00000000" w:rsidRPr="00000000">
              <w:rPr>
                <w:rFonts w:ascii="Times New Roman" w:cs="Times New Roman" w:eastAsia="Times New Roman" w:hAnsi="Times New Roman"/>
                <w:sz w:val="22"/>
                <w:szCs w:val="22"/>
                <w:rtl w:val="0"/>
              </w:rPr>
              <w:t xml:space="preserve"> 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widowControl w:val="1"/>
              <w:rPr>
                <w:rFonts w:ascii="PMingLiu" w:cs="PMingLiu" w:eastAsia="PMingLiu" w:hAnsi="PMingLiu"/>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widowControl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widowControl w:val="1"/>
              <w:jc w:val="center"/>
              <w:rPr>
                <w:rFonts w:ascii="PMingLiu" w:cs="PMingLiu" w:eastAsia="PMingLiu" w:hAnsi="PMingLiu"/>
                <w:sz w:val="22"/>
                <w:szCs w:val="22"/>
              </w:rPr>
            </w:pPr>
            <w:r w:rsidDel="00000000" w:rsidR="00000000" w:rsidRPr="00000000">
              <w:rPr>
                <w:rFonts w:ascii="Times New Roman" w:cs="Times New Roman" w:eastAsia="Times New Roman" w:hAnsi="Times New Roman"/>
                <w:color w:val="000000"/>
                <w:sz w:val="22"/>
                <w:szCs w:val="22"/>
                <w:rtl w:val="0"/>
              </w:rPr>
              <w:t xml:space="preserve">0109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widowControl w:val="1"/>
              <w:rPr>
                <w:rFonts w:ascii="PMingLiu" w:cs="PMingLiu" w:eastAsia="PMingLiu" w:hAnsi="PMingLiu"/>
                <w:sz w:val="22"/>
                <w:szCs w:val="22"/>
              </w:rPr>
            </w:pPr>
            <w:r w:rsidDel="00000000" w:rsidR="00000000" w:rsidRPr="00000000">
              <w:rPr>
                <w:rFonts w:ascii="Times New Roman" w:cs="Times New Roman" w:eastAsia="Times New Roman" w:hAnsi="Times New Roman"/>
                <w:sz w:val="22"/>
                <w:szCs w:val="22"/>
                <w:rtl w:val="0"/>
              </w:rPr>
              <w:t xml:space="preserve">Final mini-project and peer and self-evaluation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widowControl w:val="1"/>
              <w:rPr>
                <w:rFonts w:ascii="PMingLiu" w:cs="PMingLiu" w:eastAsia="PMingLiu" w:hAnsi="PMingLiu"/>
                <w:sz w:val="22"/>
                <w:szCs w:val="22"/>
              </w:rPr>
            </w:pPr>
            <w:r w:rsidDel="00000000" w:rsidR="00000000" w:rsidRPr="00000000">
              <w:rPr>
                <w:rtl w:val="0"/>
              </w:rPr>
            </w:r>
          </w:p>
        </w:tc>
      </w:tr>
    </w:tbl>
    <w:p w:rsidR="00000000" w:rsidDel="00000000" w:rsidP="00000000" w:rsidRDefault="00000000" w:rsidRPr="00000000" w14:paraId="00000066">
      <w:pPr>
        <w:widowControl w:val="1"/>
        <w:rPr>
          <w:rFonts w:ascii="PMingLiu" w:cs="PMingLiu" w:eastAsia="PMingLiu" w:hAnsi="PMingLiu"/>
          <w:sz w:val="22"/>
          <w:szCs w:val="22"/>
        </w:rPr>
      </w:pPr>
      <w:r w:rsidDel="00000000" w:rsidR="00000000" w:rsidRPr="00000000">
        <w:rPr>
          <w:rtl w:val="0"/>
        </w:rPr>
      </w:r>
    </w:p>
    <w:tbl>
      <w:tblPr>
        <w:tblStyle w:val="Table3"/>
        <w:tblW w:w="8296.0" w:type="dxa"/>
        <w:jc w:val="left"/>
        <w:tblLayout w:type="fixed"/>
        <w:tblLook w:val="0400"/>
      </w:tblPr>
      <w:tblGrid>
        <w:gridCol w:w="8296"/>
        <w:tblGridChange w:id="0">
          <w:tblGrid>
            <w:gridCol w:w="82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widowControl w:val="1"/>
              <w:ind w:right="-154"/>
              <w:rPr>
                <w:rFonts w:ascii="PMingLiu" w:cs="PMingLiu" w:eastAsia="PMingLiu" w:hAnsi="PMingLiu"/>
                <w:sz w:val="22"/>
                <w:szCs w:val="22"/>
              </w:rPr>
            </w:pPr>
            <w:r w:rsidDel="00000000" w:rsidR="00000000" w:rsidRPr="00000000">
              <w:rPr>
                <w:rFonts w:ascii="Times New Roman" w:cs="Times New Roman" w:eastAsia="Times New Roman" w:hAnsi="Times New Roman"/>
                <w:b w:val="1"/>
                <w:color w:val="000000"/>
                <w:sz w:val="22"/>
                <w:szCs w:val="22"/>
                <w:rtl w:val="0"/>
              </w:rPr>
              <w:t xml:space="preserve">Major Readings:</w:t>
            </w:r>
            <w:r w:rsidDel="00000000" w:rsidR="00000000" w:rsidRPr="00000000">
              <w:rPr>
                <w:rtl w:val="0"/>
              </w:rPr>
            </w:r>
          </w:p>
          <w:p w:rsidR="00000000" w:rsidDel="00000000" w:rsidP="00000000" w:rsidRDefault="00000000" w:rsidRPr="00000000" w14:paraId="00000068">
            <w:pPr>
              <w:widowControl w:val="1"/>
              <w:ind w:left="480" w:firstLine="0"/>
              <w:rPr>
                <w:rFonts w:ascii="Times New Roman" w:cs="Times New Roman" w:eastAsia="Times New Roman" w:hAnsi="Times New Roman"/>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Franekel, J.R., Wallen, N.E., &amp; Hyun, H. H. (2023). </w:t>
            </w:r>
            <w:r w:rsidDel="00000000" w:rsidR="00000000" w:rsidRPr="00000000">
              <w:rPr>
                <w:rFonts w:ascii="Times New Roman" w:cs="Times New Roman" w:eastAsia="Times New Roman" w:hAnsi="Times New Roman"/>
                <w:i w:val="1"/>
                <w:color w:val="000000"/>
                <w:sz w:val="22"/>
                <w:szCs w:val="22"/>
                <w:rtl w:val="0"/>
              </w:rPr>
              <w:t xml:space="preserve">How to design &amp; evaluate research in education</w:t>
            </w:r>
            <w:r w:rsidDel="00000000" w:rsidR="00000000" w:rsidRPr="00000000">
              <w:rPr>
                <w:rFonts w:ascii="Times New Roman" w:cs="Times New Roman" w:eastAsia="Times New Roman" w:hAnsi="Times New Roman"/>
                <w:color w:val="000000"/>
                <w:sz w:val="22"/>
                <w:szCs w:val="22"/>
                <w:rtl w:val="0"/>
              </w:rPr>
              <w:t xml:space="preserve">. McGraw-Hill Higher Education. (</w:t>
            </w:r>
            <w:r w:rsidDel="00000000" w:rsidR="00000000" w:rsidRPr="00000000">
              <w:rPr>
                <w:rFonts w:ascii="Times New Roman" w:cs="Times New Roman" w:eastAsia="Times New Roman" w:hAnsi="Times New Roman"/>
                <w:b w:val="1"/>
                <w:color w:val="000000"/>
                <w:sz w:val="22"/>
                <w:szCs w:val="22"/>
                <w:rtl w:val="0"/>
              </w:rPr>
              <w:t xml:space="preserve">ISBN-10</w:t>
            </w:r>
            <w:sdt>
              <w:sdtPr>
                <w:tag w:val="goog_rdk_5"/>
              </w:sdtPr>
              <w:sdtContent>
                <w:r w:rsidDel="00000000" w:rsidR="00000000" w:rsidRPr="00000000">
                  <w:rPr>
                    <w:rFonts w:ascii="Gungsuh" w:cs="Gungsuh" w:eastAsia="Gungsuh" w:hAnsi="Gungsuh"/>
                    <w:color w:val="000000"/>
                    <w:sz w:val="22"/>
                    <w:szCs w:val="22"/>
                    <w:rtl w:val="0"/>
                  </w:rPr>
                  <w:t xml:space="preserve">: 9781260085518）</w:t>
                </w:r>
              </w:sdtContent>
            </w:sdt>
            <w:r w:rsidDel="00000000" w:rsidR="00000000" w:rsidRPr="00000000">
              <w:rPr>
                <w:rtl w:val="0"/>
              </w:rPr>
            </w:r>
          </w:p>
        </w:tc>
      </w:tr>
    </w:tbl>
    <w:p w:rsidR="00000000" w:rsidDel="00000000" w:rsidP="00000000" w:rsidRDefault="00000000" w:rsidRPr="00000000" w14:paraId="00000069">
      <w:pPr>
        <w:widowControl w:val="1"/>
        <w:rPr>
          <w:rFonts w:ascii="PMingLiu" w:cs="PMingLiu" w:eastAsia="PMingLiu" w:hAnsi="PMingLiu"/>
          <w:sz w:val="22"/>
          <w:szCs w:val="22"/>
        </w:rPr>
      </w:pPr>
      <w:r w:rsidDel="00000000" w:rsidR="00000000" w:rsidRPr="00000000">
        <w:rPr>
          <w:rtl w:val="0"/>
        </w:rPr>
      </w:r>
    </w:p>
    <w:p w:rsidR="00000000" w:rsidDel="00000000" w:rsidP="00000000" w:rsidRDefault="00000000" w:rsidRPr="00000000" w14:paraId="0000006A">
      <w:pPr>
        <w:widowControl w:val="1"/>
        <w:numPr>
          <w:ilvl w:val="0"/>
          <w:numId w:val="1"/>
        </w:numPr>
        <w:ind w:left="720" w:hanging="360"/>
        <w:rPr>
          <w:rFonts w:ascii="Times New Roman" w:cs="Times New Roman" w:eastAsia="Times New Roman" w:hAnsi="Times New Roman"/>
          <w:b w:val="1"/>
          <w:color w:val="000000"/>
          <w:sz w:val="22"/>
          <w:szCs w:val="22"/>
        </w:rPr>
      </w:pPr>
      <w:sdt>
        <w:sdtPr>
          <w:tag w:val="goog_rdk_6"/>
        </w:sdtPr>
        <w:sdtContent>
          <w:r w:rsidDel="00000000" w:rsidR="00000000" w:rsidRPr="00000000">
            <w:rPr>
              <w:rFonts w:ascii="Gungsuh" w:cs="Gungsuh" w:eastAsia="Gungsuh" w:hAnsi="Gungsuh"/>
              <w:b w:val="1"/>
              <w:color w:val="000000"/>
              <w:sz w:val="22"/>
              <w:szCs w:val="22"/>
              <w:rtl w:val="0"/>
            </w:rPr>
            <w:t xml:space="preserve">Evaluations (評量方式)</w:t>
          </w:r>
        </w:sdtContent>
      </w:sdt>
    </w:p>
    <w:p w:rsidR="00000000" w:rsidDel="00000000" w:rsidP="00000000" w:rsidRDefault="00000000" w:rsidRPr="00000000" w14:paraId="0000006B">
      <w:pPr>
        <w:ind w:left="0" w:firstLine="0"/>
        <w:rPr>
          <w:rFonts w:ascii="Times New Roman" w:cs="Times New Roman" w:eastAsia="Times New Roman" w:hAnsi="Times New Roman"/>
          <w:b w:val="1"/>
          <w:sz w:val="22"/>
          <w:szCs w:val="22"/>
        </w:rPr>
      </w:pPr>
      <w:r w:rsidDel="00000000" w:rsidR="00000000" w:rsidRPr="00000000">
        <w:rPr>
          <w:rtl w:val="0"/>
        </w:rPr>
      </w:r>
    </w:p>
    <w:tbl>
      <w:tblPr>
        <w:tblStyle w:val="Table4"/>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p w:rsidR="00000000" w:rsidDel="00000000" w:rsidP="00000000" w:rsidRDefault="00000000" w:rsidRPr="00000000" w14:paraId="0000006C">
            <w:pPr>
              <w:numPr>
                <w:ilvl w:val="0"/>
                <w:numId w:val="6"/>
              </w:numPr>
              <w:ind w:left="480" w:hanging="4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Literature Review of 2 empirical studies for each review</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(6 reviews in total; 15%)</w:t>
            </w:r>
            <w:r w:rsidDel="00000000" w:rsidR="00000000" w:rsidRPr="00000000">
              <w:rPr>
                <w:rtl w:val="0"/>
              </w:rPr>
            </w:r>
          </w:p>
          <w:p w:rsidR="00000000" w:rsidDel="00000000" w:rsidP="00000000" w:rsidRDefault="00000000" w:rsidRPr="00000000" w14:paraId="0000006D">
            <w:pPr>
              <w:ind w:left="4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are expected to read the assigned chapters every week. To reflect your understanding of the readings, you are required to </w:t>
            </w:r>
            <w:r w:rsidDel="00000000" w:rsidR="00000000" w:rsidRPr="00000000">
              <w:rPr>
                <w:rFonts w:ascii="Times New Roman" w:cs="Times New Roman" w:eastAsia="Times New Roman" w:hAnsi="Times New Roman"/>
                <w:sz w:val="22"/>
                <w:szCs w:val="22"/>
                <w:u w:val="single"/>
                <w:rtl w:val="0"/>
              </w:rPr>
              <w:t xml:space="preserve">find 2~3 empirical studies that either exemplifies the content of a selected chapter or whatever topics you are interested</w:t>
            </w:r>
            <w:r w:rsidDel="00000000" w:rsidR="00000000" w:rsidRPr="00000000">
              <w:rPr>
                <w:rFonts w:ascii="Times New Roman" w:cs="Times New Roman" w:eastAsia="Times New Roman" w:hAnsi="Times New Roman"/>
                <w:sz w:val="22"/>
                <w:szCs w:val="22"/>
                <w:rtl w:val="0"/>
              </w:rPr>
              <w:t xml:space="preserve">.One-page long is enough. You are free to choose the current week’s readings or from any chapter included in the syllabus. This means that you can read in advance. You do not need to submit the full-text of the 2~3 empirical studies; rather you are required to </w:t>
            </w:r>
            <w:r w:rsidDel="00000000" w:rsidR="00000000" w:rsidRPr="00000000">
              <w:rPr>
                <w:rFonts w:ascii="Times New Roman" w:cs="Times New Roman" w:eastAsia="Times New Roman" w:hAnsi="Times New Roman"/>
                <w:sz w:val="22"/>
                <w:szCs w:val="22"/>
                <w:u w:val="single"/>
                <w:rtl w:val="0"/>
              </w:rPr>
              <w:t xml:space="preserve">submit a summary table to reflect your understanding of the papers you found</w:t>
            </w:r>
            <w:r w:rsidDel="00000000" w:rsidR="00000000" w:rsidRPr="00000000">
              <w:rPr>
                <w:rFonts w:ascii="Times New Roman" w:cs="Times New Roman" w:eastAsia="Times New Roman" w:hAnsi="Times New Roman"/>
                <w:sz w:val="22"/>
                <w:szCs w:val="22"/>
                <w:rtl w:val="0"/>
              </w:rPr>
              <w:t xml:space="preserve">. The summary table must include the following column headings: (1) Title of the paper, author(s), &amp; year; (2) major theories/concepts used (3) research design (approach, sample, instruments used, etc.); (4) major findings, theoretical points, and/or arguments; (5) inspirations, comments, or questions derived from the studies you reviewed. </w:t>
            </w:r>
          </w:p>
          <w:p w:rsidR="00000000" w:rsidDel="00000000" w:rsidP="00000000" w:rsidRDefault="00000000" w:rsidRPr="00000000" w14:paraId="0000006E">
            <w:pPr>
              <w:ind w:left="4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F">
            <w:pPr>
              <w:ind w:left="480" w:firstLine="0"/>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sz w:val="22"/>
                <w:szCs w:val="22"/>
                <w:rtl w:val="0"/>
              </w:rPr>
              <w:t xml:space="preserve">You are only required to do 6 summary tables of empirical literature reviews based on 6 chapters of your choice. </w:t>
            </w:r>
            <w:r w:rsidDel="00000000" w:rsidR="00000000" w:rsidRPr="00000000">
              <w:rPr>
                <w:rFonts w:ascii="Times New Roman" w:cs="Times New Roman" w:eastAsia="Times New Roman" w:hAnsi="Times New Roman"/>
                <w:b w:val="1"/>
                <w:color w:val="ff0000"/>
                <w:sz w:val="22"/>
                <w:szCs w:val="22"/>
                <w:u w:val="single"/>
                <w:rtl w:val="0"/>
              </w:rPr>
              <w:t xml:space="preserve">Your first review is due on September 19 and then by 10 am every other Tuesday</w:t>
            </w:r>
            <w:r w:rsidDel="00000000" w:rsidR="00000000" w:rsidRPr="00000000">
              <w:rPr>
                <w:rFonts w:ascii="Times New Roman" w:cs="Times New Roman" w:eastAsia="Times New Roman" w:hAnsi="Times New Roman"/>
                <w:b w:val="1"/>
                <w:color w:val="ff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Do submit your literature reviews online via ecourse2 or email it directly to the TA.</w:t>
            </w:r>
            <w:r w:rsidDel="00000000" w:rsidR="00000000" w:rsidRPr="00000000">
              <w:rPr>
                <w:rtl w:val="0"/>
              </w:rPr>
            </w:r>
          </w:p>
          <w:p w:rsidR="00000000" w:rsidDel="00000000" w:rsidP="00000000" w:rsidRDefault="00000000" w:rsidRPr="00000000" w14:paraId="00000070">
            <w:pPr>
              <w:ind w:left="4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1">
            <w:pPr>
              <w:numPr>
                <w:ilvl w:val="0"/>
                <w:numId w:val="6"/>
              </w:numPr>
              <w:ind w:left="480" w:hanging="4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Topic Presentation</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(25%) </w:t>
            </w:r>
            <w:r w:rsidDel="00000000" w:rsidR="00000000" w:rsidRPr="00000000">
              <w:rPr>
                <w:rtl w:val="0"/>
              </w:rPr>
            </w:r>
          </w:p>
          <w:p w:rsidR="00000000" w:rsidDel="00000000" w:rsidP="00000000" w:rsidRDefault="00000000" w:rsidRPr="00000000" w14:paraId="00000072">
            <w:pPr>
              <w:ind w:left="4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groups, </w:t>
            </w:r>
            <w:r w:rsidDel="00000000" w:rsidR="00000000" w:rsidRPr="00000000">
              <w:rPr>
                <w:rFonts w:ascii="Times New Roman" w:cs="Times New Roman" w:eastAsia="Times New Roman" w:hAnsi="Times New Roman"/>
                <w:color w:val="ff0000"/>
                <w:sz w:val="22"/>
                <w:szCs w:val="22"/>
                <w:rtl w:val="0"/>
              </w:rPr>
              <w:t xml:space="preserve">each team chooses </w:t>
            </w:r>
            <w:r w:rsidDel="00000000" w:rsidR="00000000" w:rsidRPr="00000000">
              <w:rPr>
                <w:rFonts w:ascii="Times New Roman" w:cs="Times New Roman" w:eastAsia="Times New Roman" w:hAnsi="Times New Roman"/>
                <w:color w:val="92d050"/>
                <w:sz w:val="22"/>
                <w:szCs w:val="22"/>
                <w:rtl w:val="0"/>
              </w:rPr>
              <w:t xml:space="preserve">8</w:t>
            </w:r>
            <w:r w:rsidDel="00000000" w:rsidR="00000000" w:rsidRPr="00000000">
              <w:rPr>
                <w:rFonts w:ascii="Times New Roman" w:cs="Times New Roman" w:eastAsia="Times New Roman" w:hAnsi="Times New Roman"/>
                <w:color w:val="ff0000"/>
                <w:sz w:val="22"/>
                <w:szCs w:val="22"/>
                <w:rtl w:val="0"/>
              </w:rPr>
              <w:t xml:space="preserve"> topics/chapters </w:t>
            </w:r>
            <w:r w:rsidDel="00000000" w:rsidR="00000000" w:rsidRPr="00000000">
              <w:rPr>
                <w:rFonts w:ascii="Times New Roman" w:cs="Times New Roman" w:eastAsia="Times New Roman" w:hAnsi="Times New Roman"/>
                <w:sz w:val="22"/>
                <w:szCs w:val="22"/>
                <w:rtl w:val="0"/>
              </w:rPr>
              <w:t xml:space="preserve">to present. Each presentation lasts for about 10-15 minutes followed by a 10-minute discussion, a short quiz, and a summary table of two empirical studies (e.g., master thesis, journal article) that reflects the content of your chapter presentation. Pay specific attention to less than two research questions &amp; the major research design &amp; one major finding, </w:t>
            </w:r>
            <w:r w:rsidDel="00000000" w:rsidR="00000000" w:rsidRPr="00000000">
              <w:rPr>
                <w:rFonts w:ascii="Times New Roman" w:cs="Times New Roman" w:eastAsia="Times New Roman" w:hAnsi="Times New Roman"/>
                <w:color w:val="ff0000"/>
                <w:sz w:val="22"/>
                <w:szCs w:val="22"/>
                <w:rtl w:val="0"/>
              </w:rPr>
              <w:t xml:space="preserve">for each empirical study, </w:t>
            </w:r>
            <w:r w:rsidDel="00000000" w:rsidR="00000000" w:rsidRPr="00000000">
              <w:rPr>
                <w:rFonts w:ascii="Times New Roman" w:cs="Times New Roman" w:eastAsia="Times New Roman" w:hAnsi="Times New Roman"/>
                <w:sz w:val="22"/>
                <w:szCs w:val="22"/>
                <w:rtl w:val="0"/>
              </w:rPr>
              <w:t xml:space="preserve">respectively. </w:t>
            </w:r>
            <w:r w:rsidDel="00000000" w:rsidR="00000000" w:rsidRPr="00000000">
              <w:rPr>
                <w:rFonts w:ascii="Times New Roman" w:cs="Times New Roman" w:eastAsia="Times New Roman" w:hAnsi="Times New Roman"/>
                <w:color w:val="ff0000"/>
                <w:sz w:val="22"/>
                <w:szCs w:val="22"/>
                <w:rtl w:val="0"/>
              </w:rPr>
              <w:t xml:space="preserve">If team members are fewer, the loading can be reduced.</w:t>
            </w:r>
            <w:r w:rsidDel="00000000" w:rsidR="00000000" w:rsidRPr="00000000">
              <w:rPr>
                <w:rtl w:val="0"/>
              </w:rPr>
            </w:r>
          </w:p>
          <w:p w:rsidR="00000000" w:rsidDel="00000000" w:rsidP="00000000" w:rsidRDefault="00000000" w:rsidRPr="00000000" w14:paraId="00000073">
            <w:pPr>
              <w:ind w:left="4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numPr>
                <w:ilvl w:val="0"/>
                <w:numId w:val="6"/>
              </w:numPr>
              <w:ind w:left="480" w:hanging="4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Class participation</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(20%) </w:t>
            </w:r>
            <w:r w:rsidDel="00000000" w:rsidR="00000000" w:rsidRPr="00000000">
              <w:rPr>
                <w:rtl w:val="0"/>
              </w:rPr>
            </w:r>
          </w:p>
          <w:p w:rsidR="00000000" w:rsidDel="00000000" w:rsidP="00000000" w:rsidRDefault="00000000" w:rsidRPr="00000000" w14:paraId="00000075">
            <w:pPr>
              <w:ind w:left="4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includes class activities that hone specific skills such as making concept maps, searching literature from websites and/or library, constructing draft instruments, conducting observations, and other after-class activities. It focusses mainly on your active participation in the lessons and in the completion of tasks. If any of these tasks require a submission, do submit that task online via ecourse2 or email it directly to the TA by</w:t>
            </w:r>
            <w:r w:rsidDel="00000000" w:rsidR="00000000" w:rsidRPr="00000000">
              <w:rPr>
                <w:rFonts w:ascii="Times New Roman" w:cs="Times New Roman" w:eastAsia="Times New Roman" w:hAnsi="Times New Roman"/>
                <w:color w:val="ff0000"/>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10 am the following Monday. </w:t>
            </w:r>
            <w:r w:rsidDel="00000000" w:rsidR="00000000" w:rsidRPr="00000000">
              <w:rPr>
                <w:rtl w:val="0"/>
              </w:rPr>
            </w:r>
          </w:p>
          <w:p w:rsidR="00000000" w:rsidDel="00000000" w:rsidP="00000000" w:rsidRDefault="00000000" w:rsidRPr="00000000" w14:paraId="00000076">
            <w:pPr>
              <w:ind w:left="48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7">
            <w:pPr>
              <w:numPr>
                <w:ilvl w:val="0"/>
                <w:numId w:val="6"/>
              </w:numPr>
              <w:ind w:left="480" w:hanging="48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u w:val="single"/>
                <w:rtl w:val="0"/>
              </w:rPr>
              <w:t xml:space="preserve">Quiz and in-class group assignment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(15%)</w:t>
            </w:r>
            <w:r w:rsidDel="00000000" w:rsidR="00000000" w:rsidRPr="00000000">
              <w:rPr>
                <w:rtl w:val="0"/>
              </w:rPr>
            </w:r>
          </w:p>
          <w:p w:rsidR="00000000" w:rsidDel="00000000" w:rsidP="00000000" w:rsidRDefault="00000000" w:rsidRPr="00000000" w14:paraId="00000078">
            <w:pPr>
              <w:ind w:left="4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includes the open-book online quizzes and in-class assessments. You are recommended to do the quizzes after you finished the assigned readings. You will be allowed a maximum of three tries for the online quiz. In-class assessments will be assigned accordingly. If any of these requires a submission, you are asked to submit it online via ecourse2 or email it directly to the TA by</w:t>
            </w:r>
            <w:r w:rsidDel="00000000" w:rsidR="00000000" w:rsidRPr="00000000">
              <w:rPr>
                <w:rFonts w:ascii="Times New Roman" w:cs="Times New Roman" w:eastAsia="Times New Roman" w:hAnsi="Times New Roman"/>
                <w:color w:val="ff0000"/>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10 am the following Monday. </w:t>
            </w:r>
            <w:r w:rsidDel="00000000" w:rsidR="00000000" w:rsidRPr="00000000">
              <w:rPr>
                <w:rtl w:val="0"/>
              </w:rPr>
            </w:r>
          </w:p>
          <w:p w:rsidR="00000000" w:rsidDel="00000000" w:rsidP="00000000" w:rsidRDefault="00000000" w:rsidRPr="00000000" w14:paraId="00000079">
            <w:pPr>
              <w:ind w:left="4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numPr>
                <w:ilvl w:val="0"/>
                <w:numId w:val="6"/>
              </w:numPr>
              <w:ind w:left="480" w:hanging="4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Mini-project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color w:val="ff0000"/>
                <w:sz w:val="22"/>
                <w:szCs w:val="22"/>
                <w:rtl w:val="0"/>
              </w:rPr>
              <w:t xml:space="preserve">Due date: 12/27/2022; TBC</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color w:val="ff0000"/>
                <w:sz w:val="22"/>
                <w:szCs w:val="22"/>
                <w:rtl w:val="0"/>
              </w:rPr>
              <w:t xml:space="preserve"> (25%) </w:t>
            </w:r>
            <w:r w:rsidDel="00000000" w:rsidR="00000000" w:rsidRPr="00000000">
              <w:rPr>
                <w:rFonts w:ascii="Times New Roman" w:cs="Times New Roman" w:eastAsia="Times New Roman" w:hAnsi="Times New Roman"/>
                <w:b w:val="1"/>
                <w:sz w:val="22"/>
                <w:szCs w:val="22"/>
                <w:rtl w:val="0"/>
              </w:rPr>
              <w:t xml:space="preserve">Format: APA in MS Word file with 3,000 to 5,000 words. </w:t>
            </w:r>
            <w:r w:rsidDel="00000000" w:rsidR="00000000" w:rsidRPr="00000000">
              <w:rPr>
                <w:rFonts w:ascii="Times New Roman" w:cs="Times New Roman" w:eastAsia="Times New Roman" w:hAnsi="Times New Roman"/>
                <w:sz w:val="22"/>
                <w:szCs w:val="22"/>
                <w:rtl w:val="0"/>
              </w:rPr>
              <w:t xml:space="preserve">This includes an oral presentation of your progress (1</w:t>
            </w:r>
            <w:r w:rsidDel="00000000" w:rsidR="00000000" w:rsidRPr="00000000">
              <w:rPr>
                <w:rFonts w:ascii="Times New Roman" w:cs="Times New Roman" w:eastAsia="Times New Roman" w:hAnsi="Times New Roman"/>
                <w:sz w:val="22"/>
                <w:szCs w:val="22"/>
                <w:vertAlign w:val="superscript"/>
                <w:rtl w:val="0"/>
              </w:rPr>
              <w:t xml:space="preserve">st</w:t>
            </w:r>
            <w:r w:rsidDel="00000000" w:rsidR="00000000" w:rsidRPr="00000000">
              <w:rPr>
                <w:rFonts w:ascii="Times New Roman" w:cs="Times New Roman" w:eastAsia="Times New Roman" w:hAnsi="Times New Roman"/>
                <w:sz w:val="22"/>
                <w:szCs w:val="22"/>
                <w:rtl w:val="0"/>
              </w:rPr>
              <w:t xml:space="preserve"> draft on the 11</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week and 2</w:t>
            </w:r>
            <w:r w:rsidDel="00000000" w:rsidR="00000000" w:rsidRPr="00000000">
              <w:rPr>
                <w:rFonts w:ascii="Times New Roman" w:cs="Times New Roman" w:eastAsia="Times New Roman" w:hAnsi="Times New Roman"/>
                <w:sz w:val="22"/>
                <w:szCs w:val="22"/>
                <w:vertAlign w:val="superscript"/>
                <w:rtl w:val="0"/>
              </w:rPr>
              <w:t xml:space="preserve">nd</w:t>
            </w:r>
            <w:r w:rsidDel="00000000" w:rsidR="00000000" w:rsidRPr="00000000">
              <w:rPr>
                <w:rFonts w:ascii="Times New Roman" w:cs="Times New Roman" w:eastAsia="Times New Roman" w:hAnsi="Times New Roman"/>
                <w:sz w:val="22"/>
                <w:szCs w:val="22"/>
                <w:rtl w:val="0"/>
              </w:rPr>
              <w:t xml:space="preserve"> draft including partial findings on the 17</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18</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week). The rubric of your presentations is shown in the appendix. The paper should include the following five parts: </w:t>
            </w:r>
          </w:p>
          <w:p w:rsidR="00000000" w:rsidDel="00000000" w:rsidP="00000000" w:rsidRDefault="00000000" w:rsidRPr="00000000" w14:paraId="0000007B">
            <w:pPr>
              <w:numPr>
                <w:ilvl w:val="0"/>
                <w:numId w:val="5"/>
              </w:numPr>
              <w:ind w:left="12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Introduction and/or background</w:t>
            </w:r>
          </w:p>
          <w:p w:rsidR="00000000" w:rsidDel="00000000" w:rsidP="00000000" w:rsidRDefault="00000000" w:rsidRPr="00000000" w14:paraId="0000007C">
            <w:pPr>
              <w:numPr>
                <w:ilvl w:val="0"/>
                <w:numId w:val="5"/>
              </w:numPr>
              <w:ind w:left="12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Literature review: </w:t>
            </w:r>
            <w:r w:rsidDel="00000000" w:rsidR="00000000" w:rsidRPr="00000000">
              <w:rPr>
                <w:rFonts w:ascii="Times New Roman" w:cs="Times New Roman" w:eastAsia="Times New Roman" w:hAnsi="Times New Roman"/>
                <w:i w:val="1"/>
                <w:sz w:val="22"/>
                <w:szCs w:val="22"/>
                <w:rtl w:val="0"/>
              </w:rPr>
              <w:t xml:space="preserve">at least</w:t>
            </w:r>
            <w:r w:rsidDel="00000000" w:rsidR="00000000" w:rsidRPr="00000000">
              <w:rPr>
                <w:rFonts w:ascii="Times New Roman" w:cs="Times New Roman" w:eastAsia="Times New Roman" w:hAnsi="Times New Roman"/>
                <w:sz w:val="22"/>
                <w:szCs w:val="22"/>
                <w:rtl w:val="0"/>
              </w:rPr>
              <w:t xml:space="preserve"> five (5) pieces of literature, including at least 3 primary sources with empirical findings</w:t>
            </w:r>
          </w:p>
          <w:p w:rsidR="00000000" w:rsidDel="00000000" w:rsidP="00000000" w:rsidRDefault="00000000" w:rsidRPr="00000000" w14:paraId="0000007D">
            <w:pPr>
              <w:numPr>
                <w:ilvl w:val="0"/>
                <w:numId w:val="5"/>
              </w:numPr>
              <w:ind w:left="12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Research design: show how part of your instrument or tool is linked with theoretical foundations or empirical findings &amp; show the validity or trustworthiness of your design. State the limitation of your study. </w:t>
            </w:r>
          </w:p>
          <w:p w:rsidR="00000000" w:rsidDel="00000000" w:rsidP="00000000" w:rsidRDefault="00000000" w:rsidRPr="00000000" w14:paraId="0000007E">
            <w:pPr>
              <w:numPr>
                <w:ilvl w:val="0"/>
                <w:numId w:val="5"/>
              </w:numPr>
              <w:ind w:left="12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Brief findings &amp; temperate conclusions &amp; reflection</w:t>
            </w:r>
          </w:p>
          <w:p w:rsidR="00000000" w:rsidDel="00000000" w:rsidP="00000000" w:rsidRDefault="00000000" w:rsidRPr="00000000" w14:paraId="0000007F">
            <w:pPr>
              <w:numPr>
                <w:ilvl w:val="0"/>
                <w:numId w:val="5"/>
              </w:numPr>
              <w:ind w:left="12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Bibliography (please follow APA7 guidelines)</w:t>
            </w:r>
          </w:p>
          <w:p w:rsidR="00000000" w:rsidDel="00000000" w:rsidP="00000000" w:rsidRDefault="00000000" w:rsidRPr="00000000" w14:paraId="00000080">
            <w:pPr>
              <w:ind w:left="4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numPr>
                <w:ilvl w:val="0"/>
                <w:numId w:val="6"/>
              </w:numPr>
              <w:ind w:left="480" w:hanging="4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Peer review &amp; Self-evaluation</w:t>
            </w:r>
            <w:r w:rsidDel="00000000" w:rsidR="00000000" w:rsidRPr="00000000">
              <w:rPr>
                <w:rFonts w:ascii="Times New Roman" w:cs="Times New Roman" w:eastAsia="Times New Roman" w:hAnsi="Times New Roman"/>
                <w:sz w:val="22"/>
                <w:szCs w:val="22"/>
                <w:rtl w:val="0"/>
              </w:rPr>
              <w:t xml:space="preserve"> (1) Peer review: Choose one (1) to three (3) classmates to give them extra points, 1 to 5 points each, by stating their strength and/or hard work in this course; (2) Self-evaluation: Give the professor a score, from 1 to 100 points, that you think you deserve for this course and explain what you learned including your views that changed after taking this course. Lastly, describe five major concepts or skills you learned. </w:t>
            </w:r>
            <w:r w:rsidDel="00000000" w:rsidR="00000000" w:rsidRPr="00000000">
              <w:rPr>
                <w:rFonts w:ascii="Times New Roman" w:cs="Times New Roman" w:eastAsia="Times New Roman" w:hAnsi="Times New Roman"/>
                <w:b w:val="1"/>
                <w:color w:val="ff0000"/>
                <w:sz w:val="22"/>
                <w:szCs w:val="22"/>
                <w:rtl w:val="0"/>
              </w:rPr>
              <w:t xml:space="preserve">Do submit online by TBA. (extra 0-5%)</w:t>
            </w:r>
            <w:r w:rsidDel="00000000" w:rsidR="00000000" w:rsidRPr="00000000">
              <w:rPr>
                <w:rtl w:val="0"/>
              </w:rPr>
            </w:r>
          </w:p>
        </w:tc>
      </w:tr>
    </w:tbl>
    <w:p w:rsidR="00000000" w:rsidDel="00000000" w:rsidP="00000000" w:rsidRDefault="00000000" w:rsidRPr="00000000" w14:paraId="00000082">
      <w:pPr>
        <w:spacing w:line="360" w:lineRule="auto"/>
        <w:ind w:left="720" w:firstLine="0"/>
        <w:rPr>
          <w:rFonts w:ascii="Arial" w:cs="Arial" w:eastAsia="Arial" w:hAnsi="Arial"/>
        </w:rPr>
      </w:pPr>
      <w:r w:rsidDel="00000000" w:rsidR="00000000" w:rsidRPr="00000000">
        <w:rPr>
          <w:rFonts w:ascii="Arial" w:cs="Arial" w:eastAsia="Arial" w:hAnsi="Arial"/>
          <w:rtl w:val="0"/>
        </w:rPr>
        <w:t xml:space="preserve">Task for elmd 2409</w:t>
      </w:r>
    </w:p>
    <w:p w:rsidR="00000000" w:rsidDel="00000000" w:rsidP="00000000" w:rsidRDefault="00000000" w:rsidRPr="00000000" w14:paraId="00000083">
      <w:pPr>
        <w:numPr>
          <w:ilvl w:val="0"/>
          <w:numId w:val="2"/>
        </w:numPr>
        <w:spacing w:line="360" w:lineRule="auto"/>
        <w:ind w:left="540" w:hanging="360"/>
        <w:rPr>
          <w:rFonts w:ascii="Gill Sans" w:cs="Gill Sans" w:eastAsia="Gill Sans" w:hAnsi="Gill Sans"/>
        </w:rPr>
      </w:pPr>
      <w:r w:rsidDel="00000000" w:rsidR="00000000" w:rsidRPr="00000000">
        <w:rPr>
          <w:rFonts w:ascii="Arial" w:cs="Arial" w:eastAsia="Arial" w:hAnsi="Arial"/>
          <w:rtl w:val="0"/>
        </w:rPr>
        <w:t xml:space="preserve">Watch the video clip </w:t>
      </w:r>
      <w:r w:rsidDel="00000000" w:rsidR="00000000" w:rsidRPr="00000000">
        <w:rPr>
          <w:rFonts w:ascii="Gill Sans" w:cs="Gill Sans" w:eastAsia="Gill Sans" w:hAnsi="Gill Sans"/>
          <w:b w:val="1"/>
          <w:rtl w:val="0"/>
        </w:rPr>
        <w:t xml:space="preserve">《</w:t>
      </w:r>
      <w:hyperlink r:id="rId8">
        <w:r w:rsidDel="00000000" w:rsidR="00000000" w:rsidRPr="00000000">
          <w:rPr>
            <w:rFonts w:ascii="Gill Sans" w:cs="Gill Sans" w:eastAsia="Gill Sans" w:hAnsi="Gill Sans"/>
            <w:color w:val="fa2b5c"/>
            <w:u w:val="single"/>
            <w:rtl w:val="0"/>
          </w:rPr>
          <w:t xml:space="preserve"> </w:t>
        </w:r>
      </w:hyperlink>
      <w:hyperlink r:id="rId9">
        <w:r w:rsidDel="00000000" w:rsidR="00000000" w:rsidRPr="00000000">
          <w:rPr>
            <w:rFonts w:ascii="Arial" w:cs="Arial" w:eastAsia="Arial" w:hAnsi="Arial"/>
            <w:color w:val="fa2b5c"/>
            <w:highlight w:val="white"/>
            <w:u w:val="single"/>
            <w:rtl w:val="0"/>
          </w:rPr>
          <w:t xml:space="preserve">Why Does Everyone Say Carolina Marín's Injury is </w:t>
        </w:r>
      </w:hyperlink>
      <w:hyperlink r:id="rId10">
        <w:r w:rsidDel="00000000" w:rsidR="00000000" w:rsidRPr="00000000">
          <w:rPr>
            <w:rFonts w:ascii="Arial" w:cs="Arial" w:eastAsia="Arial" w:hAnsi="Arial"/>
            <w:b w:val="1"/>
            <w:color w:val="fa2b5c"/>
            <w:highlight w:val="white"/>
            <w:u w:val="single"/>
            <w:rtl w:val="0"/>
          </w:rPr>
          <w:t xml:space="preserve"> Karma</w:t>
        </w:r>
      </w:hyperlink>
      <w:hyperlink r:id="rId11">
        <w:r w:rsidDel="00000000" w:rsidR="00000000" w:rsidRPr="00000000">
          <w:rPr>
            <w:rFonts w:ascii="Gill Sans" w:cs="Gill Sans" w:eastAsia="Gill Sans" w:hAnsi="Gill Sans"/>
            <w:u w:val="single"/>
            <w:rtl w:val="0"/>
          </w:rPr>
          <w:t xml:space="preserve"> </w:t>
        </w:r>
      </w:hyperlink>
      <w:r w:rsidDel="00000000" w:rsidR="00000000" w:rsidRPr="00000000">
        <w:rPr>
          <w:rFonts w:ascii="Gill Sans" w:cs="Gill Sans" w:eastAsia="Gill Sans" w:hAnsi="Gill Sans"/>
          <w:b w:val="1"/>
          <w:rtl w:val="0"/>
        </w:rPr>
        <w:t xml:space="preserve">》; write down </w:t>
      </w:r>
      <w:r w:rsidDel="00000000" w:rsidR="00000000" w:rsidRPr="00000000">
        <w:rPr>
          <w:rFonts w:ascii="Gill Sans" w:cs="Gill Sans" w:eastAsia="Gill Sans" w:hAnsi="Gill Sans"/>
          <w:b w:val="1"/>
          <w:color w:val="ff0000"/>
          <w:rtl w:val="0"/>
        </w:rPr>
        <w:t xml:space="preserve">3  keywords or one </w:t>
      </w:r>
      <w:r w:rsidDel="00000000" w:rsidR="00000000" w:rsidRPr="00000000">
        <w:rPr>
          <w:rFonts w:ascii="Gill Sans" w:cs="Gill Sans" w:eastAsia="Gill Sans" w:hAnsi="Gill Sans"/>
          <w:b w:val="1"/>
          <w:rtl w:val="0"/>
        </w:rPr>
        <w:t xml:space="preserve">short field note;</w:t>
      </w:r>
    </w:p>
    <w:p w:rsidR="00000000" w:rsidDel="00000000" w:rsidP="00000000" w:rsidRDefault="00000000" w:rsidRPr="00000000" w14:paraId="00000084">
      <w:pPr>
        <w:numPr>
          <w:ilvl w:val="0"/>
          <w:numId w:val="2"/>
        </w:numPr>
        <w:ind w:left="540" w:hanging="360"/>
        <w:rPr>
          <w:rFonts w:ascii="Gill Sans" w:cs="Gill Sans" w:eastAsia="Gill Sans" w:hAnsi="Gill Sans"/>
          <w:b w:val="1"/>
        </w:rPr>
      </w:pPr>
      <w:r w:rsidDel="00000000" w:rsidR="00000000" w:rsidRPr="00000000">
        <w:rPr>
          <w:rFonts w:ascii="Gill Sans" w:cs="Gill Sans" w:eastAsia="Gill Sans" w:hAnsi="Gill Sans"/>
          <w:b w:val="1"/>
          <w:rtl w:val="0"/>
        </w:rPr>
        <w:t xml:space="preserve">Make 2 predictions on what will happen next after the player’s behavior or reactions in the above video clip..</w:t>
      </w:r>
      <w:r w:rsidDel="00000000" w:rsidR="00000000" w:rsidRPr="00000000">
        <w:rPr>
          <w:rtl w:val="0"/>
        </w:rPr>
      </w:r>
    </w:p>
    <w:p w:rsidR="00000000" w:rsidDel="00000000" w:rsidP="00000000" w:rsidRDefault="00000000" w:rsidRPr="00000000" w14:paraId="00000085">
      <w:pPr>
        <w:numPr>
          <w:ilvl w:val="0"/>
          <w:numId w:val="2"/>
        </w:numPr>
        <w:ind w:left="540" w:hanging="360"/>
        <w:rPr>
          <w:rFonts w:ascii="Gill Sans" w:cs="Gill Sans" w:eastAsia="Gill Sans" w:hAnsi="Gill Sans"/>
          <w:b w:val="1"/>
        </w:rPr>
      </w:pPr>
      <w:r w:rsidDel="00000000" w:rsidR="00000000" w:rsidRPr="00000000">
        <w:rPr>
          <w:rFonts w:ascii="Gill Sans" w:cs="Gill Sans" w:eastAsia="Gill Sans" w:hAnsi="Gill Sans"/>
          <w:b w:val="1"/>
          <w:rtl w:val="0"/>
        </w:rPr>
        <w:t xml:space="preserve">Guess why the player behaved like that (or what are causes  or the reasons for her solutions).</w:t>
      </w:r>
    </w:p>
    <w:p w:rsidR="00000000" w:rsidDel="00000000" w:rsidP="00000000" w:rsidRDefault="00000000" w:rsidRPr="00000000" w14:paraId="00000086">
      <w:pPr>
        <w:numPr>
          <w:ilvl w:val="0"/>
          <w:numId w:val="2"/>
        </w:numPr>
        <w:ind w:left="540" w:hanging="360"/>
        <w:rPr>
          <w:rFonts w:ascii="Gill Sans" w:cs="Gill Sans" w:eastAsia="Gill Sans" w:hAnsi="Gill Sans"/>
          <w:b w:val="1"/>
        </w:rPr>
      </w:pPr>
      <w:r w:rsidDel="00000000" w:rsidR="00000000" w:rsidRPr="00000000">
        <w:rPr>
          <w:rFonts w:ascii="Gill Sans" w:cs="Gill Sans" w:eastAsia="Gill Sans" w:hAnsi="Gill Sans"/>
          <w:b w:val="1"/>
          <w:rtl w:val="0"/>
        </w:rPr>
        <w:t xml:space="preserve">Think of one thing (or action)  can be done to make things better in any sense in the above clip.</w:t>
      </w:r>
      <w:r w:rsidDel="00000000" w:rsidR="00000000" w:rsidRPr="00000000">
        <w:rPr>
          <w:rtl w:val="0"/>
        </w:rPr>
      </w:r>
    </w:p>
    <w:p w:rsidR="00000000" w:rsidDel="00000000" w:rsidP="00000000" w:rsidRDefault="00000000" w:rsidRPr="00000000" w14:paraId="00000087">
      <w:pPr>
        <w:numPr>
          <w:ilvl w:val="0"/>
          <w:numId w:val="2"/>
        </w:numPr>
        <w:ind w:left="540" w:hanging="360"/>
        <w:rPr>
          <w:rFonts w:ascii="Gill Sans" w:cs="Gill Sans" w:eastAsia="Gill Sans" w:hAnsi="Gill Sans"/>
          <w:b w:val="1"/>
        </w:rPr>
      </w:pPr>
      <w:r w:rsidDel="00000000" w:rsidR="00000000" w:rsidRPr="00000000">
        <w:rPr>
          <w:rFonts w:ascii="Gill Sans" w:cs="Gill Sans" w:eastAsia="Gill Sans" w:hAnsi="Gill Sans"/>
          <w:b w:val="1"/>
          <w:rtl w:val="0"/>
        </w:rPr>
        <w:t xml:space="preserve">Form two doubts or  questions based on the above clip</w:t>
      </w:r>
      <w:r w:rsidDel="00000000" w:rsidR="00000000" w:rsidRPr="00000000">
        <w:rPr>
          <w:rtl w:val="0"/>
        </w:rPr>
      </w:r>
    </w:p>
    <w:p w:rsidR="00000000" w:rsidDel="00000000" w:rsidP="00000000" w:rsidRDefault="00000000" w:rsidRPr="00000000" w14:paraId="00000088">
      <w:pPr>
        <w:numPr>
          <w:ilvl w:val="0"/>
          <w:numId w:val="2"/>
        </w:numPr>
        <w:ind w:left="540" w:hanging="360"/>
        <w:rPr>
          <w:rFonts w:ascii="Gill Sans" w:cs="Gill Sans" w:eastAsia="Gill Sans" w:hAnsi="Gill Sans"/>
        </w:rPr>
      </w:pPr>
      <w:r w:rsidDel="00000000" w:rsidR="00000000" w:rsidRPr="00000000">
        <w:rPr>
          <w:rFonts w:ascii="Arial" w:cs="Arial" w:eastAsia="Arial" w:hAnsi="Arial"/>
          <w:rtl w:val="0"/>
        </w:rPr>
        <w:t xml:space="preserve">Decide on your group name or logo which include at least one characteristic of one team member’s culture. Keep the group name and the given or nickname of group member in the </w:t>
      </w:r>
      <w:r w:rsidDel="00000000" w:rsidR="00000000" w:rsidRPr="00000000">
        <w:rPr>
          <w:rFonts w:ascii="Gill Sans" w:cs="Gill Sans" w:eastAsia="Gill Sans" w:hAnsi="Gill Sans"/>
          <w:b w:val="1"/>
          <w:color w:val="0000ff"/>
          <w:rtl w:val="0"/>
        </w:rPr>
        <w:t xml:space="preserve">FACEBOOK </w:t>
      </w:r>
      <w:r w:rsidDel="00000000" w:rsidR="00000000" w:rsidRPr="00000000">
        <w:rPr>
          <w:rFonts w:ascii="Arial" w:cs="Arial" w:eastAsia="Arial" w:hAnsi="Arial"/>
          <w:rtl w:val="0"/>
        </w:rPr>
        <w:t xml:space="preserve">all the time</w:t>
      </w:r>
      <w:r w:rsidDel="00000000" w:rsidR="00000000" w:rsidRPr="00000000">
        <w:rPr>
          <w:rtl w:val="0"/>
        </w:rPr>
      </w:r>
    </w:p>
    <w:p w:rsidR="00000000" w:rsidDel="00000000" w:rsidP="00000000" w:rsidRDefault="00000000" w:rsidRPr="00000000" w14:paraId="00000089">
      <w:pPr>
        <w:numPr>
          <w:ilvl w:val="0"/>
          <w:numId w:val="2"/>
        </w:numPr>
        <w:ind w:left="540" w:hanging="360"/>
        <w:rPr>
          <w:rFonts w:ascii="Gill Sans" w:cs="Gill Sans" w:eastAsia="Gill Sans" w:hAnsi="Gill Sans"/>
        </w:rPr>
      </w:pPr>
      <w:r w:rsidDel="00000000" w:rsidR="00000000" w:rsidRPr="00000000">
        <w:rPr>
          <w:rFonts w:ascii="Arial" w:cs="Arial" w:eastAsia="Arial" w:hAnsi="Arial"/>
          <w:rtl w:val="0"/>
        </w:rPr>
        <w:t xml:space="preserve">Identify 2 internet celebrities and find two common features between them.</w:t>
      </w:r>
    </w:p>
    <w:p w:rsidR="00000000" w:rsidDel="00000000" w:rsidP="00000000" w:rsidRDefault="00000000" w:rsidRPr="00000000" w14:paraId="0000008A">
      <w:pPr>
        <w:numPr>
          <w:ilvl w:val="0"/>
          <w:numId w:val="2"/>
        </w:numPr>
        <w:ind w:left="540" w:hanging="340"/>
        <w:rPr>
          <w:rFonts w:ascii="Arial" w:cs="Arial" w:eastAsia="Arial" w:hAnsi="Arial"/>
        </w:rPr>
      </w:pPr>
      <w:r w:rsidDel="00000000" w:rsidR="00000000" w:rsidRPr="00000000">
        <w:rPr>
          <w:rFonts w:ascii="Arial" w:cs="Arial" w:eastAsia="Arial" w:hAnsi="Arial"/>
          <w:rtl w:val="0"/>
        </w:rPr>
        <w:t xml:space="preserve">Find an A4-size paper. All your team members must stand together on it but only with his/her right foot, and with the left foot in the air. </w:t>
      </w:r>
    </w:p>
    <w:p w:rsidR="00000000" w:rsidDel="00000000" w:rsidP="00000000" w:rsidRDefault="00000000" w:rsidRPr="00000000" w14:paraId="0000008B">
      <w:pPr>
        <w:numPr>
          <w:ilvl w:val="0"/>
          <w:numId w:val="2"/>
        </w:numPr>
        <w:ind w:left="540" w:hanging="340"/>
        <w:rPr>
          <w:rFonts w:ascii="Arial" w:cs="Arial" w:eastAsia="Arial" w:hAnsi="Arial"/>
        </w:rPr>
      </w:pPr>
      <w:r w:rsidDel="00000000" w:rsidR="00000000" w:rsidRPr="00000000">
        <w:rPr>
          <w:rFonts w:ascii="Arial" w:cs="Arial" w:eastAsia="Arial" w:hAnsi="Arial"/>
          <w:rtl w:val="0"/>
        </w:rPr>
        <w:t xml:space="preserve">Play the game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color w:val="ff0000"/>
          <w:rtl w:val="0"/>
        </w:rPr>
        <w:t xml:space="preserve">Rock(Stone), Paper, Scissors</w:t>
      </w:r>
      <w:r w:rsidDel="00000000" w:rsidR="00000000" w:rsidRPr="00000000">
        <w:rPr>
          <w:rFonts w:ascii="Arial" w:cs="Arial" w:eastAsia="Arial" w:hAnsi="Arial"/>
          <w:b w:val="1"/>
          <w:rtl w:val="0"/>
        </w:rPr>
        <w:t xml:space="preserve">”. Each team member #2 to play with member #1 of the other group, clockwise, and try to lost the game for totally 3 times, and then ask the winner to sign his/her name in the blank: </w:t>
      </w:r>
      <w:r w:rsidDel="00000000" w:rsidR="00000000" w:rsidRPr="00000000">
        <w:rPr>
          <w:rFonts w:ascii="Arial" w:cs="Arial" w:eastAsia="Arial" w:hAnsi="Arial"/>
          <w:b w:val="1"/>
          <w:color w:val="ff0000"/>
          <w:rtl w:val="0"/>
        </w:rPr>
        <w:t xml:space="preserve">“ XXX won me</w:t>
      </w:r>
      <w:r w:rsidDel="00000000" w:rsidR="00000000" w:rsidRPr="00000000">
        <w:rPr>
          <w:rFonts w:ascii="Arial" w:cs="Arial" w:eastAsia="Arial" w:hAnsi="Arial"/>
          <w:b w:val="1"/>
          <w:rtl w:val="0"/>
        </w:rPr>
        <w:t xml:space="preserve">.” </w:t>
      </w:r>
    </w:p>
    <w:p w:rsidR="00000000" w:rsidDel="00000000" w:rsidP="00000000" w:rsidRDefault="00000000" w:rsidRPr="00000000" w14:paraId="0000008C">
      <w:pPr>
        <w:numPr>
          <w:ilvl w:val="0"/>
          <w:numId w:val="2"/>
        </w:numPr>
        <w:ind w:left="540" w:hanging="340"/>
        <w:rPr>
          <w:rFonts w:ascii="Arial" w:cs="Arial" w:eastAsia="Arial" w:hAnsi="Arial"/>
          <w:b w:val="1"/>
        </w:rPr>
      </w:pPr>
      <w:r w:rsidDel="00000000" w:rsidR="00000000" w:rsidRPr="00000000">
        <w:rPr>
          <w:rFonts w:ascii="Arial" w:cs="Arial" w:eastAsia="Arial" w:hAnsi="Arial"/>
          <w:b w:val="1"/>
          <w:rtl w:val="0"/>
        </w:rPr>
        <w:t xml:space="preserve">each individuls write down 2 personal strengths and two personal weaknesses.</w:t>
      </w:r>
    </w:p>
    <w:p w:rsidR="00000000" w:rsidDel="00000000" w:rsidP="00000000" w:rsidRDefault="00000000" w:rsidRPr="00000000" w14:paraId="0000008D">
      <w:pPr>
        <w:numPr>
          <w:ilvl w:val="0"/>
          <w:numId w:val="2"/>
        </w:numPr>
        <w:ind w:left="540" w:hanging="340"/>
        <w:rPr>
          <w:rFonts w:ascii="Arial" w:cs="Arial" w:eastAsia="Arial" w:hAnsi="Arial"/>
          <w:b w:val="1"/>
        </w:rPr>
      </w:pPr>
      <w:r w:rsidDel="00000000" w:rsidR="00000000" w:rsidRPr="00000000">
        <w:rPr>
          <w:rFonts w:ascii="Arial" w:cs="Arial" w:eastAsia="Arial" w:hAnsi="Arial"/>
          <w:b w:val="1"/>
          <w:rtl w:val="0"/>
        </w:rPr>
        <w:t xml:space="preserve">Design a task that requires teamwork to complete</w:t>
      </w:r>
    </w:p>
    <w:p w:rsidR="00000000" w:rsidDel="00000000" w:rsidP="00000000" w:rsidRDefault="00000000" w:rsidRPr="00000000" w14:paraId="0000008E">
      <w:pPr>
        <w:numPr>
          <w:ilvl w:val="0"/>
          <w:numId w:val="2"/>
        </w:numPr>
        <w:ind w:left="540" w:hanging="340"/>
        <w:rPr>
          <w:rFonts w:ascii="Arial" w:cs="Arial" w:eastAsia="Arial" w:hAnsi="Arial"/>
          <w:b w:val="1"/>
        </w:rPr>
      </w:pPr>
      <w:r w:rsidDel="00000000" w:rsidR="00000000" w:rsidRPr="00000000">
        <w:rPr>
          <w:rFonts w:ascii="Arial" w:cs="Arial" w:eastAsia="Arial" w:hAnsi="Arial"/>
          <w:b w:val="1"/>
          <w:rtl w:val="0"/>
        </w:rPr>
        <w:t xml:space="preserve">name one thing in the video clip that could be related to the notes of this course you’re taking.</w:t>
      </w:r>
    </w:p>
    <w:p w:rsidR="00000000" w:rsidDel="00000000" w:rsidP="00000000" w:rsidRDefault="00000000" w:rsidRPr="00000000" w14:paraId="0000008F">
      <w:pPr>
        <w:ind w:left="720" w:hanging="360"/>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b w:val="1"/>
          <w:sz w:val="36"/>
          <w:szCs w:val="36"/>
        </w:rPr>
      </w:pPr>
      <w:r w:rsidDel="00000000" w:rsidR="00000000" w:rsidRPr="00000000">
        <w:rPr>
          <w:rFonts w:ascii="Gill Sans" w:cs="Gill Sans" w:eastAsia="Gill Sans" w:hAnsi="Gill Sans"/>
          <w:sz w:val="36"/>
          <w:szCs w:val="36"/>
          <w:rtl w:val="0"/>
        </w:rPr>
        <w:br w:type="textWrapping"/>
      </w:r>
      <w:r w:rsidDel="00000000" w:rsidR="00000000" w:rsidRPr="00000000">
        <w:rPr>
          <w:rtl w:val="0"/>
        </w:rPr>
      </w:r>
    </w:p>
    <w:p w:rsidR="00000000" w:rsidDel="00000000" w:rsidP="00000000" w:rsidRDefault="00000000" w:rsidRPr="00000000" w14:paraId="00000091">
      <w:pPr>
        <w:ind w:left="540" w:hanging="360"/>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92">
      <w:pPr>
        <w:ind w:left="540" w:hanging="360"/>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sz w:val="22"/>
          <w:szCs w:val="22"/>
        </w:rPr>
      </w:pPr>
      <w:r w:rsidDel="00000000" w:rsidR="00000000" w:rsidRPr="00000000">
        <w:rPr>
          <w:rtl w:val="0"/>
        </w:rPr>
      </w:r>
    </w:p>
    <w:sectPr>
      <w:footerReference r:id="rId12" w:type="default"/>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MingLiu"/>
  <w:font w:name="Times New Roman"/>
  <w:font w:name="Gungsuh"/>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Letter"/>
      <w:lvlText w:val="%1)"/>
      <w:lvlJc w:val="left"/>
      <w:pPr>
        <w:ind w:left="1200" w:hanging="360"/>
      </w:pPr>
      <w:rPr>
        <w:u w:val="none"/>
      </w:rPr>
    </w:lvl>
    <w:lvl w:ilvl="1">
      <w:start w:val="1"/>
      <w:numFmt w:val="bullet"/>
      <w:lvlText w:val="o"/>
      <w:lvlJc w:val="left"/>
      <w:pPr>
        <w:ind w:left="1920" w:hanging="360"/>
      </w:pPr>
      <w:rPr>
        <w:u w:val="none"/>
      </w:rPr>
    </w:lvl>
    <w:lvl w:ilvl="2">
      <w:start w:val="1"/>
      <w:numFmt w:val="bullet"/>
      <w:lvlText w:val="▪"/>
      <w:lvlJc w:val="left"/>
      <w:pPr>
        <w:ind w:left="2640" w:hanging="360"/>
      </w:pPr>
      <w:rPr>
        <w:u w:val="none"/>
      </w:rPr>
    </w:lvl>
    <w:lvl w:ilvl="3">
      <w:start w:val="1"/>
      <w:numFmt w:val="bullet"/>
      <w:lvlText w:val="●"/>
      <w:lvlJc w:val="left"/>
      <w:pPr>
        <w:ind w:left="3360" w:hanging="360"/>
      </w:pPr>
      <w:rPr>
        <w:u w:val="none"/>
      </w:rPr>
    </w:lvl>
    <w:lvl w:ilvl="4">
      <w:start w:val="1"/>
      <w:numFmt w:val="bullet"/>
      <w:lvlText w:val="o"/>
      <w:lvlJc w:val="left"/>
      <w:pPr>
        <w:ind w:left="4080" w:hanging="360"/>
      </w:pPr>
      <w:rPr>
        <w:u w:val="none"/>
      </w:rPr>
    </w:lvl>
    <w:lvl w:ilvl="5">
      <w:start w:val="1"/>
      <w:numFmt w:val="bullet"/>
      <w:lvlText w:val="▪"/>
      <w:lvlJc w:val="left"/>
      <w:pPr>
        <w:ind w:left="4800" w:hanging="360"/>
      </w:pPr>
      <w:rPr>
        <w:u w:val="none"/>
      </w:rPr>
    </w:lvl>
    <w:lvl w:ilvl="6">
      <w:start w:val="1"/>
      <w:numFmt w:val="bullet"/>
      <w:lvlText w:val="●"/>
      <w:lvlJc w:val="left"/>
      <w:pPr>
        <w:ind w:left="5520" w:hanging="360"/>
      </w:pPr>
      <w:rPr>
        <w:u w:val="none"/>
      </w:rPr>
    </w:lvl>
    <w:lvl w:ilvl="7">
      <w:start w:val="1"/>
      <w:numFmt w:val="bullet"/>
      <w:lvlText w:val="o"/>
      <w:lvlJc w:val="left"/>
      <w:pPr>
        <w:ind w:left="6240" w:hanging="360"/>
      </w:pPr>
      <w:rPr>
        <w:u w:val="none"/>
      </w:rPr>
    </w:lvl>
    <w:lvl w:ilvl="8">
      <w:start w:val="1"/>
      <w:numFmt w:val="bullet"/>
      <w:lvlText w:val="▪"/>
      <w:lvlJc w:val="left"/>
      <w:pPr>
        <w:ind w:left="6960" w:hanging="360"/>
      </w:pPr>
      <w:rPr>
        <w:u w:val="none"/>
      </w:rPr>
    </w:lvl>
  </w:abstractNum>
  <w:abstractNum w:abstractNumId="6">
    <w:lvl w:ilvl="0">
      <w:start w:val="1"/>
      <w:numFmt w:val="decimal"/>
      <w:lvlText w:val="%1."/>
      <w:lvlJc w:val="left"/>
      <w:pPr>
        <w:ind w:left="480" w:hanging="480"/>
      </w:pPr>
      <w:rPr>
        <w:u w:val="none"/>
      </w:rPr>
    </w:lvl>
    <w:lvl w:ilvl="1">
      <w:start w:val="1"/>
      <w:numFmt w:val="bullet"/>
      <w:lvlText w:val="●"/>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semiHidden w:val="1"/>
    <w:unhideWhenUsed w:val="1"/>
    <w:rsid w:val="002D14F1"/>
    <w:pPr>
      <w:widowControl w:val="1"/>
      <w:spacing w:after="100" w:afterAutospacing="1" w:before="100" w:beforeAutospacing="1"/>
    </w:pPr>
    <w:rPr>
      <w:rFonts w:ascii="新細明體" w:cs="新細明體" w:eastAsia="新細明體" w:hAnsi="新細明體"/>
      <w:kern w:val="0"/>
      <w:szCs w:val="24"/>
    </w:rPr>
  </w:style>
  <w:style w:type="character" w:styleId="a3">
    <w:name w:val="Hyperlink"/>
    <w:basedOn w:val="a0"/>
    <w:uiPriority w:val="99"/>
    <w:semiHidden w:val="1"/>
    <w:unhideWhenUsed w:val="1"/>
    <w:rsid w:val="002D14F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hyperlink" Target="https://www.youtube.com/watch?v=IEPnrRkCTyU" TargetMode="External"/><Relationship Id="rId12" Type="http://schemas.openxmlformats.org/officeDocument/2006/relationships/footer" Target="footer1.xml"/><Relationship Id="rId9" Type="http://schemas.openxmlformats.org/officeDocument/2006/relationships/hyperlink" Target="https://www.youtube.com/watch?v=IEPnrRkCTy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ducch@gmail.com" TargetMode="External"/><Relationship Id="rId8" Type="http://schemas.openxmlformats.org/officeDocument/2006/relationships/hyperlink" Target="https://www.youtube.com/watch?v=IEPnrRkCTy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XaUrlEghrMC9ZMytyRqNqkhr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GguZ2pkZ3hzOAByITF0VDNCajVPbHg2eEZXbkhmdDh1X0ROeFVEMjVsa3l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2024-09-11T08:09:00Z</dcterms:created>
  <dc:creator>educch</dc:creator>
</cp:coreProperties>
</file>