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701A7" w14:textId="100D1662" w:rsidR="002023EC" w:rsidRDefault="002023EC" w:rsidP="002023EC">
      <w:pPr>
        <w:spacing w:before="0" w:beforeAutospacing="0" w:line="240" w:lineRule="atLeast"/>
        <w:ind w:leftChars="0" w:left="0"/>
        <w:jc w:val="center"/>
        <w:rPr>
          <w:rFonts w:ascii="微軟正黑體" w:eastAsia="微軟正黑體" w:hAnsi="微軟正黑體" w:cs="新細明體"/>
          <w:b/>
          <w:sz w:val="44"/>
          <w:szCs w:val="44"/>
        </w:rPr>
      </w:pPr>
      <w:r w:rsidRPr="00EC7545">
        <w:rPr>
          <w:rFonts w:ascii="微軟正黑體" w:eastAsia="微軟正黑體" w:hAnsi="微軟正黑體" w:cs="新細明體" w:hint="eastAsia"/>
          <w:b/>
          <w:sz w:val="44"/>
          <w:szCs w:val="44"/>
        </w:rPr>
        <w:t>國立</w:t>
      </w:r>
      <w:r w:rsidRPr="00EC7545">
        <w:rPr>
          <w:rFonts w:ascii="微軟正黑體" w:eastAsia="微軟正黑體" w:hAnsi="微軟正黑體" w:cs="新細明體"/>
          <w:b/>
          <w:sz w:val="44"/>
          <w:szCs w:val="44"/>
        </w:rPr>
        <w:t>中正大學課程大綱</w:t>
      </w:r>
    </w:p>
    <w:p w14:paraId="697744FF" w14:textId="3AB364BC" w:rsidR="002023EC" w:rsidRPr="00A5210C" w:rsidRDefault="002023EC" w:rsidP="002023EC">
      <w:pPr>
        <w:snapToGrid w:val="0"/>
        <w:spacing w:before="0" w:beforeAutospacing="0" w:line="240" w:lineRule="atLeast"/>
        <w:ind w:leftChars="0" w:left="0"/>
        <w:jc w:val="center"/>
        <w:rPr>
          <w:rFonts w:ascii="微軟正黑體" w:eastAsia="微軟正黑體" w:hAnsi="微軟正黑體"/>
          <w:b/>
          <w:sz w:val="28"/>
          <w:szCs w:val="28"/>
        </w:rPr>
      </w:pPr>
      <w:r w:rsidRPr="00A5210C">
        <w:rPr>
          <w:rFonts w:ascii="微軟正黑體" w:eastAsia="微軟正黑體" w:hAnsi="微軟正黑體"/>
          <w:b/>
          <w:sz w:val="28"/>
          <w:szCs w:val="28"/>
        </w:rPr>
        <w:t>National Chung Cheng University Syllabus</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612"/>
        <w:gridCol w:w="576"/>
        <w:gridCol w:w="3436"/>
        <w:gridCol w:w="32"/>
        <w:gridCol w:w="2274"/>
        <w:gridCol w:w="2827"/>
      </w:tblGrid>
      <w:tr w:rsidR="002023EC" w:rsidRPr="001C052A" w14:paraId="2CEA8368" w14:textId="77777777" w:rsidTr="003A6442">
        <w:trPr>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1F9EE90B"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課號</w:t>
            </w:r>
          </w:p>
          <w:p w14:paraId="2E5F0EE2" w14:textId="492DD992"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course code</w:t>
            </w:r>
          </w:p>
        </w:tc>
        <w:tc>
          <w:tcPr>
            <w:tcW w:w="1597" w:type="pct"/>
            <w:tcBorders>
              <w:top w:val="outset" w:sz="6" w:space="0" w:color="000000"/>
              <w:left w:val="outset" w:sz="6" w:space="0" w:color="000000"/>
              <w:bottom w:val="outset" w:sz="6" w:space="0" w:color="000000"/>
              <w:right w:val="outset" w:sz="6" w:space="0" w:color="auto"/>
            </w:tcBorders>
            <w:vAlign w:val="center"/>
          </w:tcPr>
          <w:p w14:paraId="0FCABD4F" w14:textId="6B269DC6" w:rsidR="002023EC" w:rsidRPr="001C052A" w:rsidRDefault="00470FCD" w:rsidP="001B56F5">
            <w:pPr>
              <w:spacing w:before="0" w:beforeAutospacing="0" w:line="320" w:lineRule="exact"/>
              <w:ind w:firstLineChars="100" w:firstLine="240"/>
              <w:rPr>
                <w:rFonts w:eastAsia="微軟正黑體"/>
              </w:rPr>
            </w:pPr>
            <w:r w:rsidRPr="00470FCD">
              <w:rPr>
                <w:rFonts w:eastAsia="微軟正黑體"/>
              </w:rPr>
              <w:t>3405143</w:t>
            </w:r>
            <w:r w:rsidR="00781255" w:rsidRPr="00781255">
              <w:rPr>
                <w:rFonts w:eastAsia="微軟正黑體"/>
              </w:rPr>
              <w:t>_01</w:t>
            </w:r>
          </w:p>
        </w:tc>
        <w:tc>
          <w:tcPr>
            <w:tcW w:w="1072" w:type="pct"/>
            <w:gridSpan w:val="2"/>
            <w:tcBorders>
              <w:top w:val="outset" w:sz="6" w:space="0" w:color="000000"/>
              <w:left w:val="single" w:sz="8" w:space="0" w:color="auto"/>
              <w:bottom w:val="outset" w:sz="6" w:space="0" w:color="000000"/>
              <w:right w:val="single" w:sz="8" w:space="0" w:color="auto"/>
            </w:tcBorders>
            <w:vAlign w:val="center"/>
          </w:tcPr>
          <w:p w14:paraId="6FCD44EE" w14:textId="77777777" w:rsidR="002023EC" w:rsidRPr="00F66AEE" w:rsidRDefault="002023EC" w:rsidP="001B56F5">
            <w:pPr>
              <w:spacing w:before="0" w:beforeAutospacing="0" w:line="320" w:lineRule="exact"/>
              <w:jc w:val="center"/>
              <w:rPr>
                <w:rFonts w:ascii="Times New Roman" w:eastAsia="微軟正黑體" w:hAnsi="Times New Roman"/>
                <w:b/>
              </w:rPr>
            </w:pPr>
            <w:r w:rsidRPr="00F66AEE">
              <w:rPr>
                <w:rFonts w:ascii="Times New Roman" w:eastAsia="微軟正黑體" w:hAnsi="Times New Roman"/>
                <w:b/>
              </w:rPr>
              <w:t>全英文授課</w:t>
            </w:r>
          </w:p>
          <w:p w14:paraId="30DA585F" w14:textId="77777777" w:rsidR="002023EC" w:rsidRPr="00F66AEE" w:rsidRDefault="002023EC" w:rsidP="001B56F5">
            <w:pPr>
              <w:spacing w:before="0" w:beforeAutospacing="0" w:line="320" w:lineRule="exact"/>
              <w:jc w:val="center"/>
              <w:rPr>
                <w:rFonts w:ascii="Times New Roman" w:eastAsia="微軟正黑體" w:hAnsi="Times New Roman"/>
              </w:rPr>
            </w:pPr>
            <w:r w:rsidRPr="00F66AEE">
              <w:rPr>
                <w:rFonts w:ascii="Times New Roman" w:eastAsia="微軟正黑體" w:hAnsi="Times New Roman"/>
                <w:b/>
              </w:rPr>
              <w:t>EMI</w:t>
            </w:r>
          </w:p>
        </w:tc>
        <w:tc>
          <w:tcPr>
            <w:tcW w:w="1314" w:type="pct"/>
            <w:tcBorders>
              <w:top w:val="outset" w:sz="6" w:space="0" w:color="000000"/>
              <w:left w:val="outset" w:sz="6" w:space="0" w:color="auto"/>
              <w:bottom w:val="outset" w:sz="6" w:space="0" w:color="000000"/>
              <w:right w:val="outset" w:sz="6" w:space="0" w:color="000000"/>
            </w:tcBorders>
            <w:vAlign w:val="center"/>
          </w:tcPr>
          <w:p w14:paraId="437CFC5E" w14:textId="57EC2DAC" w:rsidR="002023EC" w:rsidRPr="00AA5F4C" w:rsidRDefault="004E4076" w:rsidP="002F18F8">
            <w:pPr>
              <w:spacing w:line="320" w:lineRule="exact"/>
              <w:ind w:firstLineChars="100" w:firstLine="240"/>
              <w:rPr>
                <w:rFonts w:ascii="微軟正黑體" w:eastAsia="微軟正黑體" w:hAnsi="微軟正黑體"/>
                <w:b/>
              </w:rPr>
            </w:pPr>
            <w:r w:rsidRPr="00AA5F4C">
              <w:rPr>
                <w:rFonts w:ascii="新細明體" w:hAnsi="新細明體"/>
                <w:b/>
              </w:rPr>
              <w:t>□</w:t>
            </w:r>
            <w:r w:rsidR="002023EC" w:rsidRPr="00AA5F4C">
              <w:rPr>
                <w:rFonts w:ascii="微軟正黑體" w:eastAsia="微軟正黑體" w:hAnsi="微軟正黑體"/>
                <w:b/>
              </w:rPr>
              <w:t xml:space="preserve">是      </w:t>
            </w:r>
            <w:r w:rsidR="00781255">
              <w:rPr>
                <w:rFonts w:ascii="微軟正黑體" w:eastAsia="微軟正黑體" w:hAnsi="微軟正黑體" w:hint="eastAsia"/>
                <w:b/>
                <w:lang w:eastAsia="zh-TW"/>
              </w:rPr>
              <w:t>■</w:t>
            </w:r>
            <w:r w:rsidR="002023EC" w:rsidRPr="00AA5F4C">
              <w:rPr>
                <w:rFonts w:ascii="微軟正黑體" w:eastAsia="微軟正黑體" w:hAnsi="微軟正黑體"/>
                <w:b/>
              </w:rPr>
              <w:t>否</w:t>
            </w:r>
          </w:p>
        </w:tc>
      </w:tr>
      <w:tr w:rsidR="000B3E3B" w:rsidRPr="001C052A" w14:paraId="78F7D95A" w14:textId="77777777" w:rsidTr="002F18F8">
        <w:trPr>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0F2B789B" w14:textId="77777777" w:rsidR="000B3E3B" w:rsidRDefault="000B3E3B" w:rsidP="00A5210C">
            <w:pPr>
              <w:spacing w:before="0" w:beforeAutospacing="0" w:line="320" w:lineRule="exact"/>
              <w:ind w:leftChars="0" w:hangingChars="134" w:hanging="322"/>
              <w:jc w:val="center"/>
              <w:rPr>
                <w:rFonts w:ascii="Times New Roman" w:eastAsia="微軟正黑體" w:hAnsi="Times New Roman"/>
                <w:b/>
              </w:rPr>
            </w:pPr>
            <w:r>
              <w:rPr>
                <w:rFonts w:ascii="Times New Roman" w:eastAsia="微軟正黑體" w:hAnsi="Times New Roman"/>
                <w:b/>
              </w:rPr>
              <w:t>課程類別</w:t>
            </w:r>
          </w:p>
          <w:p w14:paraId="65585E61" w14:textId="1F4C18C5" w:rsidR="005249FE" w:rsidRPr="00F66AEE" w:rsidRDefault="005249FE" w:rsidP="00A5210C">
            <w:pPr>
              <w:spacing w:before="0" w:beforeAutospacing="0" w:line="320" w:lineRule="exact"/>
              <w:ind w:leftChars="0" w:hangingChars="134" w:hanging="322"/>
              <w:jc w:val="center"/>
              <w:rPr>
                <w:rFonts w:ascii="Times New Roman" w:eastAsia="微軟正黑體" w:hAnsi="Times New Roman"/>
                <w:b/>
                <w:lang w:eastAsia="zh-TW"/>
              </w:rPr>
            </w:pPr>
            <w:r>
              <w:rPr>
                <w:rFonts w:ascii="Times New Roman" w:eastAsia="微軟正黑體" w:hAnsi="Times New Roman"/>
                <w:b/>
                <w:lang w:eastAsia="zh-TW"/>
              </w:rPr>
              <w:t>course type</w:t>
            </w:r>
          </w:p>
        </w:tc>
        <w:tc>
          <w:tcPr>
            <w:tcW w:w="3983" w:type="pct"/>
            <w:gridSpan w:val="4"/>
            <w:tcBorders>
              <w:top w:val="outset" w:sz="6" w:space="0" w:color="000000"/>
              <w:left w:val="outset" w:sz="6" w:space="0" w:color="000000"/>
              <w:bottom w:val="outset" w:sz="6" w:space="0" w:color="000000"/>
              <w:right w:val="outset" w:sz="6" w:space="0" w:color="000000"/>
            </w:tcBorders>
            <w:vAlign w:val="center"/>
          </w:tcPr>
          <w:p w14:paraId="6BD244D9" w14:textId="30E504A6" w:rsidR="000B3E3B" w:rsidRPr="00AA5F4C" w:rsidRDefault="00781255" w:rsidP="007B34D7">
            <w:pPr>
              <w:spacing w:before="0" w:beforeAutospacing="0" w:line="320" w:lineRule="exact"/>
              <w:ind w:leftChars="0" w:left="0" w:firstLineChars="100" w:firstLine="232"/>
              <w:jc w:val="left"/>
              <w:rPr>
                <w:rFonts w:ascii="Times New Roman" w:eastAsia="標楷體" w:hAnsi="Times New Roman"/>
                <w:b/>
                <w:szCs w:val="24"/>
                <w:lang w:eastAsia="zh-TW"/>
              </w:rPr>
            </w:pPr>
            <w:r>
              <w:rPr>
                <w:rFonts w:ascii="微軟正黑體" w:eastAsia="微軟正黑體" w:hAnsi="微軟正黑體" w:hint="eastAsia"/>
                <w:b/>
                <w:spacing w:val="-4"/>
                <w:szCs w:val="24"/>
                <w:lang w:eastAsia="zh-TW"/>
              </w:rPr>
              <w:t>■</w:t>
            </w:r>
            <w:r w:rsidR="0096101D" w:rsidRPr="00AA5F4C">
              <w:rPr>
                <w:rFonts w:ascii="微軟正黑體" w:eastAsia="微軟正黑體" w:hAnsi="微軟正黑體"/>
                <w:b/>
                <w:spacing w:val="-4"/>
                <w:szCs w:val="24"/>
              </w:rPr>
              <w:t>人文關懷</w:t>
            </w:r>
            <w:r w:rsidR="0096101D" w:rsidRPr="00AA5F4C">
              <w:rPr>
                <w:rFonts w:ascii="微軟正黑體" w:eastAsia="微軟正黑體" w:hAnsi="微軟正黑體" w:hint="eastAsia"/>
                <w:b/>
                <w:szCs w:val="24"/>
              </w:rPr>
              <w:t>課程</w:t>
            </w:r>
            <w:r w:rsidR="0096101D" w:rsidRPr="00AA5F4C">
              <w:rPr>
                <w:rFonts w:ascii="Times New Roman" w:eastAsia="標楷體" w:hAnsi="Times New Roman" w:hint="eastAsia"/>
                <w:b/>
                <w:spacing w:val="-4"/>
                <w:szCs w:val="24"/>
                <w:lang w:eastAsia="zh-TW"/>
              </w:rPr>
              <w:t xml:space="preserve"> </w:t>
            </w:r>
            <w:r w:rsidR="0096101D" w:rsidRPr="00AA5F4C">
              <w:rPr>
                <w:rFonts w:ascii="Times New Roman" w:eastAsia="標楷體" w:hAnsi="Times New Roman"/>
                <w:b/>
                <w:spacing w:val="-4"/>
                <w:szCs w:val="24"/>
                <w:lang w:eastAsia="zh-TW"/>
              </w:rPr>
              <w:t xml:space="preserve"> </w:t>
            </w:r>
            <w:r w:rsidR="007B34D7" w:rsidRPr="00AA5F4C">
              <w:rPr>
                <w:rFonts w:ascii="Times New Roman" w:eastAsia="標楷體" w:hAnsi="Times New Roman" w:hint="eastAsia"/>
                <w:b/>
                <w:spacing w:val="-4"/>
                <w:szCs w:val="24"/>
                <w:lang w:eastAsia="zh-TW"/>
              </w:rPr>
              <w:t xml:space="preserve">     </w:t>
            </w:r>
            <w:r w:rsidR="00F15A64">
              <w:rPr>
                <w:rFonts w:ascii="Times New Roman" w:eastAsia="標楷體" w:hAnsi="Times New Roman" w:hint="eastAsia"/>
                <w:b/>
                <w:spacing w:val="-4"/>
                <w:szCs w:val="24"/>
                <w:lang w:eastAsia="zh-TW"/>
              </w:rPr>
              <w:t xml:space="preserve">  </w:t>
            </w:r>
            <w:r w:rsidR="007B34D7" w:rsidRPr="00AA5F4C">
              <w:rPr>
                <w:rFonts w:ascii="Times New Roman" w:eastAsia="標楷體" w:hAnsi="Times New Roman" w:hint="eastAsia"/>
                <w:b/>
                <w:spacing w:val="-4"/>
                <w:szCs w:val="24"/>
                <w:lang w:eastAsia="zh-TW"/>
              </w:rPr>
              <w:t xml:space="preserve">   </w:t>
            </w:r>
            <w:r w:rsidR="0096101D" w:rsidRPr="00AA5F4C">
              <w:rPr>
                <w:rFonts w:ascii="新細明體" w:hAnsi="新細明體"/>
                <w:b/>
              </w:rPr>
              <w:t>□</w:t>
            </w:r>
            <w:r w:rsidR="0096101D" w:rsidRPr="00AA5F4C">
              <w:rPr>
                <w:rFonts w:ascii="微軟正黑體" w:eastAsia="微軟正黑體" w:hAnsi="微軟正黑體" w:hint="eastAsia"/>
                <w:b/>
              </w:rPr>
              <w:t>競賽</w:t>
            </w:r>
            <w:r w:rsidR="0096101D" w:rsidRPr="00AA5F4C">
              <w:rPr>
                <w:rFonts w:ascii="微軟正黑體" w:eastAsia="微軟正黑體" w:hAnsi="微軟正黑體" w:hint="eastAsia"/>
                <w:b/>
                <w:szCs w:val="24"/>
              </w:rPr>
              <w:t>專題</w:t>
            </w:r>
            <w:r w:rsidR="007B34D7" w:rsidRPr="00AA5F4C">
              <w:rPr>
                <w:rFonts w:ascii="微軟正黑體" w:eastAsia="微軟正黑體" w:hAnsi="微軟正黑體" w:hint="eastAsia"/>
                <w:b/>
                <w:szCs w:val="24"/>
              </w:rPr>
              <w:t>課程</w:t>
            </w:r>
            <w:r w:rsidR="007B34D7" w:rsidRPr="00AA5F4C">
              <w:rPr>
                <w:rFonts w:ascii="Times New Roman" w:eastAsia="標楷體" w:hAnsi="Times New Roman" w:hint="eastAsia"/>
                <w:b/>
                <w:szCs w:val="24"/>
                <w:lang w:eastAsia="zh-TW"/>
              </w:rPr>
              <w:t xml:space="preserve">    </w:t>
            </w:r>
            <w:r w:rsidR="00F15A64">
              <w:rPr>
                <w:rFonts w:ascii="Times New Roman" w:eastAsia="標楷體" w:hAnsi="Times New Roman" w:hint="eastAsia"/>
                <w:b/>
                <w:szCs w:val="24"/>
                <w:lang w:eastAsia="zh-TW"/>
              </w:rPr>
              <w:t xml:space="preserve">  </w:t>
            </w:r>
            <w:r w:rsidR="007B34D7" w:rsidRPr="00AA5F4C">
              <w:rPr>
                <w:rFonts w:ascii="Times New Roman" w:eastAsia="標楷體" w:hAnsi="Times New Roman" w:hint="eastAsia"/>
                <w:b/>
                <w:szCs w:val="24"/>
                <w:lang w:eastAsia="zh-TW"/>
              </w:rPr>
              <w:t xml:space="preserve">   </w:t>
            </w:r>
            <w:r w:rsidR="007B34D7" w:rsidRPr="00AA5F4C">
              <w:rPr>
                <w:rFonts w:ascii="新細明體" w:hAnsi="新細明體"/>
                <w:b/>
              </w:rPr>
              <w:t>□</w:t>
            </w:r>
            <w:r w:rsidR="007B34D7" w:rsidRPr="00AA5F4C">
              <w:rPr>
                <w:rFonts w:ascii="微軟正黑體" w:eastAsia="微軟正黑體" w:hAnsi="微軟正黑體" w:hint="eastAsia"/>
                <w:b/>
                <w:szCs w:val="24"/>
              </w:rPr>
              <w:t>問題導向課程</w:t>
            </w:r>
          </w:p>
          <w:p w14:paraId="5547AFDC" w14:textId="77777777" w:rsidR="000B3E3B" w:rsidRDefault="0096101D" w:rsidP="007B34D7">
            <w:pPr>
              <w:spacing w:before="0" w:beforeAutospacing="0" w:line="320" w:lineRule="exact"/>
              <w:ind w:leftChars="0" w:left="0" w:firstLineChars="100" w:firstLine="240"/>
              <w:jc w:val="left"/>
              <w:rPr>
                <w:rFonts w:ascii="微軟正黑體" w:eastAsia="微軟正黑體" w:hAnsi="微軟正黑體"/>
                <w:b/>
                <w:szCs w:val="24"/>
              </w:rPr>
            </w:pPr>
            <w:r w:rsidRPr="00AA5F4C">
              <w:rPr>
                <w:rFonts w:ascii="新細明體" w:hAnsi="新細明體"/>
                <w:b/>
              </w:rPr>
              <w:t>□</w:t>
            </w:r>
            <w:r w:rsidRPr="00AA5F4C">
              <w:rPr>
                <w:rFonts w:ascii="微軟正黑體" w:eastAsia="微軟正黑體" w:hAnsi="微軟正黑體"/>
                <w:b/>
                <w:szCs w:val="24"/>
                <w:lang w:eastAsia="zh-TW"/>
              </w:rPr>
              <w:t>專</w:t>
            </w:r>
            <w:r w:rsidR="002F2160" w:rsidRPr="00AA5F4C">
              <w:rPr>
                <w:rFonts w:ascii="微軟正黑體" w:eastAsia="微軟正黑體" w:hAnsi="微軟正黑體" w:hint="eastAsia"/>
                <w:b/>
                <w:szCs w:val="24"/>
                <w:lang w:eastAsia="zh-TW"/>
              </w:rPr>
              <w:t>題</w:t>
            </w:r>
            <w:r w:rsidRPr="00AA5F4C">
              <w:rPr>
                <w:rFonts w:ascii="微軟正黑體" w:eastAsia="微軟正黑體" w:hAnsi="微軟正黑體"/>
                <w:b/>
                <w:szCs w:val="24"/>
                <w:lang w:eastAsia="zh-TW"/>
              </w:rPr>
              <w:t>導</w:t>
            </w:r>
            <w:r w:rsidRPr="00AA5F4C">
              <w:rPr>
                <w:rFonts w:ascii="微軟正黑體" w:eastAsia="微軟正黑體" w:hAnsi="微軟正黑體" w:hint="eastAsia"/>
                <w:b/>
                <w:szCs w:val="24"/>
              </w:rPr>
              <w:t>向課程</w:t>
            </w:r>
            <w:r w:rsidR="007B34D7" w:rsidRPr="00AA5F4C">
              <w:rPr>
                <w:rFonts w:ascii="Times New Roman" w:eastAsia="標楷體" w:hAnsi="Times New Roman" w:hint="eastAsia"/>
                <w:b/>
                <w:szCs w:val="24"/>
                <w:lang w:eastAsia="zh-TW"/>
              </w:rPr>
              <w:t xml:space="preserve">      </w:t>
            </w:r>
            <w:r w:rsidR="00F15A64">
              <w:rPr>
                <w:rFonts w:ascii="Times New Roman" w:eastAsia="標楷體" w:hAnsi="Times New Roman" w:hint="eastAsia"/>
                <w:b/>
                <w:szCs w:val="24"/>
                <w:lang w:eastAsia="zh-TW"/>
              </w:rPr>
              <w:t xml:space="preserve">  </w:t>
            </w:r>
            <w:r w:rsidR="007B34D7" w:rsidRPr="00AA5F4C">
              <w:rPr>
                <w:rFonts w:ascii="Times New Roman" w:eastAsia="標楷體" w:hAnsi="Times New Roman" w:hint="eastAsia"/>
                <w:b/>
                <w:szCs w:val="24"/>
                <w:lang w:eastAsia="zh-TW"/>
              </w:rPr>
              <w:t xml:space="preserve">  </w:t>
            </w:r>
            <w:r w:rsidRPr="00AA5F4C">
              <w:rPr>
                <w:rFonts w:ascii="Times New Roman" w:eastAsia="標楷體" w:hAnsi="Times New Roman"/>
                <w:b/>
                <w:szCs w:val="24"/>
                <w:lang w:eastAsia="zh-TW"/>
              </w:rPr>
              <w:t xml:space="preserve"> </w:t>
            </w:r>
            <w:r w:rsidRPr="00AA5F4C">
              <w:rPr>
                <w:rFonts w:ascii="新細明體" w:hAnsi="新細明體"/>
                <w:b/>
              </w:rPr>
              <w:t>□</w:t>
            </w:r>
            <w:r w:rsidRPr="00AA5F4C">
              <w:rPr>
                <w:rFonts w:ascii="微軟正黑體" w:eastAsia="微軟正黑體" w:hAnsi="微軟正黑體" w:hint="eastAsia"/>
                <w:b/>
                <w:szCs w:val="24"/>
              </w:rPr>
              <w:t>總整課程</w:t>
            </w:r>
            <w:r w:rsidRPr="00AA5F4C">
              <w:rPr>
                <w:rFonts w:ascii="Times New Roman" w:eastAsia="標楷體" w:hAnsi="Times New Roman" w:hint="eastAsia"/>
                <w:b/>
                <w:szCs w:val="24"/>
                <w:lang w:eastAsia="zh-TW"/>
              </w:rPr>
              <w:t xml:space="preserve"> </w:t>
            </w:r>
            <w:r w:rsidRPr="00AA5F4C">
              <w:rPr>
                <w:rFonts w:ascii="Times New Roman" w:eastAsia="標楷體" w:hAnsi="Times New Roman"/>
                <w:b/>
                <w:szCs w:val="24"/>
                <w:lang w:eastAsia="zh-TW"/>
              </w:rPr>
              <w:t xml:space="preserve">  </w:t>
            </w:r>
            <w:r w:rsidR="005249FE" w:rsidRPr="00AA5F4C">
              <w:rPr>
                <w:rFonts w:ascii="Times New Roman" w:eastAsia="標楷體" w:hAnsi="Times New Roman"/>
                <w:b/>
                <w:szCs w:val="24"/>
                <w:lang w:eastAsia="zh-TW"/>
              </w:rPr>
              <w:t xml:space="preserve"> </w:t>
            </w:r>
            <w:r w:rsidR="007B34D7" w:rsidRPr="00AA5F4C">
              <w:rPr>
                <w:rFonts w:ascii="Times New Roman" w:eastAsia="標楷體" w:hAnsi="Times New Roman" w:hint="eastAsia"/>
                <w:b/>
                <w:szCs w:val="24"/>
                <w:lang w:eastAsia="zh-TW"/>
              </w:rPr>
              <w:t xml:space="preserve">     </w:t>
            </w:r>
            <w:r w:rsidR="00F15A64">
              <w:rPr>
                <w:rFonts w:ascii="Times New Roman" w:eastAsia="標楷體" w:hAnsi="Times New Roman" w:hint="eastAsia"/>
                <w:b/>
                <w:szCs w:val="24"/>
                <w:lang w:eastAsia="zh-TW"/>
              </w:rPr>
              <w:t xml:space="preserve">  </w:t>
            </w:r>
            <w:r w:rsidR="007B34D7" w:rsidRPr="00AA5F4C">
              <w:rPr>
                <w:rFonts w:ascii="Times New Roman" w:eastAsia="標楷體" w:hAnsi="Times New Roman" w:hint="eastAsia"/>
                <w:b/>
                <w:szCs w:val="24"/>
                <w:lang w:eastAsia="zh-TW"/>
              </w:rPr>
              <w:t xml:space="preserve">  </w:t>
            </w:r>
            <w:r w:rsidRPr="00AA5F4C">
              <w:rPr>
                <w:rFonts w:ascii="新細明體" w:hAnsi="新細明體"/>
                <w:b/>
              </w:rPr>
              <w:t>□</w:t>
            </w:r>
            <w:r w:rsidRPr="00AA5F4C">
              <w:rPr>
                <w:rFonts w:ascii="微軟正黑體" w:eastAsia="微軟正黑體" w:hAnsi="微軟正黑體" w:hint="eastAsia"/>
                <w:b/>
                <w:bCs/>
                <w:kern w:val="24"/>
                <w:szCs w:val="24"/>
              </w:rPr>
              <w:t>實作</w:t>
            </w:r>
            <w:r w:rsidRPr="00AA5F4C">
              <w:rPr>
                <w:rFonts w:ascii="微軟正黑體" w:eastAsia="微軟正黑體" w:hAnsi="微軟正黑體" w:hint="eastAsia"/>
                <w:b/>
                <w:szCs w:val="24"/>
              </w:rPr>
              <w:t>課程</w:t>
            </w:r>
          </w:p>
          <w:p w14:paraId="0A2999A4" w14:textId="1BE811EF" w:rsidR="00ED7269" w:rsidRPr="00F66AEE" w:rsidRDefault="00ED7269" w:rsidP="007B34D7">
            <w:pPr>
              <w:spacing w:before="0" w:beforeAutospacing="0" w:line="320" w:lineRule="exact"/>
              <w:ind w:leftChars="0" w:left="0" w:firstLineChars="100" w:firstLine="240"/>
              <w:jc w:val="left"/>
              <w:rPr>
                <w:rFonts w:ascii="Times New Roman" w:eastAsia="微軟正黑體" w:hAnsi="Times New Roman"/>
              </w:rPr>
            </w:pPr>
            <w:r w:rsidRPr="00AA5F4C">
              <w:rPr>
                <w:rFonts w:ascii="新細明體" w:hAnsi="新細明體"/>
                <w:b/>
              </w:rPr>
              <w:t>□</w:t>
            </w:r>
            <w:r w:rsidR="00E35F40" w:rsidRPr="00E35F40">
              <w:rPr>
                <w:rFonts w:ascii="微軟正黑體" w:eastAsia="微軟正黑體" w:hAnsi="微軟正黑體" w:hint="eastAsia"/>
                <w:b/>
              </w:rPr>
              <w:t>實習</w:t>
            </w:r>
            <w:r w:rsidR="00E35F40">
              <w:rPr>
                <w:rFonts w:ascii="微軟正黑體" w:eastAsia="微軟正黑體" w:hAnsi="微軟正黑體" w:hint="eastAsia"/>
                <w:b/>
                <w:lang w:eastAsia="zh-TW"/>
              </w:rPr>
              <w:t xml:space="preserve">                   </w:t>
            </w:r>
            <w:r w:rsidR="00E35F40" w:rsidRPr="00AA5F4C">
              <w:rPr>
                <w:rFonts w:ascii="新細明體" w:hAnsi="新細明體"/>
                <w:b/>
              </w:rPr>
              <w:t>□</w:t>
            </w:r>
            <w:r w:rsidR="00E35F40" w:rsidRPr="00ED7269">
              <w:rPr>
                <w:rFonts w:ascii="微軟正黑體" w:eastAsia="微軟正黑體" w:hAnsi="微軟正黑體" w:hint="eastAsia"/>
                <w:b/>
              </w:rPr>
              <w:t>其他</w:t>
            </w:r>
            <w:r w:rsidR="00E35F40">
              <w:rPr>
                <w:rFonts w:ascii="微軟正黑體" w:eastAsia="微軟正黑體" w:hAnsi="微軟正黑體" w:hint="eastAsia"/>
                <w:b/>
                <w:lang w:eastAsia="zh-TW"/>
              </w:rPr>
              <w:t xml:space="preserve">  </w:t>
            </w:r>
          </w:p>
        </w:tc>
      </w:tr>
      <w:tr w:rsidR="002023EC" w:rsidRPr="001C052A" w14:paraId="69F99CC7" w14:textId="77777777" w:rsidTr="002F18F8">
        <w:trPr>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3BBFFDC8"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課程名稱（中文）</w:t>
            </w:r>
          </w:p>
          <w:p w14:paraId="4F77A2B2" w14:textId="02652EC8" w:rsidR="002023EC" w:rsidRPr="00F66AEE" w:rsidRDefault="003A4DF0" w:rsidP="003A4DF0">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 xml:space="preserve">Chinese </w:t>
            </w:r>
            <w:r w:rsidR="002023EC" w:rsidRPr="00F66AEE">
              <w:rPr>
                <w:rFonts w:ascii="Times New Roman" w:eastAsia="微軟正黑體" w:hAnsi="Times New Roman"/>
                <w:b/>
              </w:rPr>
              <w:t>course nam</w:t>
            </w:r>
            <w:r w:rsidR="003A6442" w:rsidRPr="00F66AEE">
              <w:rPr>
                <w:rFonts w:ascii="Times New Roman" w:eastAsia="微軟正黑體" w:hAnsi="Times New Roman"/>
                <w:b/>
              </w:rPr>
              <w:t>e</w:t>
            </w:r>
          </w:p>
        </w:tc>
        <w:tc>
          <w:tcPr>
            <w:tcW w:w="3983" w:type="pct"/>
            <w:gridSpan w:val="4"/>
            <w:tcBorders>
              <w:top w:val="outset" w:sz="6" w:space="0" w:color="000000"/>
              <w:left w:val="outset" w:sz="6" w:space="0" w:color="000000"/>
              <w:bottom w:val="outset" w:sz="6" w:space="0" w:color="000000"/>
              <w:right w:val="outset" w:sz="6" w:space="0" w:color="000000"/>
            </w:tcBorders>
            <w:vAlign w:val="center"/>
          </w:tcPr>
          <w:p w14:paraId="3BA9539E" w14:textId="19DF8104" w:rsidR="002023EC" w:rsidRPr="00F66AEE" w:rsidRDefault="00781255" w:rsidP="001B56F5">
            <w:pPr>
              <w:spacing w:before="0" w:beforeAutospacing="0" w:line="320" w:lineRule="exact"/>
              <w:ind w:firstLineChars="100" w:firstLine="240"/>
              <w:rPr>
                <w:rFonts w:ascii="Times New Roman" w:eastAsia="微軟正黑體" w:hAnsi="Times New Roman"/>
              </w:rPr>
            </w:pPr>
            <w:r>
              <w:rPr>
                <w:rFonts w:ascii="Times New Roman" w:eastAsia="微軟正黑體" w:hAnsi="Times New Roman" w:hint="eastAsia"/>
              </w:rPr>
              <w:t>人力資源發展研究</w:t>
            </w:r>
            <w:bookmarkStart w:id="0" w:name="_GoBack"/>
            <w:bookmarkEnd w:id="0"/>
          </w:p>
        </w:tc>
      </w:tr>
      <w:tr w:rsidR="002023EC" w:rsidRPr="00B836C3" w14:paraId="30021486" w14:textId="77777777" w:rsidTr="002F18F8">
        <w:trPr>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5F774B4B" w14:textId="7E9059D4" w:rsidR="00A5210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課程名稱（英文）</w:t>
            </w:r>
          </w:p>
          <w:p w14:paraId="09421901" w14:textId="26D988E3" w:rsidR="004D40CB" w:rsidRPr="00F66AEE" w:rsidRDefault="003A4DF0"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 xml:space="preserve">English </w:t>
            </w:r>
            <w:r w:rsidR="002023EC" w:rsidRPr="00F66AEE">
              <w:rPr>
                <w:rFonts w:ascii="Times New Roman" w:eastAsia="微軟正黑體" w:hAnsi="Times New Roman"/>
                <w:b/>
              </w:rPr>
              <w:t>course name</w:t>
            </w:r>
          </w:p>
          <w:p w14:paraId="32EE033F" w14:textId="2B2704FC"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p>
        </w:tc>
        <w:tc>
          <w:tcPr>
            <w:tcW w:w="3983" w:type="pct"/>
            <w:gridSpan w:val="4"/>
            <w:tcBorders>
              <w:top w:val="outset" w:sz="6" w:space="0" w:color="000000"/>
              <w:left w:val="outset" w:sz="6" w:space="0" w:color="000000"/>
              <w:bottom w:val="outset" w:sz="6" w:space="0" w:color="000000"/>
              <w:right w:val="outset" w:sz="6" w:space="0" w:color="000000"/>
            </w:tcBorders>
            <w:vAlign w:val="center"/>
          </w:tcPr>
          <w:p w14:paraId="6FFF4B8B" w14:textId="6095826B" w:rsidR="002023EC" w:rsidRPr="00F66AEE" w:rsidRDefault="00781255" w:rsidP="001B56F5">
            <w:pPr>
              <w:spacing w:before="0" w:beforeAutospacing="0" w:line="320" w:lineRule="exact"/>
              <w:ind w:firstLineChars="100" w:firstLine="240"/>
              <w:rPr>
                <w:rFonts w:ascii="Times New Roman" w:eastAsia="微軟正黑體" w:hAnsi="Times New Roman"/>
                <w:lang w:eastAsia="zh-TW"/>
              </w:rPr>
            </w:pPr>
            <w:r>
              <w:rPr>
                <w:rFonts w:ascii="Times New Roman" w:eastAsia="微軟正黑體" w:hAnsi="Times New Roman" w:hint="eastAsia"/>
                <w:lang w:eastAsia="zh-TW"/>
              </w:rPr>
              <w:t>Se</w:t>
            </w:r>
            <w:r>
              <w:rPr>
                <w:rFonts w:ascii="Times New Roman" w:eastAsia="微軟正黑體" w:hAnsi="Times New Roman"/>
                <w:lang w:eastAsia="zh-TW"/>
              </w:rPr>
              <w:t>minar on Human Resource Development</w:t>
            </w:r>
          </w:p>
        </w:tc>
      </w:tr>
      <w:tr w:rsidR="002023EC" w:rsidRPr="001C052A" w14:paraId="585712CF" w14:textId="77777777" w:rsidTr="003A6442">
        <w:trPr>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5ADA2A6D" w14:textId="6A6A0D64"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lang w:eastAsia="zh-TW"/>
              </w:rPr>
            </w:pPr>
            <w:r w:rsidRPr="00F66AEE">
              <w:rPr>
                <w:rFonts w:ascii="Times New Roman" w:eastAsia="微軟正黑體" w:hAnsi="Times New Roman"/>
                <w:b/>
              </w:rPr>
              <w:t>學年</w:t>
            </w:r>
            <w:r w:rsidR="003A6442" w:rsidRPr="00F66AEE">
              <w:rPr>
                <w:rFonts w:ascii="Times New Roman" w:eastAsia="微軟正黑體" w:hAnsi="Times New Roman"/>
                <w:b/>
                <w:lang w:eastAsia="zh-TW"/>
              </w:rPr>
              <w:t>/</w:t>
            </w:r>
            <w:r w:rsidR="003A6442" w:rsidRPr="00F66AEE">
              <w:rPr>
                <w:rFonts w:ascii="Times New Roman" w:eastAsia="微軟正黑體" w:hAnsi="Times New Roman"/>
                <w:b/>
                <w:lang w:eastAsia="zh-TW"/>
              </w:rPr>
              <w:t>學期</w:t>
            </w:r>
          </w:p>
          <w:p w14:paraId="7E9A77F4"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academic year /semester</w:t>
            </w:r>
          </w:p>
        </w:tc>
        <w:tc>
          <w:tcPr>
            <w:tcW w:w="1612" w:type="pct"/>
            <w:gridSpan w:val="2"/>
            <w:tcBorders>
              <w:top w:val="outset" w:sz="6" w:space="0" w:color="000000"/>
              <w:left w:val="outset" w:sz="6" w:space="0" w:color="000000"/>
              <w:bottom w:val="outset" w:sz="6" w:space="0" w:color="000000"/>
              <w:right w:val="single" w:sz="8" w:space="0" w:color="auto"/>
            </w:tcBorders>
            <w:vAlign w:val="center"/>
          </w:tcPr>
          <w:p w14:paraId="06F8BC1D" w14:textId="52A6F1C8" w:rsidR="002023EC" w:rsidRPr="00A5210C" w:rsidRDefault="002023EC" w:rsidP="001B56F5">
            <w:pPr>
              <w:spacing w:before="0" w:beforeAutospacing="0" w:line="320" w:lineRule="exact"/>
              <w:rPr>
                <w:rFonts w:ascii="微軟正黑體" w:eastAsia="微軟正黑體" w:hAnsi="微軟正黑體"/>
              </w:rPr>
            </w:pPr>
            <w:r w:rsidRPr="00A5210C">
              <w:rPr>
                <w:rFonts w:ascii="微軟正黑體" w:eastAsia="微軟正黑體" w:hAnsi="微軟正黑體" w:hint="eastAsia"/>
              </w:rPr>
              <w:t xml:space="preserve"> </w:t>
            </w:r>
            <w:r w:rsidR="00781255">
              <w:rPr>
                <w:rFonts w:ascii="微軟正黑體" w:eastAsia="微軟正黑體" w:hAnsi="微軟正黑體"/>
              </w:rPr>
              <w:t>11</w:t>
            </w:r>
            <w:r w:rsidR="00157EBA">
              <w:rPr>
                <w:rFonts w:ascii="微軟正黑體" w:eastAsia="微軟正黑體" w:hAnsi="微軟正黑體" w:hint="eastAsia"/>
                <w:lang w:eastAsia="zh-TW"/>
              </w:rPr>
              <w:t>4</w:t>
            </w:r>
            <w:r w:rsidR="00781255">
              <w:rPr>
                <w:rFonts w:ascii="微軟正黑體" w:eastAsia="微軟正黑體" w:hAnsi="微軟正黑體"/>
              </w:rPr>
              <w:t>/1</w:t>
            </w:r>
          </w:p>
        </w:tc>
        <w:tc>
          <w:tcPr>
            <w:tcW w:w="1057" w:type="pct"/>
            <w:tcBorders>
              <w:top w:val="outset" w:sz="6" w:space="0" w:color="000000"/>
              <w:left w:val="outset" w:sz="6" w:space="0" w:color="auto"/>
              <w:bottom w:val="outset" w:sz="6" w:space="0" w:color="000000"/>
              <w:right w:val="single" w:sz="8"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58"/>
            </w:tblGrid>
            <w:tr w:rsidR="002023EC" w:rsidRPr="00F66AEE" w14:paraId="34FE9621" w14:textId="77777777" w:rsidTr="002F18F8">
              <w:trPr>
                <w:trHeight w:val="309"/>
              </w:trPr>
              <w:tc>
                <w:tcPr>
                  <w:tcW w:w="2058" w:type="dxa"/>
                </w:tcPr>
                <w:p w14:paraId="0F554A61" w14:textId="77777777" w:rsidR="002023EC" w:rsidRPr="00F66AEE" w:rsidRDefault="002023EC" w:rsidP="001B56F5">
                  <w:pPr>
                    <w:spacing w:before="0" w:beforeAutospacing="0" w:line="320" w:lineRule="exact"/>
                    <w:ind w:leftChars="-5" w:left="298" w:hangingChars="129" w:hanging="310"/>
                    <w:jc w:val="center"/>
                    <w:rPr>
                      <w:rFonts w:ascii="Times New Roman" w:eastAsia="微軟正黑體" w:hAnsi="Times New Roman"/>
                      <w:b/>
                    </w:rPr>
                  </w:pPr>
                  <w:r w:rsidRPr="00F66AEE">
                    <w:rPr>
                      <w:rFonts w:ascii="Times New Roman" w:eastAsia="微軟正黑體" w:hAnsi="Times New Roman"/>
                      <w:b/>
                    </w:rPr>
                    <w:t>學分</w:t>
                  </w:r>
                </w:p>
                <w:p w14:paraId="5613144C" w14:textId="77777777" w:rsidR="002023EC" w:rsidRPr="00F66AEE" w:rsidRDefault="002023EC" w:rsidP="001B56F5">
                  <w:pPr>
                    <w:spacing w:before="0" w:beforeAutospacing="0" w:line="320" w:lineRule="exact"/>
                    <w:ind w:leftChars="5" w:hangingChars="129" w:hanging="310"/>
                    <w:jc w:val="center"/>
                    <w:rPr>
                      <w:rFonts w:ascii="Times New Roman" w:eastAsia="微軟正黑體" w:hAnsi="Times New Roman"/>
                      <w:b/>
                    </w:rPr>
                  </w:pPr>
                  <w:r w:rsidRPr="00F66AEE">
                    <w:rPr>
                      <w:rFonts w:ascii="Times New Roman" w:eastAsia="微軟正黑體" w:hAnsi="Times New Roman"/>
                      <w:b/>
                    </w:rPr>
                    <w:t>credits</w:t>
                  </w:r>
                </w:p>
              </w:tc>
            </w:tr>
          </w:tbl>
          <w:p w14:paraId="25D246C2" w14:textId="77777777" w:rsidR="002023EC" w:rsidRPr="00F66AEE" w:rsidRDefault="002023EC" w:rsidP="001B56F5">
            <w:pPr>
              <w:spacing w:before="0" w:beforeAutospacing="0" w:line="320" w:lineRule="exact"/>
              <w:jc w:val="center"/>
              <w:rPr>
                <w:rFonts w:ascii="Times New Roman" w:eastAsia="微軟正黑體" w:hAnsi="Times New Roman"/>
              </w:rPr>
            </w:pPr>
          </w:p>
        </w:tc>
        <w:tc>
          <w:tcPr>
            <w:tcW w:w="1314" w:type="pct"/>
            <w:tcBorders>
              <w:top w:val="outset" w:sz="6" w:space="0" w:color="000000"/>
              <w:left w:val="outset" w:sz="6" w:space="0" w:color="auto"/>
              <w:bottom w:val="outset" w:sz="6" w:space="0" w:color="000000"/>
              <w:right w:val="outset" w:sz="6" w:space="0" w:color="000000"/>
            </w:tcBorders>
            <w:vAlign w:val="center"/>
          </w:tcPr>
          <w:p w14:paraId="0EF140FE" w14:textId="1A11494F" w:rsidR="002023EC" w:rsidRPr="001C052A" w:rsidRDefault="00781255" w:rsidP="002F18F8">
            <w:pPr>
              <w:spacing w:line="320" w:lineRule="exact"/>
              <w:ind w:firstLineChars="50" w:firstLine="120"/>
              <w:rPr>
                <w:rFonts w:eastAsia="微軟正黑體"/>
                <w:lang w:eastAsia="zh-TW"/>
              </w:rPr>
            </w:pPr>
            <w:r>
              <w:rPr>
                <w:rFonts w:eastAsia="微軟正黑體" w:hint="eastAsia"/>
                <w:lang w:eastAsia="zh-TW"/>
              </w:rPr>
              <w:t>3</w:t>
            </w:r>
          </w:p>
        </w:tc>
      </w:tr>
      <w:tr w:rsidR="002023EC" w:rsidRPr="001C052A" w14:paraId="028A81B4" w14:textId="77777777" w:rsidTr="003A6442">
        <w:trPr>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1F79746E"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學系（所）</w:t>
            </w:r>
          </w:p>
          <w:p w14:paraId="117462A6"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department</w:t>
            </w:r>
          </w:p>
        </w:tc>
        <w:tc>
          <w:tcPr>
            <w:tcW w:w="1612" w:type="pct"/>
            <w:gridSpan w:val="2"/>
            <w:tcBorders>
              <w:top w:val="outset" w:sz="6" w:space="0" w:color="000000"/>
              <w:left w:val="outset" w:sz="6" w:space="0" w:color="000000"/>
              <w:bottom w:val="outset" w:sz="6" w:space="0" w:color="000000"/>
              <w:right w:val="single" w:sz="8" w:space="0" w:color="auto"/>
            </w:tcBorders>
            <w:vAlign w:val="center"/>
          </w:tcPr>
          <w:p w14:paraId="38F9471B" w14:textId="554DD44F" w:rsidR="002023EC" w:rsidRPr="00A5210C" w:rsidRDefault="002023EC" w:rsidP="001B56F5">
            <w:pPr>
              <w:spacing w:before="0" w:beforeAutospacing="0" w:line="320" w:lineRule="exact"/>
              <w:ind w:left="562" w:hangingChars="100" w:hanging="240"/>
              <w:rPr>
                <w:rFonts w:ascii="微軟正黑體" w:eastAsia="微軟正黑體" w:hAnsi="微軟正黑體"/>
              </w:rPr>
            </w:pPr>
            <w:r w:rsidRPr="00A5210C">
              <w:rPr>
                <w:rFonts w:ascii="微軟正黑體" w:eastAsia="微軟正黑體" w:hAnsi="微軟正黑體" w:hint="eastAsia"/>
              </w:rPr>
              <w:t xml:space="preserve"> </w:t>
            </w:r>
            <w:r w:rsidR="00781255">
              <w:rPr>
                <w:rFonts w:ascii="微軟正黑體" w:eastAsia="微軟正黑體" w:hAnsi="微軟正黑體" w:hint="eastAsia"/>
              </w:rPr>
              <w:t>成人及繼續教育學系</w:t>
            </w:r>
          </w:p>
        </w:tc>
        <w:tc>
          <w:tcPr>
            <w:tcW w:w="1057" w:type="pct"/>
            <w:tcBorders>
              <w:top w:val="outset" w:sz="6" w:space="0" w:color="000000"/>
              <w:left w:val="outset" w:sz="6" w:space="0" w:color="auto"/>
              <w:bottom w:val="outset" w:sz="6" w:space="0" w:color="000000"/>
              <w:right w:val="single" w:sz="8" w:space="0" w:color="auto"/>
            </w:tcBorders>
            <w:vAlign w:val="center"/>
          </w:tcPr>
          <w:p w14:paraId="4E29B79E" w14:textId="77777777" w:rsidR="002023EC" w:rsidRPr="00F66AEE" w:rsidRDefault="002023EC" w:rsidP="001B56F5">
            <w:pPr>
              <w:spacing w:before="0" w:beforeAutospacing="0" w:line="320" w:lineRule="exact"/>
              <w:ind w:leftChars="-5" w:left="298" w:hangingChars="129" w:hanging="310"/>
              <w:jc w:val="center"/>
              <w:rPr>
                <w:rFonts w:ascii="Times New Roman" w:eastAsia="微軟正黑體" w:hAnsi="Times New Roman"/>
                <w:b/>
              </w:rPr>
            </w:pPr>
            <w:r w:rsidRPr="00F66AEE">
              <w:rPr>
                <w:rFonts w:ascii="Times New Roman" w:eastAsia="微軟正黑體" w:hAnsi="Times New Roman"/>
                <w:b/>
              </w:rPr>
              <w:t>必選修</w:t>
            </w:r>
          </w:p>
          <w:p w14:paraId="3175F5F3" w14:textId="77777777" w:rsidR="002023EC" w:rsidRPr="00F66AEE" w:rsidRDefault="002023EC" w:rsidP="001B56F5">
            <w:pPr>
              <w:spacing w:before="0" w:beforeAutospacing="0" w:line="320" w:lineRule="exact"/>
              <w:ind w:leftChars="-5" w:left="298" w:hangingChars="129" w:hanging="310"/>
              <w:jc w:val="center"/>
              <w:rPr>
                <w:rFonts w:ascii="Times New Roman" w:eastAsia="微軟正黑體" w:hAnsi="Times New Roman"/>
                <w:b/>
              </w:rPr>
            </w:pPr>
            <w:r w:rsidRPr="00F66AEE">
              <w:rPr>
                <w:rFonts w:ascii="Times New Roman" w:eastAsia="微軟正黑體" w:hAnsi="Times New Roman"/>
                <w:b/>
              </w:rPr>
              <w:t>required/selected</w:t>
            </w:r>
          </w:p>
        </w:tc>
        <w:tc>
          <w:tcPr>
            <w:tcW w:w="1314" w:type="pct"/>
            <w:tcBorders>
              <w:top w:val="outset" w:sz="6" w:space="0" w:color="000000"/>
              <w:left w:val="outset" w:sz="6" w:space="0" w:color="auto"/>
              <w:bottom w:val="outset" w:sz="6" w:space="0" w:color="000000"/>
              <w:right w:val="outset" w:sz="6" w:space="0" w:color="000000"/>
            </w:tcBorders>
            <w:vAlign w:val="center"/>
          </w:tcPr>
          <w:p w14:paraId="1569450B" w14:textId="4D0FF38E" w:rsidR="002023EC" w:rsidRPr="007B34D7" w:rsidRDefault="00977AA8" w:rsidP="002F18F8">
            <w:pPr>
              <w:spacing w:line="320" w:lineRule="exact"/>
              <w:ind w:firstLineChars="100" w:firstLine="240"/>
              <w:rPr>
                <w:rFonts w:ascii="微軟正黑體" w:eastAsia="微軟正黑體" w:hAnsi="微軟正黑體"/>
                <w:b/>
              </w:rPr>
            </w:pPr>
            <w:r w:rsidRPr="007B34D7">
              <w:rPr>
                <w:rFonts w:ascii="新細明體" w:hAnsi="新細明體"/>
                <w:b/>
              </w:rPr>
              <w:t>□</w:t>
            </w:r>
            <w:r w:rsidR="002023EC" w:rsidRPr="007B34D7">
              <w:rPr>
                <w:rFonts w:ascii="微軟正黑體" w:eastAsia="微軟正黑體" w:hAnsi="微軟正黑體"/>
                <w:b/>
              </w:rPr>
              <w:t xml:space="preserve">必修    </w:t>
            </w:r>
            <w:r w:rsidR="00781255">
              <w:rPr>
                <w:rFonts w:ascii="微軟正黑體" w:eastAsia="微軟正黑體" w:hAnsi="微軟正黑體" w:hint="eastAsia"/>
                <w:b/>
                <w:lang w:eastAsia="zh-TW"/>
              </w:rPr>
              <w:t>■</w:t>
            </w:r>
            <w:r w:rsidR="002023EC" w:rsidRPr="007B34D7">
              <w:rPr>
                <w:rFonts w:ascii="微軟正黑體" w:eastAsia="微軟正黑體" w:hAnsi="微軟正黑體"/>
                <w:b/>
              </w:rPr>
              <w:t>選修</w:t>
            </w:r>
          </w:p>
        </w:tc>
      </w:tr>
      <w:tr w:rsidR="002023EC" w:rsidRPr="001C052A" w14:paraId="3B83ECC7" w14:textId="77777777" w:rsidTr="003A6442">
        <w:trPr>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169E8D8A"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上課時間</w:t>
            </w:r>
          </w:p>
          <w:p w14:paraId="5BA8B4FC"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class hours</w:t>
            </w:r>
          </w:p>
        </w:tc>
        <w:tc>
          <w:tcPr>
            <w:tcW w:w="1612" w:type="pct"/>
            <w:gridSpan w:val="2"/>
            <w:tcBorders>
              <w:top w:val="outset" w:sz="6" w:space="0" w:color="000000"/>
              <w:left w:val="outset" w:sz="6" w:space="0" w:color="000000"/>
              <w:bottom w:val="outset" w:sz="6" w:space="0" w:color="000000"/>
              <w:right w:val="single" w:sz="8" w:space="0" w:color="auto"/>
            </w:tcBorders>
            <w:vAlign w:val="center"/>
          </w:tcPr>
          <w:p w14:paraId="72340DD2" w14:textId="0D396ED4" w:rsidR="002023EC" w:rsidRPr="00A5210C" w:rsidRDefault="002023EC" w:rsidP="001B56F5">
            <w:pPr>
              <w:spacing w:before="0" w:beforeAutospacing="0" w:line="320" w:lineRule="exact"/>
              <w:rPr>
                <w:rFonts w:ascii="微軟正黑體" w:eastAsia="微軟正黑體" w:hAnsi="微軟正黑體"/>
              </w:rPr>
            </w:pPr>
            <w:r w:rsidRPr="00A5210C">
              <w:rPr>
                <w:rFonts w:ascii="微軟正黑體" w:eastAsia="微軟正黑體" w:hAnsi="微軟正黑體" w:hint="eastAsia"/>
              </w:rPr>
              <w:t xml:space="preserve"> </w:t>
            </w:r>
            <w:r w:rsidR="00781255" w:rsidRPr="00781255">
              <w:rPr>
                <w:rFonts w:ascii="微軟正黑體" w:eastAsia="微軟正黑體" w:hAnsi="微軟正黑體" w:hint="eastAsia"/>
              </w:rPr>
              <w:t>週三</w:t>
            </w:r>
            <w:r w:rsidR="00781255" w:rsidRPr="00781255">
              <w:rPr>
                <w:rFonts w:ascii="微軟正黑體" w:eastAsia="微軟正黑體" w:hAnsi="微軟正黑體"/>
              </w:rPr>
              <w:t xml:space="preserve"> </w:t>
            </w:r>
            <w:r w:rsidR="004F005F">
              <w:rPr>
                <w:rFonts w:ascii="微軟正黑體" w:eastAsia="微軟正黑體" w:hAnsi="微軟正黑體" w:hint="eastAsia"/>
                <w:lang w:eastAsia="zh-TW"/>
              </w:rPr>
              <w:t>4</w:t>
            </w:r>
            <w:r w:rsidR="00781255" w:rsidRPr="00781255">
              <w:rPr>
                <w:rFonts w:ascii="微軟正黑體" w:eastAsia="微軟正黑體" w:hAnsi="微軟正黑體"/>
              </w:rPr>
              <w:t>,</w:t>
            </w:r>
            <w:r w:rsidR="004F005F">
              <w:rPr>
                <w:rFonts w:ascii="微軟正黑體" w:eastAsia="微軟正黑體" w:hAnsi="微軟正黑體" w:hint="eastAsia"/>
                <w:lang w:eastAsia="zh-TW"/>
              </w:rPr>
              <w:t>5</w:t>
            </w:r>
            <w:r w:rsidR="00781255" w:rsidRPr="00781255">
              <w:rPr>
                <w:rFonts w:ascii="微軟正黑體" w:eastAsia="微軟正黑體" w:hAnsi="微軟正黑體"/>
              </w:rPr>
              <w:t>,</w:t>
            </w:r>
            <w:r w:rsidR="004F005F">
              <w:rPr>
                <w:rFonts w:ascii="微軟正黑體" w:eastAsia="微軟正黑體" w:hAnsi="微軟正黑體" w:hint="eastAsia"/>
                <w:lang w:eastAsia="zh-TW"/>
              </w:rPr>
              <w:t>6</w:t>
            </w:r>
          </w:p>
        </w:tc>
        <w:tc>
          <w:tcPr>
            <w:tcW w:w="1057" w:type="pct"/>
            <w:tcBorders>
              <w:top w:val="outset" w:sz="6" w:space="0" w:color="000000"/>
              <w:left w:val="outset" w:sz="6" w:space="0" w:color="auto"/>
              <w:bottom w:val="outset" w:sz="6" w:space="0" w:color="000000"/>
              <w:right w:val="single" w:sz="8" w:space="0" w:color="auto"/>
            </w:tcBorders>
            <w:vAlign w:val="center"/>
          </w:tcPr>
          <w:p w14:paraId="52032F2B" w14:textId="77777777" w:rsidR="002023EC" w:rsidRPr="00F66AEE" w:rsidRDefault="002023EC" w:rsidP="001B56F5">
            <w:pPr>
              <w:spacing w:before="0" w:beforeAutospacing="0" w:line="320" w:lineRule="exact"/>
              <w:ind w:leftChars="-5" w:left="298" w:hangingChars="129" w:hanging="310"/>
              <w:jc w:val="center"/>
              <w:rPr>
                <w:rFonts w:ascii="Times New Roman" w:eastAsia="微軟正黑體" w:hAnsi="Times New Roman"/>
                <w:b/>
              </w:rPr>
            </w:pPr>
            <w:r w:rsidRPr="00F66AEE">
              <w:rPr>
                <w:rFonts w:ascii="Times New Roman" w:eastAsia="微軟正黑體" w:hAnsi="Times New Roman"/>
                <w:b/>
              </w:rPr>
              <w:t>上課地點</w:t>
            </w:r>
          </w:p>
          <w:p w14:paraId="5F356474" w14:textId="77777777" w:rsidR="002023EC" w:rsidRPr="00F66AEE" w:rsidRDefault="002023EC" w:rsidP="001B56F5">
            <w:pPr>
              <w:spacing w:before="0" w:beforeAutospacing="0" w:line="320" w:lineRule="exact"/>
              <w:ind w:leftChars="-5" w:left="298" w:hangingChars="129" w:hanging="310"/>
              <w:jc w:val="center"/>
              <w:rPr>
                <w:rFonts w:ascii="Times New Roman" w:eastAsia="微軟正黑體" w:hAnsi="Times New Roman"/>
                <w:b/>
              </w:rPr>
            </w:pPr>
            <w:r w:rsidRPr="00F66AEE">
              <w:rPr>
                <w:rFonts w:ascii="Times New Roman" w:eastAsia="微軟正黑體" w:hAnsi="Times New Roman"/>
                <w:b/>
              </w:rPr>
              <w:t>classroom</w:t>
            </w:r>
          </w:p>
        </w:tc>
        <w:tc>
          <w:tcPr>
            <w:tcW w:w="1314" w:type="pct"/>
            <w:tcBorders>
              <w:top w:val="outset" w:sz="6" w:space="0" w:color="000000"/>
              <w:left w:val="outset" w:sz="6" w:space="0" w:color="auto"/>
              <w:bottom w:val="outset" w:sz="6" w:space="0" w:color="000000"/>
              <w:right w:val="outset" w:sz="6" w:space="0" w:color="000000"/>
            </w:tcBorders>
            <w:vAlign w:val="center"/>
          </w:tcPr>
          <w:p w14:paraId="1E5B9C32" w14:textId="77777777" w:rsidR="002023EC" w:rsidRDefault="002023EC" w:rsidP="002F18F8">
            <w:pPr>
              <w:spacing w:line="320" w:lineRule="exact"/>
              <w:ind w:leftChars="100" w:left="240"/>
              <w:rPr>
                <w:rFonts w:eastAsia="微軟正黑體"/>
              </w:rPr>
            </w:pPr>
          </w:p>
        </w:tc>
      </w:tr>
      <w:tr w:rsidR="002023EC" w:rsidRPr="001C052A" w14:paraId="326474A0" w14:textId="77777777" w:rsidTr="003A6442">
        <w:trPr>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4F1F5420"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教師</w:t>
            </w:r>
          </w:p>
          <w:p w14:paraId="7FEB348D"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 xml:space="preserve">instructor </w:t>
            </w:r>
          </w:p>
        </w:tc>
        <w:tc>
          <w:tcPr>
            <w:tcW w:w="1612" w:type="pct"/>
            <w:gridSpan w:val="2"/>
            <w:tcBorders>
              <w:top w:val="outset" w:sz="6" w:space="0" w:color="000000"/>
              <w:left w:val="outset" w:sz="6" w:space="0" w:color="000000"/>
              <w:bottom w:val="outset" w:sz="6" w:space="0" w:color="000000"/>
              <w:right w:val="single" w:sz="8" w:space="0" w:color="auto"/>
            </w:tcBorders>
            <w:vAlign w:val="center"/>
          </w:tcPr>
          <w:p w14:paraId="7D4BF8C2" w14:textId="3428C165" w:rsidR="002023EC" w:rsidRPr="00A5210C" w:rsidRDefault="002023EC" w:rsidP="001B56F5">
            <w:pPr>
              <w:spacing w:before="0" w:beforeAutospacing="0" w:line="320" w:lineRule="exact"/>
              <w:rPr>
                <w:rFonts w:ascii="微軟正黑體" w:eastAsia="微軟正黑體" w:hAnsi="微軟正黑體"/>
              </w:rPr>
            </w:pPr>
            <w:r w:rsidRPr="00A5210C">
              <w:rPr>
                <w:rFonts w:ascii="微軟正黑體" w:eastAsia="微軟正黑體" w:hAnsi="微軟正黑體" w:hint="eastAsia"/>
              </w:rPr>
              <w:t xml:space="preserve"> </w:t>
            </w:r>
            <w:r w:rsidR="00781255">
              <w:rPr>
                <w:rFonts w:ascii="微軟正黑體" w:eastAsia="微軟正黑體" w:hAnsi="微軟正黑體" w:hint="eastAsia"/>
              </w:rPr>
              <w:t>高文彬</w:t>
            </w:r>
          </w:p>
        </w:tc>
        <w:tc>
          <w:tcPr>
            <w:tcW w:w="1057" w:type="pct"/>
            <w:tcBorders>
              <w:top w:val="outset" w:sz="6" w:space="0" w:color="000000"/>
              <w:left w:val="outset" w:sz="6" w:space="0" w:color="auto"/>
              <w:bottom w:val="outset" w:sz="6" w:space="0" w:color="000000"/>
              <w:right w:val="single" w:sz="8" w:space="0" w:color="auto"/>
            </w:tcBorders>
            <w:vAlign w:val="center"/>
          </w:tcPr>
          <w:p w14:paraId="66932E46" w14:textId="77777777" w:rsidR="002023EC" w:rsidRPr="00F66AEE" w:rsidRDefault="002023EC" w:rsidP="001B56F5">
            <w:pPr>
              <w:spacing w:before="0" w:beforeAutospacing="0" w:line="320" w:lineRule="exact"/>
              <w:ind w:leftChars="-5" w:left="298" w:hangingChars="129" w:hanging="310"/>
              <w:jc w:val="center"/>
              <w:rPr>
                <w:rFonts w:ascii="Times New Roman" w:eastAsia="微軟正黑體" w:hAnsi="Times New Roman"/>
                <w:b/>
              </w:rPr>
            </w:pPr>
            <w:r w:rsidRPr="00F66AEE">
              <w:rPr>
                <w:rFonts w:ascii="Times New Roman" w:eastAsia="微軟正黑體" w:hAnsi="Times New Roman"/>
                <w:b/>
              </w:rPr>
              <w:t>教師</w:t>
            </w:r>
            <w:r w:rsidRPr="00F66AEE">
              <w:rPr>
                <w:rFonts w:ascii="Times New Roman" w:eastAsia="微軟正黑體" w:hAnsi="Times New Roman"/>
                <w:b/>
              </w:rPr>
              <w:t xml:space="preserve"> email</w:t>
            </w:r>
          </w:p>
          <w:p w14:paraId="376320C0" w14:textId="77777777" w:rsidR="002023EC" w:rsidRPr="00F66AEE" w:rsidRDefault="002023EC" w:rsidP="001B56F5">
            <w:pPr>
              <w:spacing w:before="0" w:beforeAutospacing="0" w:line="320" w:lineRule="exact"/>
              <w:ind w:leftChars="-5" w:left="298" w:hangingChars="129" w:hanging="310"/>
              <w:jc w:val="center"/>
              <w:rPr>
                <w:rFonts w:ascii="Times New Roman" w:eastAsia="微軟正黑體" w:hAnsi="Times New Roman"/>
                <w:b/>
              </w:rPr>
            </w:pPr>
            <w:r w:rsidRPr="00F66AEE">
              <w:rPr>
                <w:rFonts w:ascii="Times New Roman" w:eastAsia="微軟正黑體" w:hAnsi="Times New Roman"/>
                <w:b/>
              </w:rPr>
              <w:t>Instructor’s email</w:t>
            </w:r>
          </w:p>
        </w:tc>
        <w:tc>
          <w:tcPr>
            <w:tcW w:w="1314" w:type="pct"/>
            <w:tcBorders>
              <w:top w:val="outset" w:sz="6" w:space="0" w:color="000000"/>
              <w:left w:val="outset" w:sz="6" w:space="0" w:color="auto"/>
              <w:bottom w:val="outset" w:sz="6" w:space="0" w:color="000000"/>
              <w:right w:val="outset" w:sz="6" w:space="0" w:color="000000"/>
            </w:tcBorders>
            <w:vAlign w:val="center"/>
          </w:tcPr>
          <w:p w14:paraId="70EC401C" w14:textId="526AE79F" w:rsidR="002023EC" w:rsidRPr="001C052A" w:rsidRDefault="00781255" w:rsidP="00781255">
            <w:pPr>
              <w:spacing w:line="320" w:lineRule="exact"/>
              <w:ind w:leftChars="0" w:left="0"/>
              <w:rPr>
                <w:rFonts w:eastAsia="微軟正黑體"/>
                <w:lang w:eastAsia="zh-TW"/>
              </w:rPr>
            </w:pPr>
            <w:r>
              <w:rPr>
                <w:rFonts w:eastAsia="微軟正黑體" w:hint="eastAsia"/>
                <w:lang w:eastAsia="zh-TW"/>
              </w:rPr>
              <w:t>r</w:t>
            </w:r>
            <w:r>
              <w:rPr>
                <w:rFonts w:eastAsia="微軟正黑體"/>
                <w:lang w:eastAsia="zh-TW"/>
              </w:rPr>
              <w:t>obinwenbing@yahoo.com.tw</w:t>
            </w:r>
          </w:p>
        </w:tc>
      </w:tr>
      <w:tr w:rsidR="002023EC" w:rsidRPr="001C052A" w14:paraId="52671300" w14:textId="77777777" w:rsidTr="003A6442">
        <w:trPr>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52DADABE"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助教</w:t>
            </w:r>
          </w:p>
          <w:p w14:paraId="310682D7"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teaching assistant</w:t>
            </w:r>
          </w:p>
        </w:tc>
        <w:tc>
          <w:tcPr>
            <w:tcW w:w="1612" w:type="pct"/>
            <w:gridSpan w:val="2"/>
            <w:tcBorders>
              <w:top w:val="outset" w:sz="6" w:space="0" w:color="000000"/>
              <w:left w:val="outset" w:sz="6" w:space="0" w:color="000000"/>
              <w:bottom w:val="outset" w:sz="6" w:space="0" w:color="000000"/>
              <w:right w:val="single" w:sz="8" w:space="0" w:color="auto"/>
            </w:tcBorders>
            <w:vAlign w:val="center"/>
          </w:tcPr>
          <w:p w14:paraId="61D64772" w14:textId="10649197" w:rsidR="002023EC" w:rsidRPr="00A5210C" w:rsidRDefault="002023EC" w:rsidP="001B56F5">
            <w:pPr>
              <w:spacing w:before="0" w:beforeAutospacing="0" w:line="320" w:lineRule="exact"/>
              <w:rPr>
                <w:rFonts w:ascii="微軟正黑體" w:eastAsia="微軟正黑體" w:hAnsi="微軟正黑體"/>
              </w:rPr>
            </w:pPr>
            <w:r w:rsidRPr="00A5210C">
              <w:rPr>
                <w:rFonts w:ascii="微軟正黑體" w:eastAsia="微軟正黑體" w:hAnsi="微軟正黑體" w:hint="eastAsia"/>
              </w:rPr>
              <w:t xml:space="preserve"> </w:t>
            </w:r>
          </w:p>
        </w:tc>
        <w:tc>
          <w:tcPr>
            <w:tcW w:w="1057" w:type="pct"/>
            <w:tcBorders>
              <w:top w:val="outset" w:sz="6" w:space="0" w:color="000000"/>
              <w:left w:val="outset" w:sz="6" w:space="0" w:color="auto"/>
              <w:bottom w:val="outset" w:sz="6" w:space="0" w:color="000000"/>
              <w:right w:val="single" w:sz="8" w:space="0" w:color="auto"/>
            </w:tcBorders>
            <w:vAlign w:val="center"/>
          </w:tcPr>
          <w:p w14:paraId="747FDC58" w14:textId="77777777" w:rsidR="002023EC" w:rsidRPr="00F66AEE" w:rsidRDefault="002023EC" w:rsidP="001B56F5">
            <w:pPr>
              <w:spacing w:before="0" w:beforeAutospacing="0" w:line="320" w:lineRule="exact"/>
              <w:ind w:leftChars="-5" w:left="298" w:hangingChars="129" w:hanging="310"/>
              <w:jc w:val="center"/>
              <w:rPr>
                <w:rFonts w:ascii="Times New Roman" w:eastAsia="微軟正黑體" w:hAnsi="Times New Roman"/>
                <w:b/>
              </w:rPr>
            </w:pPr>
            <w:r w:rsidRPr="00F66AEE">
              <w:rPr>
                <w:rFonts w:ascii="Times New Roman" w:eastAsia="微軟正黑體" w:hAnsi="Times New Roman"/>
                <w:b/>
              </w:rPr>
              <w:t>助教</w:t>
            </w:r>
            <w:r w:rsidRPr="00F66AEE">
              <w:rPr>
                <w:rFonts w:ascii="Times New Roman" w:eastAsia="微軟正黑體" w:hAnsi="Times New Roman"/>
                <w:b/>
              </w:rPr>
              <w:t>email</w:t>
            </w:r>
          </w:p>
          <w:p w14:paraId="68350671" w14:textId="77777777" w:rsidR="002023EC" w:rsidRPr="00F66AEE" w:rsidRDefault="002023EC" w:rsidP="001B56F5">
            <w:pPr>
              <w:spacing w:before="0" w:beforeAutospacing="0" w:line="320" w:lineRule="exact"/>
              <w:ind w:leftChars="-5" w:left="298" w:hangingChars="129" w:hanging="310"/>
              <w:jc w:val="center"/>
              <w:rPr>
                <w:rFonts w:ascii="Times New Roman" w:eastAsia="微軟正黑體" w:hAnsi="Times New Roman"/>
                <w:b/>
              </w:rPr>
            </w:pPr>
            <w:r w:rsidRPr="00F66AEE">
              <w:rPr>
                <w:rFonts w:ascii="Times New Roman" w:eastAsia="微軟正黑體" w:hAnsi="Times New Roman"/>
                <w:b/>
              </w:rPr>
              <w:t>TA’s email</w:t>
            </w:r>
          </w:p>
        </w:tc>
        <w:tc>
          <w:tcPr>
            <w:tcW w:w="1314" w:type="pct"/>
            <w:tcBorders>
              <w:top w:val="outset" w:sz="6" w:space="0" w:color="000000"/>
              <w:left w:val="outset" w:sz="6" w:space="0" w:color="auto"/>
              <w:bottom w:val="outset" w:sz="6" w:space="0" w:color="000000"/>
              <w:right w:val="outset" w:sz="6" w:space="0" w:color="000000"/>
            </w:tcBorders>
            <w:vAlign w:val="center"/>
          </w:tcPr>
          <w:p w14:paraId="5544FB3C" w14:textId="77777777" w:rsidR="002023EC" w:rsidRPr="001C052A" w:rsidRDefault="002023EC" w:rsidP="002F18F8">
            <w:pPr>
              <w:spacing w:line="320" w:lineRule="exact"/>
              <w:rPr>
                <w:rFonts w:eastAsia="微軟正黑體"/>
              </w:rPr>
            </w:pPr>
          </w:p>
        </w:tc>
      </w:tr>
      <w:tr w:rsidR="002023EC" w:rsidRPr="001C052A" w14:paraId="1855F7A7" w14:textId="77777777" w:rsidTr="002F18F8">
        <w:trPr>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5750B78C"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先修科目或</w:t>
            </w:r>
          </w:p>
          <w:p w14:paraId="4E9E59D0"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先備能力</w:t>
            </w:r>
          </w:p>
          <w:p w14:paraId="2BE8663E"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prerequisites</w:t>
            </w:r>
          </w:p>
        </w:tc>
        <w:tc>
          <w:tcPr>
            <w:tcW w:w="3983" w:type="pct"/>
            <w:gridSpan w:val="4"/>
            <w:tcBorders>
              <w:top w:val="outset" w:sz="6" w:space="0" w:color="000000"/>
              <w:left w:val="outset" w:sz="6" w:space="0" w:color="000000"/>
              <w:bottom w:val="outset" w:sz="6" w:space="0" w:color="000000"/>
              <w:right w:val="outset" w:sz="6" w:space="0" w:color="000000"/>
            </w:tcBorders>
            <w:vAlign w:val="center"/>
          </w:tcPr>
          <w:p w14:paraId="0DA71EA9" w14:textId="68DB0DC7" w:rsidR="002023EC" w:rsidRPr="001C052A" w:rsidRDefault="002023EC" w:rsidP="001B56F5">
            <w:pPr>
              <w:spacing w:before="0" w:beforeAutospacing="0" w:line="320" w:lineRule="exact"/>
              <w:rPr>
                <w:rFonts w:eastAsia="微軟正黑體"/>
              </w:rPr>
            </w:pPr>
          </w:p>
          <w:p w14:paraId="5F4FED78" w14:textId="6B714434" w:rsidR="002023EC" w:rsidRPr="001C052A" w:rsidRDefault="00781255" w:rsidP="001B56F5">
            <w:pPr>
              <w:spacing w:before="0" w:beforeAutospacing="0" w:line="320" w:lineRule="exact"/>
              <w:rPr>
                <w:rFonts w:eastAsia="微軟正黑體"/>
                <w:lang w:eastAsia="zh-TW"/>
              </w:rPr>
            </w:pPr>
            <w:r>
              <w:rPr>
                <w:rFonts w:eastAsia="微軟正黑體" w:hint="eastAsia"/>
                <w:lang w:eastAsia="zh-TW"/>
              </w:rPr>
              <w:t>無</w:t>
            </w:r>
          </w:p>
        </w:tc>
      </w:tr>
      <w:tr w:rsidR="002023EC" w:rsidRPr="001C052A" w14:paraId="2E121AC8" w14:textId="77777777" w:rsidTr="002F18F8">
        <w:trPr>
          <w:trHeight w:val="1268"/>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350A7A17"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課程概述</w:t>
            </w:r>
          </w:p>
          <w:p w14:paraId="6DFA9593"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course descriptions</w:t>
            </w:r>
          </w:p>
        </w:tc>
        <w:tc>
          <w:tcPr>
            <w:tcW w:w="3983" w:type="pct"/>
            <w:gridSpan w:val="4"/>
            <w:tcBorders>
              <w:top w:val="outset" w:sz="6" w:space="0" w:color="000000"/>
              <w:left w:val="outset" w:sz="6" w:space="0" w:color="000000"/>
              <w:bottom w:val="outset" w:sz="6" w:space="0" w:color="000000"/>
              <w:right w:val="outset" w:sz="6" w:space="0" w:color="000000"/>
            </w:tcBorders>
            <w:vAlign w:val="center"/>
          </w:tcPr>
          <w:p w14:paraId="1101A993" w14:textId="77777777" w:rsidR="00781255" w:rsidRPr="00781255" w:rsidRDefault="00781255" w:rsidP="00781255">
            <w:pPr>
              <w:rPr>
                <w:rFonts w:eastAsia="微軟正黑體"/>
              </w:rPr>
            </w:pPr>
            <w:r w:rsidRPr="00781255">
              <w:rPr>
                <w:rFonts w:eastAsia="微軟正黑體"/>
              </w:rPr>
              <w:t xml:space="preserve">This course reviews Human Resource Development, looking into how educational institutions effectively recruit, select, train, and develop their workforce. Some key topics including Job Analysis, Career Planning and Development, Training and Professional Development, and Organizational Development will be discussed. </w:t>
            </w:r>
          </w:p>
          <w:p w14:paraId="414924B5" w14:textId="5FF1DCC6" w:rsidR="002023EC" w:rsidRPr="00781255" w:rsidRDefault="002023EC" w:rsidP="001B56F5">
            <w:pPr>
              <w:spacing w:before="0" w:beforeAutospacing="0" w:line="320" w:lineRule="exact"/>
              <w:ind w:firstLineChars="200" w:firstLine="480"/>
              <w:rPr>
                <w:rFonts w:eastAsia="微軟正黑體"/>
              </w:rPr>
            </w:pPr>
          </w:p>
        </w:tc>
      </w:tr>
      <w:tr w:rsidR="002023EC" w:rsidRPr="001C052A" w14:paraId="4E1DA0BC" w14:textId="77777777" w:rsidTr="002F18F8">
        <w:trPr>
          <w:trHeight w:val="1208"/>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079A3B22"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學習目標</w:t>
            </w:r>
          </w:p>
          <w:p w14:paraId="42DB3DF9"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learning objectives</w:t>
            </w:r>
          </w:p>
        </w:tc>
        <w:tc>
          <w:tcPr>
            <w:tcW w:w="3983" w:type="pct"/>
            <w:gridSpan w:val="4"/>
            <w:tcBorders>
              <w:top w:val="outset" w:sz="6" w:space="0" w:color="000000"/>
              <w:left w:val="outset" w:sz="6" w:space="0" w:color="000000"/>
              <w:bottom w:val="outset" w:sz="6" w:space="0" w:color="000000"/>
              <w:right w:val="outset" w:sz="6" w:space="0" w:color="000000"/>
            </w:tcBorders>
            <w:vAlign w:val="center"/>
          </w:tcPr>
          <w:p w14:paraId="6FE56341" w14:textId="6027EE7F" w:rsidR="002023EC" w:rsidRPr="00B836C3" w:rsidRDefault="00781255" w:rsidP="001B56F5">
            <w:pPr>
              <w:pStyle w:val="a5"/>
              <w:spacing w:before="0" w:beforeAutospacing="0"/>
              <w:ind w:leftChars="0"/>
              <w:rPr>
                <w:rFonts w:eastAsia="微軟正黑體"/>
              </w:rPr>
            </w:pPr>
            <w:r w:rsidRPr="00781255">
              <w:rPr>
                <w:rFonts w:eastAsia="微軟正黑體"/>
              </w:rPr>
              <w:t>This course provides students with a basic concept about HRD. Students will discuss practical cases in the class and share their opinions on particular HRD topics with all the participants. After the course, students will know more about how to plan and implement an HRD program within the context of public or private educational institutions.</w:t>
            </w:r>
          </w:p>
        </w:tc>
      </w:tr>
      <w:tr w:rsidR="002023EC" w:rsidRPr="001C052A" w14:paraId="07DFDDA4" w14:textId="77777777" w:rsidTr="002F18F8">
        <w:trPr>
          <w:trHeight w:val="1377"/>
          <w:tblCellSpacing w:w="0" w:type="dxa"/>
          <w:jc w:val="center"/>
        </w:trPr>
        <w:tc>
          <w:tcPr>
            <w:tcW w:w="1017" w:type="pct"/>
            <w:gridSpan w:val="2"/>
            <w:tcBorders>
              <w:top w:val="outset" w:sz="6" w:space="0" w:color="000000"/>
              <w:left w:val="outset" w:sz="6" w:space="0" w:color="000000"/>
              <w:bottom w:val="outset" w:sz="6" w:space="0" w:color="000000"/>
              <w:right w:val="outset" w:sz="6" w:space="0" w:color="000000"/>
            </w:tcBorders>
            <w:vAlign w:val="center"/>
          </w:tcPr>
          <w:p w14:paraId="61AC2A55"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教科書及參考書</w:t>
            </w:r>
          </w:p>
          <w:p w14:paraId="46103E71" w14:textId="77777777" w:rsidR="00A5210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 xml:space="preserve">textbooks and </w:t>
            </w:r>
          </w:p>
          <w:p w14:paraId="24E0D725" w14:textId="489638DC"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references</w:t>
            </w:r>
          </w:p>
        </w:tc>
        <w:tc>
          <w:tcPr>
            <w:tcW w:w="3983" w:type="pct"/>
            <w:gridSpan w:val="4"/>
            <w:tcBorders>
              <w:top w:val="outset" w:sz="6" w:space="0" w:color="000000"/>
              <w:left w:val="outset" w:sz="6" w:space="0" w:color="000000"/>
              <w:bottom w:val="outset" w:sz="6" w:space="0" w:color="000000"/>
              <w:right w:val="outset" w:sz="6" w:space="0" w:color="000000"/>
            </w:tcBorders>
            <w:vAlign w:val="center"/>
          </w:tcPr>
          <w:p w14:paraId="60AA7F3B" w14:textId="552C58BA" w:rsidR="002023EC" w:rsidRPr="001C052A" w:rsidRDefault="002023EC" w:rsidP="001B56F5">
            <w:pPr>
              <w:spacing w:before="0" w:beforeAutospacing="0" w:line="320" w:lineRule="exact"/>
              <w:jc w:val="center"/>
              <w:rPr>
                <w:rFonts w:eastAsia="微軟正黑體"/>
              </w:rPr>
            </w:pPr>
          </w:p>
        </w:tc>
      </w:tr>
      <w:tr w:rsidR="002023EC" w:rsidRPr="001C052A" w14:paraId="35583A50" w14:textId="77777777" w:rsidTr="002F18F8">
        <w:trPr>
          <w:trHeight w:val="377"/>
          <w:tblCellSpacing w:w="0" w:type="dxa"/>
          <w:jc w:val="center"/>
        </w:trPr>
        <w:tc>
          <w:tcPr>
            <w:tcW w:w="5000" w:type="pct"/>
            <w:gridSpan w:val="6"/>
            <w:tcBorders>
              <w:top w:val="outset" w:sz="6" w:space="0" w:color="000000"/>
              <w:left w:val="outset" w:sz="6" w:space="0" w:color="000000"/>
              <w:bottom w:val="outset" w:sz="6" w:space="0" w:color="000000"/>
              <w:right w:val="outset" w:sz="6" w:space="0" w:color="000000"/>
            </w:tcBorders>
            <w:shd w:val="clear" w:color="auto" w:fill="D0CECE"/>
            <w:vAlign w:val="center"/>
          </w:tcPr>
          <w:p w14:paraId="5AE59A2B" w14:textId="6F957EAC" w:rsidR="002023EC" w:rsidRPr="001C052A" w:rsidRDefault="002023EC" w:rsidP="002F18F8">
            <w:pPr>
              <w:spacing w:line="320" w:lineRule="exact"/>
              <w:jc w:val="center"/>
              <w:rPr>
                <w:rFonts w:eastAsia="微軟正黑體"/>
                <w:b/>
              </w:rPr>
            </w:pPr>
            <w:r w:rsidRPr="001C052A">
              <w:rPr>
                <w:rFonts w:eastAsia="微軟正黑體"/>
                <w:b/>
              </w:rPr>
              <w:t>教學要點概述</w:t>
            </w:r>
          </w:p>
        </w:tc>
      </w:tr>
      <w:tr w:rsidR="002023EC" w:rsidRPr="001C052A" w14:paraId="68A248FE" w14:textId="77777777" w:rsidTr="007B34D7">
        <w:trPr>
          <w:trHeight w:val="753"/>
          <w:tblCellSpacing w:w="0" w:type="dxa"/>
          <w:jc w:val="center"/>
        </w:trPr>
        <w:tc>
          <w:tcPr>
            <w:tcW w:w="749" w:type="pct"/>
            <w:tcBorders>
              <w:top w:val="outset" w:sz="6" w:space="0" w:color="000000"/>
              <w:left w:val="outset" w:sz="6" w:space="0" w:color="000000"/>
              <w:bottom w:val="outset" w:sz="6" w:space="0" w:color="000000"/>
              <w:right w:val="outset" w:sz="6" w:space="0" w:color="000000"/>
            </w:tcBorders>
            <w:vAlign w:val="center"/>
          </w:tcPr>
          <w:p w14:paraId="14C1EEF9" w14:textId="77777777" w:rsidR="002023EC" w:rsidRPr="00F66AEE" w:rsidRDefault="002023EC" w:rsidP="002712DA">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教材編選</w:t>
            </w:r>
          </w:p>
          <w:p w14:paraId="1EE32A85" w14:textId="77777777" w:rsidR="002F18F8" w:rsidRPr="00F66AEE" w:rsidRDefault="002023EC" w:rsidP="002712DA">
            <w:pPr>
              <w:spacing w:before="0" w:beforeAutospacing="0" w:line="320" w:lineRule="exact"/>
              <w:ind w:leftChars="0" w:left="360" w:hangingChars="150" w:hanging="360"/>
              <w:jc w:val="center"/>
              <w:rPr>
                <w:rFonts w:ascii="Times New Roman" w:eastAsia="微軟正黑體" w:hAnsi="Times New Roman"/>
                <w:b/>
              </w:rPr>
            </w:pPr>
            <w:r w:rsidRPr="00F66AEE">
              <w:rPr>
                <w:rFonts w:ascii="Times New Roman" w:eastAsia="微軟正黑體" w:hAnsi="Times New Roman"/>
                <w:b/>
              </w:rPr>
              <w:t xml:space="preserve">teaching </w:t>
            </w:r>
          </w:p>
          <w:p w14:paraId="6EF98D1D" w14:textId="24C46F00" w:rsidR="002023EC" w:rsidRPr="00F66AEE" w:rsidRDefault="002023EC" w:rsidP="002712DA">
            <w:pPr>
              <w:spacing w:before="0" w:beforeAutospacing="0" w:line="320" w:lineRule="exact"/>
              <w:ind w:leftChars="0" w:left="360" w:hangingChars="150" w:hanging="360"/>
              <w:jc w:val="center"/>
              <w:rPr>
                <w:rFonts w:ascii="Times New Roman" w:eastAsia="微軟正黑體" w:hAnsi="Times New Roman"/>
                <w:b/>
              </w:rPr>
            </w:pPr>
            <w:r w:rsidRPr="00F66AEE">
              <w:rPr>
                <w:rFonts w:ascii="Times New Roman" w:eastAsia="微軟正黑體" w:hAnsi="Times New Roman"/>
                <w:b/>
              </w:rPr>
              <w:lastRenderedPageBreak/>
              <w:t>materials</w:t>
            </w:r>
          </w:p>
        </w:tc>
        <w:tc>
          <w:tcPr>
            <w:tcW w:w="4251" w:type="pct"/>
            <w:gridSpan w:val="5"/>
            <w:tcBorders>
              <w:top w:val="outset" w:sz="6" w:space="0" w:color="000000"/>
              <w:left w:val="outset" w:sz="6" w:space="0" w:color="000000"/>
              <w:bottom w:val="outset" w:sz="6" w:space="0" w:color="000000"/>
              <w:right w:val="outset" w:sz="6" w:space="0" w:color="000000"/>
            </w:tcBorders>
            <w:vAlign w:val="center"/>
          </w:tcPr>
          <w:p w14:paraId="76A77663" w14:textId="74CEBBB3" w:rsidR="002023EC" w:rsidRPr="00AA5F4C" w:rsidRDefault="00781255" w:rsidP="002F18F8">
            <w:pPr>
              <w:spacing w:line="320" w:lineRule="exact"/>
              <w:rPr>
                <w:rFonts w:ascii="微軟正黑體" w:eastAsia="微軟正黑體" w:hAnsi="微軟正黑體"/>
                <w:b/>
              </w:rPr>
            </w:pPr>
            <w:r>
              <w:rPr>
                <w:rFonts w:ascii="微軟正黑體" w:eastAsia="微軟正黑體" w:hAnsi="微軟正黑體" w:hint="eastAsia"/>
                <w:b/>
              </w:rPr>
              <w:lastRenderedPageBreak/>
              <w:t>■</w:t>
            </w:r>
            <w:r w:rsidR="002023EC" w:rsidRPr="00AA5F4C">
              <w:rPr>
                <w:rFonts w:ascii="微軟正黑體" w:eastAsia="微軟正黑體" w:hAnsi="微軟正黑體" w:hint="eastAsia"/>
                <w:b/>
              </w:rPr>
              <w:t>自製簡報(ppt)</w:t>
            </w:r>
            <w:r w:rsidR="002023EC" w:rsidRPr="00AA5F4C">
              <w:rPr>
                <w:rFonts w:ascii="微軟正黑體" w:eastAsia="微軟正黑體" w:hAnsi="微軟正黑體" w:hint="eastAsia"/>
                <w:b/>
                <w:lang w:eastAsia="zh-TW"/>
              </w:rPr>
              <w:t xml:space="preserve">   </w:t>
            </w:r>
            <w:r w:rsidR="00F15A64">
              <w:rPr>
                <w:rFonts w:ascii="微軟正黑體" w:eastAsia="微軟正黑體" w:hAnsi="微軟正黑體" w:hint="eastAsia"/>
                <w:b/>
                <w:lang w:eastAsia="zh-TW"/>
              </w:rPr>
              <w:t xml:space="preserve"> </w:t>
            </w:r>
            <w:r w:rsidR="002023EC" w:rsidRPr="00AA5F4C">
              <w:rPr>
                <w:rFonts w:ascii="微軟正黑體" w:eastAsia="微軟正黑體" w:hAnsi="微軟正黑體" w:hint="eastAsia"/>
                <w:b/>
                <w:lang w:eastAsia="zh-TW"/>
              </w:rPr>
              <w:t xml:space="preserve">  </w:t>
            </w:r>
            <w:r>
              <w:rPr>
                <w:rFonts w:ascii="微軟正黑體" w:eastAsia="微軟正黑體" w:hAnsi="微軟正黑體" w:hint="eastAsia"/>
                <w:b/>
                <w:lang w:eastAsia="zh-TW"/>
              </w:rPr>
              <w:t>■</w:t>
            </w:r>
            <w:r w:rsidR="002023EC" w:rsidRPr="00AA5F4C">
              <w:rPr>
                <w:rFonts w:ascii="微軟正黑體" w:eastAsia="微軟正黑體" w:hAnsi="微軟正黑體" w:hint="eastAsia"/>
                <w:b/>
              </w:rPr>
              <w:t>課程講義</w:t>
            </w:r>
            <w:r w:rsidR="002023EC" w:rsidRPr="00AA5F4C">
              <w:rPr>
                <w:rFonts w:ascii="微軟正黑體" w:eastAsia="微軟正黑體" w:hAnsi="微軟正黑體" w:hint="eastAsia"/>
                <w:b/>
                <w:lang w:eastAsia="zh-TW"/>
              </w:rPr>
              <w:t xml:space="preserve">         </w:t>
            </w:r>
            <w:r w:rsidR="00F15A64">
              <w:rPr>
                <w:rFonts w:ascii="微軟正黑體" w:eastAsia="微軟正黑體" w:hAnsi="微軟正黑體" w:hint="eastAsia"/>
                <w:b/>
                <w:lang w:eastAsia="zh-TW"/>
              </w:rPr>
              <w:t xml:space="preserve"> </w:t>
            </w:r>
            <w:r w:rsidR="002023EC" w:rsidRPr="00AA5F4C">
              <w:rPr>
                <w:rFonts w:ascii="微軟正黑體" w:eastAsia="微軟正黑體" w:hAnsi="微軟正黑體" w:hint="eastAsia"/>
                <w:b/>
                <w:lang w:eastAsia="zh-TW"/>
              </w:rPr>
              <w:t xml:space="preserve">    </w:t>
            </w:r>
            <w:r w:rsidR="00C45345" w:rsidRPr="00AA5F4C">
              <w:rPr>
                <w:rFonts w:ascii="新細明體" w:hAnsi="新細明體"/>
                <w:b/>
              </w:rPr>
              <w:t>□</w:t>
            </w:r>
            <w:r w:rsidR="002023EC" w:rsidRPr="00AA5F4C">
              <w:rPr>
                <w:rFonts w:ascii="微軟正黑體" w:eastAsia="微軟正黑體" w:hAnsi="微軟正黑體"/>
                <w:b/>
              </w:rPr>
              <w:t>自編</w:t>
            </w:r>
            <w:r w:rsidR="002023EC" w:rsidRPr="00AA5F4C">
              <w:rPr>
                <w:rFonts w:ascii="微軟正黑體" w:eastAsia="微軟正黑體" w:hAnsi="微軟正黑體" w:hint="eastAsia"/>
                <w:b/>
              </w:rPr>
              <w:t>教科書</w:t>
            </w:r>
          </w:p>
          <w:p w14:paraId="1175A0B0" w14:textId="79C8A578" w:rsidR="002023EC" w:rsidRPr="00730AA7" w:rsidRDefault="00C45345" w:rsidP="002F18F8">
            <w:pPr>
              <w:spacing w:line="320" w:lineRule="exact"/>
              <w:rPr>
                <w:rFonts w:ascii="新細明體" w:hAnsi="新細明體"/>
              </w:rPr>
            </w:pPr>
            <w:r w:rsidRPr="00AA5F4C">
              <w:rPr>
                <w:rFonts w:ascii="新細明體" w:hAnsi="新細明體"/>
                <w:b/>
              </w:rPr>
              <w:t>□</w:t>
            </w:r>
            <w:r w:rsidR="002023EC" w:rsidRPr="00AA5F4C">
              <w:rPr>
                <w:rFonts w:ascii="微軟正黑體" w:eastAsia="微軟正黑體" w:hAnsi="微軟正黑體" w:hint="eastAsia"/>
                <w:b/>
              </w:rPr>
              <w:t>教學程式</w:t>
            </w:r>
            <w:r w:rsidR="002023EC" w:rsidRPr="00AA5F4C">
              <w:rPr>
                <w:rFonts w:ascii="微軟正黑體" w:eastAsia="微軟正黑體" w:hAnsi="微軟正黑體"/>
                <w:b/>
              </w:rPr>
              <w:t xml:space="preserve">     </w:t>
            </w:r>
            <w:r w:rsidR="002023EC" w:rsidRPr="00AA5F4C">
              <w:rPr>
                <w:rFonts w:ascii="微軟正黑體" w:eastAsia="微軟正黑體" w:hAnsi="微軟正黑體" w:hint="eastAsia"/>
                <w:b/>
                <w:lang w:eastAsia="zh-TW"/>
              </w:rPr>
              <w:t xml:space="preserve"> </w:t>
            </w:r>
            <w:r w:rsidR="00F15A64">
              <w:rPr>
                <w:rFonts w:ascii="微軟正黑體" w:eastAsia="微軟正黑體" w:hAnsi="微軟正黑體" w:hint="eastAsia"/>
                <w:b/>
                <w:lang w:eastAsia="zh-TW"/>
              </w:rPr>
              <w:t xml:space="preserve">  </w:t>
            </w:r>
            <w:r w:rsidR="002023EC" w:rsidRPr="00AA5F4C">
              <w:rPr>
                <w:rFonts w:ascii="微軟正黑體" w:eastAsia="微軟正黑體" w:hAnsi="微軟正黑體" w:hint="eastAsia"/>
                <w:b/>
                <w:lang w:eastAsia="zh-TW"/>
              </w:rPr>
              <w:t xml:space="preserve">   </w:t>
            </w:r>
            <w:r w:rsidRPr="00AA5F4C">
              <w:rPr>
                <w:rFonts w:ascii="新細明體" w:hAnsi="新細明體"/>
                <w:b/>
              </w:rPr>
              <w:t>□</w:t>
            </w:r>
            <w:r w:rsidR="002023EC" w:rsidRPr="00AA5F4C">
              <w:rPr>
                <w:rFonts w:ascii="微軟正黑體" w:eastAsia="微軟正黑體" w:hAnsi="微軟正黑體" w:hint="eastAsia"/>
                <w:b/>
              </w:rPr>
              <w:t>自製教學影片</w:t>
            </w:r>
            <w:r w:rsidR="002023EC" w:rsidRPr="00AA5F4C">
              <w:rPr>
                <w:rFonts w:ascii="微軟正黑體" w:eastAsia="微軟正黑體" w:hAnsi="微軟正黑體"/>
                <w:b/>
              </w:rPr>
              <w:t xml:space="preserve">    </w:t>
            </w:r>
            <w:r w:rsidR="00F15A64">
              <w:rPr>
                <w:rFonts w:ascii="微軟正黑體" w:eastAsia="微軟正黑體" w:hAnsi="微軟正黑體" w:hint="eastAsia"/>
                <w:b/>
                <w:lang w:eastAsia="zh-TW"/>
              </w:rPr>
              <w:t xml:space="preserve"> </w:t>
            </w:r>
            <w:r w:rsidR="002023EC" w:rsidRPr="00AA5F4C">
              <w:rPr>
                <w:rFonts w:ascii="微軟正黑體" w:eastAsia="微軟正黑體" w:hAnsi="微軟正黑體"/>
                <w:b/>
              </w:rPr>
              <w:t xml:space="preserve">    </w:t>
            </w:r>
            <w:r w:rsidR="002023EC" w:rsidRPr="00AA5F4C">
              <w:rPr>
                <w:rFonts w:ascii="微軟正黑體" w:eastAsia="微軟正黑體" w:hAnsi="微軟正黑體" w:hint="eastAsia"/>
                <w:b/>
                <w:lang w:eastAsia="zh-TW"/>
              </w:rPr>
              <w:t xml:space="preserve"> </w:t>
            </w:r>
            <w:r w:rsidRPr="00AA5F4C">
              <w:rPr>
                <w:rFonts w:ascii="新細明體" w:hAnsi="新細明體"/>
                <w:b/>
              </w:rPr>
              <w:t>□</w:t>
            </w:r>
            <w:r w:rsidR="002023EC" w:rsidRPr="00AA5F4C">
              <w:rPr>
                <w:rFonts w:ascii="微軟正黑體" w:eastAsia="微軟正黑體" w:hAnsi="微軟正黑體"/>
                <w:b/>
              </w:rPr>
              <w:t>其他</w:t>
            </w:r>
          </w:p>
        </w:tc>
      </w:tr>
      <w:tr w:rsidR="002023EC" w:rsidRPr="001C052A" w14:paraId="285EAB32" w14:textId="77777777" w:rsidTr="007B34D7">
        <w:trPr>
          <w:trHeight w:val="739"/>
          <w:tblCellSpacing w:w="0" w:type="dxa"/>
          <w:jc w:val="center"/>
        </w:trPr>
        <w:tc>
          <w:tcPr>
            <w:tcW w:w="749" w:type="pct"/>
            <w:tcBorders>
              <w:top w:val="outset" w:sz="6" w:space="0" w:color="000000"/>
              <w:left w:val="outset" w:sz="6" w:space="0" w:color="000000"/>
              <w:bottom w:val="outset" w:sz="6" w:space="0" w:color="000000"/>
              <w:right w:val="outset" w:sz="6" w:space="0" w:color="000000"/>
            </w:tcBorders>
            <w:vAlign w:val="center"/>
          </w:tcPr>
          <w:p w14:paraId="34D715EF" w14:textId="55D2C2EF" w:rsidR="002023EC" w:rsidRPr="00F66AEE" w:rsidRDefault="002023EC" w:rsidP="002712DA">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教學方法</w:t>
            </w:r>
          </w:p>
          <w:p w14:paraId="1B2FAA13" w14:textId="77777777" w:rsidR="002F18F8" w:rsidRPr="00F66AEE" w:rsidRDefault="002023EC" w:rsidP="002712DA">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 xml:space="preserve">teaching </w:t>
            </w:r>
          </w:p>
          <w:p w14:paraId="3A714D9D" w14:textId="0F0E4DEC" w:rsidR="002023EC" w:rsidRPr="00F66AEE" w:rsidRDefault="002023EC" w:rsidP="002712DA">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method</w:t>
            </w:r>
            <w:r w:rsidR="00F66AEE" w:rsidRPr="00F66AEE">
              <w:rPr>
                <w:rFonts w:ascii="Times New Roman" w:eastAsia="微軟正黑體" w:hAnsi="Times New Roman"/>
                <w:b/>
              </w:rPr>
              <w:t>s</w:t>
            </w:r>
            <w:r w:rsidRPr="00F66AEE">
              <w:rPr>
                <w:rFonts w:ascii="Times New Roman" w:eastAsia="微軟正黑體" w:hAnsi="Times New Roman"/>
                <w:b/>
              </w:rPr>
              <w:t xml:space="preserve"> </w:t>
            </w:r>
          </w:p>
        </w:tc>
        <w:tc>
          <w:tcPr>
            <w:tcW w:w="4251" w:type="pct"/>
            <w:gridSpan w:val="5"/>
            <w:tcBorders>
              <w:top w:val="outset" w:sz="6" w:space="0" w:color="000000"/>
              <w:left w:val="outset" w:sz="6" w:space="0" w:color="000000"/>
              <w:bottom w:val="outset" w:sz="6" w:space="0" w:color="000000"/>
              <w:right w:val="outset" w:sz="6" w:space="0" w:color="000000"/>
            </w:tcBorders>
            <w:vAlign w:val="center"/>
          </w:tcPr>
          <w:p w14:paraId="27BB4712" w14:textId="7472426F" w:rsidR="002023EC" w:rsidRPr="00AA5F4C" w:rsidRDefault="00781255" w:rsidP="002F18F8">
            <w:pPr>
              <w:spacing w:line="320" w:lineRule="exact"/>
              <w:rPr>
                <w:rFonts w:ascii="微軟正黑體" w:eastAsia="微軟正黑體" w:hAnsi="微軟正黑體"/>
                <w:b/>
              </w:rPr>
            </w:pPr>
            <w:r>
              <w:rPr>
                <w:rFonts w:ascii="微軟正黑體" w:eastAsia="微軟正黑體" w:hAnsi="微軟正黑體" w:hint="eastAsia"/>
                <w:b/>
                <w:lang w:eastAsia="zh-TW"/>
              </w:rPr>
              <w:t>■</w:t>
            </w:r>
            <w:r w:rsidR="002023EC" w:rsidRPr="00AA5F4C">
              <w:rPr>
                <w:rFonts w:ascii="微軟正黑體" w:eastAsia="微軟正黑體" w:hAnsi="微軟正黑體"/>
                <w:b/>
              </w:rPr>
              <w:t xml:space="preserve">講述       </w:t>
            </w:r>
            <w:r w:rsidR="00F15A64">
              <w:rPr>
                <w:rFonts w:ascii="微軟正黑體" w:eastAsia="微軟正黑體" w:hAnsi="微軟正黑體" w:hint="eastAsia"/>
                <w:b/>
                <w:lang w:eastAsia="zh-TW"/>
              </w:rPr>
              <w:t xml:space="preserve"> </w:t>
            </w:r>
            <w:r w:rsidR="002023EC" w:rsidRPr="00AA5F4C">
              <w:rPr>
                <w:rFonts w:ascii="微軟正黑體" w:eastAsia="微軟正黑體" w:hAnsi="微軟正黑體"/>
                <w:b/>
              </w:rPr>
              <w:t xml:space="preserve">   </w:t>
            </w:r>
            <w:r>
              <w:rPr>
                <w:rFonts w:ascii="微軟正黑體" w:eastAsia="微軟正黑體" w:hAnsi="微軟正黑體" w:hint="eastAsia"/>
                <w:b/>
                <w:lang w:eastAsia="zh-TW"/>
              </w:rPr>
              <w:t>■</w:t>
            </w:r>
            <w:r w:rsidR="002023EC" w:rsidRPr="00AA5F4C">
              <w:rPr>
                <w:rFonts w:ascii="微軟正黑體" w:eastAsia="微軟正黑體" w:hAnsi="微軟正黑體"/>
                <w:b/>
              </w:rPr>
              <w:t xml:space="preserve">小組討論  </w:t>
            </w:r>
            <w:r w:rsidR="00F15A64">
              <w:rPr>
                <w:rFonts w:ascii="微軟正黑體" w:eastAsia="微軟正黑體" w:hAnsi="微軟正黑體" w:hint="eastAsia"/>
                <w:b/>
                <w:lang w:eastAsia="zh-TW"/>
              </w:rPr>
              <w:t xml:space="preserve"> </w:t>
            </w:r>
            <w:r w:rsidR="002023EC" w:rsidRPr="00AA5F4C">
              <w:rPr>
                <w:rFonts w:ascii="微軟正黑體" w:eastAsia="微軟正黑體" w:hAnsi="微軟正黑體"/>
                <w:b/>
              </w:rPr>
              <w:t xml:space="preserve">  </w:t>
            </w:r>
            <w:r>
              <w:rPr>
                <w:rFonts w:ascii="微軟正黑體" w:eastAsia="微軟正黑體" w:hAnsi="微軟正黑體" w:hint="eastAsia"/>
                <w:b/>
                <w:lang w:eastAsia="zh-TW"/>
              </w:rPr>
              <w:t>■</w:t>
            </w:r>
            <w:r w:rsidR="002023EC" w:rsidRPr="00AA5F4C">
              <w:rPr>
                <w:rFonts w:ascii="微軟正黑體" w:eastAsia="微軟正黑體" w:hAnsi="微軟正黑體" w:hint="eastAsia"/>
                <w:b/>
              </w:rPr>
              <w:t xml:space="preserve">學生口頭報告  </w:t>
            </w:r>
            <w:r w:rsidR="002023EC" w:rsidRPr="00AA5F4C">
              <w:rPr>
                <w:rFonts w:ascii="微軟正黑體" w:eastAsia="微軟正黑體" w:hAnsi="微軟正黑體" w:hint="eastAsia"/>
                <w:b/>
                <w:lang w:eastAsia="zh-TW"/>
              </w:rPr>
              <w:t xml:space="preserve"> </w:t>
            </w:r>
            <w:r w:rsidR="00F15A64">
              <w:rPr>
                <w:rFonts w:ascii="微軟正黑體" w:eastAsia="微軟正黑體" w:hAnsi="微軟正黑體" w:hint="eastAsia"/>
                <w:b/>
                <w:lang w:eastAsia="zh-TW"/>
              </w:rPr>
              <w:t xml:space="preserve"> </w:t>
            </w:r>
            <w:r w:rsidR="002023EC" w:rsidRPr="00AA5F4C">
              <w:rPr>
                <w:rFonts w:ascii="微軟正黑體" w:eastAsia="微軟正黑體" w:hAnsi="微軟正黑體" w:hint="eastAsia"/>
                <w:b/>
                <w:lang w:eastAsia="zh-TW"/>
              </w:rPr>
              <w:t xml:space="preserve"> </w:t>
            </w:r>
            <w:r w:rsidR="002023EC" w:rsidRPr="00AA5F4C">
              <w:rPr>
                <w:rFonts w:ascii="微軟正黑體" w:eastAsia="微軟正黑體" w:hAnsi="微軟正黑體"/>
                <w:b/>
              </w:rPr>
              <w:t xml:space="preserve"> </w:t>
            </w:r>
            <w:r w:rsidR="00C45345" w:rsidRPr="00AA5F4C">
              <w:rPr>
                <w:rFonts w:ascii="新細明體" w:hAnsi="新細明體"/>
                <w:b/>
              </w:rPr>
              <w:t>□</w:t>
            </w:r>
            <w:r w:rsidR="002023EC" w:rsidRPr="00AA5F4C">
              <w:rPr>
                <w:rFonts w:ascii="微軟正黑體" w:eastAsia="微軟正黑體" w:hAnsi="微軟正黑體"/>
                <w:b/>
              </w:rPr>
              <w:t>問題導向學習</w:t>
            </w:r>
          </w:p>
          <w:p w14:paraId="56A23882" w14:textId="167C4562" w:rsidR="002023EC" w:rsidRPr="00730AA7" w:rsidRDefault="00C45345" w:rsidP="002F18F8">
            <w:pPr>
              <w:spacing w:line="320" w:lineRule="exact"/>
              <w:rPr>
                <w:rFonts w:ascii="新細明體" w:hAnsi="新細明體"/>
              </w:rPr>
            </w:pPr>
            <w:r w:rsidRPr="00AA5F4C">
              <w:rPr>
                <w:rFonts w:ascii="新細明體" w:hAnsi="新細明體"/>
                <w:b/>
              </w:rPr>
              <w:t>□</w:t>
            </w:r>
            <w:r w:rsidR="002023EC" w:rsidRPr="00AA5F4C">
              <w:rPr>
                <w:rFonts w:ascii="微軟正黑體" w:eastAsia="微軟正黑體" w:hAnsi="微軟正黑體"/>
                <w:b/>
              </w:rPr>
              <w:t xml:space="preserve">個案研究    </w:t>
            </w:r>
            <w:r w:rsidR="00F15A64">
              <w:rPr>
                <w:rFonts w:ascii="微軟正黑體" w:eastAsia="微軟正黑體" w:hAnsi="微軟正黑體" w:hint="eastAsia"/>
                <w:b/>
                <w:lang w:eastAsia="zh-TW"/>
              </w:rPr>
              <w:t xml:space="preserve"> </w:t>
            </w:r>
            <w:r w:rsidR="002023EC" w:rsidRPr="00AA5F4C">
              <w:rPr>
                <w:rFonts w:ascii="微軟正黑體" w:eastAsia="微軟正黑體" w:hAnsi="微軟正黑體"/>
                <w:b/>
              </w:rPr>
              <w:t xml:space="preserve">  </w:t>
            </w:r>
            <w:r w:rsidRPr="00AA5F4C">
              <w:rPr>
                <w:rFonts w:ascii="新細明體" w:hAnsi="新細明體"/>
                <w:b/>
              </w:rPr>
              <w:t>□</w:t>
            </w:r>
            <w:r w:rsidR="002023EC" w:rsidRPr="00AA5F4C">
              <w:rPr>
                <w:rFonts w:ascii="微軟正黑體" w:eastAsia="微軟正黑體" w:hAnsi="微軟正黑體"/>
                <w:b/>
              </w:rPr>
              <w:t>其他</w:t>
            </w:r>
          </w:p>
        </w:tc>
      </w:tr>
      <w:tr w:rsidR="002023EC" w:rsidRPr="001C052A" w14:paraId="7A7DFB0B" w14:textId="77777777" w:rsidTr="007B34D7">
        <w:trPr>
          <w:trHeight w:val="1246"/>
          <w:tblCellSpacing w:w="0" w:type="dxa"/>
          <w:jc w:val="center"/>
        </w:trPr>
        <w:tc>
          <w:tcPr>
            <w:tcW w:w="749" w:type="pct"/>
            <w:tcBorders>
              <w:top w:val="outset" w:sz="6" w:space="0" w:color="000000"/>
              <w:left w:val="outset" w:sz="6" w:space="0" w:color="000000"/>
              <w:bottom w:val="outset" w:sz="6" w:space="0" w:color="000000"/>
              <w:right w:val="outset" w:sz="6" w:space="0" w:color="000000"/>
            </w:tcBorders>
            <w:vAlign w:val="center"/>
          </w:tcPr>
          <w:p w14:paraId="52DA5A14" w14:textId="77777777" w:rsidR="002023EC" w:rsidRPr="00F66AEE" w:rsidRDefault="002023EC" w:rsidP="002712DA">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評量工具</w:t>
            </w:r>
          </w:p>
          <w:p w14:paraId="380DD521" w14:textId="38FC7186" w:rsidR="00223A71" w:rsidRDefault="00223A71" w:rsidP="002712DA">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E</w:t>
            </w:r>
            <w:r w:rsidR="002023EC" w:rsidRPr="00F66AEE">
              <w:rPr>
                <w:rFonts w:ascii="Times New Roman" w:eastAsia="微軟正黑體" w:hAnsi="Times New Roman"/>
                <w:b/>
              </w:rPr>
              <w:t>valuation</w:t>
            </w:r>
          </w:p>
          <w:p w14:paraId="1DBEA4F5" w14:textId="462C8D91" w:rsidR="002023EC" w:rsidRPr="00F66AEE" w:rsidRDefault="00F66AEE" w:rsidP="00223A71">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tools</w:t>
            </w:r>
          </w:p>
        </w:tc>
        <w:tc>
          <w:tcPr>
            <w:tcW w:w="4251" w:type="pct"/>
            <w:gridSpan w:val="5"/>
            <w:tcBorders>
              <w:top w:val="outset" w:sz="6" w:space="0" w:color="000000"/>
              <w:left w:val="outset" w:sz="6" w:space="0" w:color="000000"/>
              <w:bottom w:val="outset" w:sz="6" w:space="0" w:color="000000"/>
              <w:right w:val="outset" w:sz="6" w:space="0" w:color="000000"/>
            </w:tcBorders>
            <w:vAlign w:val="center"/>
          </w:tcPr>
          <w:p w14:paraId="35CB0FDD" w14:textId="43D60A02" w:rsidR="002023EC" w:rsidRPr="00AA5F4C" w:rsidRDefault="00C45345" w:rsidP="002F18F8">
            <w:pPr>
              <w:spacing w:line="320" w:lineRule="exact"/>
              <w:rPr>
                <w:rFonts w:ascii="微軟正黑體" w:eastAsia="微軟正黑體" w:hAnsi="微軟正黑體"/>
                <w:b/>
              </w:rPr>
            </w:pPr>
            <w:r w:rsidRPr="00AA5F4C">
              <w:rPr>
                <w:rFonts w:ascii="新細明體" w:hAnsi="新細明體"/>
                <w:b/>
              </w:rPr>
              <w:t>□</w:t>
            </w:r>
            <w:r w:rsidR="002023EC" w:rsidRPr="00AA5F4C">
              <w:rPr>
                <w:rFonts w:ascii="微軟正黑體" w:eastAsia="微軟正黑體" w:hAnsi="微軟正黑體"/>
                <w:b/>
              </w:rPr>
              <w:t>期中考</w:t>
            </w:r>
            <w:r w:rsidR="002023EC" w:rsidRPr="00AA5F4C">
              <w:rPr>
                <w:rFonts w:ascii="微軟正黑體" w:eastAsia="微軟正黑體" w:hAnsi="微軟正黑體" w:hint="eastAsia"/>
                <w:b/>
                <w:lang w:eastAsia="zh-TW"/>
              </w:rPr>
              <w:t xml:space="preserve">   </w:t>
            </w:r>
            <w:r w:rsidR="00F15A64">
              <w:rPr>
                <w:rFonts w:ascii="微軟正黑體" w:eastAsia="微軟正黑體" w:hAnsi="微軟正黑體" w:hint="eastAsia"/>
                <w:b/>
                <w:lang w:eastAsia="zh-TW"/>
              </w:rPr>
              <w:t xml:space="preserve"> </w:t>
            </w:r>
            <w:r w:rsidR="002023EC" w:rsidRPr="00AA5F4C">
              <w:rPr>
                <w:rFonts w:ascii="微軟正黑體" w:eastAsia="微軟正黑體" w:hAnsi="微軟正黑體"/>
                <w:b/>
              </w:rPr>
              <w:t xml:space="preserve"> </w:t>
            </w:r>
            <w:r w:rsidR="00F66AEE" w:rsidRPr="00AA5F4C">
              <w:rPr>
                <w:rFonts w:ascii="微軟正黑體" w:eastAsia="微軟正黑體" w:hAnsi="微軟正黑體"/>
                <w:b/>
              </w:rPr>
              <w:t xml:space="preserve">   </w:t>
            </w:r>
            <w:r w:rsidR="002023EC" w:rsidRPr="00AA5F4C">
              <w:rPr>
                <w:rFonts w:ascii="微軟正黑體" w:eastAsia="微軟正黑體" w:hAnsi="微軟正黑體"/>
                <w:b/>
              </w:rPr>
              <w:t xml:space="preserve"> </w:t>
            </w:r>
            <w:r w:rsidRPr="00AA5F4C">
              <w:rPr>
                <w:rFonts w:ascii="新細明體" w:hAnsi="新細明體"/>
                <w:b/>
              </w:rPr>
              <w:t>□</w:t>
            </w:r>
            <w:r w:rsidR="002023EC" w:rsidRPr="00AA5F4C">
              <w:rPr>
                <w:rFonts w:ascii="微軟正黑體" w:eastAsia="微軟正黑體" w:hAnsi="微軟正黑體"/>
                <w:b/>
              </w:rPr>
              <w:t xml:space="preserve">期末考     </w:t>
            </w:r>
            <w:r w:rsidR="00F15A64">
              <w:rPr>
                <w:rFonts w:ascii="微軟正黑體" w:eastAsia="微軟正黑體" w:hAnsi="微軟正黑體" w:hint="eastAsia"/>
                <w:b/>
                <w:lang w:eastAsia="zh-TW"/>
              </w:rPr>
              <w:t xml:space="preserve">  </w:t>
            </w:r>
            <w:r w:rsidR="002023EC" w:rsidRPr="00AA5F4C">
              <w:rPr>
                <w:rFonts w:ascii="微軟正黑體" w:eastAsia="微軟正黑體" w:hAnsi="微軟正黑體"/>
                <w:b/>
              </w:rPr>
              <w:t xml:space="preserve"> </w:t>
            </w:r>
            <w:r w:rsidRPr="00AA5F4C">
              <w:rPr>
                <w:rFonts w:ascii="新細明體" w:hAnsi="新細明體"/>
                <w:b/>
              </w:rPr>
              <w:t>□</w:t>
            </w:r>
            <w:r w:rsidR="002023EC" w:rsidRPr="00AA5F4C">
              <w:rPr>
                <w:rFonts w:ascii="微軟正黑體" w:eastAsia="微軟正黑體" w:hAnsi="微軟正黑體" w:hint="eastAsia"/>
                <w:b/>
              </w:rPr>
              <w:t>隨堂測驗</w:t>
            </w:r>
            <w:r w:rsidR="002023EC" w:rsidRPr="00AA5F4C">
              <w:rPr>
                <w:rFonts w:ascii="微軟正黑體" w:eastAsia="微軟正黑體" w:hAnsi="微軟正黑體"/>
                <w:b/>
              </w:rPr>
              <w:t xml:space="preserve">    </w:t>
            </w:r>
            <w:r w:rsidR="00F66AEE" w:rsidRPr="00AA5F4C">
              <w:rPr>
                <w:rFonts w:ascii="微軟正黑體" w:eastAsia="微軟正黑體" w:hAnsi="微軟正黑體"/>
                <w:b/>
              </w:rPr>
              <w:t xml:space="preserve"> </w:t>
            </w:r>
            <w:r w:rsidR="00F15A64">
              <w:rPr>
                <w:rFonts w:ascii="微軟正黑體" w:eastAsia="微軟正黑體" w:hAnsi="微軟正黑體" w:hint="eastAsia"/>
                <w:b/>
                <w:lang w:eastAsia="zh-TW"/>
              </w:rPr>
              <w:t xml:space="preserve"> </w:t>
            </w:r>
            <w:r w:rsidR="00F66AEE" w:rsidRPr="00AA5F4C">
              <w:rPr>
                <w:rFonts w:ascii="微軟正黑體" w:eastAsia="微軟正黑體" w:hAnsi="微軟正黑體"/>
                <w:b/>
              </w:rPr>
              <w:t xml:space="preserve">    </w:t>
            </w:r>
            <w:r w:rsidR="00D51350">
              <w:rPr>
                <w:rFonts w:ascii="微軟正黑體" w:eastAsia="微軟正黑體" w:hAnsi="微軟正黑體" w:hint="eastAsia"/>
                <w:b/>
                <w:lang w:eastAsia="zh-TW"/>
              </w:rPr>
              <w:t>■</w:t>
            </w:r>
            <w:r w:rsidR="002023EC" w:rsidRPr="00AA5F4C">
              <w:rPr>
                <w:rFonts w:ascii="微軟正黑體" w:eastAsia="微軟正黑體" w:hAnsi="微軟正黑體" w:hint="eastAsia"/>
                <w:b/>
              </w:rPr>
              <w:t>隨堂作業</w:t>
            </w:r>
          </w:p>
          <w:p w14:paraId="4A2C685A" w14:textId="2092D923" w:rsidR="002023EC" w:rsidRPr="00AA5F4C" w:rsidRDefault="00C45345" w:rsidP="002F18F8">
            <w:pPr>
              <w:spacing w:line="320" w:lineRule="exact"/>
              <w:rPr>
                <w:rFonts w:ascii="微軟正黑體" w:eastAsia="微軟正黑體" w:hAnsi="微軟正黑體"/>
                <w:b/>
              </w:rPr>
            </w:pPr>
            <w:r w:rsidRPr="00AA5F4C">
              <w:rPr>
                <w:rFonts w:ascii="新細明體" w:hAnsi="新細明體"/>
                <w:b/>
              </w:rPr>
              <w:t>□</w:t>
            </w:r>
            <w:r w:rsidR="002023EC" w:rsidRPr="00AA5F4C">
              <w:rPr>
                <w:rFonts w:ascii="微軟正黑體" w:eastAsia="微軟正黑體" w:hAnsi="微軟正黑體" w:hint="eastAsia"/>
                <w:b/>
              </w:rPr>
              <w:t>課後作業</w:t>
            </w:r>
            <w:r w:rsidR="002023EC" w:rsidRPr="00AA5F4C">
              <w:rPr>
                <w:rFonts w:ascii="微軟正黑體" w:eastAsia="微軟正黑體" w:hAnsi="微軟正黑體"/>
                <w:b/>
              </w:rPr>
              <w:t xml:space="preserve">  </w:t>
            </w:r>
            <w:r w:rsidR="00F66AEE" w:rsidRPr="00AA5F4C">
              <w:rPr>
                <w:rFonts w:ascii="微軟正黑體" w:eastAsia="微軟正黑體" w:hAnsi="微軟正黑體"/>
                <w:b/>
              </w:rPr>
              <w:t xml:space="preserve">   </w:t>
            </w:r>
            <w:r w:rsidR="00F15A64">
              <w:rPr>
                <w:rFonts w:ascii="微軟正黑體" w:eastAsia="微軟正黑體" w:hAnsi="微軟正黑體" w:hint="eastAsia"/>
                <w:b/>
                <w:lang w:eastAsia="zh-TW"/>
              </w:rPr>
              <w:t xml:space="preserve"> </w:t>
            </w:r>
            <w:r w:rsidR="002023EC" w:rsidRPr="00AA5F4C">
              <w:rPr>
                <w:rFonts w:ascii="微軟正黑體" w:eastAsia="微軟正黑體" w:hAnsi="微軟正黑體"/>
                <w:b/>
              </w:rPr>
              <w:t xml:space="preserve"> </w:t>
            </w:r>
            <w:r w:rsidR="00D51350">
              <w:rPr>
                <w:rFonts w:ascii="微軟正黑體" w:eastAsia="微軟正黑體" w:hAnsi="微軟正黑體" w:hint="eastAsia"/>
                <w:b/>
                <w:lang w:eastAsia="zh-TW"/>
              </w:rPr>
              <w:t>■</w:t>
            </w:r>
            <w:r w:rsidR="002023EC" w:rsidRPr="00AA5F4C">
              <w:rPr>
                <w:rFonts w:ascii="微軟正黑體" w:eastAsia="微軟正黑體" w:hAnsi="微軟正黑體"/>
                <w:b/>
              </w:rPr>
              <w:t>期</w:t>
            </w:r>
            <w:r w:rsidR="002023EC" w:rsidRPr="00AA5F4C">
              <w:rPr>
                <w:rFonts w:ascii="微軟正黑體" w:eastAsia="微軟正黑體" w:hAnsi="微軟正黑體" w:hint="eastAsia"/>
                <w:b/>
              </w:rPr>
              <w:t>中</w:t>
            </w:r>
            <w:r w:rsidR="002023EC" w:rsidRPr="00AA5F4C">
              <w:rPr>
                <w:rFonts w:ascii="微軟正黑體" w:eastAsia="微軟正黑體" w:hAnsi="微軟正黑體"/>
                <w:b/>
              </w:rPr>
              <w:t xml:space="preserve">報告 </w:t>
            </w:r>
            <w:r w:rsidR="002023EC" w:rsidRPr="00AA5F4C">
              <w:rPr>
                <w:rFonts w:ascii="微軟正黑體" w:eastAsia="微軟正黑體" w:hAnsi="微軟正黑體" w:hint="eastAsia"/>
                <w:b/>
                <w:lang w:eastAsia="zh-TW"/>
              </w:rPr>
              <w:t xml:space="preserve"> </w:t>
            </w:r>
            <w:r w:rsidR="00F15A64">
              <w:rPr>
                <w:rFonts w:ascii="微軟正黑體" w:eastAsia="微軟正黑體" w:hAnsi="微軟正黑體" w:hint="eastAsia"/>
                <w:b/>
                <w:lang w:eastAsia="zh-TW"/>
              </w:rPr>
              <w:t xml:space="preserve">  </w:t>
            </w:r>
            <w:r w:rsidR="002023EC" w:rsidRPr="00AA5F4C">
              <w:rPr>
                <w:rFonts w:ascii="微軟正黑體" w:eastAsia="微軟正黑體" w:hAnsi="微軟正黑體" w:hint="eastAsia"/>
                <w:b/>
                <w:lang w:eastAsia="zh-TW"/>
              </w:rPr>
              <w:t xml:space="preserve">  </w:t>
            </w:r>
            <w:r w:rsidR="00D51350">
              <w:rPr>
                <w:rFonts w:ascii="微軟正黑體" w:eastAsia="微軟正黑體" w:hAnsi="微軟正黑體" w:hint="eastAsia"/>
                <w:b/>
                <w:lang w:eastAsia="zh-TW"/>
              </w:rPr>
              <w:t>■</w:t>
            </w:r>
            <w:r w:rsidR="002023EC" w:rsidRPr="00AA5F4C">
              <w:rPr>
                <w:rFonts w:ascii="微軟正黑體" w:eastAsia="微軟正黑體" w:hAnsi="微軟正黑體"/>
                <w:b/>
              </w:rPr>
              <w:t>期</w:t>
            </w:r>
            <w:r w:rsidR="002023EC" w:rsidRPr="00AA5F4C">
              <w:rPr>
                <w:rFonts w:ascii="微軟正黑體" w:eastAsia="微軟正黑體" w:hAnsi="微軟正黑體" w:hint="eastAsia"/>
                <w:b/>
              </w:rPr>
              <w:t>末報告</w:t>
            </w:r>
            <w:r w:rsidR="002023EC" w:rsidRPr="00AA5F4C">
              <w:rPr>
                <w:rFonts w:ascii="微軟正黑體" w:eastAsia="微軟正黑體" w:hAnsi="微軟正黑體"/>
                <w:b/>
              </w:rPr>
              <w:t xml:space="preserve">    </w:t>
            </w:r>
            <w:r w:rsidR="002023EC" w:rsidRPr="00AA5F4C">
              <w:rPr>
                <w:rFonts w:ascii="微軟正黑體" w:eastAsia="微軟正黑體" w:hAnsi="微軟正黑體" w:hint="eastAsia"/>
                <w:b/>
                <w:lang w:eastAsia="zh-TW"/>
              </w:rPr>
              <w:t xml:space="preserve"> </w:t>
            </w:r>
            <w:r w:rsidR="00F15A64">
              <w:rPr>
                <w:rFonts w:ascii="微軟正黑體" w:eastAsia="微軟正黑體" w:hAnsi="微軟正黑體" w:hint="eastAsia"/>
                <w:b/>
                <w:lang w:eastAsia="zh-TW"/>
              </w:rPr>
              <w:t xml:space="preserve"> </w:t>
            </w:r>
            <w:r w:rsidR="002023EC" w:rsidRPr="00AA5F4C">
              <w:rPr>
                <w:rFonts w:ascii="微軟正黑體" w:eastAsia="微軟正黑體" w:hAnsi="微軟正黑體"/>
                <w:b/>
              </w:rPr>
              <w:t xml:space="preserve"> </w:t>
            </w:r>
            <w:r w:rsidR="00F66AEE" w:rsidRPr="00AA5F4C">
              <w:rPr>
                <w:rFonts w:ascii="微軟正黑體" w:eastAsia="微軟正黑體" w:hAnsi="微軟正黑體"/>
                <w:b/>
              </w:rPr>
              <w:t xml:space="preserve">   </w:t>
            </w:r>
            <w:r w:rsidRPr="00AA5F4C">
              <w:rPr>
                <w:rFonts w:ascii="新細明體" w:hAnsi="新細明體"/>
                <w:b/>
              </w:rPr>
              <w:t>□</w:t>
            </w:r>
            <w:r w:rsidR="002023EC" w:rsidRPr="00AA5F4C">
              <w:rPr>
                <w:rFonts w:ascii="微軟正黑體" w:eastAsia="微軟正黑體" w:hAnsi="微軟正黑體" w:hint="eastAsia"/>
                <w:b/>
              </w:rPr>
              <w:t>專題報告</w:t>
            </w:r>
          </w:p>
          <w:p w14:paraId="24AC2115" w14:textId="498800E4" w:rsidR="002023EC" w:rsidRPr="006F176E" w:rsidRDefault="00C45345" w:rsidP="00F15A64">
            <w:pPr>
              <w:spacing w:line="320" w:lineRule="exact"/>
              <w:ind w:leftChars="0" w:left="0" w:firstLineChars="123" w:firstLine="295"/>
              <w:rPr>
                <w:rFonts w:ascii="新細明體" w:hAnsi="新細明體"/>
              </w:rPr>
            </w:pPr>
            <w:r w:rsidRPr="00AA5F4C">
              <w:rPr>
                <w:rFonts w:ascii="新細明體" w:hAnsi="新細明體"/>
                <w:b/>
              </w:rPr>
              <w:t>□</w:t>
            </w:r>
            <w:r w:rsidR="002023EC" w:rsidRPr="00AA5F4C">
              <w:rPr>
                <w:rFonts w:ascii="微軟正黑體" w:eastAsia="微軟正黑體" w:hAnsi="微軟正黑體" w:hint="eastAsia"/>
                <w:b/>
              </w:rPr>
              <w:t>評量尺規</w:t>
            </w:r>
            <w:r w:rsidR="002023EC" w:rsidRPr="00AA5F4C">
              <w:rPr>
                <w:rFonts w:ascii="微軟正黑體" w:eastAsia="微軟正黑體" w:hAnsi="微軟正黑體"/>
                <w:b/>
              </w:rPr>
              <w:t xml:space="preserve">  </w:t>
            </w:r>
            <w:r w:rsidR="00F15A64">
              <w:rPr>
                <w:rFonts w:ascii="微軟正黑體" w:eastAsia="微軟正黑體" w:hAnsi="微軟正黑體" w:hint="eastAsia"/>
                <w:b/>
                <w:lang w:eastAsia="zh-TW"/>
              </w:rPr>
              <w:t xml:space="preserve"> </w:t>
            </w:r>
            <w:r w:rsidR="00F66AEE" w:rsidRPr="00AA5F4C">
              <w:rPr>
                <w:rFonts w:ascii="微軟正黑體" w:eastAsia="微軟正黑體" w:hAnsi="微軟正黑體"/>
                <w:b/>
              </w:rPr>
              <w:t xml:space="preserve">   </w:t>
            </w:r>
            <w:r w:rsidR="00F15A64">
              <w:rPr>
                <w:rFonts w:ascii="微軟正黑體" w:eastAsia="微軟正黑體" w:hAnsi="微軟正黑體" w:hint="eastAsia"/>
                <w:b/>
                <w:lang w:eastAsia="zh-TW"/>
              </w:rPr>
              <w:t xml:space="preserve"> </w:t>
            </w:r>
            <w:r w:rsidRPr="00AA5F4C">
              <w:rPr>
                <w:rFonts w:ascii="新細明體" w:hAnsi="新細明體"/>
                <w:b/>
              </w:rPr>
              <w:t>□</w:t>
            </w:r>
            <w:r w:rsidR="002023EC" w:rsidRPr="00AA5F4C">
              <w:rPr>
                <w:rFonts w:ascii="微軟正黑體" w:eastAsia="微軟正黑體" w:hAnsi="微軟正黑體"/>
                <w:b/>
              </w:rPr>
              <w:t>其他</w:t>
            </w:r>
          </w:p>
        </w:tc>
      </w:tr>
      <w:tr w:rsidR="002023EC" w:rsidRPr="001C052A" w14:paraId="4D1A228C" w14:textId="77777777" w:rsidTr="007B34D7">
        <w:trPr>
          <w:trHeight w:val="753"/>
          <w:tblCellSpacing w:w="0" w:type="dxa"/>
          <w:jc w:val="center"/>
        </w:trPr>
        <w:tc>
          <w:tcPr>
            <w:tcW w:w="749" w:type="pct"/>
            <w:tcBorders>
              <w:top w:val="outset" w:sz="6" w:space="0" w:color="000000"/>
              <w:left w:val="outset" w:sz="6" w:space="0" w:color="000000"/>
              <w:bottom w:val="outset" w:sz="6" w:space="0" w:color="000000"/>
              <w:right w:val="outset" w:sz="6" w:space="0" w:color="000000"/>
            </w:tcBorders>
            <w:vAlign w:val="center"/>
          </w:tcPr>
          <w:p w14:paraId="4E14BBB9" w14:textId="77777777" w:rsidR="002023EC" w:rsidRPr="00F66AEE" w:rsidRDefault="002023EC" w:rsidP="002F18F8">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教學資源</w:t>
            </w:r>
          </w:p>
          <w:p w14:paraId="1FBC56CA" w14:textId="48592797" w:rsidR="002F18F8" w:rsidRPr="00F66AEE" w:rsidRDefault="003A4DF0" w:rsidP="002F18F8">
            <w:pPr>
              <w:spacing w:before="0" w:beforeAutospacing="0" w:line="320" w:lineRule="exact"/>
              <w:ind w:leftChars="0" w:hangingChars="134" w:hanging="322"/>
              <w:jc w:val="center"/>
              <w:rPr>
                <w:rFonts w:ascii="Times New Roman" w:eastAsia="微軟正黑體" w:hAnsi="Times New Roman"/>
                <w:b/>
              </w:rPr>
            </w:pPr>
            <w:r>
              <w:rPr>
                <w:rFonts w:ascii="Times New Roman" w:eastAsia="微軟正黑體" w:hAnsi="Times New Roman"/>
                <w:b/>
              </w:rPr>
              <w:t>t</w:t>
            </w:r>
            <w:r w:rsidR="002023EC" w:rsidRPr="00F66AEE">
              <w:rPr>
                <w:rFonts w:ascii="Times New Roman" w:eastAsia="微軟正黑體" w:hAnsi="Times New Roman"/>
                <w:b/>
              </w:rPr>
              <w:t>eaching</w:t>
            </w:r>
          </w:p>
          <w:p w14:paraId="0C728340" w14:textId="0E9C5D84" w:rsidR="002023EC" w:rsidRPr="00F66AEE" w:rsidRDefault="002023EC" w:rsidP="002F18F8">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 xml:space="preserve"> resources</w:t>
            </w:r>
          </w:p>
        </w:tc>
        <w:tc>
          <w:tcPr>
            <w:tcW w:w="4251" w:type="pct"/>
            <w:gridSpan w:val="5"/>
            <w:tcBorders>
              <w:top w:val="outset" w:sz="6" w:space="0" w:color="000000"/>
              <w:left w:val="outset" w:sz="6" w:space="0" w:color="000000"/>
              <w:bottom w:val="outset" w:sz="6" w:space="0" w:color="000000"/>
              <w:right w:val="outset" w:sz="6" w:space="0" w:color="000000"/>
            </w:tcBorders>
            <w:vAlign w:val="center"/>
          </w:tcPr>
          <w:p w14:paraId="2021D5F7" w14:textId="7ECFD6ED" w:rsidR="002023EC" w:rsidRPr="00AA5F4C" w:rsidRDefault="00D51350" w:rsidP="002F18F8">
            <w:pPr>
              <w:spacing w:line="320" w:lineRule="exact"/>
              <w:rPr>
                <w:rFonts w:ascii="微軟正黑體" w:eastAsia="微軟正黑體" w:hAnsi="微軟正黑體"/>
                <w:b/>
                <w:color w:val="FF0000"/>
              </w:rPr>
            </w:pPr>
            <w:r>
              <w:rPr>
                <w:rFonts w:ascii="微軟正黑體" w:eastAsia="微軟正黑體" w:hAnsi="微軟正黑體" w:hint="eastAsia"/>
                <w:b/>
                <w:lang w:eastAsia="zh-TW"/>
              </w:rPr>
              <w:t>■</w:t>
            </w:r>
            <w:r w:rsidR="002023EC" w:rsidRPr="00AA5F4C">
              <w:rPr>
                <w:rFonts w:ascii="微軟正黑體" w:eastAsia="微軟正黑體" w:hAnsi="微軟正黑體"/>
                <w:b/>
              </w:rPr>
              <w:t xml:space="preserve">課程網站   </w:t>
            </w:r>
            <w:r w:rsidR="00F15A64">
              <w:rPr>
                <w:rFonts w:ascii="微軟正黑體" w:eastAsia="微軟正黑體" w:hAnsi="微軟正黑體" w:hint="eastAsia"/>
                <w:b/>
                <w:lang w:eastAsia="zh-TW"/>
              </w:rPr>
              <w:t xml:space="preserve"> </w:t>
            </w:r>
            <w:r w:rsidR="002023EC" w:rsidRPr="00AA5F4C">
              <w:rPr>
                <w:rFonts w:ascii="微軟正黑體" w:eastAsia="微軟正黑體" w:hAnsi="微軟正黑體"/>
                <w:b/>
              </w:rPr>
              <w:t xml:space="preserve">    </w:t>
            </w:r>
            <w:r w:rsidR="00C45345" w:rsidRPr="00AA5F4C">
              <w:rPr>
                <w:rFonts w:ascii="新細明體" w:hAnsi="新細明體"/>
                <w:b/>
              </w:rPr>
              <w:t>□</w:t>
            </w:r>
            <w:r w:rsidR="002023EC" w:rsidRPr="00AA5F4C">
              <w:rPr>
                <w:rFonts w:ascii="微軟正黑體" w:eastAsia="微軟正黑體" w:hAnsi="微軟正黑體"/>
                <w:b/>
              </w:rPr>
              <w:t xml:space="preserve">教材電子檔供下載    </w:t>
            </w:r>
            <w:r w:rsidR="00F15A64">
              <w:rPr>
                <w:rFonts w:ascii="微軟正黑體" w:eastAsia="微軟正黑體" w:hAnsi="微軟正黑體" w:hint="eastAsia"/>
                <w:b/>
                <w:lang w:eastAsia="zh-TW"/>
              </w:rPr>
              <w:t xml:space="preserve"> </w:t>
            </w:r>
            <w:r w:rsidR="002023EC" w:rsidRPr="00AA5F4C">
              <w:rPr>
                <w:rFonts w:ascii="微軟正黑體" w:eastAsia="微軟正黑體" w:hAnsi="微軟正黑體"/>
                <w:b/>
              </w:rPr>
              <w:t xml:space="preserve">  </w:t>
            </w:r>
            <w:r w:rsidR="00C45345" w:rsidRPr="00AA5F4C">
              <w:rPr>
                <w:rFonts w:ascii="新細明體" w:hAnsi="新細明體"/>
                <w:b/>
              </w:rPr>
              <w:t>□</w:t>
            </w:r>
            <w:r w:rsidR="002023EC" w:rsidRPr="00AA5F4C">
              <w:rPr>
                <w:rFonts w:ascii="微軟正黑體" w:eastAsia="微軟正黑體" w:hAnsi="微軟正黑體"/>
                <w:b/>
              </w:rPr>
              <w:t>實習網站</w:t>
            </w:r>
          </w:p>
        </w:tc>
      </w:tr>
      <w:tr w:rsidR="002023EC" w:rsidRPr="001C052A" w14:paraId="324CD86F" w14:textId="77777777" w:rsidTr="007B34D7">
        <w:trPr>
          <w:trHeight w:val="377"/>
          <w:tblCellSpacing w:w="0" w:type="dxa"/>
          <w:jc w:val="center"/>
        </w:trPr>
        <w:tc>
          <w:tcPr>
            <w:tcW w:w="749" w:type="pct"/>
            <w:tcBorders>
              <w:top w:val="outset" w:sz="6" w:space="0" w:color="000000"/>
              <w:left w:val="outset" w:sz="6" w:space="0" w:color="000000"/>
              <w:bottom w:val="outset" w:sz="6" w:space="0" w:color="000000"/>
              <w:right w:val="outset" w:sz="6" w:space="0" w:color="000000"/>
            </w:tcBorders>
            <w:vAlign w:val="center"/>
          </w:tcPr>
          <w:p w14:paraId="6DA77D00" w14:textId="77777777" w:rsidR="002023EC" w:rsidRPr="00F66AEE" w:rsidRDefault="002023EC" w:rsidP="002712DA">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教師</w:t>
            </w:r>
          </w:p>
          <w:p w14:paraId="4D735828" w14:textId="77777777" w:rsidR="002023EC" w:rsidRPr="00F66AEE" w:rsidRDefault="002023EC" w:rsidP="002712DA">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相關訊息</w:t>
            </w:r>
          </w:p>
          <w:p w14:paraId="4B59B033" w14:textId="77777777" w:rsidR="002F18F8" w:rsidRPr="00F66AEE" w:rsidRDefault="002023EC" w:rsidP="002712DA">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instructor’s</w:t>
            </w:r>
          </w:p>
          <w:p w14:paraId="5D09CF05" w14:textId="6B41835E" w:rsidR="002023EC" w:rsidRPr="00F66AEE" w:rsidRDefault="002023EC" w:rsidP="002712DA">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 xml:space="preserve"> information</w:t>
            </w:r>
          </w:p>
        </w:tc>
        <w:tc>
          <w:tcPr>
            <w:tcW w:w="4251" w:type="pct"/>
            <w:gridSpan w:val="5"/>
            <w:tcBorders>
              <w:top w:val="outset" w:sz="6" w:space="0" w:color="000000"/>
              <w:left w:val="outset" w:sz="6" w:space="0" w:color="000000"/>
              <w:bottom w:val="outset" w:sz="6" w:space="0" w:color="000000"/>
              <w:right w:val="outset" w:sz="6" w:space="0" w:color="000000"/>
            </w:tcBorders>
            <w:vAlign w:val="center"/>
          </w:tcPr>
          <w:p w14:paraId="03E981F1" w14:textId="14CC9B9C" w:rsidR="002023EC" w:rsidRDefault="00D51350" w:rsidP="00C45345">
            <w:pPr>
              <w:autoSpaceDE w:val="0"/>
              <w:autoSpaceDN w:val="0"/>
              <w:adjustRightInd w:val="0"/>
              <w:snapToGrid w:val="0"/>
              <w:ind w:leftChars="0" w:left="0"/>
              <w:rPr>
                <w:rFonts w:eastAsia="微軟正黑體"/>
                <w:lang w:eastAsia="zh-TW"/>
              </w:rPr>
            </w:pPr>
            <w:r>
              <w:rPr>
                <w:rFonts w:eastAsia="微軟正黑體" w:hint="eastAsia"/>
              </w:rPr>
              <w:t>高文彬</w:t>
            </w:r>
            <w:r>
              <w:rPr>
                <w:rFonts w:eastAsia="微軟正黑體" w:hint="eastAsia"/>
                <w:lang w:eastAsia="zh-TW"/>
              </w:rPr>
              <w:t>(Ro</w:t>
            </w:r>
            <w:r>
              <w:rPr>
                <w:rFonts w:eastAsia="微軟正黑體"/>
                <w:lang w:eastAsia="zh-TW"/>
              </w:rPr>
              <w:t xml:space="preserve">bin) </w:t>
            </w:r>
            <w:hyperlink r:id="rId8" w:history="1">
              <w:r w:rsidRPr="00A010E4">
                <w:rPr>
                  <w:rStyle w:val="ab"/>
                  <w:rFonts w:eastAsia="微軟正黑體" w:hint="eastAsia"/>
                  <w:lang w:eastAsia="zh-TW"/>
                </w:rPr>
                <w:t>r</w:t>
              </w:r>
              <w:r w:rsidRPr="00A010E4">
                <w:rPr>
                  <w:rStyle w:val="ab"/>
                  <w:rFonts w:eastAsia="微軟正黑體"/>
                  <w:lang w:eastAsia="zh-TW"/>
                </w:rPr>
                <w:t>obinwenbing@yahoo.com.tw</w:t>
              </w:r>
            </w:hyperlink>
          </w:p>
          <w:p w14:paraId="5C57E083" w14:textId="731B979A" w:rsidR="00D51350" w:rsidRPr="00D51350" w:rsidRDefault="00D51350" w:rsidP="00C45345">
            <w:pPr>
              <w:autoSpaceDE w:val="0"/>
              <w:autoSpaceDN w:val="0"/>
              <w:adjustRightInd w:val="0"/>
              <w:snapToGrid w:val="0"/>
              <w:ind w:leftChars="0" w:left="0"/>
              <w:rPr>
                <w:rFonts w:eastAsia="微軟正黑體"/>
                <w:lang w:eastAsia="zh-TW"/>
              </w:rPr>
            </w:pPr>
            <w:r>
              <w:rPr>
                <w:rFonts w:eastAsia="微軟正黑體" w:hint="eastAsia"/>
                <w:lang w:eastAsia="zh-TW"/>
              </w:rPr>
              <w:t>教育學院一館</w:t>
            </w:r>
            <w:r>
              <w:rPr>
                <w:rFonts w:eastAsia="微軟正黑體" w:hint="eastAsia"/>
                <w:lang w:eastAsia="zh-TW"/>
              </w:rPr>
              <w:t xml:space="preserve">  318</w:t>
            </w:r>
            <w:r>
              <w:rPr>
                <w:rFonts w:eastAsia="微軟正黑體" w:hint="eastAsia"/>
                <w:lang w:eastAsia="zh-TW"/>
              </w:rPr>
              <w:t>研究室</w:t>
            </w:r>
          </w:p>
        </w:tc>
      </w:tr>
      <w:tr w:rsidR="002023EC" w:rsidRPr="001C052A" w14:paraId="5CD8ECA3" w14:textId="77777777" w:rsidTr="002F18F8">
        <w:trPr>
          <w:trHeight w:val="377"/>
          <w:tblCellSpacing w:w="0" w:type="dxa"/>
          <w:jc w:val="center"/>
        </w:trPr>
        <w:tc>
          <w:tcPr>
            <w:tcW w:w="5000" w:type="pct"/>
            <w:gridSpan w:val="6"/>
            <w:tcBorders>
              <w:top w:val="outset" w:sz="6" w:space="0" w:color="000000"/>
              <w:left w:val="outset" w:sz="6" w:space="0" w:color="000000"/>
              <w:bottom w:val="outset" w:sz="6" w:space="0" w:color="000000"/>
              <w:right w:val="outset" w:sz="6" w:space="0" w:color="000000"/>
            </w:tcBorders>
            <w:shd w:val="clear" w:color="auto" w:fill="D0CECE"/>
            <w:vAlign w:val="center"/>
          </w:tcPr>
          <w:p w14:paraId="4917E1CE" w14:textId="77777777" w:rsidR="002023EC" w:rsidRPr="00F66AEE" w:rsidRDefault="002023EC" w:rsidP="002F18F8">
            <w:pPr>
              <w:spacing w:before="0" w:beforeAutospacing="0" w:line="320" w:lineRule="exact"/>
              <w:jc w:val="center"/>
              <w:rPr>
                <w:rFonts w:ascii="Times New Roman" w:eastAsia="微軟正黑體" w:hAnsi="Times New Roman"/>
                <w:b/>
              </w:rPr>
            </w:pPr>
            <w:r w:rsidRPr="00F66AEE">
              <w:rPr>
                <w:rFonts w:ascii="Times New Roman" w:eastAsia="微軟正黑體" w:hAnsi="Times New Roman"/>
                <w:b/>
              </w:rPr>
              <w:t>每週課程內容</w:t>
            </w:r>
          </w:p>
          <w:p w14:paraId="343E809E" w14:textId="77777777" w:rsidR="002023EC" w:rsidRPr="00F66AEE" w:rsidRDefault="002023EC" w:rsidP="002F18F8">
            <w:pPr>
              <w:spacing w:before="0" w:beforeAutospacing="0" w:line="320" w:lineRule="exact"/>
              <w:jc w:val="center"/>
              <w:rPr>
                <w:rFonts w:ascii="Times New Roman" w:eastAsia="微軟正黑體" w:hAnsi="Times New Roman"/>
                <w:b/>
              </w:rPr>
            </w:pPr>
            <w:r w:rsidRPr="00F66AEE">
              <w:rPr>
                <w:rFonts w:ascii="Times New Roman" w:eastAsia="微軟正黑體" w:hAnsi="Times New Roman"/>
                <w:b/>
              </w:rPr>
              <w:t>weekly scheduled contents</w:t>
            </w:r>
          </w:p>
        </w:tc>
      </w:tr>
      <w:tr w:rsidR="00781255" w:rsidRPr="001C052A" w14:paraId="22716D96" w14:textId="77777777" w:rsidTr="00D51350">
        <w:trPr>
          <w:trHeight w:val="1953"/>
          <w:tblCellSpacing w:w="0" w:type="dxa"/>
          <w:jc w:val="center"/>
        </w:trPr>
        <w:tc>
          <w:tcPr>
            <w:tcW w:w="5000" w:type="pct"/>
            <w:gridSpan w:val="6"/>
            <w:tcBorders>
              <w:top w:val="single" w:sz="4" w:space="0" w:color="000000"/>
              <w:left w:val="single" w:sz="4" w:space="0" w:color="000000"/>
              <w:right w:val="single" w:sz="4" w:space="0" w:color="000000"/>
            </w:tcBorders>
            <w:vAlign w:val="center"/>
          </w:tcPr>
          <w:p w14:paraId="06879492" w14:textId="77777777" w:rsidR="00781255" w:rsidRDefault="00781255" w:rsidP="002F18F8">
            <w:pPr>
              <w:spacing w:line="320" w:lineRule="exact"/>
              <w:ind w:leftChars="0" w:left="0"/>
              <w:rPr>
                <w:rFonts w:ascii="Times New Roman" w:eastAsia="微軟正黑體" w:hAnsi="Times New Roman"/>
              </w:rPr>
            </w:pP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5"/>
              <w:gridCol w:w="1396"/>
              <w:gridCol w:w="7346"/>
            </w:tblGrid>
            <w:tr w:rsidR="00D51350" w:rsidRPr="00C15039" w14:paraId="3FC401B2" w14:textId="77777777" w:rsidTr="00D51350">
              <w:tc>
                <w:tcPr>
                  <w:tcW w:w="1065" w:type="dxa"/>
                </w:tcPr>
                <w:p w14:paraId="7400389E" w14:textId="77777777" w:rsidR="00D51350" w:rsidRPr="00C15039" w:rsidRDefault="00D51350" w:rsidP="00781255">
                  <w:pPr>
                    <w:jc w:val="center"/>
                    <w:rPr>
                      <w:rFonts w:eastAsia="標楷體"/>
                      <w:b/>
                      <w:bCs/>
                    </w:rPr>
                  </w:pPr>
                  <w:r w:rsidRPr="00C15039">
                    <w:rPr>
                      <w:rFonts w:eastAsia="標楷體"/>
                      <w:b/>
                      <w:bCs/>
                    </w:rPr>
                    <w:t>W</w:t>
                  </w:r>
                  <w:r w:rsidRPr="00C15039">
                    <w:rPr>
                      <w:rFonts w:eastAsia="標楷體" w:hint="eastAsia"/>
                      <w:b/>
                      <w:bCs/>
                    </w:rPr>
                    <w:t>eek</w:t>
                  </w:r>
                </w:p>
              </w:tc>
              <w:tc>
                <w:tcPr>
                  <w:tcW w:w="1396" w:type="dxa"/>
                </w:tcPr>
                <w:p w14:paraId="6F359047" w14:textId="77777777" w:rsidR="00D51350" w:rsidRPr="00C15039" w:rsidRDefault="00D51350" w:rsidP="00781255">
                  <w:pPr>
                    <w:rPr>
                      <w:rFonts w:eastAsia="標楷體"/>
                      <w:b/>
                      <w:bCs/>
                      <w:sz w:val="16"/>
                      <w:szCs w:val="16"/>
                    </w:rPr>
                  </w:pPr>
                  <w:r w:rsidRPr="00C15039">
                    <w:rPr>
                      <w:rFonts w:eastAsia="標楷體"/>
                      <w:b/>
                      <w:bCs/>
                      <w:sz w:val="16"/>
                      <w:szCs w:val="16"/>
                    </w:rPr>
                    <w:t>categories</w:t>
                  </w:r>
                </w:p>
              </w:tc>
              <w:tc>
                <w:tcPr>
                  <w:tcW w:w="7346" w:type="dxa"/>
                </w:tcPr>
                <w:p w14:paraId="74ECE96D" w14:textId="77777777" w:rsidR="00D51350" w:rsidRPr="00C15039" w:rsidRDefault="00D51350" w:rsidP="00781255">
                  <w:pPr>
                    <w:jc w:val="center"/>
                    <w:rPr>
                      <w:rFonts w:eastAsia="標楷體"/>
                      <w:b/>
                      <w:bCs/>
                    </w:rPr>
                  </w:pPr>
                  <w:r w:rsidRPr="00C15039">
                    <w:rPr>
                      <w:rFonts w:eastAsia="標楷體"/>
                      <w:b/>
                      <w:bCs/>
                    </w:rPr>
                    <w:t>Topics</w:t>
                  </w:r>
                </w:p>
              </w:tc>
            </w:tr>
            <w:tr w:rsidR="00D51350" w:rsidRPr="00C15039" w14:paraId="61B0938D" w14:textId="77777777" w:rsidTr="00D51350">
              <w:tc>
                <w:tcPr>
                  <w:tcW w:w="1065" w:type="dxa"/>
                </w:tcPr>
                <w:p w14:paraId="5D81D052" w14:textId="77777777" w:rsidR="00D51350" w:rsidRPr="00C15039" w:rsidRDefault="00D51350" w:rsidP="00781255">
                  <w:pPr>
                    <w:jc w:val="center"/>
                    <w:rPr>
                      <w:rFonts w:eastAsia="標楷體"/>
                      <w:b/>
                      <w:bCs/>
                      <w:sz w:val="20"/>
                    </w:rPr>
                  </w:pPr>
                  <w:r w:rsidRPr="00C15039">
                    <w:rPr>
                      <w:rFonts w:eastAsia="標楷體" w:hint="eastAsia"/>
                      <w:b/>
                      <w:bCs/>
                      <w:sz w:val="20"/>
                    </w:rPr>
                    <w:t>1</w:t>
                  </w:r>
                </w:p>
              </w:tc>
              <w:tc>
                <w:tcPr>
                  <w:tcW w:w="8742" w:type="dxa"/>
                  <w:gridSpan w:val="2"/>
                </w:tcPr>
                <w:p w14:paraId="66764136" w14:textId="1D2E35E6" w:rsidR="00D51350" w:rsidRPr="00C15039" w:rsidRDefault="00D51350" w:rsidP="00D51350">
                  <w:pPr>
                    <w:rPr>
                      <w:rFonts w:eastAsia="標楷體"/>
                      <w:b/>
                      <w:bCs/>
                    </w:rPr>
                  </w:pPr>
                  <w:r w:rsidRPr="00C15039">
                    <w:rPr>
                      <w:rFonts w:eastAsia="標楷體"/>
                      <w:b/>
                      <w:bCs/>
                    </w:rPr>
                    <w:t>Introduction an</w:t>
                  </w:r>
                  <w:r>
                    <w:rPr>
                      <w:rFonts w:eastAsia="標楷體"/>
                      <w:b/>
                      <w:bCs/>
                    </w:rPr>
                    <w:t>d concept</w:t>
                  </w:r>
                  <w:bookmarkStart w:id="1" w:name="OLE_LINK3"/>
                  <w:bookmarkStart w:id="2" w:name="OLE_LINK4"/>
                  <w:r>
                    <w:rPr>
                      <w:rFonts w:eastAsia="標楷體"/>
                      <w:b/>
                      <w:bCs/>
                    </w:rPr>
                    <w:t xml:space="preserve"> / </w:t>
                  </w:r>
                  <w:r w:rsidRPr="00C15039">
                    <w:rPr>
                      <w:rFonts w:eastAsia="標楷體"/>
                      <w:b/>
                      <w:bCs/>
                    </w:rPr>
                    <w:t>R</w:t>
                  </w:r>
                  <w:r w:rsidRPr="00C15039">
                    <w:rPr>
                      <w:rFonts w:eastAsia="標楷體" w:hint="eastAsia"/>
                      <w:b/>
                      <w:bCs/>
                    </w:rPr>
                    <w:t>eading &amp; note taking</w:t>
                  </w:r>
                  <w:bookmarkEnd w:id="1"/>
                  <w:bookmarkEnd w:id="2"/>
                </w:p>
              </w:tc>
            </w:tr>
            <w:tr w:rsidR="00D51350" w:rsidRPr="00C15039" w14:paraId="2F5250AB" w14:textId="77777777" w:rsidTr="00D51350">
              <w:tc>
                <w:tcPr>
                  <w:tcW w:w="1065" w:type="dxa"/>
                </w:tcPr>
                <w:p w14:paraId="4E196762" w14:textId="77777777" w:rsidR="00D51350" w:rsidRPr="00C15039" w:rsidRDefault="00D51350" w:rsidP="00781255">
                  <w:pPr>
                    <w:jc w:val="center"/>
                    <w:rPr>
                      <w:rFonts w:eastAsia="標楷體"/>
                      <w:b/>
                      <w:bCs/>
                      <w:sz w:val="20"/>
                    </w:rPr>
                  </w:pPr>
                  <w:r w:rsidRPr="00C15039">
                    <w:rPr>
                      <w:rFonts w:eastAsia="標楷體" w:hint="eastAsia"/>
                      <w:b/>
                      <w:bCs/>
                      <w:sz w:val="20"/>
                    </w:rPr>
                    <w:t>2</w:t>
                  </w:r>
                </w:p>
              </w:tc>
              <w:tc>
                <w:tcPr>
                  <w:tcW w:w="1396" w:type="dxa"/>
                  <w:vMerge w:val="restart"/>
                </w:tcPr>
                <w:p w14:paraId="749FB9AC" w14:textId="77777777" w:rsidR="00D51350" w:rsidRPr="00C15039" w:rsidRDefault="00D51350" w:rsidP="00781255">
                  <w:pPr>
                    <w:jc w:val="center"/>
                    <w:rPr>
                      <w:rFonts w:eastAsia="標楷體"/>
                      <w:b/>
                      <w:bCs/>
                      <w:sz w:val="20"/>
                    </w:rPr>
                  </w:pPr>
                  <w:r w:rsidRPr="00C15039">
                    <w:rPr>
                      <w:rFonts w:eastAsia="標楷體" w:hint="eastAsia"/>
                      <w:b/>
                      <w:bCs/>
                      <w:sz w:val="20"/>
                    </w:rPr>
                    <w:t>HRD</w:t>
                  </w:r>
                  <w:r>
                    <w:rPr>
                      <w:rFonts w:eastAsia="標楷體" w:hint="eastAsia"/>
                      <w:b/>
                      <w:bCs/>
                      <w:sz w:val="20"/>
                    </w:rPr>
                    <w:t>M</w:t>
                  </w:r>
                  <w:r w:rsidRPr="00C15039">
                    <w:rPr>
                      <w:rFonts w:eastAsia="標楷體" w:hint="eastAsia"/>
                      <w:b/>
                      <w:bCs/>
                      <w:sz w:val="20"/>
                    </w:rPr>
                    <w:t xml:space="preserve"> </w:t>
                  </w:r>
                  <w:r w:rsidRPr="00C15039">
                    <w:rPr>
                      <w:rFonts w:eastAsia="標楷體"/>
                      <w:b/>
                      <w:bCs/>
                      <w:sz w:val="20"/>
                    </w:rPr>
                    <w:t>overall</w:t>
                  </w:r>
                  <w:r w:rsidRPr="00C15039">
                    <w:rPr>
                      <w:rFonts w:eastAsia="標楷體" w:hint="eastAsia"/>
                      <w:b/>
                      <w:bCs/>
                      <w:sz w:val="20"/>
                    </w:rPr>
                    <w:t xml:space="preserve"> concept</w:t>
                  </w:r>
                </w:p>
              </w:tc>
              <w:tc>
                <w:tcPr>
                  <w:tcW w:w="7346" w:type="dxa"/>
                </w:tcPr>
                <w:p w14:paraId="0B465711" w14:textId="77777777" w:rsidR="00D51350" w:rsidRDefault="00D51350" w:rsidP="00D51350">
                  <w:pPr>
                    <w:adjustRightInd w:val="0"/>
                    <w:snapToGrid w:val="0"/>
                    <w:spacing w:before="0" w:beforeAutospacing="0" w:line="240" w:lineRule="atLeast"/>
                    <w:rPr>
                      <w:rFonts w:ascii="微軟正黑體" w:eastAsia="微軟正黑體" w:hAnsi="微軟正黑體"/>
                      <w:bCs/>
                      <w:sz w:val="20"/>
                    </w:rPr>
                  </w:pPr>
                  <w:r w:rsidRPr="009B4A4B">
                    <w:rPr>
                      <w:rFonts w:ascii="微軟正黑體" w:eastAsia="微軟正黑體" w:hAnsi="微軟正黑體" w:hint="eastAsia"/>
                      <w:bCs/>
                      <w:sz w:val="20"/>
                    </w:rPr>
                    <w:t xml:space="preserve">Definition &amp; basic concept about HRD </w:t>
                  </w:r>
                  <w:bookmarkStart w:id="3" w:name="OLE_LINK24"/>
                  <w:bookmarkStart w:id="4" w:name="OLE_LINK25"/>
                  <w:r w:rsidRPr="009B4A4B">
                    <w:rPr>
                      <w:rFonts w:ascii="微軟正黑體" w:eastAsia="微軟正黑體" w:hAnsi="微軟正黑體"/>
                      <w:bCs/>
                      <w:sz w:val="20"/>
                    </w:rPr>
                    <w:t>&amp; Adult Education</w:t>
                  </w:r>
                  <w:bookmarkEnd w:id="3"/>
                  <w:bookmarkEnd w:id="4"/>
                </w:p>
                <w:p w14:paraId="710FDFCF" w14:textId="0909FF0A" w:rsidR="00D51350" w:rsidRDefault="00D51350" w:rsidP="00D51350">
                  <w:pPr>
                    <w:adjustRightInd w:val="0"/>
                    <w:snapToGrid w:val="0"/>
                    <w:spacing w:before="0" w:beforeAutospacing="0" w:line="240" w:lineRule="atLeast"/>
                    <w:rPr>
                      <w:rFonts w:ascii="微軟正黑體" w:eastAsia="微軟正黑體" w:hAnsi="微軟正黑體"/>
                      <w:bCs/>
                      <w:sz w:val="20"/>
                    </w:rPr>
                  </w:pPr>
                  <w:r w:rsidRPr="009B4A4B">
                    <w:rPr>
                      <w:rFonts w:ascii="微軟正黑體" w:eastAsia="微軟正黑體" w:hAnsi="微軟正黑體"/>
                      <w:bCs/>
                      <w:sz w:val="20"/>
                    </w:rPr>
                    <w:t>Reading</w:t>
                  </w:r>
                  <w:r>
                    <w:rPr>
                      <w:rFonts w:ascii="微軟正黑體" w:eastAsia="微軟正黑體" w:hAnsi="微軟正黑體"/>
                      <w:bCs/>
                      <w:sz w:val="20"/>
                    </w:rPr>
                    <w:t>:</w:t>
                  </w:r>
                </w:p>
                <w:p w14:paraId="1A1EEC0C" w14:textId="35469D5E" w:rsidR="00D51350" w:rsidRPr="009B4A4B" w:rsidRDefault="00D51350" w:rsidP="00D51350">
                  <w:pPr>
                    <w:adjustRightInd w:val="0"/>
                    <w:snapToGrid w:val="0"/>
                    <w:spacing w:before="0" w:beforeAutospacing="0" w:line="240" w:lineRule="atLeast"/>
                    <w:rPr>
                      <w:rFonts w:ascii="微軟正黑體" w:eastAsia="微軟正黑體" w:hAnsi="微軟正黑體"/>
                      <w:bCs/>
                      <w:sz w:val="20"/>
                    </w:rPr>
                  </w:pPr>
                  <w:r w:rsidRPr="009B4A4B">
                    <w:rPr>
                      <w:rFonts w:ascii="微軟正黑體" w:eastAsia="微軟正黑體" w:hAnsi="微軟正黑體"/>
                      <w:bCs/>
                      <w:sz w:val="20"/>
                    </w:rPr>
                    <w:t xml:space="preserve">Case Study: </w:t>
                  </w:r>
                </w:p>
              </w:tc>
            </w:tr>
            <w:tr w:rsidR="00D51350" w:rsidRPr="00C15039" w14:paraId="3E725DFA" w14:textId="77777777" w:rsidTr="00D51350">
              <w:tc>
                <w:tcPr>
                  <w:tcW w:w="1065" w:type="dxa"/>
                </w:tcPr>
                <w:p w14:paraId="03ED6E77" w14:textId="77777777" w:rsidR="00D51350" w:rsidRPr="00C15039" w:rsidRDefault="00D51350" w:rsidP="00781255">
                  <w:pPr>
                    <w:jc w:val="center"/>
                    <w:rPr>
                      <w:rFonts w:eastAsia="標楷體"/>
                      <w:b/>
                      <w:bCs/>
                      <w:sz w:val="20"/>
                    </w:rPr>
                  </w:pPr>
                  <w:r w:rsidRPr="00C15039">
                    <w:rPr>
                      <w:rFonts w:eastAsia="標楷體" w:hint="eastAsia"/>
                      <w:b/>
                      <w:bCs/>
                      <w:sz w:val="20"/>
                    </w:rPr>
                    <w:t>3</w:t>
                  </w:r>
                </w:p>
              </w:tc>
              <w:tc>
                <w:tcPr>
                  <w:tcW w:w="1396" w:type="dxa"/>
                  <w:vMerge/>
                </w:tcPr>
                <w:p w14:paraId="6FC8AF25" w14:textId="77777777" w:rsidR="00D51350" w:rsidRPr="00C15039" w:rsidRDefault="00D51350" w:rsidP="00781255">
                  <w:pPr>
                    <w:jc w:val="center"/>
                    <w:rPr>
                      <w:rFonts w:eastAsia="標楷體"/>
                      <w:b/>
                      <w:bCs/>
                      <w:sz w:val="20"/>
                    </w:rPr>
                  </w:pPr>
                </w:p>
              </w:tc>
              <w:tc>
                <w:tcPr>
                  <w:tcW w:w="7346" w:type="dxa"/>
                  <w:tcBorders>
                    <w:top w:val="single" w:sz="4" w:space="0" w:color="auto"/>
                    <w:left w:val="single" w:sz="4" w:space="0" w:color="auto"/>
                    <w:bottom w:val="single" w:sz="4" w:space="0" w:color="auto"/>
                    <w:right w:val="single" w:sz="4" w:space="0" w:color="auto"/>
                  </w:tcBorders>
                  <w:vAlign w:val="center"/>
                </w:tcPr>
                <w:p w14:paraId="00F422FE" w14:textId="77777777" w:rsidR="00D51350" w:rsidRPr="009B4A4B" w:rsidRDefault="00D51350" w:rsidP="00D51350">
                  <w:pPr>
                    <w:adjustRightInd w:val="0"/>
                    <w:snapToGrid w:val="0"/>
                    <w:spacing w:before="0" w:beforeAutospacing="0" w:line="240" w:lineRule="atLeast"/>
                    <w:rPr>
                      <w:rFonts w:ascii="微軟正黑體" w:eastAsia="微軟正黑體" w:hAnsi="微軟正黑體"/>
                      <w:bCs/>
                      <w:sz w:val="20"/>
                    </w:rPr>
                  </w:pPr>
                  <w:r w:rsidRPr="009B4A4B">
                    <w:rPr>
                      <w:rFonts w:ascii="微軟正黑體" w:eastAsia="微軟正黑體" w:hAnsi="微軟正黑體" w:hint="eastAsia"/>
                      <w:bCs/>
                      <w:sz w:val="20"/>
                    </w:rPr>
                    <w:t>Definition &amp; basic concept about HRD</w:t>
                  </w:r>
                  <w:r w:rsidRPr="009B4A4B">
                    <w:rPr>
                      <w:rFonts w:ascii="微軟正黑體" w:eastAsia="微軟正黑體" w:hAnsi="微軟正黑體"/>
                      <w:bCs/>
                      <w:sz w:val="20"/>
                    </w:rPr>
                    <w:t xml:space="preserve"> &amp; HRM</w:t>
                  </w:r>
                </w:p>
                <w:p w14:paraId="30EF2A30" w14:textId="1451093B" w:rsidR="00D51350" w:rsidRPr="009B4A4B" w:rsidRDefault="00D51350" w:rsidP="00D51350">
                  <w:pPr>
                    <w:adjustRightInd w:val="0"/>
                    <w:snapToGrid w:val="0"/>
                    <w:spacing w:before="0" w:beforeAutospacing="0" w:line="240" w:lineRule="atLeast"/>
                    <w:rPr>
                      <w:rFonts w:ascii="微軟正黑體" w:eastAsia="微軟正黑體" w:hAnsi="微軟正黑體"/>
                      <w:bCs/>
                      <w:sz w:val="20"/>
                    </w:rPr>
                  </w:pPr>
                  <w:r w:rsidRPr="009B4A4B">
                    <w:rPr>
                      <w:rFonts w:ascii="微軟正黑體" w:eastAsia="微軟正黑體" w:hAnsi="微軟正黑體"/>
                      <w:bCs/>
                      <w:sz w:val="20"/>
                    </w:rPr>
                    <w:t xml:space="preserve">Reading: </w:t>
                  </w:r>
                </w:p>
                <w:p w14:paraId="62324AF4" w14:textId="03DBDAEE" w:rsidR="00D51350" w:rsidRPr="009B4A4B" w:rsidRDefault="00D51350" w:rsidP="00D51350">
                  <w:pPr>
                    <w:adjustRightInd w:val="0"/>
                    <w:snapToGrid w:val="0"/>
                    <w:spacing w:before="0" w:beforeAutospacing="0" w:line="240" w:lineRule="atLeast"/>
                    <w:rPr>
                      <w:rFonts w:ascii="微軟正黑體" w:eastAsia="微軟正黑體" w:hAnsi="微軟正黑體"/>
                      <w:b/>
                      <w:color w:val="7030A0"/>
                      <w:sz w:val="20"/>
                    </w:rPr>
                  </w:pPr>
                  <w:r w:rsidRPr="009B4A4B">
                    <w:rPr>
                      <w:rFonts w:ascii="微軟正黑體" w:eastAsia="微軟正黑體" w:hAnsi="微軟正黑體" w:hint="eastAsia"/>
                      <w:sz w:val="20"/>
                    </w:rPr>
                    <w:t xml:space="preserve">Case study: </w:t>
                  </w:r>
                </w:p>
              </w:tc>
            </w:tr>
            <w:tr w:rsidR="00D51350" w:rsidRPr="00C15039" w14:paraId="23C1021F" w14:textId="77777777" w:rsidTr="00D51350">
              <w:tc>
                <w:tcPr>
                  <w:tcW w:w="1065" w:type="dxa"/>
                </w:tcPr>
                <w:p w14:paraId="448C0E32" w14:textId="77777777" w:rsidR="00D51350" w:rsidRPr="00C15039" w:rsidRDefault="00D51350" w:rsidP="00781255">
                  <w:pPr>
                    <w:jc w:val="center"/>
                    <w:rPr>
                      <w:rFonts w:eastAsia="標楷體"/>
                      <w:b/>
                      <w:bCs/>
                      <w:sz w:val="20"/>
                    </w:rPr>
                  </w:pPr>
                  <w:r w:rsidRPr="00C15039">
                    <w:rPr>
                      <w:rFonts w:eastAsia="標楷體" w:hint="eastAsia"/>
                      <w:b/>
                      <w:bCs/>
                      <w:sz w:val="20"/>
                    </w:rPr>
                    <w:t>4</w:t>
                  </w:r>
                </w:p>
              </w:tc>
              <w:tc>
                <w:tcPr>
                  <w:tcW w:w="1396" w:type="dxa"/>
                  <w:vMerge/>
                </w:tcPr>
                <w:p w14:paraId="20C82E4C" w14:textId="77777777" w:rsidR="00D51350" w:rsidRPr="00C15039" w:rsidRDefault="00D51350" w:rsidP="00781255">
                  <w:pPr>
                    <w:jc w:val="center"/>
                    <w:rPr>
                      <w:rFonts w:eastAsia="標楷體"/>
                      <w:b/>
                      <w:bCs/>
                      <w:sz w:val="20"/>
                    </w:rPr>
                  </w:pPr>
                </w:p>
              </w:tc>
              <w:tc>
                <w:tcPr>
                  <w:tcW w:w="7346" w:type="dxa"/>
                  <w:tcBorders>
                    <w:top w:val="single" w:sz="4" w:space="0" w:color="auto"/>
                    <w:left w:val="single" w:sz="4" w:space="0" w:color="auto"/>
                    <w:bottom w:val="single" w:sz="4" w:space="0" w:color="auto"/>
                    <w:right w:val="single" w:sz="4" w:space="0" w:color="auto"/>
                  </w:tcBorders>
                  <w:vAlign w:val="center"/>
                </w:tcPr>
                <w:p w14:paraId="3AA4D4E1" w14:textId="77777777" w:rsidR="00D51350" w:rsidRPr="009B4A4B" w:rsidRDefault="00D51350" w:rsidP="00D51350">
                  <w:pPr>
                    <w:adjustRightInd w:val="0"/>
                    <w:snapToGrid w:val="0"/>
                    <w:spacing w:before="0" w:beforeAutospacing="0" w:line="240" w:lineRule="atLeast"/>
                    <w:rPr>
                      <w:rFonts w:ascii="微軟正黑體" w:eastAsia="微軟正黑體" w:hAnsi="微軟正黑體"/>
                      <w:bCs/>
                      <w:sz w:val="20"/>
                    </w:rPr>
                  </w:pPr>
                  <w:r w:rsidRPr="009B4A4B">
                    <w:rPr>
                      <w:rFonts w:ascii="微軟正黑體" w:eastAsia="微軟正黑體" w:hAnsi="微軟正黑體" w:hint="eastAsia"/>
                      <w:bCs/>
                      <w:sz w:val="20"/>
                    </w:rPr>
                    <w:t>Definition &amp; basic concept about HRD</w:t>
                  </w:r>
                  <w:r w:rsidRPr="009B4A4B">
                    <w:rPr>
                      <w:rFonts w:ascii="微軟正黑體" w:eastAsia="微軟正黑體" w:hAnsi="微軟正黑體"/>
                      <w:bCs/>
                      <w:sz w:val="20"/>
                    </w:rPr>
                    <w:t xml:space="preserve"> &amp; HRM</w:t>
                  </w:r>
                </w:p>
                <w:p w14:paraId="51C360F5" w14:textId="77777777" w:rsidR="00D51350" w:rsidRDefault="00D51350" w:rsidP="00D51350">
                  <w:pPr>
                    <w:adjustRightInd w:val="0"/>
                    <w:snapToGrid w:val="0"/>
                    <w:spacing w:before="0" w:beforeAutospacing="0" w:line="240" w:lineRule="atLeast"/>
                    <w:rPr>
                      <w:rFonts w:ascii="微軟正黑體" w:eastAsia="微軟正黑體" w:hAnsi="微軟正黑體"/>
                      <w:bCs/>
                      <w:sz w:val="20"/>
                    </w:rPr>
                  </w:pPr>
                  <w:r w:rsidRPr="009B4A4B">
                    <w:rPr>
                      <w:rFonts w:ascii="微軟正黑體" w:eastAsia="微軟正黑體" w:hAnsi="微軟正黑體"/>
                      <w:bCs/>
                      <w:sz w:val="20"/>
                    </w:rPr>
                    <w:t xml:space="preserve">Reading: </w:t>
                  </w:r>
                </w:p>
                <w:p w14:paraId="4AA7D5C7" w14:textId="4F6B762A" w:rsidR="00D51350" w:rsidRPr="009B4A4B" w:rsidRDefault="00D51350" w:rsidP="00D51350">
                  <w:pPr>
                    <w:adjustRightInd w:val="0"/>
                    <w:snapToGrid w:val="0"/>
                    <w:spacing w:before="0" w:beforeAutospacing="0" w:line="240" w:lineRule="atLeast"/>
                    <w:rPr>
                      <w:rFonts w:ascii="微軟正黑體" w:eastAsia="微軟正黑體" w:hAnsi="微軟正黑體"/>
                      <w:b/>
                      <w:color w:val="7030A0"/>
                      <w:sz w:val="20"/>
                    </w:rPr>
                  </w:pPr>
                  <w:r w:rsidRPr="009B4A4B">
                    <w:rPr>
                      <w:rFonts w:ascii="微軟正黑體" w:eastAsia="微軟正黑體" w:hAnsi="微軟正黑體" w:hint="eastAsia"/>
                      <w:sz w:val="20"/>
                    </w:rPr>
                    <w:t>Case study</w:t>
                  </w:r>
                  <w:r w:rsidRPr="009B4A4B">
                    <w:rPr>
                      <w:rFonts w:ascii="微軟正黑體" w:eastAsia="微軟正黑體" w:hAnsi="微軟正黑體"/>
                      <w:sz w:val="20"/>
                    </w:rPr>
                    <w:t xml:space="preserve">: </w:t>
                  </w:r>
                </w:p>
              </w:tc>
            </w:tr>
            <w:tr w:rsidR="00D51350" w:rsidRPr="00C15039" w14:paraId="44D37380" w14:textId="77777777" w:rsidTr="00D51350">
              <w:tc>
                <w:tcPr>
                  <w:tcW w:w="1065" w:type="dxa"/>
                </w:tcPr>
                <w:p w14:paraId="3E7B1609" w14:textId="77777777" w:rsidR="00D51350" w:rsidRPr="00C15039" w:rsidRDefault="00D51350" w:rsidP="00781255">
                  <w:pPr>
                    <w:jc w:val="center"/>
                    <w:rPr>
                      <w:rFonts w:eastAsia="標楷體"/>
                      <w:b/>
                      <w:bCs/>
                      <w:sz w:val="20"/>
                    </w:rPr>
                  </w:pPr>
                  <w:r w:rsidRPr="00C15039">
                    <w:rPr>
                      <w:rFonts w:eastAsia="標楷體" w:hint="eastAsia"/>
                      <w:b/>
                      <w:bCs/>
                      <w:sz w:val="20"/>
                    </w:rPr>
                    <w:t>5</w:t>
                  </w:r>
                </w:p>
              </w:tc>
              <w:tc>
                <w:tcPr>
                  <w:tcW w:w="1396" w:type="dxa"/>
                  <w:vMerge/>
                </w:tcPr>
                <w:p w14:paraId="6168FF75" w14:textId="77777777" w:rsidR="00D51350" w:rsidRPr="00C15039" w:rsidRDefault="00D51350" w:rsidP="00781255">
                  <w:pPr>
                    <w:jc w:val="center"/>
                    <w:rPr>
                      <w:rFonts w:eastAsia="標楷體"/>
                      <w:b/>
                      <w:bCs/>
                      <w:sz w:val="20"/>
                    </w:rPr>
                  </w:pPr>
                </w:p>
              </w:tc>
              <w:tc>
                <w:tcPr>
                  <w:tcW w:w="7346" w:type="dxa"/>
                  <w:tcBorders>
                    <w:top w:val="single" w:sz="4" w:space="0" w:color="auto"/>
                    <w:left w:val="single" w:sz="4" w:space="0" w:color="auto"/>
                    <w:bottom w:val="single" w:sz="4" w:space="0" w:color="auto"/>
                    <w:right w:val="single" w:sz="4" w:space="0" w:color="auto"/>
                  </w:tcBorders>
                  <w:vAlign w:val="center"/>
                </w:tcPr>
                <w:p w14:paraId="141D0A37" w14:textId="77777777" w:rsidR="00D51350" w:rsidRPr="009B4A4B" w:rsidRDefault="00D51350" w:rsidP="00D51350">
                  <w:pPr>
                    <w:adjustRightInd w:val="0"/>
                    <w:snapToGrid w:val="0"/>
                    <w:spacing w:before="0" w:beforeAutospacing="0" w:line="240" w:lineRule="atLeast"/>
                    <w:rPr>
                      <w:rFonts w:ascii="微軟正黑體" w:eastAsia="微軟正黑體" w:hAnsi="微軟正黑體"/>
                      <w:sz w:val="20"/>
                    </w:rPr>
                  </w:pPr>
                  <w:r w:rsidRPr="009B4A4B">
                    <w:rPr>
                      <w:rFonts w:ascii="微軟正黑體" w:eastAsia="微軟正黑體" w:hAnsi="微軟正黑體" w:hint="eastAsia"/>
                      <w:sz w:val="20"/>
                    </w:rPr>
                    <w:t>HRDM key concepts</w:t>
                  </w:r>
                  <w:r w:rsidRPr="009B4A4B">
                    <w:rPr>
                      <w:rFonts w:ascii="微軟正黑體" w:eastAsia="微軟正黑體" w:hAnsi="微軟正黑體"/>
                      <w:sz w:val="20"/>
                    </w:rPr>
                    <w:t>: leadership &amp; management</w:t>
                  </w:r>
                </w:p>
                <w:p w14:paraId="391DAA3C" w14:textId="68A0F6F5" w:rsidR="00D51350" w:rsidRDefault="00D51350" w:rsidP="00D51350">
                  <w:pPr>
                    <w:adjustRightInd w:val="0"/>
                    <w:snapToGrid w:val="0"/>
                    <w:spacing w:before="0" w:beforeAutospacing="0" w:line="240" w:lineRule="atLeast"/>
                    <w:rPr>
                      <w:rFonts w:ascii="微軟正黑體" w:eastAsia="微軟正黑體" w:hAnsi="微軟正黑體"/>
                      <w:sz w:val="20"/>
                    </w:rPr>
                  </w:pPr>
                  <w:r w:rsidRPr="009B4A4B">
                    <w:rPr>
                      <w:rFonts w:ascii="微軟正黑體" w:eastAsia="微軟正黑體" w:hAnsi="微軟正黑體"/>
                      <w:sz w:val="20"/>
                    </w:rPr>
                    <w:t xml:space="preserve">Reading: </w:t>
                  </w:r>
                </w:p>
                <w:p w14:paraId="421899DC" w14:textId="022EFCB5" w:rsidR="00D51350" w:rsidRPr="009B4A4B" w:rsidRDefault="00D51350" w:rsidP="00D51350">
                  <w:pPr>
                    <w:adjustRightInd w:val="0"/>
                    <w:snapToGrid w:val="0"/>
                    <w:spacing w:before="0" w:beforeAutospacing="0" w:line="240" w:lineRule="atLeast"/>
                    <w:rPr>
                      <w:rFonts w:ascii="微軟正黑體" w:eastAsia="微軟正黑體" w:hAnsi="微軟正黑體"/>
                      <w:sz w:val="20"/>
                    </w:rPr>
                  </w:pPr>
                  <w:r w:rsidRPr="009B4A4B">
                    <w:rPr>
                      <w:rFonts w:ascii="微軟正黑體" w:eastAsia="微軟正黑體" w:hAnsi="微軟正黑體"/>
                      <w:sz w:val="20"/>
                    </w:rPr>
                    <w:t xml:space="preserve">Reading: </w:t>
                  </w:r>
                </w:p>
              </w:tc>
            </w:tr>
            <w:tr w:rsidR="00D51350" w:rsidRPr="00C15039" w14:paraId="32422385" w14:textId="77777777" w:rsidTr="00D51350">
              <w:tc>
                <w:tcPr>
                  <w:tcW w:w="1065" w:type="dxa"/>
                </w:tcPr>
                <w:p w14:paraId="7F02C286" w14:textId="77777777" w:rsidR="00D51350" w:rsidRPr="00C15039" w:rsidRDefault="00D51350" w:rsidP="00781255">
                  <w:pPr>
                    <w:jc w:val="center"/>
                    <w:rPr>
                      <w:rFonts w:eastAsia="標楷體"/>
                      <w:b/>
                      <w:bCs/>
                      <w:sz w:val="20"/>
                    </w:rPr>
                  </w:pPr>
                  <w:r w:rsidRPr="00C15039">
                    <w:rPr>
                      <w:rFonts w:eastAsia="標楷體" w:hint="eastAsia"/>
                      <w:b/>
                      <w:bCs/>
                      <w:sz w:val="20"/>
                    </w:rPr>
                    <w:t>6</w:t>
                  </w:r>
                </w:p>
              </w:tc>
              <w:tc>
                <w:tcPr>
                  <w:tcW w:w="1396" w:type="dxa"/>
                  <w:vMerge w:val="restart"/>
                </w:tcPr>
                <w:p w14:paraId="5DFCD7F4" w14:textId="77777777" w:rsidR="00D51350" w:rsidRPr="00C15039" w:rsidRDefault="00D51350" w:rsidP="00781255">
                  <w:pPr>
                    <w:jc w:val="center"/>
                    <w:rPr>
                      <w:rFonts w:eastAsia="標楷體"/>
                      <w:b/>
                      <w:bCs/>
                      <w:sz w:val="20"/>
                    </w:rPr>
                  </w:pPr>
                  <w:r>
                    <w:rPr>
                      <w:rFonts w:eastAsia="標楷體"/>
                      <w:b/>
                      <w:bCs/>
                      <w:sz w:val="20"/>
                    </w:rPr>
                    <w:t>theme</w:t>
                  </w:r>
                  <w:r w:rsidRPr="00C15039">
                    <w:rPr>
                      <w:rFonts w:eastAsia="標楷體"/>
                      <w:b/>
                      <w:bCs/>
                      <w:sz w:val="20"/>
                    </w:rPr>
                    <w:t xml:space="preserve"> discussions</w:t>
                  </w:r>
                </w:p>
              </w:tc>
              <w:tc>
                <w:tcPr>
                  <w:tcW w:w="7346" w:type="dxa"/>
                </w:tcPr>
                <w:p w14:paraId="47F58D7F" w14:textId="38B4AA2E" w:rsidR="00D51350" w:rsidRDefault="00D51350" w:rsidP="00781255">
                  <w:pPr>
                    <w:rPr>
                      <w:rFonts w:eastAsia="標楷體"/>
                    </w:rPr>
                  </w:pPr>
                  <w:r>
                    <w:rPr>
                      <w:rFonts w:ascii="微軟正黑體" w:eastAsia="微軟正黑體" w:hAnsi="微軟正黑體"/>
                      <w:sz w:val="20"/>
                    </w:rPr>
                    <w:t>Transformational leadership &amp; Transactional leadership</w:t>
                  </w:r>
                </w:p>
              </w:tc>
            </w:tr>
            <w:tr w:rsidR="00D51350" w:rsidRPr="00C15039" w14:paraId="7DD451C8" w14:textId="77777777" w:rsidTr="00D51350">
              <w:tc>
                <w:tcPr>
                  <w:tcW w:w="1065" w:type="dxa"/>
                </w:tcPr>
                <w:p w14:paraId="2E596BC0" w14:textId="77777777" w:rsidR="00D51350" w:rsidRPr="00C15039" w:rsidRDefault="00D51350" w:rsidP="00781255">
                  <w:pPr>
                    <w:jc w:val="center"/>
                    <w:rPr>
                      <w:rFonts w:eastAsia="標楷體"/>
                      <w:b/>
                      <w:bCs/>
                      <w:sz w:val="20"/>
                    </w:rPr>
                  </w:pPr>
                  <w:r w:rsidRPr="00C15039">
                    <w:rPr>
                      <w:rFonts w:eastAsia="標楷體" w:hint="eastAsia"/>
                      <w:b/>
                      <w:bCs/>
                      <w:sz w:val="20"/>
                    </w:rPr>
                    <w:t>7</w:t>
                  </w:r>
                </w:p>
              </w:tc>
              <w:tc>
                <w:tcPr>
                  <w:tcW w:w="1396" w:type="dxa"/>
                  <w:vMerge/>
                </w:tcPr>
                <w:p w14:paraId="6294C999" w14:textId="77777777" w:rsidR="00D51350" w:rsidRPr="00C15039" w:rsidRDefault="00D51350" w:rsidP="00781255">
                  <w:pPr>
                    <w:jc w:val="center"/>
                    <w:rPr>
                      <w:rFonts w:eastAsia="標楷體"/>
                      <w:b/>
                      <w:bCs/>
                      <w:sz w:val="20"/>
                    </w:rPr>
                  </w:pPr>
                </w:p>
              </w:tc>
              <w:tc>
                <w:tcPr>
                  <w:tcW w:w="7346" w:type="dxa"/>
                </w:tcPr>
                <w:p w14:paraId="0106D2DE" w14:textId="7CA10548" w:rsidR="00D51350" w:rsidRPr="00ED4640" w:rsidRDefault="00D51350" w:rsidP="00781255">
                  <w:pPr>
                    <w:rPr>
                      <w:rFonts w:eastAsia="標楷體"/>
                      <w:b/>
                    </w:rPr>
                  </w:pPr>
                  <w:r>
                    <w:rPr>
                      <w:rFonts w:eastAsia="標楷體"/>
                    </w:rPr>
                    <w:t>Performance Management</w:t>
                  </w:r>
                </w:p>
              </w:tc>
            </w:tr>
            <w:tr w:rsidR="00D51350" w:rsidRPr="00C15039" w14:paraId="67DDDB81" w14:textId="77777777" w:rsidTr="00D51350">
              <w:tc>
                <w:tcPr>
                  <w:tcW w:w="1065" w:type="dxa"/>
                </w:tcPr>
                <w:p w14:paraId="55525C45" w14:textId="77777777" w:rsidR="00D51350" w:rsidRPr="00C15039" w:rsidRDefault="00D51350" w:rsidP="00781255">
                  <w:pPr>
                    <w:rPr>
                      <w:rFonts w:eastAsia="標楷體"/>
                      <w:b/>
                      <w:bCs/>
                      <w:sz w:val="20"/>
                    </w:rPr>
                  </w:pPr>
                  <w:r w:rsidRPr="00C15039">
                    <w:rPr>
                      <w:rFonts w:eastAsia="標楷體" w:hint="eastAsia"/>
                      <w:b/>
                      <w:bCs/>
                      <w:sz w:val="20"/>
                    </w:rPr>
                    <w:t>8</w:t>
                  </w:r>
                </w:p>
              </w:tc>
              <w:tc>
                <w:tcPr>
                  <w:tcW w:w="1396" w:type="dxa"/>
                  <w:vMerge/>
                </w:tcPr>
                <w:p w14:paraId="52668C8F" w14:textId="77777777" w:rsidR="00D51350" w:rsidRPr="00C15039" w:rsidRDefault="00D51350" w:rsidP="00781255">
                  <w:pPr>
                    <w:jc w:val="center"/>
                    <w:rPr>
                      <w:rFonts w:eastAsia="標楷體"/>
                      <w:b/>
                      <w:bCs/>
                      <w:sz w:val="20"/>
                    </w:rPr>
                  </w:pPr>
                </w:p>
              </w:tc>
              <w:tc>
                <w:tcPr>
                  <w:tcW w:w="7346" w:type="dxa"/>
                </w:tcPr>
                <w:p w14:paraId="432B1BFF" w14:textId="28597B82" w:rsidR="00D51350" w:rsidRPr="00ED4640" w:rsidRDefault="00D51350" w:rsidP="00781255">
                  <w:pPr>
                    <w:rPr>
                      <w:rFonts w:eastAsia="標楷體"/>
                    </w:rPr>
                  </w:pPr>
                  <w:r w:rsidRPr="00ED4640">
                    <w:rPr>
                      <w:rFonts w:eastAsia="標楷體"/>
                    </w:rPr>
                    <w:t>Job Analysis</w:t>
                  </w:r>
                </w:p>
              </w:tc>
            </w:tr>
            <w:tr w:rsidR="00D51350" w:rsidRPr="00C15039" w14:paraId="57A476DA" w14:textId="77777777" w:rsidTr="00D51350">
              <w:tc>
                <w:tcPr>
                  <w:tcW w:w="1065" w:type="dxa"/>
                </w:tcPr>
                <w:p w14:paraId="453AC3D9" w14:textId="77777777" w:rsidR="00D51350" w:rsidRPr="00C15039" w:rsidRDefault="00D51350" w:rsidP="00781255">
                  <w:pPr>
                    <w:jc w:val="center"/>
                    <w:rPr>
                      <w:rFonts w:eastAsia="標楷體"/>
                      <w:b/>
                      <w:bCs/>
                      <w:sz w:val="20"/>
                    </w:rPr>
                  </w:pPr>
                  <w:r w:rsidRPr="00C15039">
                    <w:rPr>
                      <w:rFonts w:eastAsia="標楷體" w:hint="eastAsia"/>
                      <w:b/>
                      <w:bCs/>
                      <w:sz w:val="20"/>
                    </w:rPr>
                    <w:t>9</w:t>
                  </w:r>
                </w:p>
              </w:tc>
              <w:tc>
                <w:tcPr>
                  <w:tcW w:w="1396" w:type="dxa"/>
                  <w:vMerge/>
                </w:tcPr>
                <w:p w14:paraId="6EDB4E3C" w14:textId="77777777" w:rsidR="00D51350" w:rsidRPr="00C15039" w:rsidRDefault="00D51350" w:rsidP="00781255">
                  <w:pPr>
                    <w:jc w:val="center"/>
                    <w:rPr>
                      <w:rFonts w:eastAsia="標楷體"/>
                      <w:b/>
                      <w:bCs/>
                      <w:sz w:val="20"/>
                    </w:rPr>
                  </w:pPr>
                </w:p>
              </w:tc>
              <w:tc>
                <w:tcPr>
                  <w:tcW w:w="7346" w:type="dxa"/>
                </w:tcPr>
                <w:p w14:paraId="6E5540D1" w14:textId="20B03536" w:rsidR="00D51350" w:rsidRPr="00C15039" w:rsidRDefault="00D51350" w:rsidP="00781255">
                  <w:pPr>
                    <w:rPr>
                      <w:rFonts w:eastAsia="標楷體"/>
                    </w:rPr>
                  </w:pPr>
                  <w:r>
                    <w:rPr>
                      <w:rFonts w:eastAsia="標楷體" w:hint="eastAsia"/>
                    </w:rPr>
                    <w:t>T</w:t>
                  </w:r>
                  <w:r>
                    <w:rPr>
                      <w:rFonts w:eastAsia="標楷體"/>
                    </w:rPr>
                    <w:t xml:space="preserve">D: ADDIE </w:t>
                  </w:r>
                  <w:r>
                    <w:rPr>
                      <w:rFonts w:eastAsia="標楷體" w:hint="eastAsia"/>
                    </w:rPr>
                    <w:t xml:space="preserve">&amp; </w:t>
                  </w:r>
                  <w:r w:rsidRPr="00ED4640">
                    <w:rPr>
                      <w:rFonts w:eastAsia="標楷體" w:hint="eastAsia"/>
                    </w:rPr>
                    <w:t>Training skills</w:t>
                  </w:r>
                  <w:r w:rsidRPr="00ED4640">
                    <w:rPr>
                      <w:rFonts w:eastAsia="標楷體"/>
                    </w:rPr>
                    <w:t xml:space="preserve"> </w:t>
                  </w:r>
                </w:p>
              </w:tc>
            </w:tr>
            <w:tr w:rsidR="00D51350" w:rsidRPr="00C15039" w14:paraId="24AF2EFB" w14:textId="77777777" w:rsidTr="00D51350">
              <w:trPr>
                <w:trHeight w:val="311"/>
              </w:trPr>
              <w:tc>
                <w:tcPr>
                  <w:tcW w:w="1065" w:type="dxa"/>
                </w:tcPr>
                <w:p w14:paraId="5B707CCF" w14:textId="77777777" w:rsidR="00D51350" w:rsidRPr="00C15039" w:rsidRDefault="00D51350" w:rsidP="00781255">
                  <w:pPr>
                    <w:jc w:val="center"/>
                    <w:rPr>
                      <w:rFonts w:eastAsia="標楷體"/>
                      <w:b/>
                      <w:bCs/>
                      <w:sz w:val="20"/>
                    </w:rPr>
                  </w:pPr>
                  <w:r w:rsidRPr="00C15039">
                    <w:rPr>
                      <w:rFonts w:eastAsia="標楷體" w:hint="eastAsia"/>
                      <w:b/>
                      <w:bCs/>
                      <w:sz w:val="20"/>
                    </w:rPr>
                    <w:t>10</w:t>
                  </w:r>
                </w:p>
              </w:tc>
              <w:tc>
                <w:tcPr>
                  <w:tcW w:w="1396" w:type="dxa"/>
                  <w:vMerge/>
                </w:tcPr>
                <w:p w14:paraId="59853E54" w14:textId="77777777" w:rsidR="00D51350" w:rsidRPr="00C15039" w:rsidRDefault="00D51350" w:rsidP="00781255">
                  <w:pPr>
                    <w:jc w:val="center"/>
                    <w:rPr>
                      <w:rFonts w:eastAsia="標楷體"/>
                      <w:b/>
                      <w:bCs/>
                      <w:sz w:val="20"/>
                    </w:rPr>
                  </w:pPr>
                </w:p>
              </w:tc>
              <w:tc>
                <w:tcPr>
                  <w:tcW w:w="7346" w:type="dxa"/>
                </w:tcPr>
                <w:p w14:paraId="67B4F887" w14:textId="77777777" w:rsidR="00D51350" w:rsidRPr="00D51350" w:rsidRDefault="00D51350" w:rsidP="00781255">
                  <w:pPr>
                    <w:rPr>
                      <w:rFonts w:eastAsia="標楷體"/>
                    </w:rPr>
                  </w:pPr>
                  <w:r w:rsidRPr="00D51350">
                    <w:rPr>
                      <w:rFonts w:eastAsia="標楷體" w:hint="eastAsia"/>
                      <w:b/>
                    </w:rPr>
                    <w:t>Mid-term</w:t>
                  </w:r>
                </w:p>
              </w:tc>
            </w:tr>
            <w:tr w:rsidR="00D51350" w:rsidRPr="00C15039" w14:paraId="35931560" w14:textId="77777777" w:rsidTr="00D51350">
              <w:tc>
                <w:tcPr>
                  <w:tcW w:w="1065" w:type="dxa"/>
                </w:tcPr>
                <w:p w14:paraId="6FAA2826" w14:textId="77777777" w:rsidR="00D51350" w:rsidRPr="00C15039" w:rsidRDefault="00D51350" w:rsidP="00781255">
                  <w:pPr>
                    <w:jc w:val="center"/>
                    <w:rPr>
                      <w:rFonts w:eastAsia="標楷體"/>
                      <w:b/>
                      <w:bCs/>
                      <w:sz w:val="20"/>
                    </w:rPr>
                  </w:pPr>
                  <w:r w:rsidRPr="00C15039">
                    <w:rPr>
                      <w:rFonts w:eastAsia="標楷體" w:hint="eastAsia"/>
                      <w:b/>
                      <w:bCs/>
                      <w:sz w:val="20"/>
                    </w:rPr>
                    <w:t>11</w:t>
                  </w:r>
                </w:p>
              </w:tc>
              <w:tc>
                <w:tcPr>
                  <w:tcW w:w="1396" w:type="dxa"/>
                  <w:vMerge/>
                </w:tcPr>
                <w:p w14:paraId="5B4871C4" w14:textId="77777777" w:rsidR="00D51350" w:rsidRPr="00C15039" w:rsidRDefault="00D51350" w:rsidP="00781255">
                  <w:pPr>
                    <w:jc w:val="center"/>
                    <w:rPr>
                      <w:rFonts w:eastAsia="標楷體"/>
                      <w:b/>
                      <w:bCs/>
                      <w:sz w:val="20"/>
                    </w:rPr>
                  </w:pPr>
                </w:p>
              </w:tc>
              <w:tc>
                <w:tcPr>
                  <w:tcW w:w="7346" w:type="dxa"/>
                </w:tcPr>
                <w:p w14:paraId="05414F7D" w14:textId="4ACFE7BA" w:rsidR="00D51350" w:rsidRPr="00D51350" w:rsidRDefault="00D51350" w:rsidP="00781255">
                  <w:pPr>
                    <w:rPr>
                      <w:rFonts w:eastAsia="標楷體"/>
                    </w:rPr>
                  </w:pPr>
                  <w:r w:rsidRPr="00D51350">
                    <w:rPr>
                      <w:rFonts w:eastAsia="標楷體"/>
                    </w:rPr>
                    <w:t>TD: Off-Job Training, On-the-Job Training and SOJT</w:t>
                  </w:r>
                </w:p>
              </w:tc>
            </w:tr>
            <w:tr w:rsidR="00D51350" w:rsidRPr="00C15039" w14:paraId="740962C7" w14:textId="77777777" w:rsidTr="00D51350">
              <w:tc>
                <w:tcPr>
                  <w:tcW w:w="1065" w:type="dxa"/>
                </w:tcPr>
                <w:p w14:paraId="66A7C8BB" w14:textId="77777777" w:rsidR="00D51350" w:rsidRPr="00C15039" w:rsidRDefault="00D51350" w:rsidP="00781255">
                  <w:pPr>
                    <w:jc w:val="center"/>
                    <w:rPr>
                      <w:rFonts w:eastAsia="標楷體"/>
                      <w:b/>
                      <w:bCs/>
                      <w:sz w:val="20"/>
                    </w:rPr>
                  </w:pPr>
                  <w:r w:rsidRPr="00C15039">
                    <w:rPr>
                      <w:rFonts w:eastAsia="標楷體" w:hint="eastAsia"/>
                      <w:b/>
                      <w:bCs/>
                      <w:sz w:val="20"/>
                    </w:rPr>
                    <w:t>12</w:t>
                  </w:r>
                </w:p>
              </w:tc>
              <w:tc>
                <w:tcPr>
                  <w:tcW w:w="1396" w:type="dxa"/>
                  <w:vMerge/>
                </w:tcPr>
                <w:p w14:paraId="3FD6EB2C" w14:textId="77777777" w:rsidR="00D51350" w:rsidRPr="00C15039" w:rsidRDefault="00D51350" w:rsidP="00781255">
                  <w:pPr>
                    <w:jc w:val="center"/>
                    <w:rPr>
                      <w:rFonts w:eastAsia="標楷體"/>
                      <w:b/>
                      <w:bCs/>
                      <w:sz w:val="20"/>
                    </w:rPr>
                  </w:pPr>
                </w:p>
              </w:tc>
              <w:tc>
                <w:tcPr>
                  <w:tcW w:w="7346" w:type="dxa"/>
                </w:tcPr>
                <w:p w14:paraId="3308CF67" w14:textId="13C3B3F9" w:rsidR="00D51350" w:rsidRPr="00D51350" w:rsidRDefault="00D51350" w:rsidP="00781255">
                  <w:pPr>
                    <w:rPr>
                      <w:rFonts w:eastAsia="標楷體"/>
                      <w:b/>
                      <w:bCs/>
                    </w:rPr>
                  </w:pPr>
                  <w:r w:rsidRPr="00D51350">
                    <w:rPr>
                      <w:rFonts w:eastAsia="標楷體"/>
                      <w:bCs/>
                    </w:rPr>
                    <w:t>TD: Mentoring &amp; Coaching</w:t>
                  </w:r>
                </w:p>
              </w:tc>
            </w:tr>
            <w:tr w:rsidR="00D51350" w:rsidRPr="00C15039" w14:paraId="570DFA10" w14:textId="77777777" w:rsidTr="00D51350">
              <w:tc>
                <w:tcPr>
                  <w:tcW w:w="1065" w:type="dxa"/>
                </w:tcPr>
                <w:p w14:paraId="271F6D9F" w14:textId="77777777" w:rsidR="00D51350" w:rsidRPr="00C15039" w:rsidRDefault="00D51350" w:rsidP="00781255">
                  <w:pPr>
                    <w:jc w:val="center"/>
                    <w:rPr>
                      <w:rFonts w:eastAsia="標楷體"/>
                      <w:b/>
                      <w:bCs/>
                      <w:sz w:val="20"/>
                    </w:rPr>
                  </w:pPr>
                  <w:r w:rsidRPr="00C15039">
                    <w:rPr>
                      <w:rFonts w:eastAsia="標楷體" w:hint="eastAsia"/>
                      <w:b/>
                      <w:bCs/>
                      <w:sz w:val="20"/>
                    </w:rPr>
                    <w:t>13</w:t>
                  </w:r>
                </w:p>
              </w:tc>
              <w:tc>
                <w:tcPr>
                  <w:tcW w:w="1396" w:type="dxa"/>
                  <w:vMerge/>
                </w:tcPr>
                <w:p w14:paraId="248173B1" w14:textId="77777777" w:rsidR="00D51350" w:rsidRPr="00C15039" w:rsidRDefault="00D51350" w:rsidP="00781255">
                  <w:pPr>
                    <w:jc w:val="center"/>
                    <w:rPr>
                      <w:rFonts w:eastAsia="標楷體"/>
                      <w:b/>
                      <w:bCs/>
                      <w:sz w:val="20"/>
                    </w:rPr>
                  </w:pPr>
                </w:p>
              </w:tc>
              <w:tc>
                <w:tcPr>
                  <w:tcW w:w="7346" w:type="dxa"/>
                </w:tcPr>
                <w:p w14:paraId="1540190E" w14:textId="7109A526" w:rsidR="00D51350" w:rsidRPr="00D51350" w:rsidRDefault="00D51350" w:rsidP="00781255">
                  <w:pPr>
                    <w:rPr>
                      <w:b/>
                    </w:rPr>
                  </w:pPr>
                  <w:r w:rsidRPr="00D51350">
                    <w:rPr>
                      <w:rFonts w:eastAsia="標楷體"/>
                    </w:rPr>
                    <w:t>CD: Career Planning, Development and Management</w:t>
                  </w:r>
                </w:p>
              </w:tc>
            </w:tr>
            <w:tr w:rsidR="00D51350" w:rsidRPr="00C15039" w14:paraId="015AFDBA" w14:textId="77777777" w:rsidTr="00D51350">
              <w:tc>
                <w:tcPr>
                  <w:tcW w:w="1065" w:type="dxa"/>
                </w:tcPr>
                <w:p w14:paraId="4E3F18B2" w14:textId="77777777" w:rsidR="00D51350" w:rsidRPr="00C15039" w:rsidRDefault="00D51350" w:rsidP="00781255">
                  <w:pPr>
                    <w:jc w:val="center"/>
                    <w:rPr>
                      <w:rFonts w:eastAsia="標楷體"/>
                      <w:b/>
                      <w:bCs/>
                      <w:sz w:val="20"/>
                    </w:rPr>
                  </w:pPr>
                  <w:r w:rsidRPr="00C15039">
                    <w:rPr>
                      <w:rFonts w:eastAsia="標楷體" w:hint="eastAsia"/>
                      <w:b/>
                      <w:bCs/>
                      <w:sz w:val="20"/>
                    </w:rPr>
                    <w:t>14</w:t>
                  </w:r>
                </w:p>
              </w:tc>
              <w:tc>
                <w:tcPr>
                  <w:tcW w:w="1396" w:type="dxa"/>
                  <w:vMerge/>
                </w:tcPr>
                <w:p w14:paraId="41D595B8" w14:textId="77777777" w:rsidR="00D51350" w:rsidRPr="00C15039" w:rsidRDefault="00D51350" w:rsidP="00781255">
                  <w:pPr>
                    <w:jc w:val="center"/>
                    <w:rPr>
                      <w:rFonts w:eastAsia="標楷體"/>
                      <w:b/>
                      <w:bCs/>
                      <w:sz w:val="20"/>
                    </w:rPr>
                  </w:pPr>
                </w:p>
              </w:tc>
              <w:tc>
                <w:tcPr>
                  <w:tcW w:w="7346" w:type="dxa"/>
                </w:tcPr>
                <w:p w14:paraId="39DD7EEC" w14:textId="77777777" w:rsidR="00D51350" w:rsidRPr="00D51350" w:rsidRDefault="00D51350" w:rsidP="00781255">
                  <w:pPr>
                    <w:rPr>
                      <w:b/>
                    </w:rPr>
                  </w:pPr>
                  <w:r w:rsidRPr="00D51350">
                    <w:rPr>
                      <w:rFonts w:eastAsia="標楷體"/>
                      <w:b/>
                    </w:rPr>
                    <w:t xml:space="preserve">Case building by interviews or </w:t>
                  </w:r>
                  <w:proofErr w:type="gramStart"/>
                  <w:r w:rsidRPr="00D51350">
                    <w:rPr>
                      <w:rFonts w:eastAsia="標楷體"/>
                      <w:b/>
                    </w:rPr>
                    <w:t>library based</w:t>
                  </w:r>
                  <w:proofErr w:type="gramEnd"/>
                  <w:r w:rsidRPr="00D51350">
                    <w:rPr>
                      <w:rFonts w:eastAsia="標楷體"/>
                      <w:b/>
                    </w:rPr>
                    <w:t xml:space="preserve"> studies</w:t>
                  </w:r>
                  <w:r w:rsidRPr="00D51350">
                    <w:rPr>
                      <w:rFonts w:eastAsia="標楷體" w:hint="eastAsia"/>
                    </w:rPr>
                    <w:t xml:space="preserve"> </w:t>
                  </w:r>
                </w:p>
              </w:tc>
            </w:tr>
            <w:tr w:rsidR="00D51350" w:rsidRPr="00C15039" w14:paraId="4DC11E0F" w14:textId="77777777" w:rsidTr="00D51350">
              <w:tc>
                <w:tcPr>
                  <w:tcW w:w="1065" w:type="dxa"/>
                </w:tcPr>
                <w:p w14:paraId="1AC481D1" w14:textId="77777777" w:rsidR="00D51350" w:rsidRPr="00C15039" w:rsidRDefault="00D51350" w:rsidP="00781255">
                  <w:pPr>
                    <w:jc w:val="center"/>
                    <w:rPr>
                      <w:rFonts w:eastAsia="標楷體"/>
                      <w:b/>
                      <w:bCs/>
                      <w:sz w:val="20"/>
                    </w:rPr>
                  </w:pPr>
                  <w:r w:rsidRPr="00C15039">
                    <w:rPr>
                      <w:rFonts w:eastAsia="標楷體" w:hint="eastAsia"/>
                      <w:b/>
                      <w:bCs/>
                      <w:sz w:val="20"/>
                    </w:rPr>
                    <w:t>15</w:t>
                  </w:r>
                </w:p>
              </w:tc>
              <w:tc>
                <w:tcPr>
                  <w:tcW w:w="1396" w:type="dxa"/>
                  <w:vMerge/>
                </w:tcPr>
                <w:p w14:paraId="5DD0B360" w14:textId="77777777" w:rsidR="00D51350" w:rsidRPr="00C15039" w:rsidRDefault="00D51350" w:rsidP="00781255">
                  <w:pPr>
                    <w:jc w:val="center"/>
                    <w:rPr>
                      <w:rFonts w:eastAsia="標楷體"/>
                      <w:b/>
                      <w:bCs/>
                      <w:sz w:val="20"/>
                    </w:rPr>
                  </w:pPr>
                </w:p>
              </w:tc>
              <w:tc>
                <w:tcPr>
                  <w:tcW w:w="7346" w:type="dxa"/>
                </w:tcPr>
                <w:p w14:paraId="2A7E63A3" w14:textId="7FBA9818" w:rsidR="00D51350" w:rsidRPr="00D51350" w:rsidRDefault="00D51350" w:rsidP="00781255">
                  <w:pPr>
                    <w:rPr>
                      <w:rFonts w:eastAsia="標楷體"/>
                      <w:b/>
                    </w:rPr>
                  </w:pPr>
                  <w:r w:rsidRPr="00D51350">
                    <w:rPr>
                      <w:rFonts w:eastAsia="標楷體"/>
                    </w:rPr>
                    <w:t>CD: Youth, Middle-Aged and Aged</w:t>
                  </w:r>
                  <w:r w:rsidRPr="00D51350">
                    <w:rPr>
                      <w:rFonts w:eastAsia="標楷體" w:hint="eastAsia"/>
                    </w:rPr>
                    <w:t xml:space="preserve"> </w:t>
                  </w:r>
                  <w:r w:rsidRPr="00D51350">
                    <w:rPr>
                      <w:rFonts w:eastAsia="標楷體"/>
                    </w:rPr>
                    <w:t>Career Development</w:t>
                  </w:r>
                  <w:r w:rsidRPr="00D51350">
                    <w:rPr>
                      <w:rFonts w:eastAsia="標楷體" w:hint="eastAsia"/>
                    </w:rPr>
                    <w:t xml:space="preserve"> </w:t>
                  </w:r>
                </w:p>
              </w:tc>
            </w:tr>
            <w:tr w:rsidR="00D51350" w:rsidRPr="00C15039" w14:paraId="3BC716EA" w14:textId="77777777" w:rsidTr="00D51350">
              <w:tc>
                <w:tcPr>
                  <w:tcW w:w="1065" w:type="dxa"/>
                </w:tcPr>
                <w:p w14:paraId="04AB07FC" w14:textId="77777777" w:rsidR="00D51350" w:rsidRPr="00C15039" w:rsidRDefault="00D51350" w:rsidP="00781255">
                  <w:pPr>
                    <w:jc w:val="center"/>
                    <w:rPr>
                      <w:rFonts w:eastAsia="標楷體"/>
                      <w:b/>
                      <w:bCs/>
                      <w:sz w:val="20"/>
                    </w:rPr>
                  </w:pPr>
                  <w:r w:rsidRPr="00C15039">
                    <w:rPr>
                      <w:rFonts w:eastAsia="標楷體" w:hint="eastAsia"/>
                      <w:b/>
                      <w:bCs/>
                      <w:sz w:val="20"/>
                    </w:rPr>
                    <w:t>16</w:t>
                  </w:r>
                </w:p>
              </w:tc>
              <w:tc>
                <w:tcPr>
                  <w:tcW w:w="1396" w:type="dxa"/>
                  <w:vMerge/>
                </w:tcPr>
                <w:p w14:paraId="20AE9B4B" w14:textId="77777777" w:rsidR="00D51350" w:rsidRPr="00C15039" w:rsidRDefault="00D51350" w:rsidP="00781255">
                  <w:pPr>
                    <w:jc w:val="center"/>
                    <w:rPr>
                      <w:rFonts w:eastAsia="標楷體"/>
                      <w:b/>
                      <w:bCs/>
                      <w:sz w:val="20"/>
                    </w:rPr>
                  </w:pPr>
                </w:p>
              </w:tc>
              <w:tc>
                <w:tcPr>
                  <w:tcW w:w="7346" w:type="dxa"/>
                </w:tcPr>
                <w:p w14:paraId="65885F90" w14:textId="4D470069" w:rsidR="00D51350" w:rsidRPr="00D51350" w:rsidRDefault="00D51350" w:rsidP="00781255">
                  <w:pPr>
                    <w:rPr>
                      <w:rFonts w:eastAsia="標楷體"/>
                      <w:b/>
                    </w:rPr>
                  </w:pPr>
                  <w:r w:rsidRPr="00D51350">
                    <w:rPr>
                      <w:rFonts w:eastAsia="標楷體"/>
                    </w:rPr>
                    <w:t>OD: Organizational Learning &amp; Learning Organization</w:t>
                  </w:r>
                </w:p>
              </w:tc>
            </w:tr>
            <w:tr w:rsidR="00D51350" w:rsidRPr="00C15039" w14:paraId="267792F6" w14:textId="77777777" w:rsidTr="00D51350">
              <w:tc>
                <w:tcPr>
                  <w:tcW w:w="1065" w:type="dxa"/>
                </w:tcPr>
                <w:p w14:paraId="5FC6F5A8" w14:textId="77777777" w:rsidR="00D51350" w:rsidRPr="00C15039" w:rsidRDefault="00D51350" w:rsidP="00781255">
                  <w:pPr>
                    <w:jc w:val="center"/>
                    <w:rPr>
                      <w:rFonts w:eastAsia="標楷體"/>
                      <w:b/>
                      <w:bCs/>
                      <w:sz w:val="20"/>
                    </w:rPr>
                  </w:pPr>
                  <w:r w:rsidRPr="00C15039">
                    <w:rPr>
                      <w:rFonts w:eastAsia="標楷體" w:hint="eastAsia"/>
                      <w:b/>
                      <w:bCs/>
                      <w:sz w:val="20"/>
                    </w:rPr>
                    <w:t>17</w:t>
                  </w:r>
                </w:p>
              </w:tc>
              <w:tc>
                <w:tcPr>
                  <w:tcW w:w="1396" w:type="dxa"/>
                  <w:vMerge/>
                </w:tcPr>
                <w:p w14:paraId="02D94F8F" w14:textId="77777777" w:rsidR="00D51350" w:rsidRPr="00C15039" w:rsidRDefault="00D51350" w:rsidP="00781255">
                  <w:pPr>
                    <w:jc w:val="center"/>
                    <w:rPr>
                      <w:rFonts w:eastAsia="標楷體"/>
                      <w:b/>
                      <w:bCs/>
                      <w:sz w:val="20"/>
                    </w:rPr>
                  </w:pPr>
                </w:p>
              </w:tc>
              <w:tc>
                <w:tcPr>
                  <w:tcW w:w="7346" w:type="dxa"/>
                </w:tcPr>
                <w:p w14:paraId="65CDE282" w14:textId="70A6A7AA" w:rsidR="00D51350" w:rsidRPr="00D51350" w:rsidRDefault="00D51350" w:rsidP="00781255">
                  <w:pPr>
                    <w:rPr>
                      <w:rFonts w:eastAsia="標楷體"/>
                    </w:rPr>
                  </w:pPr>
                  <w:r w:rsidRPr="00D51350">
                    <w:rPr>
                      <w:rFonts w:eastAsia="標楷體"/>
                    </w:rPr>
                    <w:t>OD: Knowledge Management/ C</w:t>
                  </w:r>
                  <w:r w:rsidRPr="00D51350">
                    <w:rPr>
                      <w:rFonts w:eastAsia="標楷體" w:hint="eastAsia"/>
                    </w:rPr>
                    <w:t>ommunities of practice</w:t>
                  </w:r>
                  <w:r w:rsidRPr="00D51350">
                    <w:rPr>
                      <w:rFonts w:eastAsia="標楷體"/>
                    </w:rPr>
                    <w:t xml:space="preserve"> </w:t>
                  </w:r>
                </w:p>
              </w:tc>
            </w:tr>
            <w:tr w:rsidR="00D51350" w:rsidRPr="00C15039" w14:paraId="6845BA35" w14:textId="77777777" w:rsidTr="00D51350">
              <w:tc>
                <w:tcPr>
                  <w:tcW w:w="1065" w:type="dxa"/>
                </w:tcPr>
                <w:p w14:paraId="544DA9E7" w14:textId="77777777" w:rsidR="00D51350" w:rsidRPr="00C15039" w:rsidRDefault="00D51350" w:rsidP="00781255">
                  <w:pPr>
                    <w:jc w:val="center"/>
                    <w:rPr>
                      <w:rFonts w:eastAsia="標楷體"/>
                      <w:b/>
                      <w:bCs/>
                      <w:sz w:val="20"/>
                    </w:rPr>
                  </w:pPr>
                  <w:r w:rsidRPr="00C15039">
                    <w:rPr>
                      <w:rFonts w:eastAsia="標楷體" w:hint="eastAsia"/>
                      <w:b/>
                      <w:bCs/>
                      <w:sz w:val="20"/>
                    </w:rPr>
                    <w:lastRenderedPageBreak/>
                    <w:t>18</w:t>
                  </w:r>
                </w:p>
              </w:tc>
              <w:tc>
                <w:tcPr>
                  <w:tcW w:w="1396" w:type="dxa"/>
                </w:tcPr>
                <w:p w14:paraId="2685BC7E" w14:textId="77777777" w:rsidR="00D51350" w:rsidRPr="00C15039" w:rsidRDefault="00D51350" w:rsidP="00781255">
                  <w:pPr>
                    <w:jc w:val="center"/>
                    <w:rPr>
                      <w:rFonts w:eastAsia="標楷體"/>
                      <w:b/>
                      <w:bCs/>
                      <w:sz w:val="20"/>
                    </w:rPr>
                  </w:pPr>
                </w:p>
              </w:tc>
              <w:tc>
                <w:tcPr>
                  <w:tcW w:w="7346" w:type="dxa"/>
                </w:tcPr>
                <w:p w14:paraId="739CFA92" w14:textId="77777777" w:rsidR="00D51350" w:rsidRPr="00D51350" w:rsidRDefault="00D51350" w:rsidP="00781255">
                  <w:pPr>
                    <w:widowControl w:val="0"/>
                    <w:numPr>
                      <w:ilvl w:val="0"/>
                      <w:numId w:val="4"/>
                    </w:numPr>
                    <w:spacing w:before="0" w:beforeAutospacing="0" w:line="240" w:lineRule="atLeast"/>
                    <w:ind w:leftChars="0" w:left="682"/>
                    <w:jc w:val="left"/>
                    <w:rPr>
                      <w:rFonts w:eastAsia="標楷體"/>
                      <w:b/>
                    </w:rPr>
                  </w:pPr>
                  <w:r w:rsidRPr="00D51350">
                    <w:rPr>
                      <w:rFonts w:eastAsia="標楷體" w:hint="eastAsia"/>
                      <w:b/>
                    </w:rPr>
                    <w:t>final term paper submission</w:t>
                  </w:r>
                </w:p>
              </w:tc>
            </w:tr>
          </w:tbl>
          <w:p w14:paraId="059E8356" w14:textId="77777777" w:rsidR="00D51350" w:rsidRPr="009D268D" w:rsidRDefault="00D51350" w:rsidP="00D51350">
            <w:pPr>
              <w:adjustRightInd w:val="0"/>
              <w:snapToGrid w:val="0"/>
              <w:spacing w:before="0" w:beforeAutospacing="0" w:line="240" w:lineRule="atLeast"/>
              <w:rPr>
                <w:b/>
                <w:bCs/>
              </w:rPr>
            </w:pPr>
            <w:r w:rsidRPr="009D268D">
              <w:rPr>
                <w:b/>
                <w:bCs/>
              </w:rPr>
              <w:t xml:space="preserve">Assessment: </w:t>
            </w:r>
          </w:p>
          <w:p w14:paraId="2D2122DB" w14:textId="77777777" w:rsidR="00D51350" w:rsidRDefault="00D51350" w:rsidP="00D51350">
            <w:pPr>
              <w:adjustRightInd w:val="0"/>
              <w:snapToGrid w:val="0"/>
              <w:spacing w:before="0" w:beforeAutospacing="0" w:line="240" w:lineRule="atLeast"/>
            </w:pPr>
            <w:r>
              <w:rPr>
                <w:rFonts w:hint="eastAsia"/>
              </w:rPr>
              <w:t>4</w:t>
            </w:r>
            <w:r>
              <w:t>0% for participation and discussion</w:t>
            </w:r>
          </w:p>
          <w:p w14:paraId="6B42F044" w14:textId="77777777" w:rsidR="00D51350" w:rsidRDefault="00D51350" w:rsidP="00D51350">
            <w:pPr>
              <w:adjustRightInd w:val="0"/>
              <w:snapToGrid w:val="0"/>
              <w:spacing w:before="0" w:beforeAutospacing="0" w:line="240" w:lineRule="atLeast"/>
            </w:pPr>
            <w:r>
              <w:t>30% for presentation</w:t>
            </w:r>
          </w:p>
          <w:p w14:paraId="08FB0EBF" w14:textId="4BCA99EB" w:rsidR="00781255" w:rsidRPr="00F66AEE" w:rsidRDefault="00D51350" w:rsidP="00D51350">
            <w:pPr>
              <w:adjustRightInd w:val="0"/>
              <w:snapToGrid w:val="0"/>
              <w:spacing w:before="0" w:beforeAutospacing="0" w:line="240" w:lineRule="atLeast"/>
              <w:rPr>
                <w:rFonts w:ascii="Times New Roman" w:eastAsia="微軟正黑體" w:hAnsi="Times New Roman"/>
              </w:rPr>
            </w:pPr>
            <w:r>
              <w:rPr>
                <w:rFonts w:hint="eastAsia"/>
              </w:rPr>
              <w:t>3</w:t>
            </w:r>
            <w:r>
              <w:t xml:space="preserve">0% for </w:t>
            </w:r>
            <w:r>
              <w:rPr>
                <w:rFonts w:hint="eastAsia"/>
              </w:rPr>
              <w:t xml:space="preserve">final </w:t>
            </w:r>
            <w:r>
              <w:t>term paper</w:t>
            </w:r>
          </w:p>
        </w:tc>
      </w:tr>
      <w:tr w:rsidR="002023EC" w:rsidRPr="000C163A" w14:paraId="0457C36B" w14:textId="77777777" w:rsidTr="002F18F8">
        <w:trPr>
          <w:trHeight w:val="224"/>
          <w:tblCellSpacing w:w="0" w:type="dxa"/>
          <w:jc w:val="center"/>
        </w:trPr>
        <w:tc>
          <w:tcPr>
            <w:tcW w:w="5000" w:type="pct"/>
            <w:gridSpan w:val="6"/>
            <w:tcBorders>
              <w:top w:val="outset" w:sz="6" w:space="0" w:color="000000"/>
              <w:left w:val="outset" w:sz="6" w:space="0" w:color="000000"/>
              <w:bottom w:val="outset" w:sz="6" w:space="0" w:color="000000"/>
              <w:right w:val="outset" w:sz="6" w:space="0" w:color="000000"/>
            </w:tcBorders>
            <w:shd w:val="clear" w:color="auto" w:fill="D0CECE"/>
            <w:vAlign w:val="center"/>
          </w:tcPr>
          <w:p w14:paraId="1F7A0360" w14:textId="77777777" w:rsidR="002023EC" w:rsidRPr="00F66AEE" w:rsidRDefault="002023EC" w:rsidP="002D3E62">
            <w:pPr>
              <w:spacing w:before="0" w:beforeAutospacing="0" w:line="320" w:lineRule="exact"/>
              <w:jc w:val="center"/>
              <w:rPr>
                <w:rFonts w:ascii="Times New Roman" w:eastAsia="微軟正黑體" w:hAnsi="Times New Roman"/>
                <w:b/>
              </w:rPr>
            </w:pPr>
            <w:r w:rsidRPr="00F66AEE">
              <w:rPr>
                <w:rFonts w:ascii="Times New Roman" w:eastAsia="微軟正黑體" w:hAnsi="Times New Roman"/>
                <w:b/>
              </w:rPr>
              <w:lastRenderedPageBreak/>
              <w:t>核心能力</w:t>
            </w:r>
          </w:p>
          <w:p w14:paraId="26E0422F" w14:textId="77777777" w:rsidR="002023EC" w:rsidRPr="00F66AEE" w:rsidRDefault="002023EC" w:rsidP="002D3E62">
            <w:pPr>
              <w:spacing w:before="0" w:beforeAutospacing="0" w:line="320" w:lineRule="exact"/>
              <w:jc w:val="center"/>
              <w:rPr>
                <w:rFonts w:ascii="Times New Roman" w:eastAsia="微軟正黑體" w:hAnsi="Times New Roman"/>
                <w:b/>
              </w:rPr>
            </w:pPr>
            <w:r w:rsidRPr="00F66AEE">
              <w:rPr>
                <w:rFonts w:ascii="Times New Roman" w:eastAsia="微軟正黑體" w:hAnsi="Times New Roman"/>
                <w:b/>
              </w:rPr>
              <w:t xml:space="preserve">core competencies </w:t>
            </w:r>
          </w:p>
        </w:tc>
      </w:tr>
      <w:tr w:rsidR="002023EC" w:rsidRPr="000B3E3B" w14:paraId="6A0986BA" w14:textId="77777777" w:rsidTr="00D3209B">
        <w:trPr>
          <w:trHeight w:val="6335"/>
          <w:tblCellSpacing w:w="0" w:type="dxa"/>
          <w:jc w:val="center"/>
        </w:trPr>
        <w:tc>
          <w:tcPr>
            <w:tcW w:w="5000" w:type="pct"/>
            <w:gridSpan w:val="6"/>
            <w:tcBorders>
              <w:top w:val="outset" w:sz="6" w:space="0" w:color="000000"/>
              <w:left w:val="outset" w:sz="6" w:space="0" w:color="000000"/>
              <w:bottom w:val="outset" w:sz="6" w:space="0" w:color="000000"/>
              <w:right w:val="outset" w:sz="6" w:space="0" w:color="000000"/>
            </w:tcBorders>
            <w:vAlign w:val="center"/>
          </w:tcPr>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3131"/>
              <w:gridCol w:w="1122"/>
              <w:gridCol w:w="1122"/>
              <w:gridCol w:w="1122"/>
              <w:gridCol w:w="1122"/>
              <w:gridCol w:w="1117"/>
            </w:tblGrid>
            <w:tr w:rsidR="002D3E62" w:rsidRPr="00FF66D4" w14:paraId="3097E665" w14:textId="77777777" w:rsidTr="002F18F8">
              <w:tc>
                <w:tcPr>
                  <w:tcW w:w="4835" w:type="dxa"/>
                  <w:gridSpan w:val="2"/>
                  <w:vMerge w:val="restart"/>
                  <w:tcBorders>
                    <w:top w:val="single" w:sz="12" w:space="0" w:color="auto"/>
                    <w:left w:val="single" w:sz="12" w:space="0" w:color="auto"/>
                  </w:tcBorders>
                  <w:vAlign w:val="center"/>
                </w:tcPr>
                <w:p w14:paraId="101FF804" w14:textId="42B32EFD" w:rsidR="002D3E62" w:rsidRPr="00F66AEE" w:rsidRDefault="002D3E62" w:rsidP="002F18F8">
                  <w:pPr>
                    <w:tabs>
                      <w:tab w:val="left" w:pos="9065"/>
                    </w:tabs>
                    <w:autoSpaceDE w:val="0"/>
                    <w:autoSpaceDN w:val="0"/>
                    <w:adjustRightInd w:val="0"/>
                    <w:snapToGrid w:val="0"/>
                    <w:spacing w:before="0" w:beforeAutospacing="0"/>
                    <w:ind w:right="6"/>
                    <w:jc w:val="center"/>
                    <w:textAlignment w:val="bottom"/>
                    <w:rPr>
                      <w:rFonts w:ascii="Times New Roman" w:eastAsia="微軟正黑體" w:hAnsi="Times New Roman"/>
                      <w:b/>
                      <w:szCs w:val="24"/>
                    </w:rPr>
                  </w:pPr>
                  <w:r w:rsidRPr="00F66AEE">
                    <w:rPr>
                      <w:rFonts w:ascii="Times New Roman" w:eastAsia="微軟正黑體" w:hAnsi="Times New Roman"/>
                      <w:b/>
                      <w:szCs w:val="24"/>
                    </w:rPr>
                    <w:t>核心能力</w:t>
                  </w:r>
                  <w:r w:rsidR="003C516F">
                    <w:rPr>
                      <w:rFonts w:ascii="Times New Roman" w:eastAsia="微軟正黑體" w:hAnsi="Times New Roman" w:hint="eastAsia"/>
                      <w:b/>
                      <w:szCs w:val="24"/>
                    </w:rPr>
                    <w:t>（成教系</w:t>
                  </w:r>
                  <w:r w:rsidR="008F1881">
                    <w:rPr>
                      <w:rFonts w:ascii="Times New Roman" w:eastAsia="微軟正黑體" w:hAnsi="Times New Roman" w:hint="eastAsia"/>
                      <w:b/>
                      <w:szCs w:val="24"/>
                      <w:lang w:eastAsia="zh-TW"/>
                    </w:rPr>
                    <w:t xml:space="preserve"> </w:t>
                  </w:r>
                  <w:r w:rsidR="003C516F">
                    <w:rPr>
                      <w:rFonts w:ascii="Times New Roman" w:eastAsia="微軟正黑體" w:hAnsi="Times New Roman" w:hint="eastAsia"/>
                      <w:b/>
                      <w:szCs w:val="24"/>
                    </w:rPr>
                    <w:t>碩士班）</w:t>
                  </w:r>
                </w:p>
                <w:p w14:paraId="23963A64" w14:textId="443EEC8B" w:rsidR="002D3E62" w:rsidRPr="00F66AEE" w:rsidRDefault="002D3E62" w:rsidP="002F18F8">
                  <w:pPr>
                    <w:tabs>
                      <w:tab w:val="left" w:pos="9065"/>
                    </w:tabs>
                    <w:autoSpaceDE w:val="0"/>
                    <w:autoSpaceDN w:val="0"/>
                    <w:adjustRightInd w:val="0"/>
                    <w:snapToGrid w:val="0"/>
                    <w:spacing w:before="0" w:beforeAutospacing="0"/>
                    <w:ind w:right="6"/>
                    <w:jc w:val="center"/>
                    <w:textAlignment w:val="bottom"/>
                    <w:rPr>
                      <w:rFonts w:ascii="Times New Roman" w:eastAsia="微軟正黑體" w:hAnsi="Times New Roman"/>
                      <w:b/>
                      <w:szCs w:val="24"/>
                    </w:rPr>
                  </w:pPr>
                  <w:r w:rsidRPr="00F66AEE">
                    <w:rPr>
                      <w:rFonts w:ascii="Times New Roman" w:eastAsia="微軟正黑體" w:hAnsi="Times New Roman"/>
                      <w:b/>
                      <w:szCs w:val="24"/>
                    </w:rPr>
                    <w:t>Core competency</w:t>
                  </w:r>
                </w:p>
              </w:tc>
              <w:tc>
                <w:tcPr>
                  <w:tcW w:w="5605" w:type="dxa"/>
                  <w:gridSpan w:val="5"/>
                  <w:tcBorders>
                    <w:top w:val="single" w:sz="12" w:space="0" w:color="auto"/>
                    <w:right w:val="single" w:sz="12" w:space="0" w:color="auto"/>
                  </w:tcBorders>
                </w:tcPr>
                <w:p w14:paraId="1FFF309B" w14:textId="17B32202" w:rsidR="002D3E62" w:rsidRPr="00F66AEE" w:rsidRDefault="003A6442" w:rsidP="002F18F8">
                  <w:pPr>
                    <w:tabs>
                      <w:tab w:val="left" w:pos="9065"/>
                    </w:tabs>
                    <w:autoSpaceDE w:val="0"/>
                    <w:autoSpaceDN w:val="0"/>
                    <w:adjustRightInd w:val="0"/>
                    <w:snapToGrid w:val="0"/>
                    <w:spacing w:before="0" w:beforeAutospacing="0"/>
                    <w:ind w:right="6"/>
                    <w:jc w:val="center"/>
                    <w:textAlignment w:val="bottom"/>
                    <w:rPr>
                      <w:rFonts w:ascii="Times New Roman" w:eastAsia="微軟正黑體" w:hAnsi="Times New Roman"/>
                      <w:b/>
                      <w:szCs w:val="24"/>
                    </w:rPr>
                  </w:pPr>
                  <w:r w:rsidRPr="00F66AEE">
                    <w:rPr>
                      <w:rFonts w:ascii="Times New Roman" w:eastAsia="微軟正黑體" w:hAnsi="Times New Roman"/>
                      <w:b/>
                      <w:szCs w:val="24"/>
                    </w:rPr>
                    <w:t>本課程與</w:t>
                  </w:r>
                  <w:r w:rsidR="002F18F8" w:rsidRPr="00F66AEE">
                    <w:rPr>
                      <w:rFonts w:ascii="Times New Roman" w:eastAsia="微軟正黑體" w:hAnsi="Times New Roman"/>
                      <w:b/>
                      <w:szCs w:val="24"/>
                    </w:rPr>
                    <w:t>核心能力</w:t>
                  </w:r>
                  <w:r w:rsidR="00FF66D4" w:rsidRPr="00F66AEE">
                    <w:rPr>
                      <w:rFonts w:ascii="Times New Roman" w:eastAsia="微軟正黑體" w:hAnsi="Times New Roman"/>
                      <w:b/>
                      <w:szCs w:val="24"/>
                    </w:rPr>
                    <w:t>關聯</w:t>
                  </w:r>
                  <w:r w:rsidRPr="00F66AEE">
                    <w:rPr>
                      <w:rFonts w:ascii="Times New Roman" w:eastAsia="微軟正黑體" w:hAnsi="Times New Roman"/>
                      <w:b/>
                      <w:szCs w:val="24"/>
                    </w:rPr>
                    <w:t>強</w:t>
                  </w:r>
                  <w:r w:rsidR="00FF66D4" w:rsidRPr="00F66AEE">
                    <w:rPr>
                      <w:rFonts w:ascii="Times New Roman" w:eastAsia="微軟正黑體" w:hAnsi="Times New Roman"/>
                      <w:b/>
                      <w:szCs w:val="24"/>
                    </w:rPr>
                    <w:t>度</w:t>
                  </w:r>
                </w:p>
                <w:p w14:paraId="554AC5ED" w14:textId="3CA55939" w:rsidR="002D3E62" w:rsidRPr="00F66AEE" w:rsidRDefault="002D3E62" w:rsidP="002F18F8">
                  <w:pPr>
                    <w:tabs>
                      <w:tab w:val="left" w:pos="9065"/>
                    </w:tabs>
                    <w:autoSpaceDE w:val="0"/>
                    <w:autoSpaceDN w:val="0"/>
                    <w:adjustRightInd w:val="0"/>
                    <w:snapToGrid w:val="0"/>
                    <w:spacing w:before="0" w:beforeAutospacing="0"/>
                    <w:ind w:right="6"/>
                    <w:jc w:val="center"/>
                    <w:textAlignment w:val="bottom"/>
                    <w:rPr>
                      <w:rFonts w:ascii="Times New Roman" w:eastAsia="微軟正黑體" w:hAnsi="Times New Roman"/>
                      <w:b/>
                      <w:sz w:val="20"/>
                      <w:lang w:eastAsia="zh-TW"/>
                    </w:rPr>
                  </w:pPr>
                  <w:r w:rsidRPr="00F66AEE">
                    <w:rPr>
                      <w:rFonts w:ascii="Times New Roman" w:eastAsia="微軟正黑體" w:hAnsi="Times New Roman"/>
                      <w:b/>
                      <w:szCs w:val="24"/>
                    </w:rPr>
                    <w:t>Degrees of related to core competenc</w:t>
                  </w:r>
                  <w:r w:rsidR="003A6442" w:rsidRPr="00F66AEE">
                    <w:rPr>
                      <w:rFonts w:ascii="Times New Roman" w:eastAsia="微軟正黑體" w:hAnsi="Times New Roman"/>
                      <w:b/>
                      <w:szCs w:val="24"/>
                      <w:lang w:eastAsia="zh-TW"/>
                    </w:rPr>
                    <w:t>ies</w:t>
                  </w:r>
                </w:p>
              </w:tc>
            </w:tr>
            <w:tr w:rsidR="002D3E62" w:rsidRPr="00FF66D4" w14:paraId="7298D24A" w14:textId="77777777" w:rsidTr="002F18F8">
              <w:tc>
                <w:tcPr>
                  <w:tcW w:w="4835" w:type="dxa"/>
                  <w:gridSpan w:val="2"/>
                  <w:vMerge/>
                  <w:tcBorders>
                    <w:left w:val="single" w:sz="12" w:space="0" w:color="auto"/>
                    <w:bottom w:val="double" w:sz="4" w:space="0" w:color="auto"/>
                  </w:tcBorders>
                </w:tcPr>
                <w:p w14:paraId="4E6E8D9A" w14:textId="77777777" w:rsidR="002D3E62" w:rsidRPr="00F66AEE" w:rsidRDefault="002D3E62" w:rsidP="002D3E62">
                  <w:pPr>
                    <w:tabs>
                      <w:tab w:val="left" w:pos="9065"/>
                    </w:tabs>
                    <w:autoSpaceDE w:val="0"/>
                    <w:autoSpaceDN w:val="0"/>
                    <w:adjustRightInd w:val="0"/>
                    <w:snapToGrid w:val="0"/>
                    <w:ind w:right="5"/>
                    <w:textAlignment w:val="bottom"/>
                    <w:rPr>
                      <w:rFonts w:ascii="Times New Roman" w:eastAsia="微軟正黑體" w:hAnsi="Times New Roman"/>
                      <w:b/>
                      <w:szCs w:val="24"/>
                    </w:rPr>
                  </w:pPr>
                </w:p>
              </w:tc>
              <w:tc>
                <w:tcPr>
                  <w:tcW w:w="1122" w:type="dxa"/>
                  <w:tcBorders>
                    <w:bottom w:val="double" w:sz="4" w:space="0" w:color="auto"/>
                  </w:tcBorders>
                  <w:vAlign w:val="center"/>
                </w:tcPr>
                <w:p w14:paraId="023B2FC8" w14:textId="77777777" w:rsidR="002D3E62" w:rsidRPr="00F66AEE" w:rsidRDefault="002D3E62" w:rsidP="002F18F8">
                  <w:pPr>
                    <w:tabs>
                      <w:tab w:val="left" w:pos="9065"/>
                    </w:tabs>
                    <w:autoSpaceDE w:val="0"/>
                    <w:autoSpaceDN w:val="0"/>
                    <w:adjustRightInd w:val="0"/>
                    <w:snapToGrid w:val="0"/>
                    <w:ind w:right="5"/>
                    <w:jc w:val="left"/>
                    <w:textAlignment w:val="bottom"/>
                    <w:rPr>
                      <w:rFonts w:ascii="Times New Roman" w:eastAsia="微軟正黑體" w:hAnsi="Times New Roman"/>
                      <w:b/>
                      <w:szCs w:val="24"/>
                    </w:rPr>
                  </w:pPr>
                  <w:r w:rsidRPr="00F66AEE">
                    <w:rPr>
                      <w:rFonts w:ascii="Times New Roman" w:eastAsia="微軟正黑體" w:hAnsi="Times New Roman"/>
                      <w:b/>
                      <w:szCs w:val="24"/>
                    </w:rPr>
                    <w:t>1</w:t>
                  </w:r>
                </w:p>
              </w:tc>
              <w:tc>
                <w:tcPr>
                  <w:tcW w:w="1122" w:type="dxa"/>
                  <w:tcBorders>
                    <w:bottom w:val="double" w:sz="4" w:space="0" w:color="auto"/>
                  </w:tcBorders>
                  <w:vAlign w:val="center"/>
                </w:tcPr>
                <w:p w14:paraId="33A4AF2C" w14:textId="77777777" w:rsidR="002D3E62" w:rsidRPr="00F66AEE" w:rsidRDefault="002D3E62" w:rsidP="002F18F8">
                  <w:pPr>
                    <w:tabs>
                      <w:tab w:val="left" w:pos="9065"/>
                    </w:tabs>
                    <w:autoSpaceDE w:val="0"/>
                    <w:autoSpaceDN w:val="0"/>
                    <w:adjustRightInd w:val="0"/>
                    <w:snapToGrid w:val="0"/>
                    <w:ind w:right="5"/>
                    <w:jc w:val="left"/>
                    <w:textAlignment w:val="bottom"/>
                    <w:rPr>
                      <w:rFonts w:ascii="Times New Roman" w:eastAsia="微軟正黑體" w:hAnsi="Times New Roman"/>
                      <w:b/>
                      <w:szCs w:val="24"/>
                    </w:rPr>
                  </w:pPr>
                  <w:r w:rsidRPr="00F66AEE">
                    <w:rPr>
                      <w:rFonts w:ascii="Times New Roman" w:eastAsia="微軟正黑體" w:hAnsi="Times New Roman"/>
                      <w:b/>
                      <w:szCs w:val="24"/>
                    </w:rPr>
                    <w:t>2</w:t>
                  </w:r>
                </w:p>
              </w:tc>
              <w:tc>
                <w:tcPr>
                  <w:tcW w:w="1122" w:type="dxa"/>
                  <w:tcBorders>
                    <w:bottom w:val="double" w:sz="4" w:space="0" w:color="auto"/>
                  </w:tcBorders>
                  <w:vAlign w:val="center"/>
                </w:tcPr>
                <w:p w14:paraId="4FE10892" w14:textId="77777777" w:rsidR="002D3E62" w:rsidRPr="00F66AEE" w:rsidRDefault="002D3E62" w:rsidP="002F18F8">
                  <w:pPr>
                    <w:tabs>
                      <w:tab w:val="left" w:pos="9065"/>
                    </w:tabs>
                    <w:autoSpaceDE w:val="0"/>
                    <w:autoSpaceDN w:val="0"/>
                    <w:adjustRightInd w:val="0"/>
                    <w:snapToGrid w:val="0"/>
                    <w:ind w:right="5"/>
                    <w:jc w:val="left"/>
                    <w:textAlignment w:val="bottom"/>
                    <w:rPr>
                      <w:rFonts w:ascii="微軟正黑體" w:eastAsia="微軟正黑體" w:hAnsi="微軟正黑體"/>
                      <w:b/>
                      <w:szCs w:val="24"/>
                    </w:rPr>
                  </w:pPr>
                  <w:r w:rsidRPr="00F66AEE">
                    <w:rPr>
                      <w:rFonts w:ascii="微軟正黑體" w:eastAsia="微軟正黑體" w:hAnsi="微軟正黑體" w:hint="eastAsia"/>
                      <w:b/>
                      <w:szCs w:val="24"/>
                    </w:rPr>
                    <w:t>3</w:t>
                  </w:r>
                </w:p>
              </w:tc>
              <w:tc>
                <w:tcPr>
                  <w:tcW w:w="1122" w:type="dxa"/>
                  <w:tcBorders>
                    <w:bottom w:val="double" w:sz="4" w:space="0" w:color="auto"/>
                  </w:tcBorders>
                  <w:vAlign w:val="center"/>
                </w:tcPr>
                <w:p w14:paraId="0712B4DD" w14:textId="77777777" w:rsidR="002D3E62" w:rsidRPr="00F66AEE" w:rsidRDefault="002D3E62" w:rsidP="002F18F8">
                  <w:pPr>
                    <w:tabs>
                      <w:tab w:val="left" w:pos="9065"/>
                    </w:tabs>
                    <w:autoSpaceDE w:val="0"/>
                    <w:autoSpaceDN w:val="0"/>
                    <w:adjustRightInd w:val="0"/>
                    <w:snapToGrid w:val="0"/>
                    <w:ind w:right="5"/>
                    <w:jc w:val="left"/>
                    <w:textAlignment w:val="bottom"/>
                    <w:rPr>
                      <w:rFonts w:ascii="微軟正黑體" w:eastAsia="微軟正黑體" w:hAnsi="微軟正黑體"/>
                      <w:b/>
                      <w:szCs w:val="24"/>
                    </w:rPr>
                  </w:pPr>
                  <w:r w:rsidRPr="00F66AEE">
                    <w:rPr>
                      <w:rFonts w:ascii="微軟正黑體" w:eastAsia="微軟正黑體" w:hAnsi="微軟正黑體" w:hint="eastAsia"/>
                      <w:b/>
                      <w:szCs w:val="24"/>
                    </w:rPr>
                    <w:t>4</w:t>
                  </w:r>
                </w:p>
              </w:tc>
              <w:tc>
                <w:tcPr>
                  <w:tcW w:w="1117" w:type="dxa"/>
                  <w:tcBorders>
                    <w:bottom w:val="double" w:sz="4" w:space="0" w:color="auto"/>
                    <w:right w:val="single" w:sz="12" w:space="0" w:color="auto"/>
                  </w:tcBorders>
                  <w:vAlign w:val="center"/>
                </w:tcPr>
                <w:p w14:paraId="73B1445E" w14:textId="77777777" w:rsidR="002D3E62" w:rsidRPr="00F66AEE" w:rsidRDefault="002D3E62" w:rsidP="002F18F8">
                  <w:pPr>
                    <w:tabs>
                      <w:tab w:val="left" w:pos="9065"/>
                    </w:tabs>
                    <w:autoSpaceDE w:val="0"/>
                    <w:autoSpaceDN w:val="0"/>
                    <w:adjustRightInd w:val="0"/>
                    <w:snapToGrid w:val="0"/>
                    <w:ind w:right="5"/>
                    <w:jc w:val="left"/>
                    <w:textAlignment w:val="bottom"/>
                    <w:rPr>
                      <w:rFonts w:ascii="微軟正黑體" w:eastAsia="微軟正黑體" w:hAnsi="微軟正黑體"/>
                      <w:b/>
                      <w:szCs w:val="24"/>
                    </w:rPr>
                  </w:pPr>
                  <w:r w:rsidRPr="00F66AEE">
                    <w:rPr>
                      <w:rFonts w:ascii="微軟正黑體" w:eastAsia="微軟正黑體" w:hAnsi="微軟正黑體" w:hint="eastAsia"/>
                      <w:b/>
                      <w:szCs w:val="24"/>
                    </w:rPr>
                    <w:t>5</w:t>
                  </w:r>
                </w:p>
              </w:tc>
            </w:tr>
            <w:tr w:rsidR="002D3E62" w:rsidRPr="00FF66D4" w14:paraId="47C89C79" w14:textId="77777777" w:rsidTr="002F18F8">
              <w:tc>
                <w:tcPr>
                  <w:tcW w:w="1704" w:type="dxa"/>
                  <w:vMerge w:val="restart"/>
                  <w:tcBorders>
                    <w:top w:val="double" w:sz="4" w:space="0" w:color="auto"/>
                    <w:left w:val="single" w:sz="12" w:space="0" w:color="auto"/>
                    <w:right w:val="dotted" w:sz="4" w:space="0" w:color="auto"/>
                  </w:tcBorders>
                  <w:shd w:val="clear" w:color="auto" w:fill="auto"/>
                  <w:vAlign w:val="center"/>
                </w:tcPr>
                <w:p w14:paraId="0A73B855" w14:textId="3063E35B" w:rsidR="002D3E62" w:rsidRPr="00FF66D4" w:rsidRDefault="002D3E62" w:rsidP="00FF66D4">
                  <w:pPr>
                    <w:adjustRightInd w:val="0"/>
                    <w:snapToGrid w:val="0"/>
                    <w:spacing w:before="0" w:beforeAutospacing="0"/>
                    <w:ind w:leftChars="-43" w:left="323" w:hangingChars="213" w:hanging="426"/>
                    <w:rPr>
                      <w:rFonts w:ascii="微軟正黑體" w:eastAsia="微軟正黑體" w:hAnsi="微軟正黑體"/>
                      <w:b/>
                      <w:bCs/>
                      <w:sz w:val="20"/>
                    </w:rPr>
                  </w:pPr>
                  <w:r w:rsidRPr="00FF66D4">
                    <w:rPr>
                      <w:rFonts w:ascii="微軟正黑體" w:eastAsia="微軟正黑體" w:hAnsi="微軟正黑體" w:hint="eastAsia"/>
                      <w:b/>
                      <w:bCs/>
                      <w:sz w:val="20"/>
                    </w:rPr>
                    <w:t>專業能力</w:t>
                  </w:r>
                </w:p>
                <w:p w14:paraId="22BE0812" w14:textId="77777777" w:rsidR="00FF66D4" w:rsidRDefault="002D3E62" w:rsidP="00FF66D4">
                  <w:pPr>
                    <w:adjustRightInd w:val="0"/>
                    <w:snapToGrid w:val="0"/>
                    <w:spacing w:before="0" w:beforeAutospacing="0"/>
                    <w:ind w:leftChars="-43" w:left="323" w:hangingChars="213" w:hanging="426"/>
                    <w:rPr>
                      <w:rFonts w:ascii="微軟正黑體" w:eastAsia="微軟正黑體" w:hAnsi="微軟正黑體"/>
                      <w:b/>
                      <w:bCs/>
                      <w:sz w:val="20"/>
                    </w:rPr>
                  </w:pPr>
                  <w:r w:rsidRPr="00FF66D4">
                    <w:rPr>
                      <w:rFonts w:ascii="微軟正黑體" w:eastAsia="微軟正黑體" w:hAnsi="微軟正黑體" w:hint="eastAsia"/>
                      <w:b/>
                      <w:bCs/>
                      <w:sz w:val="20"/>
                    </w:rPr>
                    <w:t>Specific</w:t>
                  </w:r>
                </w:p>
                <w:p w14:paraId="6BC862BB" w14:textId="25254B14" w:rsidR="002D3E62" w:rsidRPr="00FF66D4" w:rsidRDefault="002D3E62" w:rsidP="00FF66D4">
                  <w:pPr>
                    <w:adjustRightInd w:val="0"/>
                    <w:snapToGrid w:val="0"/>
                    <w:spacing w:before="0" w:beforeAutospacing="0"/>
                    <w:ind w:leftChars="-43" w:left="323" w:hangingChars="213" w:hanging="426"/>
                    <w:rPr>
                      <w:rFonts w:ascii="微軟正黑體" w:eastAsia="微軟正黑體" w:hAnsi="微軟正黑體"/>
                      <w:b/>
                      <w:bCs/>
                      <w:sz w:val="20"/>
                    </w:rPr>
                  </w:pPr>
                  <w:r w:rsidRPr="00FF66D4">
                    <w:rPr>
                      <w:rFonts w:ascii="微軟正黑體" w:eastAsia="微軟正黑體" w:hAnsi="微軟正黑體"/>
                      <w:b/>
                      <w:bCs/>
                      <w:sz w:val="20"/>
                    </w:rPr>
                    <w:t>competency</w:t>
                  </w:r>
                  <w:r w:rsidRPr="00FF66D4">
                    <w:rPr>
                      <w:rFonts w:ascii="微軟正黑體" w:eastAsia="微軟正黑體" w:hAnsi="微軟正黑體" w:hint="eastAsia"/>
                      <w:b/>
                      <w:bCs/>
                      <w:sz w:val="20"/>
                    </w:rPr>
                    <w:t xml:space="preserve"> </w:t>
                  </w:r>
                </w:p>
              </w:tc>
              <w:tc>
                <w:tcPr>
                  <w:tcW w:w="3131" w:type="dxa"/>
                  <w:tcBorders>
                    <w:top w:val="double" w:sz="4" w:space="0" w:color="auto"/>
                    <w:left w:val="dotted" w:sz="4" w:space="0" w:color="auto"/>
                    <w:bottom w:val="dotted" w:sz="4" w:space="0" w:color="auto"/>
                  </w:tcBorders>
                  <w:shd w:val="clear" w:color="auto" w:fill="auto"/>
                </w:tcPr>
                <w:p w14:paraId="018097E6" w14:textId="305D2728" w:rsidR="002D3E62" w:rsidRPr="00F66AEE" w:rsidRDefault="00084361" w:rsidP="002F18F8">
                  <w:pPr>
                    <w:adjustRightInd w:val="0"/>
                    <w:snapToGrid w:val="0"/>
                    <w:ind w:leftChars="0" w:left="0"/>
                    <w:rPr>
                      <w:rFonts w:ascii="Times New Roman" w:eastAsia="微軟正黑體" w:hAnsi="Times New Roman"/>
                      <w:b/>
                      <w:bCs/>
                      <w:szCs w:val="24"/>
                    </w:rPr>
                  </w:pPr>
                  <w:r>
                    <w:rPr>
                      <w:rFonts w:ascii="Times New Roman" w:eastAsia="微軟正黑體" w:hAnsi="Times New Roman" w:hint="eastAsia"/>
                      <w:b/>
                      <w:bCs/>
                      <w:szCs w:val="24"/>
                    </w:rPr>
                    <w:t>專案企劃</w:t>
                  </w:r>
                </w:p>
              </w:tc>
              <w:tc>
                <w:tcPr>
                  <w:tcW w:w="1122" w:type="dxa"/>
                  <w:tcBorders>
                    <w:top w:val="double" w:sz="4" w:space="0" w:color="auto"/>
                    <w:bottom w:val="dotted" w:sz="4" w:space="0" w:color="auto"/>
                  </w:tcBorders>
                  <w:vAlign w:val="center"/>
                </w:tcPr>
                <w:p w14:paraId="3D4FFEB0" w14:textId="1403C9FE" w:rsidR="002D3E62" w:rsidRPr="00F66AEE" w:rsidRDefault="002D3E62" w:rsidP="002D3E62">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uble" w:sz="4" w:space="0" w:color="auto"/>
                    <w:bottom w:val="dotted" w:sz="4" w:space="0" w:color="auto"/>
                  </w:tcBorders>
                  <w:vAlign w:val="center"/>
                </w:tcPr>
                <w:p w14:paraId="40EA7F41" w14:textId="77777777" w:rsidR="002D3E62" w:rsidRPr="00F66AEE" w:rsidRDefault="002D3E62" w:rsidP="002D3E62">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uble" w:sz="4" w:space="0" w:color="auto"/>
                    <w:bottom w:val="dotted" w:sz="4" w:space="0" w:color="auto"/>
                  </w:tcBorders>
                  <w:vAlign w:val="center"/>
                </w:tcPr>
                <w:p w14:paraId="7F20B355" w14:textId="77777777" w:rsidR="002D3E62" w:rsidRPr="00FF66D4" w:rsidRDefault="002D3E62" w:rsidP="002D3E62">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top w:val="double" w:sz="4" w:space="0" w:color="auto"/>
                    <w:bottom w:val="dotted" w:sz="4" w:space="0" w:color="auto"/>
                  </w:tcBorders>
                  <w:vAlign w:val="center"/>
                </w:tcPr>
                <w:p w14:paraId="248CB21A" w14:textId="2068F5A1" w:rsidR="002D3E62" w:rsidRPr="00FF66D4" w:rsidRDefault="00D51350" w:rsidP="002D3E62">
                  <w:pPr>
                    <w:tabs>
                      <w:tab w:val="left" w:pos="9065"/>
                    </w:tabs>
                    <w:autoSpaceDE w:val="0"/>
                    <w:autoSpaceDN w:val="0"/>
                    <w:adjustRightInd w:val="0"/>
                    <w:snapToGrid w:val="0"/>
                    <w:ind w:right="5"/>
                    <w:jc w:val="center"/>
                    <w:textAlignment w:val="bottom"/>
                    <w:rPr>
                      <w:rFonts w:ascii="微軟正黑體" w:eastAsia="微軟正黑體" w:hAnsi="微軟正黑體"/>
                      <w:sz w:val="20"/>
                    </w:rPr>
                  </w:pPr>
                  <w:r>
                    <w:rPr>
                      <w:rFonts w:ascii="微軟正黑體" w:eastAsia="微軟正黑體" w:hAnsi="微軟正黑體" w:hint="eastAsia"/>
                      <w:sz w:val="20"/>
                    </w:rPr>
                    <w:t>○</w:t>
                  </w:r>
                </w:p>
              </w:tc>
              <w:tc>
                <w:tcPr>
                  <w:tcW w:w="1117" w:type="dxa"/>
                  <w:tcBorders>
                    <w:top w:val="double" w:sz="4" w:space="0" w:color="auto"/>
                    <w:bottom w:val="dotted" w:sz="4" w:space="0" w:color="auto"/>
                    <w:right w:val="single" w:sz="12" w:space="0" w:color="auto"/>
                  </w:tcBorders>
                  <w:vAlign w:val="center"/>
                </w:tcPr>
                <w:p w14:paraId="44994A6A" w14:textId="75A3F0C2" w:rsidR="002D3E62" w:rsidRPr="00FF66D4" w:rsidRDefault="002D3E62" w:rsidP="002D3E62">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r>
            <w:tr w:rsidR="002D3E62" w:rsidRPr="00FF66D4" w14:paraId="5250D8D2" w14:textId="77777777" w:rsidTr="002F18F8">
              <w:tc>
                <w:tcPr>
                  <w:tcW w:w="1704" w:type="dxa"/>
                  <w:vMerge/>
                  <w:tcBorders>
                    <w:left w:val="single" w:sz="12" w:space="0" w:color="auto"/>
                    <w:right w:val="dotted" w:sz="4" w:space="0" w:color="auto"/>
                  </w:tcBorders>
                  <w:shd w:val="clear" w:color="auto" w:fill="auto"/>
                  <w:vAlign w:val="center"/>
                </w:tcPr>
                <w:p w14:paraId="7627B13C" w14:textId="77777777" w:rsidR="002D3E62" w:rsidRPr="00FF66D4" w:rsidRDefault="002D3E62" w:rsidP="00FF66D4">
                  <w:pPr>
                    <w:adjustRightInd w:val="0"/>
                    <w:snapToGrid w:val="0"/>
                    <w:spacing w:before="0" w:beforeAutospacing="0"/>
                    <w:rPr>
                      <w:rFonts w:ascii="微軟正黑體" w:eastAsia="微軟正黑體" w:hAnsi="微軟正黑體"/>
                      <w:b/>
                      <w:bCs/>
                      <w:sz w:val="20"/>
                    </w:rPr>
                  </w:pPr>
                </w:p>
              </w:tc>
              <w:tc>
                <w:tcPr>
                  <w:tcW w:w="3131" w:type="dxa"/>
                  <w:tcBorders>
                    <w:top w:val="dotted" w:sz="4" w:space="0" w:color="auto"/>
                    <w:left w:val="dotted" w:sz="4" w:space="0" w:color="auto"/>
                    <w:bottom w:val="dotted" w:sz="4" w:space="0" w:color="auto"/>
                  </w:tcBorders>
                  <w:shd w:val="clear" w:color="auto" w:fill="auto"/>
                </w:tcPr>
                <w:p w14:paraId="6BC73E7C" w14:textId="24474E9D" w:rsidR="002D3E62" w:rsidRPr="00F66AEE" w:rsidRDefault="00084361" w:rsidP="002F18F8">
                  <w:pPr>
                    <w:adjustRightInd w:val="0"/>
                    <w:snapToGrid w:val="0"/>
                    <w:ind w:leftChars="0" w:left="386" w:hangingChars="161" w:hanging="386"/>
                    <w:rPr>
                      <w:rFonts w:ascii="Times New Roman" w:eastAsia="微軟正黑體" w:hAnsi="Times New Roman"/>
                      <w:b/>
                      <w:bCs/>
                      <w:szCs w:val="24"/>
                    </w:rPr>
                  </w:pPr>
                  <w:r>
                    <w:rPr>
                      <w:rFonts w:ascii="Times New Roman" w:eastAsia="微軟正黑體" w:hAnsi="Times New Roman" w:hint="eastAsia"/>
                      <w:b/>
                      <w:bCs/>
                      <w:szCs w:val="24"/>
                    </w:rPr>
                    <w:t>教學發展</w:t>
                  </w:r>
                </w:p>
              </w:tc>
              <w:tc>
                <w:tcPr>
                  <w:tcW w:w="1122" w:type="dxa"/>
                  <w:tcBorders>
                    <w:top w:val="dotted" w:sz="4" w:space="0" w:color="auto"/>
                    <w:bottom w:val="dotted" w:sz="4" w:space="0" w:color="auto"/>
                  </w:tcBorders>
                  <w:vAlign w:val="center"/>
                </w:tcPr>
                <w:p w14:paraId="55B50645" w14:textId="77777777" w:rsidR="002D3E62" w:rsidRPr="00F66AEE" w:rsidRDefault="002D3E62" w:rsidP="002D3E62">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1CBE5C36" w14:textId="7068C261" w:rsidR="002D3E62" w:rsidRPr="00F66AEE" w:rsidRDefault="002D3E62" w:rsidP="002D3E62">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4DE4409C" w14:textId="77777777" w:rsidR="002D3E62" w:rsidRPr="00FF66D4" w:rsidRDefault="002D3E62" w:rsidP="002D3E62">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top w:val="dotted" w:sz="4" w:space="0" w:color="auto"/>
                    <w:bottom w:val="dotted" w:sz="4" w:space="0" w:color="auto"/>
                  </w:tcBorders>
                  <w:vAlign w:val="center"/>
                </w:tcPr>
                <w:p w14:paraId="488F74F7" w14:textId="77777777" w:rsidR="002D3E62" w:rsidRPr="00FF66D4" w:rsidRDefault="002D3E62" w:rsidP="002D3E62">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17" w:type="dxa"/>
                  <w:tcBorders>
                    <w:top w:val="dotted" w:sz="4" w:space="0" w:color="auto"/>
                    <w:bottom w:val="dotted" w:sz="4" w:space="0" w:color="auto"/>
                    <w:right w:val="single" w:sz="12" w:space="0" w:color="auto"/>
                  </w:tcBorders>
                  <w:vAlign w:val="center"/>
                </w:tcPr>
                <w:p w14:paraId="42870ED5" w14:textId="6D849823" w:rsidR="002D3E62" w:rsidRPr="00FF66D4" w:rsidRDefault="00D51350" w:rsidP="002D3E62">
                  <w:pPr>
                    <w:tabs>
                      <w:tab w:val="left" w:pos="9065"/>
                    </w:tabs>
                    <w:autoSpaceDE w:val="0"/>
                    <w:autoSpaceDN w:val="0"/>
                    <w:adjustRightInd w:val="0"/>
                    <w:snapToGrid w:val="0"/>
                    <w:ind w:right="5"/>
                    <w:jc w:val="center"/>
                    <w:textAlignment w:val="bottom"/>
                    <w:rPr>
                      <w:rFonts w:ascii="微軟正黑體" w:eastAsia="微軟正黑體" w:hAnsi="微軟正黑體"/>
                      <w:sz w:val="20"/>
                    </w:rPr>
                  </w:pPr>
                  <w:r>
                    <w:rPr>
                      <w:rFonts w:ascii="微軟正黑體" w:eastAsia="微軟正黑體" w:hAnsi="微軟正黑體" w:hint="eastAsia"/>
                      <w:sz w:val="20"/>
                    </w:rPr>
                    <w:t>○</w:t>
                  </w:r>
                </w:p>
              </w:tc>
            </w:tr>
            <w:tr w:rsidR="002D3E62" w:rsidRPr="00FF66D4" w14:paraId="3CFF1E25" w14:textId="77777777" w:rsidTr="002F18F8">
              <w:tc>
                <w:tcPr>
                  <w:tcW w:w="1704" w:type="dxa"/>
                  <w:vMerge/>
                  <w:tcBorders>
                    <w:left w:val="single" w:sz="12" w:space="0" w:color="auto"/>
                    <w:right w:val="dotted" w:sz="4" w:space="0" w:color="auto"/>
                  </w:tcBorders>
                  <w:shd w:val="clear" w:color="auto" w:fill="auto"/>
                  <w:vAlign w:val="center"/>
                </w:tcPr>
                <w:p w14:paraId="029AC928" w14:textId="77777777" w:rsidR="002D3E62" w:rsidRPr="00FF66D4" w:rsidRDefault="002D3E62" w:rsidP="00FF66D4">
                  <w:pPr>
                    <w:adjustRightInd w:val="0"/>
                    <w:snapToGrid w:val="0"/>
                    <w:spacing w:before="0" w:beforeAutospacing="0"/>
                    <w:rPr>
                      <w:rFonts w:ascii="微軟正黑體" w:eastAsia="微軟正黑體" w:hAnsi="微軟正黑體"/>
                      <w:b/>
                      <w:bCs/>
                      <w:sz w:val="20"/>
                    </w:rPr>
                  </w:pPr>
                </w:p>
              </w:tc>
              <w:tc>
                <w:tcPr>
                  <w:tcW w:w="3131" w:type="dxa"/>
                  <w:tcBorders>
                    <w:top w:val="dotted" w:sz="4" w:space="0" w:color="auto"/>
                    <w:left w:val="dotted" w:sz="4" w:space="0" w:color="auto"/>
                    <w:bottom w:val="dotted" w:sz="4" w:space="0" w:color="auto"/>
                  </w:tcBorders>
                  <w:shd w:val="clear" w:color="auto" w:fill="auto"/>
                </w:tcPr>
                <w:p w14:paraId="0723C758" w14:textId="3988A1A1" w:rsidR="002D3E62" w:rsidRPr="00F66AEE" w:rsidRDefault="00084361" w:rsidP="002F18F8">
                  <w:pPr>
                    <w:adjustRightInd w:val="0"/>
                    <w:snapToGrid w:val="0"/>
                    <w:ind w:leftChars="0" w:left="386" w:hangingChars="161" w:hanging="386"/>
                    <w:rPr>
                      <w:rFonts w:ascii="Times New Roman" w:eastAsia="微軟正黑體" w:hAnsi="Times New Roman"/>
                      <w:b/>
                      <w:bCs/>
                      <w:szCs w:val="24"/>
                    </w:rPr>
                  </w:pPr>
                  <w:r>
                    <w:rPr>
                      <w:rFonts w:ascii="Times New Roman" w:eastAsia="微軟正黑體" w:hAnsi="Times New Roman" w:hint="eastAsia"/>
                      <w:b/>
                      <w:bCs/>
                      <w:szCs w:val="24"/>
                    </w:rPr>
                    <w:t>人才發展</w:t>
                  </w:r>
                </w:p>
              </w:tc>
              <w:tc>
                <w:tcPr>
                  <w:tcW w:w="1122" w:type="dxa"/>
                  <w:tcBorders>
                    <w:top w:val="dotted" w:sz="4" w:space="0" w:color="auto"/>
                    <w:bottom w:val="dotted" w:sz="4" w:space="0" w:color="auto"/>
                  </w:tcBorders>
                  <w:vAlign w:val="center"/>
                </w:tcPr>
                <w:p w14:paraId="02A33D36" w14:textId="77777777" w:rsidR="002D3E62" w:rsidRPr="00F66AEE" w:rsidRDefault="002D3E62" w:rsidP="002D3E62">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4B6FFA9A" w14:textId="7DF5EA69" w:rsidR="002D3E62" w:rsidRPr="00F66AEE" w:rsidRDefault="002D3E62" w:rsidP="002D3E62">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21EDC729" w14:textId="77777777" w:rsidR="002D3E62" w:rsidRPr="00FF66D4" w:rsidRDefault="002D3E62" w:rsidP="002D3E62">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top w:val="dotted" w:sz="4" w:space="0" w:color="auto"/>
                    <w:bottom w:val="dotted" w:sz="4" w:space="0" w:color="auto"/>
                  </w:tcBorders>
                  <w:vAlign w:val="center"/>
                </w:tcPr>
                <w:p w14:paraId="39FE31FB" w14:textId="77777777" w:rsidR="002D3E62" w:rsidRPr="00FF66D4" w:rsidRDefault="002D3E62" w:rsidP="002D3E62">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17" w:type="dxa"/>
                  <w:tcBorders>
                    <w:top w:val="dotted" w:sz="4" w:space="0" w:color="auto"/>
                    <w:bottom w:val="dotted" w:sz="4" w:space="0" w:color="auto"/>
                    <w:right w:val="single" w:sz="12" w:space="0" w:color="auto"/>
                  </w:tcBorders>
                  <w:vAlign w:val="center"/>
                </w:tcPr>
                <w:p w14:paraId="67D04BF7" w14:textId="2EFC80BD" w:rsidR="002D3E62" w:rsidRPr="00FF66D4" w:rsidRDefault="00D51350" w:rsidP="002D3E62">
                  <w:pPr>
                    <w:tabs>
                      <w:tab w:val="left" w:pos="9065"/>
                    </w:tabs>
                    <w:autoSpaceDE w:val="0"/>
                    <w:autoSpaceDN w:val="0"/>
                    <w:adjustRightInd w:val="0"/>
                    <w:snapToGrid w:val="0"/>
                    <w:ind w:right="5"/>
                    <w:jc w:val="center"/>
                    <w:textAlignment w:val="bottom"/>
                    <w:rPr>
                      <w:rFonts w:ascii="微軟正黑體" w:eastAsia="微軟正黑體" w:hAnsi="微軟正黑體"/>
                      <w:sz w:val="20"/>
                    </w:rPr>
                  </w:pPr>
                  <w:r>
                    <w:rPr>
                      <w:rFonts w:ascii="微軟正黑體" w:eastAsia="微軟正黑體" w:hAnsi="微軟正黑體" w:hint="eastAsia"/>
                      <w:sz w:val="20"/>
                    </w:rPr>
                    <w:t>○</w:t>
                  </w:r>
                </w:p>
              </w:tc>
            </w:tr>
            <w:tr w:rsidR="002D3E62" w:rsidRPr="00FF66D4" w14:paraId="26F7C600" w14:textId="77777777" w:rsidTr="00223A71">
              <w:tc>
                <w:tcPr>
                  <w:tcW w:w="1704" w:type="dxa"/>
                  <w:vMerge/>
                  <w:tcBorders>
                    <w:left w:val="single" w:sz="12" w:space="0" w:color="auto"/>
                    <w:bottom w:val="single" w:sz="4" w:space="0" w:color="auto"/>
                    <w:right w:val="dotted" w:sz="4" w:space="0" w:color="auto"/>
                  </w:tcBorders>
                  <w:shd w:val="clear" w:color="auto" w:fill="auto"/>
                  <w:vAlign w:val="center"/>
                </w:tcPr>
                <w:p w14:paraId="22343BFF" w14:textId="77777777" w:rsidR="002D3E62" w:rsidRPr="00FF66D4" w:rsidRDefault="002D3E62" w:rsidP="00FF66D4">
                  <w:pPr>
                    <w:adjustRightInd w:val="0"/>
                    <w:snapToGrid w:val="0"/>
                    <w:spacing w:before="0" w:beforeAutospacing="0"/>
                    <w:rPr>
                      <w:rFonts w:ascii="微軟正黑體" w:eastAsia="微軟正黑體" w:hAnsi="微軟正黑體"/>
                      <w:b/>
                      <w:bCs/>
                      <w:sz w:val="20"/>
                    </w:rPr>
                  </w:pPr>
                </w:p>
              </w:tc>
              <w:tc>
                <w:tcPr>
                  <w:tcW w:w="3131" w:type="dxa"/>
                  <w:tcBorders>
                    <w:top w:val="dotted" w:sz="4" w:space="0" w:color="auto"/>
                    <w:left w:val="dotted" w:sz="4" w:space="0" w:color="auto"/>
                    <w:bottom w:val="single" w:sz="4" w:space="0" w:color="auto"/>
                  </w:tcBorders>
                  <w:shd w:val="clear" w:color="auto" w:fill="auto"/>
                </w:tcPr>
                <w:p w14:paraId="48EE7536" w14:textId="02987DE0" w:rsidR="002D3E62" w:rsidRPr="00F66AEE" w:rsidRDefault="00084361" w:rsidP="002F18F8">
                  <w:pPr>
                    <w:adjustRightInd w:val="0"/>
                    <w:snapToGrid w:val="0"/>
                    <w:ind w:leftChars="0" w:left="386" w:hangingChars="161" w:hanging="386"/>
                    <w:rPr>
                      <w:rFonts w:ascii="Times New Roman" w:eastAsia="微軟正黑體" w:hAnsi="Times New Roman"/>
                      <w:b/>
                      <w:bCs/>
                      <w:szCs w:val="24"/>
                      <w:lang w:eastAsia="zh-TW"/>
                    </w:rPr>
                  </w:pPr>
                  <w:r>
                    <w:rPr>
                      <w:rFonts w:ascii="Times New Roman" w:eastAsia="微軟正黑體" w:hAnsi="Times New Roman" w:hint="eastAsia"/>
                      <w:b/>
                      <w:bCs/>
                      <w:szCs w:val="24"/>
                      <w:lang w:eastAsia="zh-TW"/>
                    </w:rPr>
                    <w:t>組織經營</w:t>
                  </w:r>
                </w:p>
              </w:tc>
              <w:tc>
                <w:tcPr>
                  <w:tcW w:w="1122" w:type="dxa"/>
                  <w:tcBorders>
                    <w:top w:val="dotted" w:sz="4" w:space="0" w:color="auto"/>
                    <w:bottom w:val="single" w:sz="4" w:space="0" w:color="auto"/>
                  </w:tcBorders>
                  <w:vAlign w:val="center"/>
                </w:tcPr>
                <w:p w14:paraId="7F136EB5" w14:textId="77777777" w:rsidR="002D3E62" w:rsidRPr="00F66AEE" w:rsidRDefault="002D3E62" w:rsidP="002D3E62">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single" w:sz="4" w:space="0" w:color="auto"/>
                  </w:tcBorders>
                  <w:vAlign w:val="center"/>
                </w:tcPr>
                <w:p w14:paraId="278B0AA5" w14:textId="5E2EC2FE" w:rsidR="002D3E62" w:rsidRPr="00F66AEE" w:rsidRDefault="002D3E62" w:rsidP="002D3E62">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single" w:sz="4" w:space="0" w:color="auto"/>
                  </w:tcBorders>
                  <w:vAlign w:val="center"/>
                </w:tcPr>
                <w:p w14:paraId="1C241D35" w14:textId="77777777" w:rsidR="002D3E62" w:rsidRPr="00FF66D4" w:rsidRDefault="002D3E62" w:rsidP="002D3E62">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top w:val="dotted" w:sz="4" w:space="0" w:color="auto"/>
                    <w:bottom w:val="single" w:sz="4" w:space="0" w:color="auto"/>
                  </w:tcBorders>
                  <w:vAlign w:val="center"/>
                </w:tcPr>
                <w:p w14:paraId="308135C0" w14:textId="77777777" w:rsidR="002D3E62" w:rsidRPr="00FF66D4" w:rsidRDefault="002D3E62" w:rsidP="002D3E62">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17" w:type="dxa"/>
                  <w:tcBorders>
                    <w:top w:val="dotted" w:sz="4" w:space="0" w:color="auto"/>
                    <w:bottom w:val="single" w:sz="4" w:space="0" w:color="auto"/>
                    <w:right w:val="single" w:sz="12" w:space="0" w:color="auto"/>
                  </w:tcBorders>
                  <w:vAlign w:val="center"/>
                </w:tcPr>
                <w:p w14:paraId="67F7C2C4" w14:textId="64495D13" w:rsidR="002D3E62" w:rsidRPr="00FF66D4" w:rsidRDefault="00D51350" w:rsidP="002D3E62">
                  <w:pPr>
                    <w:tabs>
                      <w:tab w:val="left" w:pos="9065"/>
                    </w:tabs>
                    <w:autoSpaceDE w:val="0"/>
                    <w:autoSpaceDN w:val="0"/>
                    <w:adjustRightInd w:val="0"/>
                    <w:snapToGrid w:val="0"/>
                    <w:ind w:right="5"/>
                    <w:jc w:val="center"/>
                    <w:textAlignment w:val="bottom"/>
                    <w:rPr>
                      <w:rFonts w:ascii="微軟正黑體" w:eastAsia="微軟正黑體" w:hAnsi="微軟正黑體"/>
                      <w:sz w:val="20"/>
                    </w:rPr>
                  </w:pPr>
                  <w:r>
                    <w:rPr>
                      <w:rFonts w:ascii="微軟正黑體" w:eastAsia="微軟正黑體" w:hAnsi="微軟正黑體" w:hint="eastAsia"/>
                      <w:sz w:val="20"/>
                    </w:rPr>
                    <w:t>○</w:t>
                  </w:r>
                </w:p>
              </w:tc>
            </w:tr>
            <w:tr w:rsidR="002D3E62" w:rsidRPr="00FF66D4" w14:paraId="1685C132" w14:textId="77777777" w:rsidTr="002F18F8">
              <w:tc>
                <w:tcPr>
                  <w:tcW w:w="1704" w:type="dxa"/>
                  <w:vMerge w:val="restart"/>
                  <w:tcBorders>
                    <w:left w:val="single" w:sz="12" w:space="0" w:color="auto"/>
                    <w:right w:val="dotted" w:sz="4" w:space="0" w:color="auto"/>
                  </w:tcBorders>
                  <w:shd w:val="clear" w:color="auto" w:fill="auto"/>
                  <w:vAlign w:val="center"/>
                </w:tcPr>
                <w:p w14:paraId="7455390C" w14:textId="1BC5D3A6" w:rsidR="002F18F8" w:rsidRDefault="003A6442" w:rsidP="00FF66D4">
                  <w:pPr>
                    <w:adjustRightInd w:val="0"/>
                    <w:snapToGrid w:val="0"/>
                    <w:spacing w:before="0" w:beforeAutospacing="0"/>
                    <w:ind w:leftChars="-43" w:left="323" w:hangingChars="213" w:hanging="426"/>
                    <w:jc w:val="left"/>
                    <w:rPr>
                      <w:rFonts w:ascii="微軟正黑體" w:eastAsia="微軟正黑體" w:hAnsi="微軟正黑體"/>
                      <w:b/>
                      <w:bCs/>
                      <w:sz w:val="20"/>
                    </w:rPr>
                  </w:pPr>
                  <w:r>
                    <w:rPr>
                      <w:rFonts w:ascii="微軟正黑體" w:eastAsia="微軟正黑體" w:hAnsi="微軟正黑體" w:hint="eastAsia"/>
                      <w:b/>
                      <w:bCs/>
                      <w:sz w:val="20"/>
                    </w:rPr>
                    <w:t>共通</w:t>
                  </w:r>
                  <w:r w:rsidR="002D3E62" w:rsidRPr="00FF66D4">
                    <w:rPr>
                      <w:rFonts w:ascii="微軟正黑體" w:eastAsia="微軟正黑體" w:hAnsi="微軟正黑體" w:hint="eastAsia"/>
                      <w:b/>
                      <w:bCs/>
                      <w:sz w:val="20"/>
                    </w:rPr>
                    <w:t>能力</w:t>
                  </w:r>
                </w:p>
                <w:p w14:paraId="0F554859" w14:textId="147C678C" w:rsidR="002177BE" w:rsidRPr="00FF66D4" w:rsidRDefault="002177BE" w:rsidP="00FF66D4">
                  <w:pPr>
                    <w:adjustRightInd w:val="0"/>
                    <w:snapToGrid w:val="0"/>
                    <w:spacing w:before="0" w:beforeAutospacing="0"/>
                    <w:ind w:leftChars="-43" w:left="323" w:hangingChars="213" w:hanging="426"/>
                    <w:jc w:val="left"/>
                    <w:rPr>
                      <w:rFonts w:ascii="微軟正黑體" w:eastAsia="微軟正黑體" w:hAnsi="微軟正黑體"/>
                      <w:b/>
                      <w:bCs/>
                      <w:sz w:val="20"/>
                      <w:lang w:eastAsia="zh-TW"/>
                    </w:rPr>
                  </w:pPr>
                  <w:r>
                    <w:rPr>
                      <w:rFonts w:ascii="微軟正黑體" w:eastAsia="微軟正黑體" w:hAnsi="微軟正黑體" w:hint="eastAsia"/>
                      <w:b/>
                      <w:bCs/>
                      <w:sz w:val="20"/>
                      <w:lang w:eastAsia="zh-TW"/>
                    </w:rPr>
                    <w:t>G</w:t>
                  </w:r>
                  <w:r>
                    <w:rPr>
                      <w:rFonts w:ascii="微軟正黑體" w:eastAsia="微軟正黑體" w:hAnsi="微軟正黑體"/>
                      <w:b/>
                      <w:bCs/>
                      <w:sz w:val="20"/>
                      <w:lang w:eastAsia="zh-TW"/>
                    </w:rPr>
                    <w:t>eneral</w:t>
                  </w:r>
                </w:p>
                <w:p w14:paraId="0A73BDF4" w14:textId="76F37179" w:rsidR="002D3E62" w:rsidRPr="00FF66D4" w:rsidRDefault="002D3E62" w:rsidP="00FF66D4">
                  <w:pPr>
                    <w:adjustRightInd w:val="0"/>
                    <w:snapToGrid w:val="0"/>
                    <w:spacing w:before="0" w:beforeAutospacing="0"/>
                    <w:ind w:leftChars="-43" w:left="323" w:hangingChars="213" w:hanging="426"/>
                    <w:jc w:val="left"/>
                    <w:rPr>
                      <w:rFonts w:ascii="微軟正黑體" w:eastAsia="微軟正黑體" w:hAnsi="微軟正黑體"/>
                      <w:b/>
                      <w:bCs/>
                      <w:sz w:val="20"/>
                      <w:lang w:eastAsia="zh-TW"/>
                    </w:rPr>
                  </w:pPr>
                  <w:r w:rsidRPr="00FF66D4">
                    <w:rPr>
                      <w:rFonts w:ascii="微軟正黑體" w:eastAsia="微軟正黑體" w:hAnsi="微軟正黑體" w:hint="eastAsia"/>
                      <w:b/>
                      <w:bCs/>
                      <w:sz w:val="20"/>
                    </w:rPr>
                    <w:t>Competence</w:t>
                  </w:r>
                </w:p>
              </w:tc>
              <w:tc>
                <w:tcPr>
                  <w:tcW w:w="3131" w:type="dxa"/>
                  <w:tcBorders>
                    <w:left w:val="dotted" w:sz="4" w:space="0" w:color="auto"/>
                    <w:bottom w:val="dotted" w:sz="4" w:space="0" w:color="auto"/>
                  </w:tcBorders>
                  <w:shd w:val="clear" w:color="auto" w:fill="auto"/>
                </w:tcPr>
                <w:p w14:paraId="154AE5DA" w14:textId="7235379F" w:rsidR="002D3E62" w:rsidRPr="00F66AEE" w:rsidRDefault="00084361" w:rsidP="002F18F8">
                  <w:pPr>
                    <w:adjustRightInd w:val="0"/>
                    <w:snapToGrid w:val="0"/>
                    <w:ind w:leftChars="0" w:left="386" w:hangingChars="161" w:hanging="386"/>
                    <w:rPr>
                      <w:rFonts w:ascii="Times New Roman" w:eastAsia="微軟正黑體" w:hAnsi="Times New Roman"/>
                      <w:b/>
                      <w:bCs/>
                      <w:szCs w:val="24"/>
                    </w:rPr>
                  </w:pPr>
                  <w:r>
                    <w:rPr>
                      <w:rFonts w:ascii="Times New Roman" w:eastAsia="微軟正黑體" w:hAnsi="Times New Roman" w:hint="eastAsia"/>
                      <w:b/>
                      <w:bCs/>
                      <w:szCs w:val="24"/>
                    </w:rPr>
                    <w:t>溝通表達</w:t>
                  </w:r>
                </w:p>
              </w:tc>
              <w:tc>
                <w:tcPr>
                  <w:tcW w:w="1122" w:type="dxa"/>
                  <w:tcBorders>
                    <w:bottom w:val="dotted" w:sz="4" w:space="0" w:color="auto"/>
                  </w:tcBorders>
                  <w:vAlign w:val="center"/>
                </w:tcPr>
                <w:p w14:paraId="7560961D" w14:textId="77777777" w:rsidR="002D3E62" w:rsidRPr="00F66AEE" w:rsidRDefault="002D3E62" w:rsidP="002D3E62">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bottom w:val="dotted" w:sz="4" w:space="0" w:color="auto"/>
                  </w:tcBorders>
                  <w:vAlign w:val="center"/>
                </w:tcPr>
                <w:p w14:paraId="156BC00A" w14:textId="77777777" w:rsidR="002D3E62" w:rsidRPr="00F66AEE" w:rsidRDefault="002D3E62" w:rsidP="002D3E62">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bottom w:val="dotted" w:sz="4" w:space="0" w:color="auto"/>
                  </w:tcBorders>
                  <w:vAlign w:val="center"/>
                </w:tcPr>
                <w:p w14:paraId="61B2E984" w14:textId="77777777" w:rsidR="002D3E62" w:rsidRPr="00FF66D4" w:rsidRDefault="002D3E62" w:rsidP="002D3E62">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bottom w:val="dotted" w:sz="4" w:space="0" w:color="auto"/>
                  </w:tcBorders>
                  <w:vAlign w:val="center"/>
                </w:tcPr>
                <w:p w14:paraId="27B55B66" w14:textId="42FB6610" w:rsidR="002D3E62" w:rsidRPr="00FF66D4" w:rsidRDefault="002D3E62" w:rsidP="002D3E62">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17" w:type="dxa"/>
                  <w:tcBorders>
                    <w:bottom w:val="dotted" w:sz="4" w:space="0" w:color="auto"/>
                    <w:right w:val="single" w:sz="12" w:space="0" w:color="auto"/>
                  </w:tcBorders>
                  <w:vAlign w:val="center"/>
                </w:tcPr>
                <w:p w14:paraId="738027DA" w14:textId="6D35BFB0" w:rsidR="002D3E62" w:rsidRPr="00FF66D4" w:rsidRDefault="00D51350" w:rsidP="002D3E62">
                  <w:pPr>
                    <w:tabs>
                      <w:tab w:val="left" w:pos="9065"/>
                    </w:tabs>
                    <w:autoSpaceDE w:val="0"/>
                    <w:autoSpaceDN w:val="0"/>
                    <w:adjustRightInd w:val="0"/>
                    <w:snapToGrid w:val="0"/>
                    <w:ind w:right="5"/>
                    <w:jc w:val="center"/>
                    <w:textAlignment w:val="bottom"/>
                    <w:rPr>
                      <w:rFonts w:ascii="微軟正黑體" w:eastAsia="微軟正黑體" w:hAnsi="微軟正黑體"/>
                      <w:sz w:val="20"/>
                    </w:rPr>
                  </w:pPr>
                  <w:r>
                    <w:rPr>
                      <w:rFonts w:ascii="微軟正黑體" w:eastAsia="微軟正黑體" w:hAnsi="微軟正黑體" w:hint="eastAsia"/>
                      <w:sz w:val="20"/>
                    </w:rPr>
                    <w:t>○</w:t>
                  </w:r>
                </w:p>
              </w:tc>
            </w:tr>
            <w:tr w:rsidR="002F18F8" w:rsidRPr="00FF66D4" w14:paraId="79E0A1C9" w14:textId="77777777" w:rsidTr="002F18F8">
              <w:trPr>
                <w:trHeight w:val="70"/>
              </w:trPr>
              <w:tc>
                <w:tcPr>
                  <w:tcW w:w="1704" w:type="dxa"/>
                  <w:vMerge/>
                  <w:tcBorders>
                    <w:left w:val="single" w:sz="12" w:space="0" w:color="auto"/>
                    <w:right w:val="dotted" w:sz="4" w:space="0" w:color="auto"/>
                  </w:tcBorders>
                  <w:shd w:val="clear" w:color="auto" w:fill="auto"/>
                </w:tcPr>
                <w:p w14:paraId="24515D54" w14:textId="77777777" w:rsidR="002F18F8" w:rsidRPr="00FF66D4" w:rsidRDefault="002F18F8" w:rsidP="002F18F8">
                  <w:pPr>
                    <w:adjustRightInd w:val="0"/>
                    <w:snapToGrid w:val="0"/>
                    <w:rPr>
                      <w:rFonts w:ascii="微軟正黑體" w:eastAsia="微軟正黑體" w:hAnsi="微軟正黑體"/>
                      <w:b/>
                      <w:sz w:val="20"/>
                    </w:rPr>
                  </w:pPr>
                </w:p>
              </w:tc>
              <w:tc>
                <w:tcPr>
                  <w:tcW w:w="3131" w:type="dxa"/>
                  <w:tcBorders>
                    <w:top w:val="dotted" w:sz="4" w:space="0" w:color="auto"/>
                    <w:left w:val="dotted" w:sz="4" w:space="0" w:color="auto"/>
                    <w:bottom w:val="dotted" w:sz="4" w:space="0" w:color="auto"/>
                  </w:tcBorders>
                  <w:shd w:val="clear" w:color="auto" w:fill="auto"/>
                </w:tcPr>
                <w:p w14:paraId="607621E7" w14:textId="1B145E22" w:rsidR="002F18F8" w:rsidRPr="00F66AEE" w:rsidRDefault="00084361" w:rsidP="002F18F8">
                  <w:pPr>
                    <w:adjustRightInd w:val="0"/>
                    <w:snapToGrid w:val="0"/>
                    <w:spacing w:before="0" w:beforeAutospacing="0"/>
                    <w:ind w:leftChars="0" w:left="386" w:hangingChars="161" w:hanging="386"/>
                    <w:rPr>
                      <w:rFonts w:ascii="Times New Roman" w:eastAsia="微軟正黑體" w:hAnsi="Times New Roman"/>
                      <w:b/>
                      <w:szCs w:val="24"/>
                    </w:rPr>
                  </w:pPr>
                  <w:r>
                    <w:rPr>
                      <w:rFonts w:ascii="Times New Roman" w:eastAsia="微軟正黑體" w:hAnsi="Times New Roman" w:hint="eastAsia"/>
                      <w:b/>
                      <w:bCs/>
                      <w:szCs w:val="24"/>
                    </w:rPr>
                    <w:t>問題解決</w:t>
                  </w:r>
                </w:p>
              </w:tc>
              <w:tc>
                <w:tcPr>
                  <w:tcW w:w="1122" w:type="dxa"/>
                  <w:tcBorders>
                    <w:top w:val="dotted" w:sz="4" w:space="0" w:color="auto"/>
                    <w:bottom w:val="dotted" w:sz="4" w:space="0" w:color="auto"/>
                  </w:tcBorders>
                  <w:vAlign w:val="center"/>
                </w:tcPr>
                <w:p w14:paraId="2EFF7236" w14:textId="77777777" w:rsidR="002F18F8" w:rsidRPr="00F66AEE" w:rsidRDefault="002F18F8" w:rsidP="002F18F8">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18CD4C8C" w14:textId="77777777" w:rsidR="002F18F8" w:rsidRPr="00F66AEE" w:rsidRDefault="002F18F8" w:rsidP="002F18F8">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16FE62EA" w14:textId="77777777" w:rsidR="002F18F8" w:rsidRPr="00FF66D4" w:rsidRDefault="002F18F8" w:rsidP="002F18F8">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top w:val="dotted" w:sz="4" w:space="0" w:color="auto"/>
                    <w:bottom w:val="dotted" w:sz="4" w:space="0" w:color="auto"/>
                  </w:tcBorders>
                  <w:vAlign w:val="center"/>
                </w:tcPr>
                <w:p w14:paraId="38256C7F" w14:textId="41873AD8" w:rsidR="002F18F8" w:rsidRPr="00FF66D4" w:rsidRDefault="002F18F8" w:rsidP="002F18F8">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17" w:type="dxa"/>
                  <w:tcBorders>
                    <w:top w:val="dotted" w:sz="4" w:space="0" w:color="auto"/>
                    <w:bottom w:val="dotted" w:sz="4" w:space="0" w:color="auto"/>
                    <w:right w:val="single" w:sz="12" w:space="0" w:color="auto"/>
                  </w:tcBorders>
                  <w:vAlign w:val="center"/>
                </w:tcPr>
                <w:p w14:paraId="0EC0148A" w14:textId="4207B308" w:rsidR="002F18F8" w:rsidRPr="00FF66D4" w:rsidRDefault="00D51350" w:rsidP="002F18F8">
                  <w:pPr>
                    <w:tabs>
                      <w:tab w:val="left" w:pos="9065"/>
                    </w:tabs>
                    <w:autoSpaceDE w:val="0"/>
                    <w:autoSpaceDN w:val="0"/>
                    <w:adjustRightInd w:val="0"/>
                    <w:snapToGrid w:val="0"/>
                    <w:ind w:right="5"/>
                    <w:jc w:val="center"/>
                    <w:textAlignment w:val="bottom"/>
                    <w:rPr>
                      <w:rFonts w:ascii="微軟正黑體" w:eastAsia="微軟正黑體" w:hAnsi="微軟正黑體"/>
                      <w:sz w:val="20"/>
                    </w:rPr>
                  </w:pPr>
                  <w:r>
                    <w:rPr>
                      <w:rFonts w:ascii="微軟正黑體" w:eastAsia="微軟正黑體" w:hAnsi="微軟正黑體" w:hint="eastAsia"/>
                      <w:sz w:val="20"/>
                    </w:rPr>
                    <w:t>○</w:t>
                  </w:r>
                </w:p>
              </w:tc>
            </w:tr>
            <w:tr w:rsidR="002F18F8" w:rsidRPr="00FF66D4" w14:paraId="37E063F2" w14:textId="77777777" w:rsidTr="002F18F8">
              <w:tc>
                <w:tcPr>
                  <w:tcW w:w="1704" w:type="dxa"/>
                  <w:vMerge/>
                  <w:tcBorders>
                    <w:left w:val="single" w:sz="12" w:space="0" w:color="auto"/>
                    <w:right w:val="dotted" w:sz="4" w:space="0" w:color="auto"/>
                  </w:tcBorders>
                  <w:shd w:val="clear" w:color="auto" w:fill="auto"/>
                </w:tcPr>
                <w:p w14:paraId="39AB89F1" w14:textId="77777777" w:rsidR="002F18F8" w:rsidRPr="00FF66D4" w:rsidRDefault="002F18F8" w:rsidP="002F18F8">
                  <w:pPr>
                    <w:tabs>
                      <w:tab w:val="left" w:pos="9065"/>
                    </w:tabs>
                    <w:autoSpaceDE w:val="0"/>
                    <w:autoSpaceDN w:val="0"/>
                    <w:adjustRightInd w:val="0"/>
                    <w:snapToGrid w:val="0"/>
                    <w:ind w:right="5"/>
                    <w:textAlignment w:val="bottom"/>
                    <w:rPr>
                      <w:rFonts w:ascii="微軟正黑體" w:eastAsia="微軟正黑體" w:hAnsi="微軟正黑體"/>
                      <w:b/>
                      <w:sz w:val="20"/>
                    </w:rPr>
                  </w:pPr>
                </w:p>
              </w:tc>
              <w:tc>
                <w:tcPr>
                  <w:tcW w:w="3131" w:type="dxa"/>
                  <w:tcBorders>
                    <w:top w:val="dotted" w:sz="4" w:space="0" w:color="auto"/>
                    <w:left w:val="dotted" w:sz="4" w:space="0" w:color="auto"/>
                    <w:bottom w:val="dotted" w:sz="4" w:space="0" w:color="auto"/>
                  </w:tcBorders>
                  <w:shd w:val="clear" w:color="auto" w:fill="auto"/>
                </w:tcPr>
                <w:p w14:paraId="04D7A803" w14:textId="583FE83B" w:rsidR="002F18F8" w:rsidRPr="00F66AEE" w:rsidRDefault="00084361" w:rsidP="002F18F8">
                  <w:pPr>
                    <w:adjustRightInd w:val="0"/>
                    <w:snapToGrid w:val="0"/>
                    <w:spacing w:before="0" w:beforeAutospacing="0"/>
                    <w:ind w:leftChars="0" w:left="386" w:hangingChars="161" w:hanging="386"/>
                    <w:rPr>
                      <w:rFonts w:ascii="Times New Roman" w:eastAsia="微軟正黑體" w:hAnsi="Times New Roman"/>
                      <w:b/>
                      <w:szCs w:val="24"/>
                    </w:rPr>
                  </w:pPr>
                  <w:r>
                    <w:rPr>
                      <w:rFonts w:ascii="Times New Roman" w:eastAsia="微軟正黑體" w:hAnsi="Times New Roman" w:hint="eastAsia"/>
                      <w:b/>
                      <w:szCs w:val="24"/>
                    </w:rPr>
                    <w:t>跨域合作</w:t>
                  </w:r>
                </w:p>
              </w:tc>
              <w:tc>
                <w:tcPr>
                  <w:tcW w:w="1122" w:type="dxa"/>
                  <w:tcBorders>
                    <w:top w:val="dotted" w:sz="4" w:space="0" w:color="auto"/>
                    <w:bottom w:val="dotted" w:sz="4" w:space="0" w:color="auto"/>
                  </w:tcBorders>
                  <w:vAlign w:val="center"/>
                </w:tcPr>
                <w:p w14:paraId="60553D2D" w14:textId="7BE951CC" w:rsidR="002F18F8" w:rsidRPr="00F66AEE" w:rsidRDefault="002F18F8" w:rsidP="002F18F8">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4118C921" w14:textId="77777777" w:rsidR="002F18F8" w:rsidRPr="00F66AEE" w:rsidRDefault="002F18F8" w:rsidP="002F18F8">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6EE8D266" w14:textId="77777777" w:rsidR="002F18F8" w:rsidRPr="00FF66D4" w:rsidRDefault="002F18F8" w:rsidP="002F18F8">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top w:val="dotted" w:sz="4" w:space="0" w:color="auto"/>
                    <w:bottom w:val="dotted" w:sz="4" w:space="0" w:color="auto"/>
                  </w:tcBorders>
                  <w:vAlign w:val="center"/>
                </w:tcPr>
                <w:p w14:paraId="74DC83F8" w14:textId="3C6C098E" w:rsidR="002F18F8" w:rsidRPr="00FF66D4" w:rsidRDefault="00D51350" w:rsidP="002F18F8">
                  <w:pPr>
                    <w:tabs>
                      <w:tab w:val="left" w:pos="9065"/>
                    </w:tabs>
                    <w:autoSpaceDE w:val="0"/>
                    <w:autoSpaceDN w:val="0"/>
                    <w:adjustRightInd w:val="0"/>
                    <w:snapToGrid w:val="0"/>
                    <w:ind w:right="5"/>
                    <w:jc w:val="center"/>
                    <w:textAlignment w:val="bottom"/>
                    <w:rPr>
                      <w:rFonts w:ascii="微軟正黑體" w:eastAsia="微軟正黑體" w:hAnsi="微軟正黑體"/>
                      <w:sz w:val="20"/>
                    </w:rPr>
                  </w:pPr>
                  <w:r>
                    <w:rPr>
                      <w:rFonts w:ascii="微軟正黑體" w:eastAsia="微軟正黑體" w:hAnsi="微軟正黑體" w:hint="eastAsia"/>
                      <w:sz w:val="20"/>
                    </w:rPr>
                    <w:t>○</w:t>
                  </w:r>
                </w:p>
              </w:tc>
              <w:tc>
                <w:tcPr>
                  <w:tcW w:w="1117" w:type="dxa"/>
                  <w:tcBorders>
                    <w:top w:val="dotted" w:sz="4" w:space="0" w:color="auto"/>
                    <w:bottom w:val="dotted" w:sz="4" w:space="0" w:color="auto"/>
                    <w:right w:val="single" w:sz="12" w:space="0" w:color="auto"/>
                  </w:tcBorders>
                  <w:vAlign w:val="center"/>
                </w:tcPr>
                <w:p w14:paraId="4ABFB71B" w14:textId="77777777" w:rsidR="002F18F8" w:rsidRPr="00FF66D4" w:rsidRDefault="002F18F8" w:rsidP="002F18F8">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r>
            <w:tr w:rsidR="002F18F8" w:rsidRPr="00FF66D4" w14:paraId="47611BED" w14:textId="77777777" w:rsidTr="00084361">
              <w:trPr>
                <w:trHeight w:val="118"/>
              </w:trPr>
              <w:tc>
                <w:tcPr>
                  <w:tcW w:w="1704" w:type="dxa"/>
                  <w:vMerge/>
                  <w:tcBorders>
                    <w:left w:val="single" w:sz="12" w:space="0" w:color="auto"/>
                    <w:right w:val="dotted" w:sz="4" w:space="0" w:color="auto"/>
                  </w:tcBorders>
                  <w:shd w:val="clear" w:color="auto" w:fill="auto"/>
                </w:tcPr>
                <w:p w14:paraId="36670C49" w14:textId="77777777" w:rsidR="002F18F8" w:rsidRPr="00FF66D4" w:rsidRDefault="002F18F8" w:rsidP="002F18F8">
                  <w:pPr>
                    <w:adjustRightInd w:val="0"/>
                    <w:snapToGrid w:val="0"/>
                    <w:rPr>
                      <w:rFonts w:ascii="微軟正黑體" w:eastAsia="微軟正黑體" w:hAnsi="微軟正黑體"/>
                      <w:b/>
                      <w:sz w:val="20"/>
                    </w:rPr>
                  </w:pPr>
                </w:p>
              </w:tc>
              <w:tc>
                <w:tcPr>
                  <w:tcW w:w="3131" w:type="dxa"/>
                  <w:tcBorders>
                    <w:top w:val="dotted" w:sz="4" w:space="0" w:color="auto"/>
                    <w:left w:val="dotted" w:sz="4" w:space="0" w:color="auto"/>
                    <w:bottom w:val="dotted" w:sz="4" w:space="0" w:color="auto"/>
                  </w:tcBorders>
                  <w:shd w:val="clear" w:color="auto" w:fill="auto"/>
                </w:tcPr>
                <w:p w14:paraId="2A4F3067" w14:textId="4B8ABDE9" w:rsidR="002F18F8" w:rsidRPr="00F66AEE" w:rsidRDefault="00084361" w:rsidP="002F18F8">
                  <w:pPr>
                    <w:adjustRightInd w:val="0"/>
                    <w:snapToGrid w:val="0"/>
                    <w:ind w:leftChars="0" w:left="386" w:hangingChars="161" w:hanging="386"/>
                    <w:rPr>
                      <w:rFonts w:ascii="Times New Roman" w:eastAsia="微軟正黑體" w:hAnsi="Times New Roman"/>
                      <w:b/>
                      <w:szCs w:val="24"/>
                    </w:rPr>
                  </w:pPr>
                  <w:r>
                    <w:rPr>
                      <w:rFonts w:ascii="Times New Roman" w:eastAsia="微軟正黑體" w:hAnsi="Times New Roman" w:hint="eastAsia"/>
                      <w:b/>
                      <w:szCs w:val="24"/>
                    </w:rPr>
                    <w:t>創意思考</w:t>
                  </w:r>
                </w:p>
              </w:tc>
              <w:tc>
                <w:tcPr>
                  <w:tcW w:w="1122" w:type="dxa"/>
                  <w:tcBorders>
                    <w:top w:val="dotted" w:sz="4" w:space="0" w:color="auto"/>
                    <w:bottom w:val="dotted" w:sz="4" w:space="0" w:color="auto"/>
                  </w:tcBorders>
                  <w:vAlign w:val="center"/>
                </w:tcPr>
                <w:p w14:paraId="3B0097C4" w14:textId="40F3FD70" w:rsidR="002F18F8" w:rsidRPr="00F66AEE" w:rsidRDefault="002F18F8" w:rsidP="002F18F8">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20CB0476" w14:textId="77777777" w:rsidR="002F18F8" w:rsidRPr="00F66AEE" w:rsidRDefault="002F18F8" w:rsidP="002F18F8">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2776D692" w14:textId="77777777" w:rsidR="002F18F8" w:rsidRPr="00FF66D4" w:rsidRDefault="002F18F8" w:rsidP="002F18F8">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top w:val="dotted" w:sz="4" w:space="0" w:color="auto"/>
                    <w:bottom w:val="dotted" w:sz="4" w:space="0" w:color="auto"/>
                  </w:tcBorders>
                  <w:vAlign w:val="center"/>
                </w:tcPr>
                <w:p w14:paraId="15125F41" w14:textId="17B769A6" w:rsidR="002F18F8" w:rsidRPr="00FF66D4" w:rsidRDefault="00D51350" w:rsidP="002F18F8">
                  <w:pPr>
                    <w:tabs>
                      <w:tab w:val="left" w:pos="9065"/>
                    </w:tabs>
                    <w:autoSpaceDE w:val="0"/>
                    <w:autoSpaceDN w:val="0"/>
                    <w:adjustRightInd w:val="0"/>
                    <w:snapToGrid w:val="0"/>
                    <w:ind w:right="5"/>
                    <w:jc w:val="center"/>
                    <w:textAlignment w:val="bottom"/>
                    <w:rPr>
                      <w:rFonts w:ascii="微軟正黑體" w:eastAsia="微軟正黑體" w:hAnsi="微軟正黑體"/>
                      <w:sz w:val="20"/>
                    </w:rPr>
                  </w:pPr>
                  <w:r>
                    <w:rPr>
                      <w:rFonts w:ascii="微軟正黑體" w:eastAsia="微軟正黑體" w:hAnsi="微軟正黑體" w:hint="eastAsia"/>
                      <w:sz w:val="20"/>
                    </w:rPr>
                    <w:t>○</w:t>
                  </w:r>
                </w:p>
              </w:tc>
              <w:tc>
                <w:tcPr>
                  <w:tcW w:w="1117" w:type="dxa"/>
                  <w:tcBorders>
                    <w:top w:val="dotted" w:sz="4" w:space="0" w:color="auto"/>
                    <w:bottom w:val="dotted" w:sz="4" w:space="0" w:color="auto"/>
                    <w:right w:val="single" w:sz="12" w:space="0" w:color="auto"/>
                  </w:tcBorders>
                  <w:vAlign w:val="center"/>
                </w:tcPr>
                <w:p w14:paraId="7CDD0DA3" w14:textId="77777777" w:rsidR="002F18F8" w:rsidRPr="00FF66D4" w:rsidRDefault="002F18F8" w:rsidP="002F18F8">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r>
            <w:tr w:rsidR="00084361" w:rsidRPr="00FF66D4" w14:paraId="25D7E6B4" w14:textId="77777777" w:rsidTr="00084361">
              <w:trPr>
                <w:trHeight w:val="50"/>
              </w:trPr>
              <w:tc>
                <w:tcPr>
                  <w:tcW w:w="1704" w:type="dxa"/>
                  <w:vMerge/>
                  <w:tcBorders>
                    <w:left w:val="single" w:sz="12" w:space="0" w:color="auto"/>
                    <w:right w:val="dotted" w:sz="4" w:space="0" w:color="auto"/>
                  </w:tcBorders>
                  <w:shd w:val="clear" w:color="auto" w:fill="auto"/>
                </w:tcPr>
                <w:p w14:paraId="7303F941" w14:textId="77777777" w:rsidR="00084361" w:rsidRPr="00FF66D4" w:rsidRDefault="00084361" w:rsidP="002F18F8">
                  <w:pPr>
                    <w:adjustRightInd w:val="0"/>
                    <w:snapToGrid w:val="0"/>
                    <w:rPr>
                      <w:rFonts w:ascii="微軟正黑體" w:eastAsia="微軟正黑體" w:hAnsi="微軟正黑體"/>
                      <w:b/>
                      <w:sz w:val="20"/>
                    </w:rPr>
                  </w:pPr>
                </w:p>
              </w:tc>
              <w:tc>
                <w:tcPr>
                  <w:tcW w:w="3131" w:type="dxa"/>
                  <w:tcBorders>
                    <w:top w:val="dotted" w:sz="4" w:space="0" w:color="auto"/>
                    <w:left w:val="dotted" w:sz="4" w:space="0" w:color="auto"/>
                    <w:bottom w:val="dotted" w:sz="4" w:space="0" w:color="auto"/>
                  </w:tcBorders>
                  <w:shd w:val="clear" w:color="auto" w:fill="auto"/>
                </w:tcPr>
                <w:p w14:paraId="7A7E1720" w14:textId="2CD345E2" w:rsidR="00084361" w:rsidRPr="00084361" w:rsidRDefault="00084361" w:rsidP="00084361">
                  <w:pPr>
                    <w:adjustRightInd w:val="0"/>
                    <w:snapToGrid w:val="0"/>
                    <w:spacing w:before="0" w:beforeAutospacing="0"/>
                    <w:ind w:leftChars="0" w:left="386" w:hangingChars="161" w:hanging="386"/>
                    <w:rPr>
                      <w:rFonts w:ascii="Times New Roman" w:eastAsia="微軟正黑體" w:hAnsi="Times New Roman"/>
                      <w:b/>
                      <w:bCs/>
                      <w:szCs w:val="24"/>
                    </w:rPr>
                  </w:pPr>
                  <w:r w:rsidRPr="00084361">
                    <w:rPr>
                      <w:rFonts w:ascii="Times New Roman" w:eastAsia="微軟正黑體" w:hAnsi="Times New Roman" w:hint="eastAsia"/>
                      <w:b/>
                      <w:bCs/>
                      <w:szCs w:val="24"/>
                    </w:rPr>
                    <w:t>批判思考</w:t>
                  </w:r>
                </w:p>
              </w:tc>
              <w:tc>
                <w:tcPr>
                  <w:tcW w:w="1122" w:type="dxa"/>
                  <w:tcBorders>
                    <w:top w:val="dotted" w:sz="4" w:space="0" w:color="auto"/>
                    <w:bottom w:val="dotted" w:sz="4" w:space="0" w:color="auto"/>
                  </w:tcBorders>
                  <w:vAlign w:val="center"/>
                </w:tcPr>
                <w:p w14:paraId="524A2D6C" w14:textId="77777777" w:rsidR="00084361" w:rsidRPr="00F66AEE" w:rsidRDefault="00084361" w:rsidP="002F18F8">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02BD5963" w14:textId="77777777" w:rsidR="00084361" w:rsidRPr="00F66AEE" w:rsidRDefault="00084361" w:rsidP="002F18F8">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351AD394" w14:textId="77777777" w:rsidR="00084361" w:rsidRPr="00FF66D4" w:rsidRDefault="00084361" w:rsidP="002F18F8">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top w:val="dotted" w:sz="4" w:space="0" w:color="auto"/>
                    <w:bottom w:val="dotted" w:sz="4" w:space="0" w:color="auto"/>
                  </w:tcBorders>
                  <w:vAlign w:val="center"/>
                </w:tcPr>
                <w:p w14:paraId="6133997A" w14:textId="77777777" w:rsidR="00084361" w:rsidRPr="00FF66D4" w:rsidRDefault="00084361" w:rsidP="002F18F8">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17" w:type="dxa"/>
                  <w:tcBorders>
                    <w:top w:val="dotted" w:sz="4" w:space="0" w:color="auto"/>
                    <w:bottom w:val="dotted" w:sz="4" w:space="0" w:color="auto"/>
                    <w:right w:val="single" w:sz="12" w:space="0" w:color="auto"/>
                  </w:tcBorders>
                  <w:vAlign w:val="center"/>
                </w:tcPr>
                <w:p w14:paraId="1393BD75" w14:textId="725CCFB5" w:rsidR="00084361" w:rsidRPr="00FF66D4" w:rsidRDefault="00D51350" w:rsidP="002F18F8">
                  <w:pPr>
                    <w:tabs>
                      <w:tab w:val="left" w:pos="9065"/>
                    </w:tabs>
                    <w:autoSpaceDE w:val="0"/>
                    <w:autoSpaceDN w:val="0"/>
                    <w:adjustRightInd w:val="0"/>
                    <w:snapToGrid w:val="0"/>
                    <w:ind w:right="5"/>
                    <w:jc w:val="center"/>
                    <w:textAlignment w:val="bottom"/>
                    <w:rPr>
                      <w:rFonts w:ascii="微軟正黑體" w:eastAsia="微軟正黑體" w:hAnsi="微軟正黑體"/>
                      <w:sz w:val="20"/>
                    </w:rPr>
                  </w:pPr>
                  <w:r>
                    <w:rPr>
                      <w:rFonts w:ascii="微軟正黑體" w:eastAsia="微軟正黑體" w:hAnsi="微軟正黑體" w:hint="eastAsia"/>
                      <w:sz w:val="20"/>
                    </w:rPr>
                    <w:t>○</w:t>
                  </w:r>
                </w:p>
              </w:tc>
            </w:tr>
            <w:tr w:rsidR="00084361" w:rsidRPr="00FF66D4" w14:paraId="5F590587" w14:textId="77777777" w:rsidTr="00084361">
              <w:trPr>
                <w:trHeight w:val="50"/>
              </w:trPr>
              <w:tc>
                <w:tcPr>
                  <w:tcW w:w="1704" w:type="dxa"/>
                  <w:vMerge/>
                  <w:tcBorders>
                    <w:left w:val="single" w:sz="12" w:space="0" w:color="auto"/>
                    <w:right w:val="dotted" w:sz="4" w:space="0" w:color="auto"/>
                  </w:tcBorders>
                  <w:shd w:val="clear" w:color="auto" w:fill="auto"/>
                </w:tcPr>
                <w:p w14:paraId="382F8CEE" w14:textId="77777777" w:rsidR="00084361" w:rsidRPr="00FF66D4" w:rsidRDefault="00084361" w:rsidP="002F18F8">
                  <w:pPr>
                    <w:adjustRightInd w:val="0"/>
                    <w:snapToGrid w:val="0"/>
                    <w:rPr>
                      <w:rFonts w:ascii="微軟正黑體" w:eastAsia="微軟正黑體" w:hAnsi="微軟正黑體"/>
                      <w:b/>
                      <w:sz w:val="20"/>
                    </w:rPr>
                  </w:pPr>
                </w:p>
              </w:tc>
              <w:tc>
                <w:tcPr>
                  <w:tcW w:w="3131" w:type="dxa"/>
                  <w:tcBorders>
                    <w:top w:val="dotted" w:sz="4" w:space="0" w:color="auto"/>
                    <w:left w:val="dotted" w:sz="4" w:space="0" w:color="auto"/>
                    <w:bottom w:val="dotted" w:sz="4" w:space="0" w:color="auto"/>
                  </w:tcBorders>
                  <w:shd w:val="clear" w:color="auto" w:fill="auto"/>
                </w:tcPr>
                <w:p w14:paraId="133E633A" w14:textId="66CBDA5A" w:rsidR="00084361" w:rsidRPr="00084361" w:rsidRDefault="00084361" w:rsidP="00084361">
                  <w:pPr>
                    <w:adjustRightInd w:val="0"/>
                    <w:snapToGrid w:val="0"/>
                    <w:spacing w:before="0" w:beforeAutospacing="0"/>
                    <w:ind w:leftChars="0" w:left="386" w:hangingChars="161" w:hanging="386"/>
                    <w:rPr>
                      <w:rFonts w:ascii="Times New Roman" w:eastAsia="微軟正黑體" w:hAnsi="Times New Roman"/>
                      <w:b/>
                      <w:bCs/>
                      <w:szCs w:val="24"/>
                    </w:rPr>
                  </w:pPr>
                  <w:r w:rsidRPr="00084361">
                    <w:rPr>
                      <w:rFonts w:ascii="Times New Roman" w:eastAsia="微軟正黑體" w:hAnsi="Times New Roman" w:hint="eastAsia"/>
                      <w:b/>
                      <w:bCs/>
                      <w:szCs w:val="24"/>
                    </w:rPr>
                    <w:t>國際視野</w:t>
                  </w:r>
                </w:p>
              </w:tc>
              <w:tc>
                <w:tcPr>
                  <w:tcW w:w="1122" w:type="dxa"/>
                  <w:tcBorders>
                    <w:top w:val="dotted" w:sz="4" w:space="0" w:color="auto"/>
                    <w:bottom w:val="dotted" w:sz="4" w:space="0" w:color="auto"/>
                  </w:tcBorders>
                  <w:vAlign w:val="center"/>
                </w:tcPr>
                <w:p w14:paraId="5B715699" w14:textId="77777777" w:rsidR="00084361" w:rsidRPr="00F66AEE" w:rsidRDefault="00084361" w:rsidP="002F18F8">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26142412" w14:textId="77777777" w:rsidR="00084361" w:rsidRPr="00F66AEE" w:rsidRDefault="00084361" w:rsidP="002F18F8">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6DB87D02" w14:textId="77777777" w:rsidR="00084361" w:rsidRPr="00FF66D4" w:rsidRDefault="00084361" w:rsidP="002F18F8">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top w:val="dotted" w:sz="4" w:space="0" w:color="auto"/>
                    <w:bottom w:val="dotted" w:sz="4" w:space="0" w:color="auto"/>
                  </w:tcBorders>
                  <w:vAlign w:val="center"/>
                </w:tcPr>
                <w:p w14:paraId="59A0B7F3" w14:textId="77777777" w:rsidR="00084361" w:rsidRPr="00FF66D4" w:rsidRDefault="00084361" w:rsidP="002F18F8">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17" w:type="dxa"/>
                  <w:tcBorders>
                    <w:top w:val="dotted" w:sz="4" w:space="0" w:color="auto"/>
                    <w:bottom w:val="dotted" w:sz="4" w:space="0" w:color="auto"/>
                    <w:right w:val="single" w:sz="12" w:space="0" w:color="auto"/>
                  </w:tcBorders>
                  <w:vAlign w:val="center"/>
                </w:tcPr>
                <w:p w14:paraId="05BDD9CB" w14:textId="6D993AC0" w:rsidR="00084361" w:rsidRPr="00FF66D4" w:rsidRDefault="00D51350" w:rsidP="002F18F8">
                  <w:pPr>
                    <w:tabs>
                      <w:tab w:val="left" w:pos="9065"/>
                    </w:tabs>
                    <w:autoSpaceDE w:val="0"/>
                    <w:autoSpaceDN w:val="0"/>
                    <w:adjustRightInd w:val="0"/>
                    <w:snapToGrid w:val="0"/>
                    <w:ind w:right="5"/>
                    <w:jc w:val="center"/>
                    <w:textAlignment w:val="bottom"/>
                    <w:rPr>
                      <w:rFonts w:ascii="微軟正黑體" w:eastAsia="微軟正黑體" w:hAnsi="微軟正黑體"/>
                      <w:sz w:val="20"/>
                    </w:rPr>
                  </w:pPr>
                  <w:r>
                    <w:rPr>
                      <w:rFonts w:ascii="微軟正黑體" w:eastAsia="微軟正黑體" w:hAnsi="微軟正黑體" w:hint="eastAsia"/>
                      <w:sz w:val="20"/>
                    </w:rPr>
                    <w:t>○</w:t>
                  </w:r>
                </w:p>
              </w:tc>
            </w:tr>
            <w:tr w:rsidR="002F18F8" w:rsidRPr="00FF66D4" w14:paraId="18AEC70E" w14:textId="77777777" w:rsidTr="00223A71">
              <w:trPr>
                <w:trHeight w:val="253"/>
              </w:trPr>
              <w:tc>
                <w:tcPr>
                  <w:tcW w:w="1704" w:type="dxa"/>
                  <w:vMerge/>
                  <w:tcBorders>
                    <w:left w:val="single" w:sz="12" w:space="0" w:color="auto"/>
                    <w:bottom w:val="single" w:sz="12" w:space="0" w:color="auto"/>
                    <w:right w:val="dotted" w:sz="4" w:space="0" w:color="auto"/>
                  </w:tcBorders>
                  <w:shd w:val="clear" w:color="auto" w:fill="auto"/>
                </w:tcPr>
                <w:p w14:paraId="73793AB8" w14:textId="77777777" w:rsidR="002F18F8" w:rsidRPr="00FF66D4" w:rsidRDefault="002F18F8" w:rsidP="002F18F8">
                  <w:pPr>
                    <w:adjustRightInd w:val="0"/>
                    <w:snapToGrid w:val="0"/>
                    <w:rPr>
                      <w:rFonts w:ascii="微軟正黑體" w:eastAsia="微軟正黑體" w:hAnsi="微軟正黑體"/>
                      <w:b/>
                      <w:sz w:val="20"/>
                    </w:rPr>
                  </w:pPr>
                </w:p>
              </w:tc>
              <w:tc>
                <w:tcPr>
                  <w:tcW w:w="3131" w:type="dxa"/>
                  <w:tcBorders>
                    <w:top w:val="dotted" w:sz="4" w:space="0" w:color="auto"/>
                    <w:left w:val="dotted" w:sz="4" w:space="0" w:color="auto"/>
                    <w:bottom w:val="single" w:sz="12" w:space="0" w:color="auto"/>
                  </w:tcBorders>
                  <w:shd w:val="clear" w:color="auto" w:fill="auto"/>
                </w:tcPr>
                <w:p w14:paraId="0CCEAD11" w14:textId="3CC69146" w:rsidR="002F18F8" w:rsidRPr="00F66AEE" w:rsidRDefault="00084361" w:rsidP="002F18F8">
                  <w:pPr>
                    <w:adjustRightInd w:val="0"/>
                    <w:snapToGrid w:val="0"/>
                    <w:ind w:leftChars="0" w:left="386" w:hangingChars="161" w:hanging="386"/>
                    <w:rPr>
                      <w:rFonts w:ascii="Times New Roman" w:eastAsia="微軟正黑體" w:hAnsi="Times New Roman"/>
                      <w:b/>
                      <w:szCs w:val="24"/>
                    </w:rPr>
                  </w:pPr>
                  <w:r>
                    <w:rPr>
                      <w:rFonts w:ascii="Times New Roman" w:eastAsia="微軟正黑體" w:hAnsi="Times New Roman" w:hint="eastAsia"/>
                      <w:b/>
                      <w:szCs w:val="24"/>
                    </w:rPr>
                    <w:t>智慧科技</w:t>
                  </w:r>
                </w:p>
              </w:tc>
              <w:tc>
                <w:tcPr>
                  <w:tcW w:w="1122" w:type="dxa"/>
                  <w:tcBorders>
                    <w:top w:val="dotted" w:sz="4" w:space="0" w:color="auto"/>
                    <w:bottom w:val="single" w:sz="12" w:space="0" w:color="auto"/>
                  </w:tcBorders>
                  <w:vAlign w:val="center"/>
                </w:tcPr>
                <w:p w14:paraId="6FD22157" w14:textId="77777777" w:rsidR="002F18F8" w:rsidRPr="00F66AEE" w:rsidRDefault="002F18F8" w:rsidP="002F18F8">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single" w:sz="12" w:space="0" w:color="auto"/>
                  </w:tcBorders>
                  <w:vAlign w:val="center"/>
                </w:tcPr>
                <w:p w14:paraId="6B560156" w14:textId="77777777" w:rsidR="002F18F8" w:rsidRPr="00F66AEE" w:rsidRDefault="002F18F8" w:rsidP="002F18F8">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single" w:sz="12" w:space="0" w:color="auto"/>
                  </w:tcBorders>
                  <w:vAlign w:val="center"/>
                </w:tcPr>
                <w:p w14:paraId="5D7E2E76" w14:textId="6B4E951D" w:rsidR="002F18F8" w:rsidRPr="00FF66D4" w:rsidRDefault="002F18F8" w:rsidP="002F18F8">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top w:val="dotted" w:sz="4" w:space="0" w:color="auto"/>
                    <w:bottom w:val="single" w:sz="12" w:space="0" w:color="auto"/>
                  </w:tcBorders>
                  <w:vAlign w:val="center"/>
                </w:tcPr>
                <w:p w14:paraId="4CC94633" w14:textId="77777777" w:rsidR="002F18F8" w:rsidRPr="00FF66D4" w:rsidRDefault="002F18F8" w:rsidP="002F18F8">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17" w:type="dxa"/>
                  <w:tcBorders>
                    <w:top w:val="dotted" w:sz="4" w:space="0" w:color="auto"/>
                    <w:bottom w:val="single" w:sz="12" w:space="0" w:color="auto"/>
                    <w:right w:val="single" w:sz="12" w:space="0" w:color="auto"/>
                  </w:tcBorders>
                  <w:vAlign w:val="center"/>
                </w:tcPr>
                <w:p w14:paraId="6096EA7E" w14:textId="2A6FDC73" w:rsidR="002F18F8" w:rsidRPr="00FF66D4" w:rsidRDefault="00D51350" w:rsidP="002F18F8">
                  <w:pPr>
                    <w:tabs>
                      <w:tab w:val="left" w:pos="9065"/>
                    </w:tabs>
                    <w:autoSpaceDE w:val="0"/>
                    <w:autoSpaceDN w:val="0"/>
                    <w:adjustRightInd w:val="0"/>
                    <w:snapToGrid w:val="0"/>
                    <w:ind w:right="5"/>
                    <w:jc w:val="center"/>
                    <w:textAlignment w:val="bottom"/>
                    <w:rPr>
                      <w:rFonts w:ascii="微軟正黑體" w:eastAsia="微軟正黑體" w:hAnsi="微軟正黑體"/>
                      <w:sz w:val="20"/>
                    </w:rPr>
                  </w:pPr>
                  <w:r>
                    <w:rPr>
                      <w:rFonts w:ascii="微軟正黑體" w:eastAsia="微軟正黑體" w:hAnsi="微軟正黑體" w:hint="eastAsia"/>
                      <w:sz w:val="20"/>
                    </w:rPr>
                    <w:t>○</w:t>
                  </w:r>
                </w:p>
              </w:tc>
            </w:tr>
          </w:tbl>
          <w:p w14:paraId="35F09825" w14:textId="3624BF11" w:rsidR="002023EC" w:rsidRPr="001C052A" w:rsidRDefault="00D3209B" w:rsidP="002F18F8">
            <w:pPr>
              <w:spacing w:line="320" w:lineRule="exact"/>
              <w:rPr>
                <w:rFonts w:eastAsia="微軟正黑體"/>
                <w:lang w:eastAsia="zh-TW"/>
              </w:rPr>
            </w:pPr>
            <w:r w:rsidRPr="00223A71">
              <w:rPr>
                <w:rFonts w:eastAsia="微軟正黑體"/>
                <w:b/>
              </w:rPr>
              <w:t>註：</w:t>
            </w:r>
            <w:r w:rsidRPr="00F66AEE">
              <w:rPr>
                <w:rFonts w:ascii="Times New Roman" w:eastAsia="微軟正黑體" w:hAnsi="Times New Roman"/>
                <w:b/>
                <w:szCs w:val="24"/>
              </w:rPr>
              <w:t>關聯強度</w:t>
            </w:r>
            <w:r>
              <w:rPr>
                <w:rFonts w:ascii="Times New Roman" w:eastAsia="微軟正黑體" w:hAnsi="Times New Roman"/>
                <w:b/>
                <w:szCs w:val="24"/>
              </w:rPr>
              <w:t>以五點量表標示，</w:t>
            </w:r>
            <w:r w:rsidRPr="00223A71">
              <w:rPr>
                <w:rFonts w:eastAsia="微軟正黑體" w:hint="eastAsia"/>
                <w:b/>
                <w:lang w:eastAsia="zh-TW"/>
              </w:rPr>
              <w:t>1</w:t>
            </w:r>
            <w:r w:rsidRPr="00223A71">
              <w:rPr>
                <w:rFonts w:eastAsia="微軟正黑體"/>
                <w:b/>
                <w:lang w:eastAsia="zh-TW"/>
              </w:rPr>
              <w:t>表</w:t>
            </w:r>
            <w:r w:rsidR="000B3E3B" w:rsidRPr="00223A71">
              <w:rPr>
                <w:rFonts w:eastAsia="微軟正黑體"/>
                <w:b/>
                <w:lang w:eastAsia="zh-TW"/>
              </w:rPr>
              <w:t>示</w:t>
            </w:r>
            <w:r w:rsidRPr="00223A71">
              <w:rPr>
                <w:rFonts w:eastAsia="微軟正黑體"/>
                <w:b/>
                <w:lang w:eastAsia="zh-TW"/>
              </w:rPr>
              <w:t>沒有關</w:t>
            </w:r>
            <w:r w:rsidR="000B3E3B" w:rsidRPr="00223A71">
              <w:rPr>
                <w:rFonts w:eastAsia="微軟正黑體"/>
                <w:b/>
                <w:lang w:eastAsia="zh-TW"/>
              </w:rPr>
              <w:t>聯</w:t>
            </w:r>
            <w:r w:rsidRPr="00223A71">
              <w:rPr>
                <w:rFonts w:eastAsia="微軟正黑體"/>
                <w:b/>
                <w:lang w:eastAsia="zh-TW"/>
              </w:rPr>
              <w:t>，</w:t>
            </w:r>
            <w:r w:rsidRPr="00223A71">
              <w:rPr>
                <w:rFonts w:eastAsia="微軟正黑體" w:hint="eastAsia"/>
                <w:b/>
                <w:lang w:eastAsia="zh-TW"/>
              </w:rPr>
              <w:t>5</w:t>
            </w:r>
            <w:r w:rsidRPr="00223A71">
              <w:rPr>
                <w:rFonts w:eastAsia="微軟正黑體"/>
                <w:b/>
                <w:lang w:eastAsia="zh-TW"/>
              </w:rPr>
              <w:t>表</w:t>
            </w:r>
            <w:r w:rsidR="000B3E3B" w:rsidRPr="00223A71">
              <w:rPr>
                <w:rFonts w:eastAsia="微軟正黑體"/>
                <w:b/>
                <w:lang w:eastAsia="zh-TW"/>
              </w:rPr>
              <w:t>示非常有關聯。</w:t>
            </w:r>
          </w:p>
        </w:tc>
      </w:tr>
    </w:tbl>
    <w:p w14:paraId="0A826BC2" w14:textId="77777777" w:rsidR="002023EC" w:rsidRPr="001C052A" w:rsidRDefault="002023EC" w:rsidP="002023EC"/>
    <w:p w14:paraId="486CB151" w14:textId="77777777" w:rsidR="002023EC" w:rsidRPr="001C052A" w:rsidRDefault="002023EC" w:rsidP="002023EC"/>
    <w:p w14:paraId="0CDB40FA" w14:textId="77777777" w:rsidR="002023EC" w:rsidRPr="003E7C8A" w:rsidRDefault="002023EC" w:rsidP="003E7C8A">
      <w:pPr>
        <w:spacing w:before="0" w:beforeAutospacing="0"/>
        <w:ind w:leftChars="0" w:left="0"/>
        <w:jc w:val="center"/>
        <w:rPr>
          <w:rFonts w:ascii="標楷體" w:eastAsia="標楷體" w:hAnsi="標楷體" w:cs="新細明體"/>
          <w:sz w:val="44"/>
          <w:szCs w:val="44"/>
          <w:lang w:eastAsia="zh-TW"/>
        </w:rPr>
      </w:pPr>
    </w:p>
    <w:sectPr w:rsidR="002023EC" w:rsidRPr="003E7C8A" w:rsidSect="003F0401">
      <w:pgSz w:w="11907" w:h="16840" w:code="9"/>
      <w:pgMar w:top="567" w:right="567" w:bottom="567" w:left="567" w:header="851" w:footer="703"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5C4A9" w14:textId="77777777" w:rsidR="00C1451C" w:rsidRDefault="00C1451C" w:rsidP="00E9068E">
      <w:pPr>
        <w:spacing w:before="0"/>
      </w:pPr>
      <w:r>
        <w:separator/>
      </w:r>
    </w:p>
  </w:endnote>
  <w:endnote w:type="continuationSeparator" w:id="0">
    <w:p w14:paraId="553F3E4C" w14:textId="77777777" w:rsidR="00C1451C" w:rsidRDefault="00C1451C" w:rsidP="00E9068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4FC19" w14:textId="77777777" w:rsidR="00C1451C" w:rsidRDefault="00C1451C" w:rsidP="00E9068E">
      <w:pPr>
        <w:spacing w:before="0"/>
      </w:pPr>
      <w:r>
        <w:separator/>
      </w:r>
    </w:p>
  </w:footnote>
  <w:footnote w:type="continuationSeparator" w:id="0">
    <w:p w14:paraId="5F959679" w14:textId="77777777" w:rsidR="00C1451C" w:rsidRDefault="00C1451C" w:rsidP="00E9068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930B0"/>
    <w:multiLevelType w:val="hybridMultilevel"/>
    <w:tmpl w:val="03B240AA"/>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D9B30C6"/>
    <w:multiLevelType w:val="hybridMultilevel"/>
    <w:tmpl w:val="847A9DD2"/>
    <w:lvl w:ilvl="0" w:tplc="0409000F">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49F62CA3"/>
    <w:multiLevelType w:val="hybridMultilevel"/>
    <w:tmpl w:val="99443A8C"/>
    <w:lvl w:ilvl="0" w:tplc="98904F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A3F1034"/>
    <w:multiLevelType w:val="hybridMultilevel"/>
    <w:tmpl w:val="40CE81A0"/>
    <w:lvl w:ilvl="0" w:tplc="AF4EE18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75"/>
    <w:rsid w:val="00031690"/>
    <w:rsid w:val="0006244B"/>
    <w:rsid w:val="0008209B"/>
    <w:rsid w:val="00084361"/>
    <w:rsid w:val="000A4CF7"/>
    <w:rsid w:val="000B2C15"/>
    <w:rsid w:val="000B3E3B"/>
    <w:rsid w:val="000B5D10"/>
    <w:rsid w:val="000C472E"/>
    <w:rsid w:val="000D7AC3"/>
    <w:rsid w:val="000E0C0F"/>
    <w:rsid w:val="000F085A"/>
    <w:rsid w:val="001424D0"/>
    <w:rsid w:val="00156A09"/>
    <w:rsid w:val="00157EBA"/>
    <w:rsid w:val="00176ED5"/>
    <w:rsid w:val="00185033"/>
    <w:rsid w:val="001A3D56"/>
    <w:rsid w:val="001B416E"/>
    <w:rsid w:val="001B56F5"/>
    <w:rsid w:val="001D03F8"/>
    <w:rsid w:val="001D3110"/>
    <w:rsid w:val="001E2DE7"/>
    <w:rsid w:val="001E41B1"/>
    <w:rsid w:val="002023EC"/>
    <w:rsid w:val="00210E36"/>
    <w:rsid w:val="00214F43"/>
    <w:rsid w:val="002177BE"/>
    <w:rsid w:val="00223A71"/>
    <w:rsid w:val="00226839"/>
    <w:rsid w:val="00231672"/>
    <w:rsid w:val="002353F2"/>
    <w:rsid w:val="00242C9E"/>
    <w:rsid w:val="002712DA"/>
    <w:rsid w:val="00275662"/>
    <w:rsid w:val="00286DDE"/>
    <w:rsid w:val="002D309E"/>
    <w:rsid w:val="002D3E62"/>
    <w:rsid w:val="002F18F8"/>
    <w:rsid w:val="002F2160"/>
    <w:rsid w:val="00315BF1"/>
    <w:rsid w:val="00342694"/>
    <w:rsid w:val="00347BFD"/>
    <w:rsid w:val="0035754F"/>
    <w:rsid w:val="003856DF"/>
    <w:rsid w:val="003866FE"/>
    <w:rsid w:val="003A2A12"/>
    <w:rsid w:val="003A4DF0"/>
    <w:rsid w:val="003A6442"/>
    <w:rsid w:val="003B04CD"/>
    <w:rsid w:val="003B2943"/>
    <w:rsid w:val="003C19DC"/>
    <w:rsid w:val="003C516F"/>
    <w:rsid w:val="003E0932"/>
    <w:rsid w:val="003E7C8A"/>
    <w:rsid w:val="003F0401"/>
    <w:rsid w:val="003F079B"/>
    <w:rsid w:val="003F7C77"/>
    <w:rsid w:val="004255C4"/>
    <w:rsid w:val="00430CF5"/>
    <w:rsid w:val="004424E7"/>
    <w:rsid w:val="00470FCD"/>
    <w:rsid w:val="004A22ED"/>
    <w:rsid w:val="004D40CB"/>
    <w:rsid w:val="004E4076"/>
    <w:rsid w:val="004F005F"/>
    <w:rsid w:val="004F4DFA"/>
    <w:rsid w:val="004F517A"/>
    <w:rsid w:val="00505EBF"/>
    <w:rsid w:val="005249FE"/>
    <w:rsid w:val="005363DA"/>
    <w:rsid w:val="005478D7"/>
    <w:rsid w:val="00554B7B"/>
    <w:rsid w:val="00563CB8"/>
    <w:rsid w:val="00564E45"/>
    <w:rsid w:val="00577B4A"/>
    <w:rsid w:val="005B7B0D"/>
    <w:rsid w:val="005D00B8"/>
    <w:rsid w:val="005E5E9E"/>
    <w:rsid w:val="005F259C"/>
    <w:rsid w:val="006202DB"/>
    <w:rsid w:val="00622350"/>
    <w:rsid w:val="00656E5E"/>
    <w:rsid w:val="006620EE"/>
    <w:rsid w:val="006827BB"/>
    <w:rsid w:val="006B376A"/>
    <w:rsid w:val="006C24FB"/>
    <w:rsid w:val="007607E9"/>
    <w:rsid w:val="00781255"/>
    <w:rsid w:val="007B34D7"/>
    <w:rsid w:val="007C04DC"/>
    <w:rsid w:val="007D4DC5"/>
    <w:rsid w:val="007F645B"/>
    <w:rsid w:val="008324AE"/>
    <w:rsid w:val="0084469D"/>
    <w:rsid w:val="00862641"/>
    <w:rsid w:val="008675FE"/>
    <w:rsid w:val="008758A6"/>
    <w:rsid w:val="00880AF7"/>
    <w:rsid w:val="008A5A3D"/>
    <w:rsid w:val="008D29F6"/>
    <w:rsid w:val="008F1881"/>
    <w:rsid w:val="008F28CD"/>
    <w:rsid w:val="008F2E1B"/>
    <w:rsid w:val="0093108C"/>
    <w:rsid w:val="009323A7"/>
    <w:rsid w:val="009533AF"/>
    <w:rsid w:val="0096101D"/>
    <w:rsid w:val="009636D0"/>
    <w:rsid w:val="00965BE9"/>
    <w:rsid w:val="00977AA8"/>
    <w:rsid w:val="0099199D"/>
    <w:rsid w:val="009A17F2"/>
    <w:rsid w:val="009E48E1"/>
    <w:rsid w:val="009F1228"/>
    <w:rsid w:val="009F53E0"/>
    <w:rsid w:val="00A005E5"/>
    <w:rsid w:val="00A336D5"/>
    <w:rsid w:val="00A41B7F"/>
    <w:rsid w:val="00A5210C"/>
    <w:rsid w:val="00A63746"/>
    <w:rsid w:val="00A642A3"/>
    <w:rsid w:val="00A92675"/>
    <w:rsid w:val="00A94058"/>
    <w:rsid w:val="00AA5F4C"/>
    <w:rsid w:val="00B23992"/>
    <w:rsid w:val="00B3289C"/>
    <w:rsid w:val="00B41D5C"/>
    <w:rsid w:val="00B46395"/>
    <w:rsid w:val="00BA3B3C"/>
    <w:rsid w:val="00BB3197"/>
    <w:rsid w:val="00BB7AC8"/>
    <w:rsid w:val="00C12D8D"/>
    <w:rsid w:val="00C1451C"/>
    <w:rsid w:val="00C41496"/>
    <w:rsid w:val="00C45345"/>
    <w:rsid w:val="00C453F1"/>
    <w:rsid w:val="00C55C6C"/>
    <w:rsid w:val="00C66749"/>
    <w:rsid w:val="00C704D2"/>
    <w:rsid w:val="00CA790B"/>
    <w:rsid w:val="00CC4933"/>
    <w:rsid w:val="00CE72FE"/>
    <w:rsid w:val="00D3209B"/>
    <w:rsid w:val="00D346A1"/>
    <w:rsid w:val="00D51350"/>
    <w:rsid w:val="00D60A18"/>
    <w:rsid w:val="00D72526"/>
    <w:rsid w:val="00D83835"/>
    <w:rsid w:val="00D83DB5"/>
    <w:rsid w:val="00DD4F0C"/>
    <w:rsid w:val="00DE18A3"/>
    <w:rsid w:val="00DF0ED6"/>
    <w:rsid w:val="00DF21F8"/>
    <w:rsid w:val="00E02892"/>
    <w:rsid w:val="00E15F38"/>
    <w:rsid w:val="00E35F40"/>
    <w:rsid w:val="00E70A19"/>
    <w:rsid w:val="00E9068E"/>
    <w:rsid w:val="00EC360C"/>
    <w:rsid w:val="00ED7269"/>
    <w:rsid w:val="00F15A64"/>
    <w:rsid w:val="00F215AE"/>
    <w:rsid w:val="00F22674"/>
    <w:rsid w:val="00F345EA"/>
    <w:rsid w:val="00F66AEE"/>
    <w:rsid w:val="00F75052"/>
    <w:rsid w:val="00FB4C3A"/>
    <w:rsid w:val="00FC3432"/>
    <w:rsid w:val="00FC707F"/>
    <w:rsid w:val="00FF1501"/>
    <w:rsid w:val="00FF66D4"/>
    <w:rsid w:val="00FF6F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D5F5D8"/>
  <w15:chartTrackingRefBased/>
  <w15:docId w15:val="{0E9F0E2A-3BEA-4970-ADD5-62126D9C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2675"/>
    <w:pPr>
      <w:spacing w:before="100" w:beforeAutospacing="1"/>
      <w:ind w:leftChars="134" w:left="322"/>
      <w:jc w:val="both"/>
    </w:pPr>
    <w:rPr>
      <w:rFonts w:asciiTheme="minorEastAsia" w:hAnsiTheme="minorEastAsia" w:cs="Times New Roman"/>
      <w:kern w:val="0"/>
      <w:szCs w:val="20"/>
      <w:lang w:eastAsia="zh-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92675"/>
    <w:pPr>
      <w:widowControl w:val="0"/>
    </w:pPr>
    <w:rPr>
      <w:color w:val="000000"/>
      <w:lang w:val="x-none"/>
    </w:rPr>
  </w:style>
  <w:style w:type="character" w:customStyle="1" w:styleId="a4">
    <w:name w:val="本文 字元"/>
    <w:basedOn w:val="a0"/>
    <w:link w:val="a3"/>
    <w:rsid w:val="00A92675"/>
    <w:rPr>
      <w:rFonts w:asciiTheme="minorEastAsia" w:hAnsiTheme="minorEastAsia" w:cs="Times New Roman"/>
      <w:color w:val="000000"/>
      <w:kern w:val="0"/>
      <w:szCs w:val="20"/>
      <w:lang w:val="x-none" w:eastAsia="zh-HK"/>
    </w:rPr>
  </w:style>
  <w:style w:type="paragraph" w:styleId="a5">
    <w:name w:val="List Paragraph"/>
    <w:basedOn w:val="a"/>
    <w:uiPriority w:val="34"/>
    <w:qFormat/>
    <w:rsid w:val="00A92675"/>
    <w:pPr>
      <w:ind w:leftChars="200" w:left="480"/>
    </w:pPr>
  </w:style>
  <w:style w:type="paragraph" w:styleId="a6">
    <w:name w:val="header"/>
    <w:basedOn w:val="a"/>
    <w:link w:val="a7"/>
    <w:uiPriority w:val="99"/>
    <w:unhideWhenUsed/>
    <w:rsid w:val="00E9068E"/>
    <w:pPr>
      <w:tabs>
        <w:tab w:val="center" w:pos="4153"/>
        <w:tab w:val="right" w:pos="8306"/>
      </w:tabs>
      <w:snapToGrid w:val="0"/>
    </w:pPr>
    <w:rPr>
      <w:sz w:val="20"/>
    </w:rPr>
  </w:style>
  <w:style w:type="character" w:customStyle="1" w:styleId="a7">
    <w:name w:val="頁首 字元"/>
    <w:basedOn w:val="a0"/>
    <w:link w:val="a6"/>
    <w:uiPriority w:val="99"/>
    <w:rsid w:val="00E9068E"/>
    <w:rPr>
      <w:rFonts w:asciiTheme="minorEastAsia" w:hAnsiTheme="minorEastAsia" w:cs="Times New Roman"/>
      <w:kern w:val="0"/>
      <w:sz w:val="20"/>
      <w:szCs w:val="20"/>
      <w:lang w:eastAsia="zh-HK"/>
    </w:rPr>
  </w:style>
  <w:style w:type="paragraph" w:styleId="a8">
    <w:name w:val="footer"/>
    <w:basedOn w:val="a"/>
    <w:link w:val="a9"/>
    <w:uiPriority w:val="99"/>
    <w:unhideWhenUsed/>
    <w:rsid w:val="00E9068E"/>
    <w:pPr>
      <w:tabs>
        <w:tab w:val="center" w:pos="4153"/>
        <w:tab w:val="right" w:pos="8306"/>
      </w:tabs>
      <w:snapToGrid w:val="0"/>
    </w:pPr>
    <w:rPr>
      <w:sz w:val="20"/>
    </w:rPr>
  </w:style>
  <w:style w:type="character" w:customStyle="1" w:styleId="a9">
    <w:name w:val="頁尾 字元"/>
    <w:basedOn w:val="a0"/>
    <w:link w:val="a8"/>
    <w:uiPriority w:val="99"/>
    <w:rsid w:val="00E9068E"/>
    <w:rPr>
      <w:rFonts w:asciiTheme="minorEastAsia" w:hAnsiTheme="minorEastAsia" w:cs="Times New Roman"/>
      <w:kern w:val="0"/>
      <w:sz w:val="20"/>
      <w:szCs w:val="20"/>
      <w:lang w:eastAsia="zh-HK"/>
    </w:rPr>
  </w:style>
  <w:style w:type="paragraph" w:styleId="Web">
    <w:name w:val="Normal (Web)"/>
    <w:basedOn w:val="a"/>
    <w:uiPriority w:val="99"/>
    <w:unhideWhenUsed/>
    <w:qFormat/>
    <w:rsid w:val="006827BB"/>
    <w:pPr>
      <w:spacing w:after="100" w:afterAutospacing="1"/>
      <w:ind w:leftChars="0" w:left="0"/>
      <w:jc w:val="left"/>
    </w:pPr>
    <w:rPr>
      <w:rFonts w:ascii="新細明體" w:eastAsia="新細明體" w:hAnsi="新細明體" w:cs="新細明體"/>
      <w:szCs w:val="24"/>
      <w:lang w:eastAsia="zh-TW"/>
    </w:rPr>
  </w:style>
  <w:style w:type="table" w:styleId="aa">
    <w:name w:val="Table Grid"/>
    <w:basedOn w:val="a1"/>
    <w:uiPriority w:val="39"/>
    <w:rsid w:val="006B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5033"/>
    <w:pPr>
      <w:widowControl w:val="0"/>
      <w:autoSpaceDE w:val="0"/>
      <w:autoSpaceDN w:val="0"/>
      <w:adjustRightInd w:val="0"/>
    </w:pPr>
    <w:rPr>
      <w:rFonts w:ascii="標楷體" w:eastAsia="標楷體" w:cs="標楷體"/>
      <w:color w:val="000000"/>
      <w:kern w:val="0"/>
      <w:szCs w:val="24"/>
    </w:rPr>
  </w:style>
  <w:style w:type="character" w:styleId="ab">
    <w:name w:val="Hyperlink"/>
    <w:basedOn w:val="a0"/>
    <w:uiPriority w:val="99"/>
    <w:unhideWhenUsed/>
    <w:rsid w:val="00D51350"/>
    <w:rPr>
      <w:color w:val="0000FF" w:themeColor="hyperlink"/>
      <w:u w:val="single"/>
    </w:rPr>
  </w:style>
  <w:style w:type="character" w:styleId="ac">
    <w:name w:val="Unresolved Mention"/>
    <w:basedOn w:val="a0"/>
    <w:uiPriority w:val="99"/>
    <w:semiHidden/>
    <w:unhideWhenUsed/>
    <w:rsid w:val="00D51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inwenbing@yahoo.com.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E8A0D-554C-4D3A-8207-BCC4206B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2023-06-26T09:36:00Z</cp:lastPrinted>
  <dcterms:created xsi:type="dcterms:W3CDTF">2025-06-16T13:03:00Z</dcterms:created>
  <dcterms:modified xsi:type="dcterms:W3CDTF">2025-06-16T13:05:00Z</dcterms:modified>
</cp:coreProperties>
</file>