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C9B49" w14:textId="77777777" w:rsidR="00786207" w:rsidRDefault="00000000">
      <w:pPr>
        <w:pStyle w:val="1"/>
        <w:spacing w:line="560" w:lineRule="exact"/>
        <w:rPr>
          <w:rFonts w:ascii="Microsoft YaHei UI" w:eastAsia="Microsoft YaHei UI"/>
          <w:lang w:eastAsia="zh-TW"/>
        </w:rPr>
      </w:pPr>
      <w:r>
        <w:rPr>
          <w:rFonts w:ascii="Microsoft YaHei UI" w:eastAsia="Microsoft YaHei UI" w:hint="eastAsia"/>
          <w:lang w:eastAsia="zh-TW"/>
        </w:rPr>
        <w:t>管院企管所</w:t>
      </w:r>
      <w:r>
        <w:rPr>
          <w:lang w:eastAsia="zh-TW"/>
        </w:rPr>
        <w:t>(</w:t>
      </w:r>
      <w:r>
        <w:rPr>
          <w:rFonts w:ascii="Microsoft YaHei UI" w:eastAsia="Microsoft YaHei UI" w:hint="eastAsia"/>
          <w:lang w:eastAsia="zh-TW"/>
        </w:rPr>
        <w:t>含碩專班</w:t>
      </w:r>
      <w:r>
        <w:rPr>
          <w:lang w:eastAsia="zh-TW"/>
        </w:rPr>
        <w:t>)</w:t>
      </w:r>
      <w:r>
        <w:rPr>
          <w:rFonts w:ascii="Microsoft YaHei UI" w:eastAsia="Microsoft YaHei UI" w:hint="eastAsia"/>
          <w:lang w:eastAsia="zh-TW"/>
        </w:rPr>
        <w:t>與高階主管碩士在職專班課程大綱</w:t>
      </w:r>
    </w:p>
    <w:p w14:paraId="09DDFDA4" w14:textId="77777777" w:rsidR="00786207" w:rsidRDefault="00000000">
      <w:pPr>
        <w:spacing w:line="385" w:lineRule="exact"/>
        <w:ind w:left="976" w:right="991"/>
        <w:jc w:val="center"/>
        <w:rPr>
          <w:b/>
          <w:sz w:val="36"/>
        </w:rPr>
      </w:pPr>
      <w:r>
        <w:rPr>
          <w:b/>
          <w:spacing w:val="-1"/>
          <w:sz w:val="36"/>
        </w:rPr>
        <w:t>MBA/EMBA</w:t>
      </w:r>
      <w:r>
        <w:rPr>
          <w:b/>
          <w:spacing w:val="-22"/>
          <w:sz w:val="36"/>
        </w:rPr>
        <w:t xml:space="preserve"> </w:t>
      </w:r>
      <w:r>
        <w:rPr>
          <w:b/>
          <w:sz w:val="36"/>
        </w:rPr>
        <w:t>Program Syllabus</w:t>
      </w:r>
    </w:p>
    <w:p w14:paraId="24581FF2" w14:textId="77777777" w:rsidR="00786207" w:rsidRDefault="00000000">
      <w:pPr>
        <w:spacing w:after="18" w:line="346" w:lineRule="exact"/>
        <w:ind w:right="117"/>
        <w:jc w:val="right"/>
        <w:rPr>
          <w:rFonts w:ascii="Microsoft YaHei UI" w:eastAsia="Microsoft YaHei UI"/>
          <w:b/>
          <w:sz w:val="20"/>
        </w:rPr>
      </w:pPr>
      <w:r>
        <w:rPr>
          <w:b/>
          <w:sz w:val="20"/>
        </w:rPr>
        <w:t xml:space="preserve">2019.12.16 </w:t>
      </w:r>
      <w:r>
        <w:rPr>
          <w:rFonts w:ascii="Microsoft YaHei UI" w:eastAsia="Microsoft YaHei UI" w:hint="eastAsia"/>
          <w:b/>
          <w:sz w:val="20"/>
        </w:rPr>
        <w:t>修訂</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76"/>
        <w:gridCol w:w="1105"/>
        <w:gridCol w:w="750"/>
        <w:gridCol w:w="980"/>
        <w:gridCol w:w="992"/>
        <w:gridCol w:w="28"/>
        <w:gridCol w:w="810"/>
        <w:gridCol w:w="20"/>
        <w:gridCol w:w="1404"/>
        <w:gridCol w:w="585"/>
        <w:gridCol w:w="1535"/>
      </w:tblGrid>
      <w:tr w:rsidR="00786207" w14:paraId="0E9D022B" w14:textId="77777777">
        <w:trPr>
          <w:trHeight w:val="719"/>
        </w:trPr>
        <w:tc>
          <w:tcPr>
            <w:tcW w:w="2268" w:type="dxa"/>
          </w:tcPr>
          <w:p w14:paraId="63CE5690" w14:textId="77777777" w:rsidR="00786207" w:rsidRDefault="00000000">
            <w:pPr>
              <w:pStyle w:val="TableParagraph"/>
              <w:spacing w:before="11"/>
              <w:ind w:left="107"/>
              <w:rPr>
                <w:sz w:val="24"/>
              </w:rPr>
            </w:pPr>
            <w:r>
              <w:rPr>
                <w:rFonts w:ascii="SimSun" w:eastAsia="SimSun" w:hint="eastAsia"/>
                <w:spacing w:val="-20"/>
                <w:sz w:val="24"/>
              </w:rPr>
              <w:t xml:space="preserve">系所 </w:t>
            </w:r>
            <w:r>
              <w:rPr>
                <w:spacing w:val="-1"/>
                <w:sz w:val="24"/>
              </w:rPr>
              <w:t>Department</w:t>
            </w:r>
          </w:p>
        </w:tc>
        <w:tc>
          <w:tcPr>
            <w:tcW w:w="4031" w:type="dxa"/>
            <w:gridSpan w:val="6"/>
          </w:tcPr>
          <w:p w14:paraId="7DDBAF5F" w14:textId="77777777" w:rsidR="00786207" w:rsidRDefault="00000000">
            <w:pPr>
              <w:pStyle w:val="TableParagraph"/>
              <w:spacing w:before="11"/>
              <w:ind w:left="108"/>
              <w:rPr>
                <w:sz w:val="24"/>
              </w:rPr>
            </w:pPr>
            <w:r>
              <w:rPr>
                <w:rFonts w:ascii="SimSun" w:eastAsia="SimSun" w:hint="eastAsia"/>
                <w:spacing w:val="-1"/>
                <w:sz w:val="24"/>
              </w:rPr>
              <w:t xml:space="preserve">企管所 </w:t>
            </w:r>
            <w:r>
              <w:rPr>
                <w:sz w:val="24"/>
              </w:rPr>
              <w:t>MBA</w:t>
            </w:r>
          </w:p>
        </w:tc>
        <w:tc>
          <w:tcPr>
            <w:tcW w:w="2234" w:type="dxa"/>
            <w:gridSpan w:val="3"/>
          </w:tcPr>
          <w:p w14:paraId="6FE3C047" w14:textId="77777777" w:rsidR="00786207" w:rsidRDefault="00000000">
            <w:pPr>
              <w:pStyle w:val="TableParagraph"/>
              <w:spacing w:before="11"/>
              <w:ind w:left="110"/>
              <w:rPr>
                <w:rFonts w:ascii="SimSun" w:eastAsia="SimSun"/>
                <w:sz w:val="24"/>
              </w:rPr>
            </w:pPr>
            <w:r>
              <w:rPr>
                <w:rFonts w:ascii="SimSun" w:eastAsia="SimSun" w:hint="eastAsia"/>
                <w:sz w:val="24"/>
              </w:rPr>
              <w:t>必選修</w:t>
            </w:r>
          </w:p>
          <w:p w14:paraId="0F544BDF" w14:textId="77777777" w:rsidR="00786207" w:rsidRDefault="00000000">
            <w:pPr>
              <w:pStyle w:val="TableParagraph"/>
              <w:spacing w:before="81"/>
              <w:ind w:left="110"/>
              <w:rPr>
                <w:sz w:val="24"/>
              </w:rPr>
            </w:pPr>
            <w:r>
              <w:rPr>
                <w:sz w:val="24"/>
              </w:rPr>
              <w:t>compulsory/elective</w:t>
            </w:r>
          </w:p>
        </w:tc>
        <w:tc>
          <w:tcPr>
            <w:tcW w:w="2120" w:type="dxa"/>
            <w:gridSpan w:val="2"/>
          </w:tcPr>
          <w:p w14:paraId="2FEF6907" w14:textId="77777777" w:rsidR="00786207" w:rsidRDefault="00000000">
            <w:pPr>
              <w:pStyle w:val="TableParagraph"/>
              <w:spacing w:before="11"/>
              <w:ind w:left="115"/>
              <w:rPr>
                <w:sz w:val="24"/>
              </w:rPr>
            </w:pPr>
            <w:r>
              <w:rPr>
                <w:rFonts w:ascii="SimSun" w:eastAsia="SimSun" w:hint="eastAsia"/>
                <w:spacing w:val="-21"/>
                <w:sz w:val="24"/>
              </w:rPr>
              <w:t xml:space="preserve">必修 </w:t>
            </w:r>
            <w:r>
              <w:rPr>
                <w:sz w:val="24"/>
              </w:rPr>
              <w:t>Compulsory</w:t>
            </w:r>
          </w:p>
        </w:tc>
      </w:tr>
      <w:tr w:rsidR="00786207" w14:paraId="55CD44E7" w14:textId="77777777">
        <w:trPr>
          <w:trHeight w:val="719"/>
        </w:trPr>
        <w:tc>
          <w:tcPr>
            <w:tcW w:w="2268" w:type="dxa"/>
          </w:tcPr>
          <w:p w14:paraId="3868F02E" w14:textId="77777777" w:rsidR="00786207" w:rsidRDefault="00000000">
            <w:pPr>
              <w:pStyle w:val="TableParagraph"/>
              <w:spacing w:before="12"/>
              <w:ind w:left="107"/>
              <w:rPr>
                <w:rFonts w:ascii="SimSun" w:eastAsia="SimSun"/>
                <w:sz w:val="24"/>
              </w:rPr>
            </w:pPr>
            <w:r>
              <w:rPr>
                <w:rFonts w:ascii="SimSun" w:eastAsia="SimSun" w:hint="eastAsia"/>
                <w:sz w:val="24"/>
              </w:rPr>
              <w:t>課程名稱</w:t>
            </w:r>
          </w:p>
          <w:p w14:paraId="2CD2F645" w14:textId="77777777" w:rsidR="00786207" w:rsidRDefault="00000000">
            <w:pPr>
              <w:pStyle w:val="TableParagraph"/>
              <w:spacing w:before="80"/>
              <w:ind w:left="107"/>
              <w:rPr>
                <w:sz w:val="24"/>
              </w:rPr>
            </w:pPr>
            <w:r>
              <w:rPr>
                <w:sz w:val="24"/>
              </w:rPr>
              <w:t>Course</w:t>
            </w:r>
            <w:r>
              <w:rPr>
                <w:spacing w:val="-1"/>
                <w:sz w:val="24"/>
              </w:rPr>
              <w:t xml:space="preserve"> </w:t>
            </w:r>
            <w:r>
              <w:rPr>
                <w:sz w:val="24"/>
              </w:rPr>
              <w:t>title</w:t>
            </w:r>
          </w:p>
        </w:tc>
        <w:tc>
          <w:tcPr>
            <w:tcW w:w="4031" w:type="dxa"/>
            <w:gridSpan w:val="6"/>
          </w:tcPr>
          <w:p w14:paraId="343E7B93" w14:textId="77777777" w:rsidR="00786207" w:rsidRDefault="00000000">
            <w:pPr>
              <w:pStyle w:val="TableParagraph"/>
              <w:spacing w:before="12"/>
              <w:ind w:left="108"/>
              <w:rPr>
                <w:rFonts w:ascii="SimSun" w:eastAsia="SimSun"/>
                <w:sz w:val="24"/>
              </w:rPr>
            </w:pPr>
            <w:r>
              <w:rPr>
                <w:rFonts w:ascii="SimSun" w:eastAsia="SimSun" w:hint="eastAsia"/>
                <w:sz w:val="24"/>
              </w:rPr>
              <w:t>策略管理</w:t>
            </w:r>
          </w:p>
          <w:p w14:paraId="5C178D51" w14:textId="77777777" w:rsidR="00786207" w:rsidRDefault="00000000">
            <w:pPr>
              <w:pStyle w:val="TableParagraph"/>
              <w:spacing w:before="80"/>
              <w:ind w:left="108"/>
              <w:rPr>
                <w:sz w:val="24"/>
              </w:rPr>
            </w:pPr>
            <w:r>
              <w:rPr>
                <w:sz w:val="24"/>
              </w:rPr>
              <w:t>Strategic</w:t>
            </w:r>
            <w:r>
              <w:rPr>
                <w:spacing w:val="-3"/>
                <w:sz w:val="24"/>
              </w:rPr>
              <w:t xml:space="preserve"> </w:t>
            </w:r>
            <w:r>
              <w:rPr>
                <w:sz w:val="24"/>
              </w:rPr>
              <w:t>management</w:t>
            </w:r>
          </w:p>
        </w:tc>
        <w:tc>
          <w:tcPr>
            <w:tcW w:w="2234" w:type="dxa"/>
            <w:gridSpan w:val="3"/>
          </w:tcPr>
          <w:p w14:paraId="0E95513E" w14:textId="77777777" w:rsidR="00786207" w:rsidRDefault="00000000">
            <w:pPr>
              <w:pStyle w:val="TableParagraph"/>
              <w:spacing w:before="12"/>
              <w:ind w:left="110"/>
              <w:rPr>
                <w:sz w:val="24"/>
              </w:rPr>
            </w:pPr>
            <w:r>
              <w:rPr>
                <w:rFonts w:ascii="SimSun" w:eastAsia="SimSun" w:hint="eastAsia"/>
                <w:spacing w:val="-16"/>
                <w:sz w:val="24"/>
              </w:rPr>
              <w:t xml:space="preserve">學分數 </w:t>
            </w:r>
            <w:r>
              <w:rPr>
                <w:sz w:val="24"/>
              </w:rPr>
              <w:t>Credit(s)</w:t>
            </w:r>
          </w:p>
        </w:tc>
        <w:tc>
          <w:tcPr>
            <w:tcW w:w="2120" w:type="dxa"/>
            <w:gridSpan w:val="2"/>
          </w:tcPr>
          <w:p w14:paraId="115A71D2" w14:textId="77777777" w:rsidR="00786207" w:rsidRDefault="00000000">
            <w:pPr>
              <w:pStyle w:val="TableParagraph"/>
              <w:spacing w:before="39"/>
              <w:ind w:left="115"/>
              <w:rPr>
                <w:sz w:val="24"/>
              </w:rPr>
            </w:pPr>
            <w:r>
              <w:rPr>
                <w:color w:val="FF0000"/>
                <w:sz w:val="24"/>
              </w:rPr>
              <w:t>3</w:t>
            </w:r>
          </w:p>
        </w:tc>
      </w:tr>
      <w:tr w:rsidR="00786207" w14:paraId="7E35BF06" w14:textId="77777777">
        <w:trPr>
          <w:trHeight w:val="719"/>
        </w:trPr>
        <w:tc>
          <w:tcPr>
            <w:tcW w:w="2268" w:type="dxa"/>
          </w:tcPr>
          <w:p w14:paraId="3ED933ED" w14:textId="77777777" w:rsidR="00786207" w:rsidRDefault="00000000">
            <w:pPr>
              <w:pStyle w:val="TableParagraph"/>
              <w:spacing w:before="12"/>
              <w:ind w:left="107"/>
              <w:rPr>
                <w:sz w:val="24"/>
              </w:rPr>
            </w:pPr>
            <w:r>
              <w:rPr>
                <w:rFonts w:ascii="SimSun" w:eastAsia="SimSun" w:hint="eastAsia"/>
                <w:spacing w:val="-1"/>
                <w:sz w:val="24"/>
              </w:rPr>
              <w:t>學年</w:t>
            </w:r>
            <w:r>
              <w:rPr>
                <w:spacing w:val="-1"/>
                <w:sz w:val="24"/>
              </w:rPr>
              <w:t>/</w:t>
            </w:r>
            <w:r>
              <w:rPr>
                <w:rFonts w:ascii="SimSun" w:eastAsia="SimSun" w:hint="eastAsia"/>
                <w:spacing w:val="-20"/>
                <w:sz w:val="24"/>
              </w:rPr>
              <w:t xml:space="preserve">學期 </w:t>
            </w:r>
            <w:r>
              <w:rPr>
                <w:sz w:val="24"/>
              </w:rPr>
              <w:t>academic</w:t>
            </w:r>
          </w:p>
          <w:p w14:paraId="2DA9D50E" w14:textId="77777777" w:rsidR="00786207" w:rsidRDefault="00000000">
            <w:pPr>
              <w:pStyle w:val="TableParagraph"/>
              <w:spacing w:before="80"/>
              <w:ind w:left="107"/>
              <w:rPr>
                <w:sz w:val="24"/>
              </w:rPr>
            </w:pPr>
            <w:r>
              <w:rPr>
                <w:sz w:val="24"/>
              </w:rPr>
              <w:t>year/Semester</w:t>
            </w:r>
          </w:p>
        </w:tc>
        <w:tc>
          <w:tcPr>
            <w:tcW w:w="4031" w:type="dxa"/>
            <w:gridSpan w:val="6"/>
          </w:tcPr>
          <w:p w14:paraId="675F3846" w14:textId="0AB36246" w:rsidR="00786207" w:rsidRDefault="006A1EF9">
            <w:pPr>
              <w:pStyle w:val="TableParagraph"/>
              <w:spacing w:before="12"/>
              <w:ind w:left="108"/>
              <w:rPr>
                <w:sz w:val="24"/>
              </w:rPr>
            </w:pPr>
            <w:r>
              <w:rPr>
                <w:sz w:val="24"/>
              </w:rPr>
              <w:t>112</w:t>
            </w:r>
            <w:r w:rsidR="00000000">
              <w:rPr>
                <w:sz w:val="24"/>
              </w:rPr>
              <w:t>-</w:t>
            </w:r>
            <w:r>
              <w:rPr>
                <w:sz w:val="24"/>
              </w:rPr>
              <w:t>1</w:t>
            </w:r>
            <w:r w:rsidR="00000000">
              <w:rPr>
                <w:rFonts w:ascii="SimSun" w:eastAsia="SimSun" w:hint="eastAsia"/>
                <w:spacing w:val="-1"/>
                <w:sz w:val="24"/>
              </w:rPr>
              <w:t xml:space="preserve">學期 </w:t>
            </w:r>
            <w:r w:rsidR="00000000">
              <w:rPr>
                <w:sz w:val="24"/>
              </w:rPr>
              <w:t>Fall</w:t>
            </w:r>
            <w:r w:rsidR="00000000">
              <w:rPr>
                <w:spacing w:val="-1"/>
                <w:sz w:val="24"/>
              </w:rPr>
              <w:t xml:space="preserve"> </w:t>
            </w:r>
            <w:r w:rsidR="00000000">
              <w:rPr>
                <w:sz w:val="24"/>
              </w:rPr>
              <w:t>semester</w:t>
            </w:r>
            <w:r w:rsidR="00000000">
              <w:rPr>
                <w:spacing w:val="-1"/>
                <w:sz w:val="24"/>
              </w:rPr>
              <w:t xml:space="preserve"> </w:t>
            </w:r>
            <w:r w:rsidR="00000000">
              <w:rPr>
                <w:sz w:val="24"/>
              </w:rPr>
              <w:t>20</w:t>
            </w:r>
            <w:r>
              <w:rPr>
                <w:sz w:val="24"/>
              </w:rPr>
              <w:t>23</w:t>
            </w:r>
          </w:p>
        </w:tc>
        <w:tc>
          <w:tcPr>
            <w:tcW w:w="2234" w:type="dxa"/>
            <w:gridSpan w:val="3"/>
          </w:tcPr>
          <w:p w14:paraId="4AFECC7E" w14:textId="77777777" w:rsidR="00786207" w:rsidRDefault="00000000">
            <w:pPr>
              <w:pStyle w:val="TableParagraph"/>
              <w:spacing w:before="12"/>
              <w:ind w:left="110"/>
              <w:rPr>
                <w:rFonts w:ascii="SimSun" w:eastAsia="SimSun"/>
                <w:sz w:val="24"/>
              </w:rPr>
            </w:pPr>
            <w:r>
              <w:rPr>
                <w:rFonts w:ascii="SimSun" w:eastAsia="SimSun" w:hint="eastAsia"/>
                <w:sz w:val="24"/>
              </w:rPr>
              <w:t>上課地點</w:t>
            </w:r>
          </w:p>
          <w:p w14:paraId="2BF7C94D" w14:textId="77777777" w:rsidR="00786207" w:rsidRDefault="00000000">
            <w:pPr>
              <w:pStyle w:val="TableParagraph"/>
              <w:spacing w:before="80"/>
              <w:ind w:left="110"/>
              <w:rPr>
                <w:sz w:val="24"/>
              </w:rPr>
            </w:pPr>
            <w:r>
              <w:rPr>
                <w:sz w:val="24"/>
              </w:rPr>
              <w:t>Classroom</w:t>
            </w:r>
          </w:p>
        </w:tc>
        <w:tc>
          <w:tcPr>
            <w:tcW w:w="2120" w:type="dxa"/>
            <w:gridSpan w:val="2"/>
          </w:tcPr>
          <w:p w14:paraId="5BF26C68" w14:textId="77777777" w:rsidR="00786207" w:rsidRDefault="00000000">
            <w:pPr>
              <w:pStyle w:val="TableParagraph"/>
              <w:spacing w:before="12"/>
              <w:ind w:left="115"/>
              <w:rPr>
                <w:sz w:val="24"/>
              </w:rPr>
            </w:pPr>
            <w:r>
              <w:rPr>
                <w:rFonts w:ascii="SimSun" w:eastAsia="SimSun" w:hint="eastAsia"/>
                <w:spacing w:val="-5"/>
                <w:w w:val="95"/>
                <w:sz w:val="24"/>
              </w:rPr>
              <w:t xml:space="preserve">管院 </w:t>
            </w:r>
            <w:r>
              <w:rPr>
                <w:w w:val="95"/>
                <w:sz w:val="24"/>
              </w:rPr>
              <w:t>454</w:t>
            </w:r>
          </w:p>
        </w:tc>
      </w:tr>
      <w:tr w:rsidR="00786207" w14:paraId="6B585C1E" w14:textId="77777777">
        <w:trPr>
          <w:trHeight w:val="719"/>
        </w:trPr>
        <w:tc>
          <w:tcPr>
            <w:tcW w:w="2268" w:type="dxa"/>
          </w:tcPr>
          <w:p w14:paraId="6EEE42F0" w14:textId="77777777" w:rsidR="00786207" w:rsidRDefault="00000000">
            <w:pPr>
              <w:pStyle w:val="TableParagraph"/>
              <w:spacing w:before="11"/>
              <w:ind w:left="107"/>
              <w:rPr>
                <w:rFonts w:ascii="SimSun" w:eastAsia="SimSun"/>
                <w:sz w:val="24"/>
              </w:rPr>
            </w:pPr>
            <w:r>
              <w:rPr>
                <w:rFonts w:ascii="SimSun" w:eastAsia="SimSun" w:hint="eastAsia"/>
                <w:sz w:val="24"/>
              </w:rPr>
              <w:t>講授教師</w:t>
            </w:r>
          </w:p>
          <w:p w14:paraId="458AD178" w14:textId="77777777" w:rsidR="00786207" w:rsidRDefault="00000000">
            <w:pPr>
              <w:pStyle w:val="TableParagraph"/>
              <w:spacing w:before="81"/>
              <w:ind w:left="107"/>
              <w:rPr>
                <w:sz w:val="24"/>
              </w:rPr>
            </w:pPr>
            <w:r>
              <w:rPr>
                <w:sz w:val="24"/>
              </w:rPr>
              <w:t>Instructor</w:t>
            </w:r>
          </w:p>
        </w:tc>
        <w:tc>
          <w:tcPr>
            <w:tcW w:w="4031" w:type="dxa"/>
            <w:gridSpan w:val="6"/>
          </w:tcPr>
          <w:p w14:paraId="7992D22A" w14:textId="191EEA7A" w:rsidR="00786207" w:rsidRDefault="00000000">
            <w:pPr>
              <w:pStyle w:val="TableParagraph"/>
              <w:spacing w:before="11"/>
              <w:ind w:left="108"/>
              <w:rPr>
                <w:rFonts w:ascii="SimSun" w:eastAsia="SimSun"/>
                <w:sz w:val="24"/>
                <w:lang w:eastAsia="zh-TW"/>
              </w:rPr>
            </w:pPr>
            <w:r>
              <w:rPr>
                <w:rFonts w:ascii="SimSun" w:eastAsia="SimSun" w:hint="eastAsia"/>
                <w:sz w:val="24"/>
                <w:lang w:eastAsia="zh-TW"/>
              </w:rPr>
              <w:t>鄭祥麟、</w:t>
            </w:r>
            <w:r w:rsidR="006A1EF9" w:rsidRPr="006A1EF9">
              <w:rPr>
                <w:rFonts w:asciiTheme="minorEastAsia" w:eastAsiaTheme="minorEastAsia" w:hAnsiTheme="minorEastAsia" w:hint="eastAsia"/>
                <w:sz w:val="24"/>
                <w:lang w:eastAsia="zh-TW"/>
              </w:rPr>
              <w:t>龔</w:t>
            </w:r>
            <w:r w:rsidR="006A1EF9">
              <w:rPr>
                <w:rFonts w:asciiTheme="minorEastAsia" w:eastAsiaTheme="minorEastAsia" w:hAnsiTheme="minorEastAsia" w:hint="eastAsia"/>
                <w:sz w:val="24"/>
                <w:lang w:eastAsia="zh-TW"/>
              </w:rPr>
              <w:t>天鈞</w:t>
            </w:r>
          </w:p>
        </w:tc>
        <w:tc>
          <w:tcPr>
            <w:tcW w:w="2234" w:type="dxa"/>
            <w:gridSpan w:val="3"/>
          </w:tcPr>
          <w:p w14:paraId="109592D7" w14:textId="77777777" w:rsidR="00786207" w:rsidRDefault="00000000">
            <w:pPr>
              <w:pStyle w:val="TableParagraph"/>
              <w:spacing w:before="11"/>
              <w:ind w:left="110"/>
              <w:rPr>
                <w:rFonts w:ascii="SimSun" w:eastAsia="SimSun"/>
                <w:sz w:val="24"/>
              </w:rPr>
            </w:pPr>
            <w:r>
              <w:rPr>
                <w:rFonts w:ascii="SimSun" w:eastAsia="SimSun" w:hint="eastAsia"/>
                <w:sz w:val="24"/>
              </w:rPr>
              <w:t>上課時間</w:t>
            </w:r>
          </w:p>
          <w:p w14:paraId="552F0611" w14:textId="77777777" w:rsidR="00786207" w:rsidRDefault="00000000">
            <w:pPr>
              <w:pStyle w:val="TableParagraph"/>
              <w:spacing w:before="81"/>
              <w:ind w:left="110"/>
              <w:rPr>
                <w:sz w:val="24"/>
              </w:rPr>
            </w:pPr>
            <w:r>
              <w:rPr>
                <w:sz w:val="24"/>
              </w:rPr>
              <w:t>Time</w:t>
            </w:r>
          </w:p>
        </w:tc>
        <w:tc>
          <w:tcPr>
            <w:tcW w:w="2120" w:type="dxa"/>
            <w:gridSpan w:val="2"/>
          </w:tcPr>
          <w:p w14:paraId="08088A5A" w14:textId="77777777" w:rsidR="00786207" w:rsidRDefault="00000000">
            <w:pPr>
              <w:pStyle w:val="TableParagraph"/>
              <w:spacing w:before="39"/>
              <w:ind w:left="115"/>
              <w:rPr>
                <w:sz w:val="24"/>
              </w:rPr>
            </w:pPr>
            <w:r>
              <w:rPr>
                <w:sz w:val="24"/>
              </w:rPr>
              <w:t>Thursday,</w:t>
            </w:r>
          </w:p>
          <w:p w14:paraId="4AB05FCF" w14:textId="77777777" w:rsidR="00786207" w:rsidRDefault="00000000">
            <w:pPr>
              <w:pStyle w:val="TableParagraph"/>
              <w:spacing w:before="84"/>
              <w:ind w:left="115"/>
              <w:rPr>
                <w:sz w:val="24"/>
              </w:rPr>
            </w:pPr>
            <w:r>
              <w:rPr>
                <w:sz w:val="24"/>
              </w:rPr>
              <w:t>13:10~16:00</w:t>
            </w:r>
          </w:p>
        </w:tc>
      </w:tr>
      <w:tr w:rsidR="00786207" w14:paraId="2C013449" w14:textId="77777777" w:rsidTr="00F532DD">
        <w:trPr>
          <w:trHeight w:val="1080"/>
        </w:trPr>
        <w:tc>
          <w:tcPr>
            <w:tcW w:w="2444" w:type="dxa"/>
            <w:gridSpan w:val="2"/>
          </w:tcPr>
          <w:p w14:paraId="37D2D586" w14:textId="77777777" w:rsidR="00786207" w:rsidRPr="006A1EF9" w:rsidRDefault="00000000">
            <w:pPr>
              <w:pStyle w:val="TableParagraph"/>
              <w:spacing w:before="12"/>
              <w:ind w:left="107"/>
              <w:rPr>
                <w:rFonts w:eastAsia="SimSun"/>
                <w:sz w:val="24"/>
              </w:rPr>
            </w:pPr>
            <w:r w:rsidRPr="006A1EF9">
              <w:rPr>
                <w:rFonts w:eastAsia="SimSun"/>
                <w:spacing w:val="-1"/>
                <w:sz w:val="24"/>
              </w:rPr>
              <w:t>教師辦公室</w:t>
            </w:r>
            <w:r w:rsidRPr="006A1EF9">
              <w:rPr>
                <w:sz w:val="24"/>
              </w:rPr>
              <w:t>&amp;</w:t>
            </w:r>
            <w:r w:rsidRPr="006A1EF9">
              <w:rPr>
                <w:rFonts w:eastAsia="SimSun"/>
                <w:sz w:val="24"/>
              </w:rPr>
              <w:t>諮詢時間</w:t>
            </w:r>
          </w:p>
          <w:p w14:paraId="2E563B70" w14:textId="77777777" w:rsidR="00786207" w:rsidRPr="006A1EF9" w:rsidRDefault="00000000">
            <w:pPr>
              <w:pStyle w:val="TableParagraph"/>
              <w:spacing w:before="17" w:line="360" w:lineRule="exact"/>
              <w:ind w:left="107" w:right="202"/>
              <w:rPr>
                <w:sz w:val="24"/>
              </w:rPr>
            </w:pPr>
            <w:r w:rsidRPr="006A1EF9">
              <w:rPr>
                <w:sz w:val="24"/>
              </w:rPr>
              <w:t>Instructor</w:t>
            </w:r>
            <w:r w:rsidRPr="006A1EF9">
              <w:rPr>
                <w:spacing w:val="-9"/>
                <w:sz w:val="24"/>
              </w:rPr>
              <w:t xml:space="preserve"> </w:t>
            </w:r>
            <w:r w:rsidRPr="006A1EF9">
              <w:rPr>
                <w:sz w:val="24"/>
              </w:rPr>
              <w:t>office</w:t>
            </w:r>
            <w:r w:rsidRPr="006A1EF9">
              <w:rPr>
                <w:spacing w:val="-10"/>
                <w:sz w:val="24"/>
              </w:rPr>
              <w:t xml:space="preserve"> </w:t>
            </w:r>
            <w:r w:rsidRPr="006A1EF9">
              <w:rPr>
                <w:sz w:val="24"/>
              </w:rPr>
              <w:t>number</w:t>
            </w:r>
            <w:r w:rsidRPr="006A1EF9">
              <w:rPr>
                <w:spacing w:val="-57"/>
                <w:sz w:val="24"/>
              </w:rPr>
              <w:t xml:space="preserve"> </w:t>
            </w:r>
            <w:r w:rsidRPr="006A1EF9">
              <w:rPr>
                <w:sz w:val="24"/>
              </w:rPr>
              <w:t>&amp;</w:t>
            </w:r>
            <w:r w:rsidRPr="006A1EF9">
              <w:rPr>
                <w:spacing w:val="-3"/>
                <w:sz w:val="24"/>
              </w:rPr>
              <w:t xml:space="preserve"> </w:t>
            </w:r>
            <w:r w:rsidRPr="006A1EF9">
              <w:rPr>
                <w:sz w:val="24"/>
              </w:rPr>
              <w:t>office</w:t>
            </w:r>
            <w:r w:rsidRPr="006A1EF9">
              <w:rPr>
                <w:spacing w:val="-1"/>
                <w:sz w:val="24"/>
              </w:rPr>
              <w:t xml:space="preserve"> </w:t>
            </w:r>
            <w:r w:rsidRPr="006A1EF9">
              <w:rPr>
                <w:sz w:val="24"/>
              </w:rPr>
              <w:t>hour</w:t>
            </w:r>
          </w:p>
        </w:tc>
        <w:tc>
          <w:tcPr>
            <w:tcW w:w="2835" w:type="dxa"/>
            <w:gridSpan w:val="3"/>
          </w:tcPr>
          <w:p w14:paraId="721CA084" w14:textId="77777777" w:rsidR="00786207" w:rsidRPr="006A1EF9" w:rsidRDefault="006A1EF9">
            <w:pPr>
              <w:pStyle w:val="TableParagraph"/>
              <w:rPr>
                <w:sz w:val="24"/>
              </w:rPr>
            </w:pPr>
            <w:r w:rsidRPr="006A1EF9">
              <w:rPr>
                <w:rFonts w:eastAsiaTheme="minorEastAsia"/>
                <w:sz w:val="24"/>
                <w:lang w:eastAsia="zh-TW"/>
              </w:rPr>
              <w:t xml:space="preserve"> </w:t>
            </w:r>
            <w:r w:rsidRPr="006A1EF9">
              <w:rPr>
                <w:sz w:val="24"/>
              </w:rPr>
              <w:t>By appointment</w:t>
            </w:r>
          </w:p>
          <w:p w14:paraId="503591E3" w14:textId="77777777" w:rsidR="006A1EF9" w:rsidRDefault="006A1EF9">
            <w:pPr>
              <w:pStyle w:val="TableParagraph"/>
              <w:rPr>
                <w:rFonts w:eastAsiaTheme="minorEastAsia"/>
                <w:sz w:val="24"/>
                <w:lang w:eastAsia="zh-TW"/>
              </w:rPr>
            </w:pPr>
            <w:r w:rsidRPr="006A1EF9">
              <w:rPr>
                <w:rFonts w:eastAsiaTheme="minorEastAsia"/>
                <w:sz w:val="24"/>
                <w:lang w:eastAsia="zh-TW"/>
              </w:rPr>
              <w:t>管院</w:t>
            </w:r>
            <w:r w:rsidRPr="006A1EF9">
              <w:rPr>
                <w:rFonts w:eastAsiaTheme="minorEastAsia"/>
                <w:sz w:val="24"/>
                <w:lang w:eastAsia="zh-TW"/>
              </w:rPr>
              <w:t xml:space="preserve"> 4314</w:t>
            </w:r>
          </w:p>
          <w:p w14:paraId="3D3315A6" w14:textId="14E39EC9" w:rsidR="006A1EF9" w:rsidRPr="006A1EF9" w:rsidRDefault="006A1EF9">
            <w:pPr>
              <w:pStyle w:val="TableParagraph"/>
              <w:rPr>
                <w:rFonts w:eastAsiaTheme="minorEastAsia"/>
                <w:sz w:val="24"/>
              </w:rPr>
            </w:pPr>
            <w:r>
              <w:rPr>
                <w:rFonts w:eastAsiaTheme="minorEastAsia" w:hint="eastAsia"/>
                <w:sz w:val="24"/>
                <w:lang w:eastAsia="zh-TW"/>
              </w:rPr>
              <w:t>管院</w:t>
            </w:r>
            <w:r>
              <w:rPr>
                <w:rFonts w:eastAsiaTheme="minorEastAsia" w:hint="eastAsia"/>
                <w:sz w:val="24"/>
                <w:lang w:eastAsia="zh-TW"/>
              </w:rPr>
              <w:t xml:space="preserve"> </w:t>
            </w:r>
            <w:r w:rsidRPr="006A1EF9">
              <w:rPr>
                <w:rFonts w:eastAsiaTheme="minorEastAsia"/>
                <w:sz w:val="24"/>
                <w:lang w:eastAsia="zh-TW"/>
              </w:rPr>
              <w:t>4564</w:t>
            </w:r>
          </w:p>
        </w:tc>
        <w:tc>
          <w:tcPr>
            <w:tcW w:w="992" w:type="dxa"/>
          </w:tcPr>
          <w:p w14:paraId="6BD25299" w14:textId="77777777" w:rsidR="00786207" w:rsidRDefault="00000000">
            <w:pPr>
              <w:pStyle w:val="TableParagraph"/>
              <w:spacing w:before="12"/>
              <w:ind w:left="88"/>
              <w:rPr>
                <w:rFonts w:ascii="SimSun" w:eastAsia="SimSun"/>
                <w:sz w:val="24"/>
              </w:rPr>
            </w:pPr>
            <w:r>
              <w:rPr>
                <w:rFonts w:ascii="SimSun" w:eastAsia="SimSun" w:hint="eastAsia"/>
                <w:sz w:val="24"/>
              </w:rPr>
              <w:t>教師聯絡資訊</w:t>
            </w:r>
          </w:p>
          <w:p w14:paraId="7EB7BADA" w14:textId="77777777" w:rsidR="00786207" w:rsidRDefault="00000000">
            <w:pPr>
              <w:pStyle w:val="TableParagraph"/>
              <w:spacing w:before="81"/>
              <w:ind w:left="88"/>
              <w:rPr>
                <w:sz w:val="24"/>
              </w:rPr>
            </w:pPr>
            <w:r>
              <w:rPr>
                <w:sz w:val="24"/>
              </w:rPr>
              <w:t>Instructor</w:t>
            </w:r>
            <w:r>
              <w:rPr>
                <w:spacing w:val="-3"/>
                <w:sz w:val="24"/>
              </w:rPr>
              <w:t xml:space="preserve"> </w:t>
            </w:r>
            <w:r>
              <w:rPr>
                <w:sz w:val="24"/>
              </w:rPr>
              <w:t>Contact</w:t>
            </w:r>
          </w:p>
        </w:tc>
        <w:tc>
          <w:tcPr>
            <w:tcW w:w="4382" w:type="dxa"/>
            <w:gridSpan w:val="6"/>
          </w:tcPr>
          <w:p w14:paraId="5DC5FCF0" w14:textId="77777777" w:rsidR="006A1EF9" w:rsidRDefault="00000000">
            <w:pPr>
              <w:pStyle w:val="TableParagraph"/>
              <w:spacing w:before="40" w:line="312" w:lineRule="auto"/>
              <w:ind w:left="114" w:right="1851"/>
              <w:rPr>
                <w:spacing w:val="-57"/>
                <w:sz w:val="24"/>
              </w:rPr>
            </w:pPr>
            <w:r>
              <w:rPr>
                <w:sz w:val="24"/>
              </w:rPr>
              <w:t>Phone:</w:t>
            </w:r>
            <w:r>
              <w:rPr>
                <w:spacing w:val="-57"/>
                <w:sz w:val="24"/>
              </w:rPr>
              <w:t xml:space="preserve"> </w:t>
            </w:r>
          </w:p>
          <w:p w14:paraId="49537F0E" w14:textId="0BC063E0" w:rsidR="006A1EF9" w:rsidRPr="006A1EF9" w:rsidRDefault="00000000" w:rsidP="006A1EF9">
            <w:pPr>
              <w:pStyle w:val="TableParagraph"/>
              <w:spacing w:before="40" w:line="312" w:lineRule="auto"/>
              <w:ind w:left="114" w:right="1851"/>
              <w:rPr>
                <w:rFonts w:eastAsiaTheme="minorEastAsia"/>
                <w:sz w:val="24"/>
                <w:szCs w:val="24"/>
                <w:lang w:eastAsia="zh-TW"/>
              </w:rPr>
            </w:pPr>
            <w:r>
              <w:rPr>
                <w:sz w:val="24"/>
              </w:rPr>
              <w:t>Email</w:t>
            </w:r>
            <w:r w:rsidR="006A1EF9">
              <w:rPr>
                <w:sz w:val="24"/>
              </w:rPr>
              <w:t>:</w:t>
            </w:r>
            <w:r w:rsidR="006A1EF9">
              <w:rPr>
                <w:rFonts w:asciiTheme="minorEastAsia" w:eastAsiaTheme="minorEastAsia" w:hAnsiTheme="minorEastAsia" w:hint="eastAsia"/>
                <w:sz w:val="24"/>
                <w:lang w:eastAsia="zh-TW"/>
              </w:rPr>
              <w:t xml:space="preserve"> </w:t>
            </w:r>
            <w:hyperlink r:id="rId7" w:history="1">
              <w:r w:rsidR="006A1EF9" w:rsidRPr="006A1EF9">
                <w:rPr>
                  <w:rStyle w:val="a9"/>
                  <w:rFonts w:eastAsiaTheme="minorEastAsia"/>
                  <w:sz w:val="24"/>
                  <w:szCs w:val="24"/>
                  <w:lang w:eastAsia="zh-TW"/>
                </w:rPr>
                <w:t>hlcheng@ccu.edu</w:t>
              </w:r>
              <w:r w:rsidR="006A1EF9" w:rsidRPr="006A1EF9">
                <w:rPr>
                  <w:rStyle w:val="a9"/>
                  <w:rFonts w:eastAsiaTheme="minorEastAsia"/>
                  <w:sz w:val="24"/>
                  <w:szCs w:val="24"/>
                  <w:lang w:eastAsia="zh-TW"/>
                </w:rPr>
                <w:t>.tw</w:t>
              </w:r>
            </w:hyperlink>
          </w:p>
          <w:p w14:paraId="69884663" w14:textId="6E1B19BF" w:rsidR="006A1EF9" w:rsidRPr="006A1EF9" w:rsidRDefault="006A1EF9" w:rsidP="006A1EF9">
            <w:pPr>
              <w:pStyle w:val="TableParagraph"/>
              <w:spacing w:before="40" w:line="312" w:lineRule="auto"/>
              <w:ind w:left="114" w:right="1851"/>
              <w:rPr>
                <w:sz w:val="24"/>
              </w:rPr>
            </w:pPr>
            <w:hyperlink r:id="rId8" w:history="1">
              <w:r w:rsidRPr="006A1EF9">
                <w:rPr>
                  <w:rStyle w:val="a9"/>
                  <w:rFonts w:eastAsia="微軟正黑體"/>
                  <w:color w:val="000000"/>
                  <w:sz w:val="24"/>
                  <w:szCs w:val="24"/>
                  <w:shd w:val="clear" w:color="auto" w:fill="FFFFFF"/>
                </w:rPr>
                <w:t>tjgong@ccu.edu.tw</w:t>
              </w:r>
            </w:hyperlink>
            <w:r w:rsidRPr="006A1EF9">
              <w:rPr>
                <w:sz w:val="24"/>
                <w:szCs w:val="24"/>
              </w:rPr>
              <w:t xml:space="preserve"> </w:t>
            </w:r>
          </w:p>
        </w:tc>
      </w:tr>
      <w:tr w:rsidR="00786207" w14:paraId="2998D63D" w14:textId="77777777" w:rsidTr="00F532DD">
        <w:trPr>
          <w:trHeight w:val="721"/>
        </w:trPr>
        <w:tc>
          <w:tcPr>
            <w:tcW w:w="2444" w:type="dxa"/>
            <w:gridSpan w:val="2"/>
          </w:tcPr>
          <w:p w14:paraId="453F92B6" w14:textId="77777777" w:rsidR="00786207" w:rsidRDefault="00000000">
            <w:pPr>
              <w:pStyle w:val="TableParagraph"/>
              <w:spacing w:before="14"/>
              <w:ind w:left="107"/>
              <w:rPr>
                <w:rFonts w:ascii="SimSun" w:eastAsia="SimSun"/>
                <w:sz w:val="24"/>
              </w:rPr>
            </w:pPr>
            <w:r>
              <w:rPr>
                <w:rFonts w:ascii="SimSun" w:eastAsia="SimSun" w:hint="eastAsia"/>
                <w:sz w:val="24"/>
              </w:rPr>
              <w:t>助教</w:t>
            </w:r>
          </w:p>
          <w:p w14:paraId="32EC20D1" w14:textId="77777777" w:rsidR="00786207" w:rsidRDefault="00000000">
            <w:pPr>
              <w:pStyle w:val="TableParagraph"/>
              <w:spacing w:before="80"/>
              <w:ind w:left="107"/>
              <w:rPr>
                <w:sz w:val="24"/>
              </w:rPr>
            </w:pPr>
            <w:r>
              <w:rPr>
                <w:sz w:val="24"/>
              </w:rPr>
              <w:t>Teaching</w:t>
            </w:r>
            <w:r>
              <w:rPr>
                <w:spacing w:val="-14"/>
                <w:sz w:val="24"/>
              </w:rPr>
              <w:t xml:space="preserve"> </w:t>
            </w:r>
            <w:r>
              <w:rPr>
                <w:sz w:val="24"/>
              </w:rPr>
              <w:t>assistant</w:t>
            </w:r>
          </w:p>
        </w:tc>
        <w:tc>
          <w:tcPr>
            <w:tcW w:w="2835" w:type="dxa"/>
            <w:gridSpan w:val="3"/>
          </w:tcPr>
          <w:p w14:paraId="27B3BD75" w14:textId="13B8B06E" w:rsidR="00786207" w:rsidRPr="006A1EF9" w:rsidRDefault="006A1EF9">
            <w:pPr>
              <w:pStyle w:val="TableParagraph"/>
              <w:rPr>
                <w:rFonts w:eastAsiaTheme="minorEastAsia" w:hint="eastAsia"/>
                <w:sz w:val="24"/>
                <w:lang w:eastAsia="zh-TW"/>
              </w:rPr>
            </w:pPr>
            <w:r>
              <w:rPr>
                <w:rFonts w:eastAsiaTheme="minorEastAsia" w:hint="eastAsia"/>
                <w:sz w:val="24"/>
                <w:lang w:eastAsia="zh-TW"/>
              </w:rPr>
              <w:t>吳秉諭</w:t>
            </w:r>
            <w:r w:rsidRPr="006A1EF9">
              <w:rPr>
                <w:sz w:val="24"/>
              </w:rPr>
              <w:t>0467836@gmail.com</w:t>
            </w:r>
          </w:p>
        </w:tc>
        <w:tc>
          <w:tcPr>
            <w:tcW w:w="992" w:type="dxa"/>
          </w:tcPr>
          <w:p w14:paraId="3577E894" w14:textId="77777777" w:rsidR="00786207" w:rsidRDefault="00000000">
            <w:pPr>
              <w:pStyle w:val="TableParagraph"/>
              <w:spacing w:before="14"/>
              <w:ind w:left="88"/>
              <w:rPr>
                <w:rFonts w:ascii="SimSun" w:eastAsia="SimSun"/>
                <w:sz w:val="24"/>
              </w:rPr>
            </w:pPr>
            <w:r>
              <w:rPr>
                <w:rFonts w:ascii="SimSun" w:eastAsia="SimSun" w:hint="eastAsia"/>
                <w:sz w:val="24"/>
              </w:rPr>
              <w:t>助教 聯絡資訊</w:t>
            </w:r>
          </w:p>
          <w:p w14:paraId="54223CA6" w14:textId="77777777" w:rsidR="00786207" w:rsidRDefault="00000000">
            <w:pPr>
              <w:pStyle w:val="TableParagraph"/>
              <w:spacing w:before="80"/>
              <w:ind w:left="88"/>
              <w:rPr>
                <w:sz w:val="24"/>
              </w:rPr>
            </w:pPr>
            <w:r>
              <w:rPr>
                <w:spacing w:val="-3"/>
                <w:sz w:val="24"/>
              </w:rPr>
              <w:t>TA</w:t>
            </w:r>
            <w:r>
              <w:rPr>
                <w:spacing w:val="-13"/>
                <w:sz w:val="24"/>
              </w:rPr>
              <w:t xml:space="preserve"> </w:t>
            </w:r>
            <w:r>
              <w:rPr>
                <w:spacing w:val="-3"/>
                <w:sz w:val="24"/>
              </w:rPr>
              <w:t>contact</w:t>
            </w:r>
          </w:p>
        </w:tc>
        <w:tc>
          <w:tcPr>
            <w:tcW w:w="4382" w:type="dxa"/>
            <w:gridSpan w:val="6"/>
          </w:tcPr>
          <w:p w14:paraId="407D7FB3" w14:textId="12106A27" w:rsidR="00786207" w:rsidRDefault="00000000">
            <w:pPr>
              <w:pStyle w:val="TableParagraph"/>
              <w:spacing w:before="42"/>
              <w:ind w:left="114"/>
              <w:rPr>
                <w:sz w:val="24"/>
              </w:rPr>
            </w:pPr>
            <w:r>
              <w:rPr>
                <w:sz w:val="24"/>
              </w:rPr>
              <w:t>Email:</w:t>
            </w:r>
            <w:r w:rsidR="006A1EF9">
              <w:rPr>
                <w:rFonts w:asciiTheme="minorEastAsia" w:eastAsiaTheme="minorEastAsia" w:hAnsiTheme="minorEastAsia" w:hint="eastAsia"/>
                <w:sz w:val="24"/>
                <w:lang w:eastAsia="zh-TW"/>
              </w:rPr>
              <w:t xml:space="preserve">         </w:t>
            </w:r>
          </w:p>
        </w:tc>
      </w:tr>
      <w:tr w:rsidR="00786207" w14:paraId="7FDFD74D" w14:textId="77777777">
        <w:trPr>
          <w:trHeight w:val="719"/>
        </w:trPr>
        <w:tc>
          <w:tcPr>
            <w:tcW w:w="2268" w:type="dxa"/>
          </w:tcPr>
          <w:p w14:paraId="675F9E53" w14:textId="77777777" w:rsidR="00786207" w:rsidRDefault="00000000">
            <w:pPr>
              <w:pStyle w:val="TableParagraph"/>
              <w:spacing w:before="12"/>
              <w:ind w:left="107"/>
              <w:rPr>
                <w:rFonts w:ascii="SimSun" w:eastAsia="SimSun"/>
                <w:sz w:val="24"/>
              </w:rPr>
            </w:pPr>
            <w:r>
              <w:rPr>
                <w:rFonts w:ascii="SimSun" w:eastAsia="SimSun" w:hint="eastAsia"/>
                <w:sz w:val="24"/>
              </w:rPr>
              <w:t>先修課程</w:t>
            </w:r>
          </w:p>
          <w:p w14:paraId="5A49D0E2" w14:textId="77777777" w:rsidR="00786207" w:rsidRDefault="00000000">
            <w:pPr>
              <w:pStyle w:val="TableParagraph"/>
              <w:spacing w:before="80"/>
              <w:ind w:left="107"/>
              <w:rPr>
                <w:sz w:val="24"/>
              </w:rPr>
            </w:pPr>
            <w:r>
              <w:rPr>
                <w:sz w:val="24"/>
              </w:rPr>
              <w:t>Pre-requisite</w:t>
            </w:r>
            <w:r>
              <w:rPr>
                <w:spacing w:val="-3"/>
                <w:sz w:val="24"/>
              </w:rPr>
              <w:t xml:space="preserve"> </w:t>
            </w:r>
            <w:r>
              <w:rPr>
                <w:sz w:val="24"/>
              </w:rPr>
              <w:t>courses</w:t>
            </w:r>
          </w:p>
        </w:tc>
        <w:tc>
          <w:tcPr>
            <w:tcW w:w="8385" w:type="dxa"/>
            <w:gridSpan w:val="11"/>
          </w:tcPr>
          <w:p w14:paraId="5CDF5C2B" w14:textId="77777777" w:rsidR="00786207" w:rsidRDefault="00000000">
            <w:pPr>
              <w:pStyle w:val="TableParagraph"/>
              <w:spacing w:before="39"/>
              <w:ind w:left="108"/>
              <w:rPr>
                <w:sz w:val="24"/>
              </w:rPr>
            </w:pPr>
            <w:r>
              <w:rPr>
                <w:sz w:val="24"/>
              </w:rPr>
              <w:t>None</w:t>
            </w:r>
          </w:p>
        </w:tc>
      </w:tr>
      <w:tr w:rsidR="00786207" w14:paraId="31D585C0" w14:textId="77777777">
        <w:trPr>
          <w:trHeight w:val="1080"/>
        </w:trPr>
        <w:tc>
          <w:tcPr>
            <w:tcW w:w="2268" w:type="dxa"/>
          </w:tcPr>
          <w:p w14:paraId="4953A493" w14:textId="77777777" w:rsidR="00786207" w:rsidRDefault="00000000">
            <w:pPr>
              <w:pStyle w:val="TableParagraph"/>
              <w:spacing w:before="11"/>
              <w:ind w:left="107"/>
              <w:rPr>
                <w:rFonts w:ascii="SimSun" w:eastAsia="SimSun"/>
                <w:sz w:val="24"/>
              </w:rPr>
            </w:pPr>
            <w:r>
              <w:rPr>
                <w:rFonts w:ascii="SimSun" w:eastAsia="SimSun" w:hint="eastAsia"/>
                <w:sz w:val="24"/>
              </w:rPr>
              <w:t>課程目標</w:t>
            </w:r>
          </w:p>
          <w:p w14:paraId="28DD8221" w14:textId="77777777" w:rsidR="00786207" w:rsidRDefault="00000000">
            <w:pPr>
              <w:pStyle w:val="TableParagraph"/>
              <w:spacing w:before="81"/>
              <w:ind w:left="107"/>
              <w:rPr>
                <w:sz w:val="24"/>
              </w:rPr>
            </w:pPr>
            <w:r>
              <w:rPr>
                <w:sz w:val="24"/>
              </w:rPr>
              <w:t>Course</w:t>
            </w:r>
            <w:r>
              <w:rPr>
                <w:spacing w:val="-5"/>
                <w:sz w:val="24"/>
              </w:rPr>
              <w:t xml:space="preserve"> </w:t>
            </w:r>
            <w:r>
              <w:rPr>
                <w:sz w:val="24"/>
              </w:rPr>
              <w:t>Objective</w:t>
            </w:r>
          </w:p>
        </w:tc>
        <w:tc>
          <w:tcPr>
            <w:tcW w:w="8385" w:type="dxa"/>
            <w:gridSpan w:val="11"/>
          </w:tcPr>
          <w:p w14:paraId="494CFEA0" w14:textId="77777777" w:rsidR="00F532DD" w:rsidRDefault="00F532DD">
            <w:pPr>
              <w:pStyle w:val="TableParagraph"/>
              <w:spacing w:before="39"/>
              <w:ind w:left="108"/>
              <w:rPr>
                <w:rFonts w:ascii="新細明體" w:eastAsia="新細明體" w:hAnsi="新細明體" w:cs="新細明體"/>
                <w:color w:val="000000"/>
                <w:sz w:val="27"/>
                <w:szCs w:val="27"/>
                <w:lang w:eastAsia="zh-TW"/>
              </w:rPr>
            </w:pPr>
            <w:r>
              <w:rPr>
                <w:rFonts w:ascii="新細明體" w:eastAsia="新細明體" w:hAnsi="新細明體" w:cs="新細明體" w:hint="eastAsia"/>
                <w:color w:val="000000"/>
                <w:sz w:val="27"/>
                <w:szCs w:val="27"/>
                <w:lang w:eastAsia="zh-TW"/>
              </w:rPr>
              <w:t>「策略管理」（</w:t>
            </w:r>
            <w:r>
              <w:rPr>
                <w:color w:val="000000"/>
                <w:sz w:val="27"/>
                <w:szCs w:val="27"/>
                <w:lang w:eastAsia="zh-TW"/>
              </w:rPr>
              <w:t>Strategic Management</w:t>
            </w:r>
            <w:r>
              <w:rPr>
                <w:rFonts w:ascii="新細明體" w:eastAsia="新細明體" w:hAnsi="新細明體" w:cs="新細明體" w:hint="eastAsia"/>
                <w:color w:val="000000"/>
                <w:sz w:val="27"/>
                <w:szCs w:val="27"/>
                <w:lang w:eastAsia="zh-TW"/>
              </w:rPr>
              <w:t>）旨在探討企業整體與個別事業單位所面臨的策略性決策（</w:t>
            </w:r>
            <w:r>
              <w:rPr>
                <w:color w:val="000000"/>
                <w:sz w:val="27"/>
                <w:szCs w:val="27"/>
                <w:lang w:eastAsia="zh-TW"/>
              </w:rPr>
              <w:t>strategic decisions</w:t>
            </w:r>
            <w:r>
              <w:rPr>
                <w:rFonts w:ascii="新細明體" w:eastAsia="新細明體" w:hAnsi="新細明體" w:cs="新細明體" w:hint="eastAsia"/>
                <w:color w:val="000000"/>
                <w:sz w:val="27"/>
                <w:szCs w:val="27"/>
                <w:lang w:eastAsia="zh-TW"/>
              </w:rPr>
              <w:t>），以及其思考與分析邏輯。不同於作業性的決策，策略性決策係所有決策的源頭、關乎組織的長期發展方向、並牽涉各功能領域的整體考量，因此，必須以多元、整體與永續的角度進行決策分析。因此，在</w:t>
            </w:r>
            <w:r>
              <w:rPr>
                <w:color w:val="000000"/>
                <w:sz w:val="27"/>
                <w:szCs w:val="27"/>
                <w:lang w:eastAsia="zh-TW"/>
              </w:rPr>
              <w:t>MBA</w:t>
            </w:r>
            <w:r>
              <w:rPr>
                <w:rFonts w:ascii="新細明體" w:eastAsia="新細明體" w:hAnsi="新細明體" w:cs="新細明體" w:hint="eastAsia"/>
                <w:color w:val="000000"/>
                <w:sz w:val="27"/>
                <w:szCs w:val="27"/>
                <w:lang w:eastAsia="zh-TW"/>
              </w:rPr>
              <w:t>的課程傳統上，策略管理常被安排在碩士班畢業之前修習，被稱為是</w:t>
            </w:r>
            <w:r>
              <w:rPr>
                <w:color w:val="000000"/>
                <w:sz w:val="27"/>
                <w:szCs w:val="27"/>
                <w:lang w:eastAsia="zh-TW"/>
              </w:rPr>
              <w:t>capstone course</w:t>
            </w:r>
            <w:r>
              <w:rPr>
                <w:rFonts w:ascii="新細明體" w:eastAsia="新細明體" w:hAnsi="新細明體" w:cs="新細明體" w:hint="eastAsia"/>
                <w:color w:val="000000"/>
                <w:sz w:val="27"/>
                <w:szCs w:val="27"/>
                <w:lang w:eastAsia="zh-TW"/>
              </w:rPr>
              <w:t>。</w:t>
            </w:r>
          </w:p>
          <w:p w14:paraId="49EDBD71" w14:textId="77777777" w:rsidR="00F532DD" w:rsidRDefault="00F532DD" w:rsidP="00F532DD">
            <w:pPr>
              <w:pStyle w:val="TableParagraph"/>
              <w:spacing w:before="39"/>
              <w:ind w:left="108"/>
              <w:rPr>
                <w:color w:val="000000"/>
                <w:sz w:val="27"/>
                <w:szCs w:val="27"/>
                <w:lang w:eastAsia="zh-TW"/>
              </w:rPr>
            </w:pPr>
            <w:r>
              <w:rPr>
                <w:rFonts w:ascii="新細明體" w:eastAsia="新細明體" w:hAnsi="新細明體" w:cs="新細明體" w:hint="eastAsia"/>
                <w:color w:val="000000"/>
                <w:sz w:val="27"/>
                <w:szCs w:val="27"/>
                <w:lang w:eastAsia="zh-TW"/>
              </w:rPr>
              <w:t>在學習的取向上，本課程強調學習者必須從企業主管的角度，思考企業如何在競爭的環境中，構築營運模式與獨特競爭優勢、培養核心競爭力、實現不同層次與長短期目標、並建構一套商業模式，以達成永續經營與獲利的目標。</w:t>
            </w:r>
            <w:r w:rsidRPr="00F532DD">
              <w:rPr>
                <w:rFonts w:ascii="新細明體" w:eastAsia="新細明體" w:hAnsi="新細明體" w:cs="新細明體" w:hint="eastAsia"/>
                <w:color w:val="000000"/>
                <w:sz w:val="27"/>
                <w:szCs w:val="27"/>
                <w:lang w:eastAsia="zh-TW"/>
              </w:rPr>
              <w:t>「策略管理」在探討企業整體與個別事業單位所面臨的策略性決策（</w:t>
            </w:r>
            <w:r w:rsidRPr="00F532DD">
              <w:rPr>
                <w:rFonts w:ascii="新細明體" w:eastAsia="新細明體" w:hAnsi="新細明體" w:cs="新細明體"/>
                <w:color w:val="000000"/>
                <w:sz w:val="27"/>
                <w:szCs w:val="27"/>
                <w:lang w:eastAsia="zh-TW"/>
              </w:rPr>
              <w:t>strategic decisions</w:t>
            </w:r>
            <w:r w:rsidRPr="00F532DD">
              <w:rPr>
                <w:rFonts w:ascii="新細明體" w:eastAsia="新細明體" w:hAnsi="新細明體" w:cs="新細明體" w:hint="eastAsia"/>
                <w:color w:val="000000"/>
                <w:sz w:val="27"/>
                <w:szCs w:val="27"/>
                <w:lang w:eastAsia="zh-TW"/>
              </w:rPr>
              <w:t>），其思考與分析邏輯是相當重要。</w:t>
            </w:r>
            <w:r>
              <w:rPr>
                <w:color w:val="000000"/>
                <w:sz w:val="27"/>
                <w:szCs w:val="27"/>
                <w:lang w:eastAsia="zh-TW"/>
              </w:rPr>
              <w:br/>
            </w:r>
            <w:r>
              <w:rPr>
                <w:rFonts w:ascii="新細明體" w:eastAsia="新細明體" w:hAnsi="新細明體" w:cs="新細明體" w:hint="eastAsia"/>
                <w:color w:val="000000"/>
                <w:sz w:val="27"/>
                <w:szCs w:val="27"/>
                <w:lang w:eastAsia="zh-TW"/>
              </w:rPr>
              <w:t xml:space="preserve">　　在學習方法上，本課程強調學習者的參與討論與透過個案的學習。本課程的最終目的在建構學習者明確的策略思考架構與策略分析方法，從而強化經營者的策略管理能力。</w:t>
            </w:r>
            <w:r>
              <w:rPr>
                <w:color w:val="000000"/>
                <w:sz w:val="27"/>
                <w:szCs w:val="27"/>
                <w:lang w:eastAsia="zh-TW"/>
              </w:rPr>
              <w:t> </w:t>
            </w:r>
          </w:p>
          <w:p w14:paraId="2A1E6997" w14:textId="3AB196AA" w:rsidR="00F532DD" w:rsidRPr="00F532DD" w:rsidRDefault="00F532DD" w:rsidP="00F532DD">
            <w:pPr>
              <w:pStyle w:val="TableParagraph"/>
              <w:spacing w:before="39"/>
              <w:ind w:left="108"/>
              <w:rPr>
                <w:color w:val="000000"/>
                <w:sz w:val="27"/>
                <w:szCs w:val="27"/>
                <w:lang w:eastAsia="zh-TW"/>
              </w:rPr>
            </w:pPr>
            <w:r>
              <w:rPr>
                <w:color w:val="000000"/>
                <w:sz w:val="27"/>
                <w:szCs w:val="27"/>
                <w:lang w:eastAsia="zh-TW"/>
              </w:rPr>
              <w:t> </w:t>
            </w:r>
            <w:r w:rsidRPr="00F532DD">
              <w:rPr>
                <w:color w:val="000000"/>
                <w:sz w:val="27"/>
                <w:szCs w:val="27"/>
                <w:lang w:eastAsia="zh-TW"/>
              </w:rPr>
              <w:t>1.</w:t>
            </w:r>
            <w:r w:rsidRPr="00F532DD">
              <w:rPr>
                <w:rFonts w:ascii="新細明體" w:eastAsia="新細明體" w:hAnsi="新細明體" w:cs="新細明體" w:hint="eastAsia"/>
                <w:color w:val="000000"/>
                <w:sz w:val="27"/>
                <w:szCs w:val="27"/>
                <w:lang w:eastAsia="zh-TW"/>
              </w:rPr>
              <w:t>學習策略管理理論</w:t>
            </w:r>
          </w:p>
          <w:p w14:paraId="6BC57FFF" w14:textId="77777777" w:rsidR="00F532DD" w:rsidRPr="00F532DD" w:rsidRDefault="00F532DD" w:rsidP="00F532DD">
            <w:pPr>
              <w:pStyle w:val="TableParagraph"/>
              <w:spacing w:before="39"/>
              <w:ind w:left="108"/>
              <w:rPr>
                <w:color w:val="000000"/>
                <w:sz w:val="27"/>
                <w:szCs w:val="27"/>
                <w:lang w:eastAsia="zh-TW"/>
              </w:rPr>
            </w:pPr>
            <w:r w:rsidRPr="00F532DD">
              <w:rPr>
                <w:color w:val="000000"/>
                <w:sz w:val="27"/>
                <w:szCs w:val="27"/>
                <w:lang w:eastAsia="zh-TW"/>
              </w:rPr>
              <w:t>2.</w:t>
            </w:r>
            <w:r w:rsidRPr="00F532DD">
              <w:rPr>
                <w:rFonts w:ascii="新細明體" w:eastAsia="新細明體" w:hAnsi="新細明體" w:cs="新細明體" w:hint="eastAsia"/>
                <w:color w:val="000000"/>
                <w:sz w:val="27"/>
                <w:szCs w:val="27"/>
                <w:lang w:eastAsia="zh-TW"/>
              </w:rPr>
              <w:t>訓練學生運用策略管理理論思考會計運用於管理之決策</w:t>
            </w:r>
          </w:p>
          <w:p w14:paraId="25939752" w14:textId="12CC580B" w:rsidR="00F532DD" w:rsidRDefault="00F532DD" w:rsidP="00F532DD">
            <w:pPr>
              <w:pStyle w:val="TableParagraph"/>
              <w:spacing w:before="39"/>
              <w:ind w:left="108"/>
              <w:rPr>
                <w:color w:val="000000"/>
                <w:sz w:val="27"/>
                <w:szCs w:val="27"/>
                <w:lang w:eastAsia="zh-TW"/>
              </w:rPr>
            </w:pPr>
            <w:r w:rsidRPr="00F532DD">
              <w:rPr>
                <w:color w:val="000000"/>
                <w:sz w:val="27"/>
                <w:szCs w:val="27"/>
                <w:lang w:eastAsia="zh-TW"/>
              </w:rPr>
              <w:t xml:space="preserve">3 </w:t>
            </w:r>
            <w:r w:rsidRPr="00F532DD">
              <w:rPr>
                <w:rFonts w:ascii="新細明體" w:eastAsia="新細明體" w:hAnsi="新細明體" w:cs="新細明體" w:hint="eastAsia"/>
                <w:color w:val="000000"/>
                <w:sz w:val="27"/>
                <w:szCs w:val="27"/>
                <w:lang w:eastAsia="zh-TW"/>
              </w:rPr>
              <w:t>學生可以根據策略管理理論協助高階管理者制訂管理會計或管理相</w:t>
            </w:r>
            <w:r w:rsidRPr="00F532DD">
              <w:rPr>
                <w:rFonts w:ascii="新細明體" w:eastAsia="新細明體" w:hAnsi="新細明體" w:cs="新細明體" w:hint="eastAsia"/>
                <w:color w:val="000000"/>
                <w:sz w:val="27"/>
                <w:szCs w:val="27"/>
                <w:lang w:eastAsia="zh-TW"/>
              </w:rPr>
              <w:lastRenderedPageBreak/>
              <w:t>關決策</w:t>
            </w:r>
          </w:p>
          <w:p w14:paraId="54D606F3" w14:textId="409EC25F" w:rsidR="00786207" w:rsidRDefault="00000000">
            <w:pPr>
              <w:pStyle w:val="TableParagraph"/>
              <w:spacing w:before="39"/>
              <w:ind w:left="108"/>
              <w:rPr>
                <w:sz w:val="24"/>
                <w:lang w:eastAsia="zh-TW"/>
              </w:rPr>
            </w:pPr>
            <w:r>
              <w:rPr>
                <w:sz w:val="24"/>
                <w:lang w:eastAsia="zh-TW"/>
              </w:rPr>
              <w:t>Preparing</w:t>
            </w:r>
            <w:r>
              <w:rPr>
                <w:spacing w:val="-6"/>
                <w:sz w:val="24"/>
                <w:lang w:eastAsia="zh-TW"/>
              </w:rPr>
              <w:t xml:space="preserve"> </w:t>
            </w:r>
            <w:r>
              <w:rPr>
                <w:sz w:val="24"/>
                <w:lang w:eastAsia="zh-TW"/>
              </w:rPr>
              <w:t>students</w:t>
            </w:r>
            <w:r>
              <w:rPr>
                <w:spacing w:val="-3"/>
                <w:sz w:val="24"/>
                <w:lang w:eastAsia="zh-TW"/>
              </w:rPr>
              <w:t xml:space="preserve"> </w:t>
            </w:r>
            <w:r>
              <w:rPr>
                <w:sz w:val="24"/>
                <w:lang w:eastAsia="zh-TW"/>
              </w:rPr>
              <w:t>with</w:t>
            </w:r>
            <w:r>
              <w:rPr>
                <w:spacing w:val="-2"/>
                <w:sz w:val="24"/>
                <w:lang w:eastAsia="zh-TW"/>
              </w:rPr>
              <w:t xml:space="preserve"> </w:t>
            </w:r>
            <w:r>
              <w:rPr>
                <w:sz w:val="24"/>
                <w:lang w:eastAsia="zh-TW"/>
              </w:rPr>
              <w:t>good</w:t>
            </w:r>
            <w:r>
              <w:rPr>
                <w:spacing w:val="-2"/>
                <w:sz w:val="24"/>
                <w:lang w:eastAsia="zh-TW"/>
              </w:rPr>
              <w:t xml:space="preserve"> </w:t>
            </w:r>
            <w:r>
              <w:rPr>
                <w:sz w:val="24"/>
                <w:lang w:eastAsia="zh-TW"/>
              </w:rPr>
              <w:t>understanding</w:t>
            </w:r>
            <w:r>
              <w:rPr>
                <w:spacing w:val="-5"/>
                <w:sz w:val="24"/>
                <w:lang w:eastAsia="zh-TW"/>
              </w:rPr>
              <w:t xml:space="preserve"> </w:t>
            </w:r>
            <w:r>
              <w:rPr>
                <w:sz w:val="24"/>
                <w:lang w:eastAsia="zh-TW"/>
              </w:rPr>
              <w:t>of</w:t>
            </w:r>
            <w:r>
              <w:rPr>
                <w:spacing w:val="-2"/>
                <w:sz w:val="24"/>
                <w:lang w:eastAsia="zh-TW"/>
              </w:rPr>
              <w:t xml:space="preserve"> </w:t>
            </w:r>
            <w:r>
              <w:rPr>
                <w:sz w:val="24"/>
                <w:lang w:eastAsia="zh-TW"/>
              </w:rPr>
              <w:t>strategic</w:t>
            </w:r>
            <w:r>
              <w:rPr>
                <w:spacing w:val="-3"/>
                <w:sz w:val="24"/>
                <w:lang w:eastAsia="zh-TW"/>
              </w:rPr>
              <w:t xml:space="preserve"> </w:t>
            </w:r>
            <w:r>
              <w:rPr>
                <w:sz w:val="24"/>
                <w:lang w:eastAsia="zh-TW"/>
              </w:rPr>
              <w:t>management</w:t>
            </w:r>
          </w:p>
        </w:tc>
      </w:tr>
      <w:tr w:rsidR="00786207" w14:paraId="6753FB4F" w14:textId="77777777">
        <w:trPr>
          <w:trHeight w:val="719"/>
        </w:trPr>
        <w:tc>
          <w:tcPr>
            <w:tcW w:w="10653" w:type="dxa"/>
            <w:gridSpan w:val="12"/>
          </w:tcPr>
          <w:p w14:paraId="6778D8AF" w14:textId="328548E5" w:rsidR="00786207" w:rsidRDefault="00000000">
            <w:pPr>
              <w:pStyle w:val="TableParagraph"/>
              <w:spacing w:line="343" w:lineRule="exact"/>
              <w:ind w:left="663" w:right="644"/>
              <w:jc w:val="center"/>
              <w:rPr>
                <w:b/>
                <w:sz w:val="24"/>
              </w:rPr>
            </w:pPr>
            <w:r>
              <w:rPr>
                <w:b/>
                <w:sz w:val="24"/>
              </w:rPr>
              <w:lastRenderedPageBreak/>
              <w:t>AACSB</w:t>
            </w:r>
            <w:r>
              <w:rPr>
                <w:b/>
                <w:spacing w:val="-1"/>
                <w:sz w:val="24"/>
              </w:rPr>
              <w:t xml:space="preserve"> </w:t>
            </w:r>
            <w:r>
              <w:rPr>
                <w:rFonts w:ascii="Microsoft YaHei UI" w:eastAsia="Microsoft YaHei UI" w:hint="eastAsia"/>
                <w:b/>
                <w:spacing w:val="4"/>
                <w:sz w:val="24"/>
              </w:rPr>
              <w:t xml:space="preserve">學習品質保證學習目標 </w:t>
            </w:r>
            <w:r>
              <w:rPr>
                <w:b/>
                <w:sz w:val="24"/>
              </w:rPr>
              <w:t>Assurance</w:t>
            </w:r>
            <w:r>
              <w:rPr>
                <w:b/>
                <w:spacing w:val="-2"/>
                <w:sz w:val="24"/>
              </w:rPr>
              <w:t xml:space="preserve"> </w:t>
            </w:r>
            <w:r>
              <w:rPr>
                <w:b/>
                <w:sz w:val="24"/>
              </w:rPr>
              <w:t>of</w:t>
            </w:r>
            <w:r>
              <w:rPr>
                <w:b/>
                <w:spacing w:val="-1"/>
                <w:sz w:val="24"/>
              </w:rPr>
              <w:t xml:space="preserve"> </w:t>
            </w:r>
            <w:r>
              <w:rPr>
                <w:b/>
                <w:sz w:val="24"/>
              </w:rPr>
              <w:t>Learning</w:t>
            </w:r>
            <w:r>
              <w:rPr>
                <w:b/>
                <w:spacing w:val="-1"/>
                <w:sz w:val="24"/>
              </w:rPr>
              <w:t xml:space="preserve"> (</w:t>
            </w:r>
            <w:r>
              <w:rPr>
                <w:b/>
                <w:sz w:val="24"/>
              </w:rPr>
              <w:t>AOL</w:t>
            </w:r>
            <w:r>
              <w:rPr>
                <w:b/>
                <w:spacing w:val="-1"/>
                <w:sz w:val="24"/>
              </w:rPr>
              <w:t xml:space="preserve">) </w:t>
            </w:r>
            <w:r>
              <w:rPr>
                <w:b/>
                <w:sz w:val="24"/>
              </w:rPr>
              <w:t>Learning goals</w:t>
            </w:r>
          </w:p>
          <w:p w14:paraId="221DABC9" w14:textId="77777777" w:rsidR="00786207" w:rsidRDefault="00000000">
            <w:pPr>
              <w:pStyle w:val="TableParagraph"/>
              <w:spacing w:line="357" w:lineRule="exact"/>
              <w:ind w:left="663" w:right="647"/>
              <w:jc w:val="center"/>
              <w:rPr>
                <w:rFonts w:ascii="Microsoft YaHei UI" w:eastAsia="Microsoft YaHei UI"/>
                <w:b/>
                <w:sz w:val="24"/>
              </w:rPr>
            </w:pPr>
            <w:r>
              <w:rPr>
                <w:b/>
                <w:sz w:val="24"/>
              </w:rPr>
              <w:t>*</w:t>
            </w:r>
            <w:r>
              <w:rPr>
                <w:rFonts w:ascii="Microsoft YaHei UI" w:eastAsia="Microsoft YaHei UI" w:hint="eastAsia"/>
                <w:b/>
                <w:sz w:val="24"/>
              </w:rPr>
              <w:t>請先選填為主要或次要學習目標</w:t>
            </w:r>
            <w:r>
              <w:rPr>
                <w:b/>
                <w:sz w:val="24"/>
              </w:rPr>
              <w:t>(Major</w:t>
            </w:r>
            <w:r>
              <w:rPr>
                <w:b/>
                <w:spacing w:val="-7"/>
                <w:sz w:val="24"/>
              </w:rPr>
              <w:t xml:space="preserve"> </w:t>
            </w:r>
            <w:r>
              <w:rPr>
                <w:b/>
                <w:sz w:val="24"/>
              </w:rPr>
              <w:t>or</w:t>
            </w:r>
            <w:r>
              <w:rPr>
                <w:b/>
                <w:spacing w:val="-3"/>
                <w:sz w:val="24"/>
              </w:rPr>
              <w:t xml:space="preserve"> </w:t>
            </w:r>
            <w:r>
              <w:rPr>
                <w:b/>
                <w:sz w:val="24"/>
              </w:rPr>
              <w:t>minor</w:t>
            </w:r>
            <w:r>
              <w:rPr>
                <w:b/>
                <w:spacing w:val="-5"/>
                <w:sz w:val="24"/>
              </w:rPr>
              <w:t xml:space="preserve"> </w:t>
            </w:r>
            <w:r>
              <w:rPr>
                <w:b/>
                <w:sz w:val="24"/>
              </w:rPr>
              <w:t>learning</w:t>
            </w:r>
            <w:r>
              <w:rPr>
                <w:b/>
                <w:spacing w:val="1"/>
                <w:sz w:val="24"/>
              </w:rPr>
              <w:t xml:space="preserve"> </w:t>
            </w:r>
            <w:r>
              <w:rPr>
                <w:b/>
                <w:sz w:val="24"/>
              </w:rPr>
              <w:t>goal)</w:t>
            </w:r>
            <w:r>
              <w:rPr>
                <w:rFonts w:ascii="Microsoft YaHei UI" w:eastAsia="Microsoft YaHei UI" w:hint="eastAsia"/>
                <w:b/>
                <w:sz w:val="24"/>
              </w:rPr>
              <w:t>，再選擇對應之學習目標</w:t>
            </w:r>
          </w:p>
        </w:tc>
      </w:tr>
      <w:tr w:rsidR="00786207" w14:paraId="7DB4C5B7" w14:textId="77777777">
        <w:trPr>
          <w:trHeight w:val="360"/>
        </w:trPr>
        <w:tc>
          <w:tcPr>
            <w:tcW w:w="3549" w:type="dxa"/>
            <w:gridSpan w:val="3"/>
            <w:tcBorders>
              <w:bottom w:val="nil"/>
            </w:tcBorders>
          </w:tcPr>
          <w:p w14:paraId="1BDCF5DF" w14:textId="77777777" w:rsidR="00786207" w:rsidRDefault="00000000">
            <w:pPr>
              <w:pStyle w:val="TableParagraph"/>
              <w:spacing w:line="340" w:lineRule="exact"/>
              <w:ind w:left="107"/>
              <w:rPr>
                <w:b/>
                <w:sz w:val="24"/>
              </w:rPr>
            </w:pPr>
            <w:r>
              <w:rPr>
                <w:rFonts w:ascii="Microsoft YaHei UI" w:eastAsia="Microsoft YaHei UI" w:hint="eastAsia"/>
                <w:b/>
                <w:spacing w:val="7"/>
                <w:sz w:val="24"/>
              </w:rPr>
              <w:t xml:space="preserve">主要學習目標 </w:t>
            </w:r>
            <w:r>
              <w:rPr>
                <w:b/>
                <w:sz w:val="24"/>
              </w:rPr>
              <w:t>Major</w:t>
            </w:r>
            <w:r>
              <w:rPr>
                <w:b/>
                <w:spacing w:val="-7"/>
                <w:sz w:val="24"/>
              </w:rPr>
              <w:t xml:space="preserve"> </w:t>
            </w:r>
            <w:r>
              <w:rPr>
                <w:b/>
                <w:sz w:val="24"/>
              </w:rPr>
              <w:t>learning</w:t>
            </w:r>
          </w:p>
        </w:tc>
        <w:tc>
          <w:tcPr>
            <w:tcW w:w="3560" w:type="dxa"/>
            <w:gridSpan w:val="5"/>
            <w:tcBorders>
              <w:bottom w:val="nil"/>
            </w:tcBorders>
          </w:tcPr>
          <w:p w14:paraId="06D11C45" w14:textId="77777777" w:rsidR="00786207" w:rsidRDefault="00000000">
            <w:pPr>
              <w:pStyle w:val="TableParagraph"/>
              <w:spacing w:line="340" w:lineRule="exact"/>
              <w:ind w:left="109"/>
              <w:rPr>
                <w:rFonts w:ascii="Microsoft YaHei UI" w:eastAsia="Microsoft YaHei UI"/>
                <w:b/>
                <w:sz w:val="24"/>
              </w:rPr>
            </w:pPr>
            <w:r>
              <w:rPr>
                <w:rFonts w:ascii="Microsoft YaHei UI" w:eastAsia="Microsoft YaHei UI" w:hint="eastAsia"/>
                <w:b/>
                <w:sz w:val="24"/>
              </w:rPr>
              <w:t>選擇一個項目。</w:t>
            </w:r>
          </w:p>
        </w:tc>
        <w:tc>
          <w:tcPr>
            <w:tcW w:w="3544" w:type="dxa"/>
            <w:gridSpan w:val="4"/>
            <w:tcBorders>
              <w:bottom w:val="nil"/>
            </w:tcBorders>
          </w:tcPr>
          <w:p w14:paraId="1F3635A5" w14:textId="77777777" w:rsidR="00786207" w:rsidRDefault="00000000">
            <w:pPr>
              <w:pStyle w:val="TableParagraph"/>
              <w:spacing w:line="340" w:lineRule="exact"/>
              <w:ind w:left="113"/>
              <w:rPr>
                <w:rFonts w:ascii="Microsoft YaHei UI" w:eastAsia="Microsoft YaHei UI"/>
                <w:b/>
                <w:sz w:val="24"/>
              </w:rPr>
            </w:pPr>
            <w:r>
              <w:rPr>
                <w:rFonts w:ascii="Microsoft YaHei UI" w:eastAsia="Microsoft YaHei UI" w:hint="eastAsia"/>
                <w:b/>
                <w:sz w:val="24"/>
              </w:rPr>
              <w:t>選擇一個項目。</w:t>
            </w:r>
          </w:p>
        </w:tc>
      </w:tr>
      <w:tr w:rsidR="00786207" w14:paraId="1CF99A2C" w14:textId="77777777">
        <w:trPr>
          <w:trHeight w:val="720"/>
        </w:trPr>
        <w:tc>
          <w:tcPr>
            <w:tcW w:w="3549" w:type="dxa"/>
            <w:gridSpan w:val="3"/>
            <w:tcBorders>
              <w:top w:val="nil"/>
              <w:bottom w:val="nil"/>
            </w:tcBorders>
          </w:tcPr>
          <w:p w14:paraId="1B120853" w14:textId="77777777" w:rsidR="00786207" w:rsidRDefault="00000000">
            <w:pPr>
              <w:pStyle w:val="TableParagraph"/>
              <w:spacing w:before="44" w:line="270" w:lineRule="exact"/>
              <w:ind w:left="107"/>
              <w:rPr>
                <w:b/>
                <w:sz w:val="24"/>
              </w:rPr>
            </w:pPr>
            <w:r>
              <w:rPr>
                <w:b/>
                <w:sz w:val="24"/>
              </w:rPr>
              <w:t>goal</w:t>
            </w:r>
          </w:p>
          <w:p w14:paraId="1DD621F6" w14:textId="77777777" w:rsidR="00786207" w:rsidRDefault="00000000">
            <w:pPr>
              <w:pStyle w:val="TableParagraph"/>
              <w:spacing w:line="385" w:lineRule="exact"/>
              <w:ind w:left="107"/>
              <w:rPr>
                <w:b/>
                <w:sz w:val="24"/>
              </w:rPr>
            </w:pPr>
            <w:r>
              <w:rPr>
                <w:rFonts w:ascii="Microsoft YaHei UI" w:eastAsia="Microsoft YaHei UI" w:hint="eastAsia"/>
                <w:b/>
                <w:spacing w:val="-4"/>
                <w:sz w:val="24"/>
              </w:rPr>
              <w:t xml:space="preserve">目標 </w:t>
            </w:r>
            <w:r>
              <w:rPr>
                <w:b/>
                <w:sz w:val="24"/>
              </w:rPr>
              <w:t>4</w:t>
            </w:r>
            <w:r>
              <w:rPr>
                <w:rFonts w:ascii="Microsoft YaHei UI" w:eastAsia="Microsoft YaHei UI" w:hint="eastAsia"/>
                <w:b/>
                <w:spacing w:val="7"/>
                <w:sz w:val="24"/>
              </w:rPr>
              <w:t xml:space="preserve">：全球視野 </w:t>
            </w:r>
            <w:r>
              <w:rPr>
                <w:b/>
                <w:sz w:val="24"/>
              </w:rPr>
              <w:t>LG4:Global</w:t>
            </w:r>
          </w:p>
        </w:tc>
        <w:tc>
          <w:tcPr>
            <w:tcW w:w="3560" w:type="dxa"/>
            <w:gridSpan w:val="5"/>
            <w:tcBorders>
              <w:top w:val="nil"/>
              <w:bottom w:val="nil"/>
            </w:tcBorders>
          </w:tcPr>
          <w:p w14:paraId="3AE18A9F" w14:textId="77777777" w:rsidR="00786207" w:rsidRDefault="00000000">
            <w:pPr>
              <w:pStyle w:val="TableParagraph"/>
              <w:spacing w:line="373" w:lineRule="exact"/>
              <w:ind w:left="109"/>
              <w:rPr>
                <w:rFonts w:ascii="Microsoft YaHei UI" w:eastAsia="Microsoft YaHei UI"/>
                <w:b/>
                <w:sz w:val="24"/>
              </w:rPr>
            </w:pPr>
            <w:r>
              <w:rPr>
                <w:rFonts w:ascii="Microsoft YaHei UI" w:eastAsia="Microsoft YaHei UI" w:hint="eastAsia"/>
                <w:b/>
                <w:sz w:val="24"/>
              </w:rPr>
              <w:t>選擇一個項目。</w:t>
            </w:r>
          </w:p>
        </w:tc>
        <w:tc>
          <w:tcPr>
            <w:tcW w:w="3544" w:type="dxa"/>
            <w:gridSpan w:val="4"/>
            <w:tcBorders>
              <w:top w:val="nil"/>
              <w:bottom w:val="nil"/>
            </w:tcBorders>
          </w:tcPr>
          <w:p w14:paraId="798FCEB3" w14:textId="77777777" w:rsidR="00786207" w:rsidRDefault="00000000">
            <w:pPr>
              <w:pStyle w:val="TableParagraph"/>
              <w:spacing w:line="373" w:lineRule="exact"/>
              <w:ind w:left="113"/>
              <w:rPr>
                <w:rFonts w:ascii="Microsoft YaHei UI" w:eastAsia="Microsoft YaHei UI"/>
                <w:b/>
                <w:sz w:val="24"/>
              </w:rPr>
            </w:pPr>
            <w:r>
              <w:rPr>
                <w:rFonts w:ascii="Microsoft YaHei UI" w:eastAsia="Microsoft YaHei UI" w:hint="eastAsia"/>
                <w:b/>
                <w:sz w:val="24"/>
              </w:rPr>
              <w:t>選擇一個項目。</w:t>
            </w:r>
          </w:p>
        </w:tc>
      </w:tr>
      <w:tr w:rsidR="00786207" w14:paraId="5A6DBC1A" w14:textId="77777777">
        <w:trPr>
          <w:trHeight w:val="359"/>
        </w:trPr>
        <w:tc>
          <w:tcPr>
            <w:tcW w:w="3549" w:type="dxa"/>
            <w:gridSpan w:val="3"/>
            <w:tcBorders>
              <w:top w:val="nil"/>
            </w:tcBorders>
          </w:tcPr>
          <w:p w14:paraId="2E9C4840" w14:textId="77777777" w:rsidR="00786207" w:rsidRDefault="00000000">
            <w:pPr>
              <w:pStyle w:val="TableParagraph"/>
              <w:spacing w:before="44"/>
              <w:ind w:left="107"/>
              <w:rPr>
                <w:b/>
                <w:sz w:val="24"/>
              </w:rPr>
            </w:pPr>
            <w:r>
              <w:rPr>
                <w:b/>
                <w:sz w:val="24"/>
              </w:rPr>
              <w:t>Perspectives</w:t>
            </w:r>
          </w:p>
        </w:tc>
        <w:tc>
          <w:tcPr>
            <w:tcW w:w="3560" w:type="dxa"/>
            <w:gridSpan w:val="5"/>
            <w:tcBorders>
              <w:top w:val="nil"/>
            </w:tcBorders>
          </w:tcPr>
          <w:p w14:paraId="3C8C96EB" w14:textId="77777777" w:rsidR="00786207" w:rsidRDefault="00786207">
            <w:pPr>
              <w:pStyle w:val="TableParagraph"/>
              <w:rPr>
                <w:sz w:val="24"/>
              </w:rPr>
            </w:pPr>
          </w:p>
        </w:tc>
        <w:tc>
          <w:tcPr>
            <w:tcW w:w="3544" w:type="dxa"/>
            <w:gridSpan w:val="4"/>
            <w:tcBorders>
              <w:top w:val="nil"/>
            </w:tcBorders>
          </w:tcPr>
          <w:p w14:paraId="78867CC6" w14:textId="77777777" w:rsidR="00786207" w:rsidRDefault="00786207">
            <w:pPr>
              <w:pStyle w:val="TableParagraph"/>
              <w:rPr>
                <w:sz w:val="24"/>
              </w:rPr>
            </w:pPr>
          </w:p>
        </w:tc>
      </w:tr>
      <w:tr w:rsidR="00786207" w14:paraId="3D89E703" w14:textId="77777777">
        <w:trPr>
          <w:trHeight w:val="719"/>
        </w:trPr>
        <w:tc>
          <w:tcPr>
            <w:tcW w:w="2268" w:type="dxa"/>
          </w:tcPr>
          <w:p w14:paraId="3ED61B2B" w14:textId="77777777" w:rsidR="00786207" w:rsidRDefault="00000000">
            <w:pPr>
              <w:pStyle w:val="TableParagraph"/>
              <w:spacing w:before="12"/>
              <w:ind w:left="107"/>
              <w:rPr>
                <w:rFonts w:ascii="SimSun" w:eastAsia="SimSun"/>
                <w:sz w:val="24"/>
              </w:rPr>
            </w:pPr>
            <w:r>
              <w:rPr>
                <w:rFonts w:ascii="SimSun" w:eastAsia="SimSun" w:hint="eastAsia"/>
                <w:sz w:val="24"/>
              </w:rPr>
              <w:t>教材</w:t>
            </w:r>
          </w:p>
          <w:p w14:paraId="36DD25C6" w14:textId="77777777" w:rsidR="00786207" w:rsidRDefault="00000000">
            <w:pPr>
              <w:pStyle w:val="TableParagraph"/>
              <w:spacing w:before="80"/>
              <w:ind w:left="107"/>
              <w:rPr>
                <w:sz w:val="24"/>
              </w:rPr>
            </w:pPr>
            <w:r>
              <w:rPr>
                <w:sz w:val="24"/>
              </w:rPr>
              <w:t>Teaching</w:t>
            </w:r>
            <w:r>
              <w:rPr>
                <w:spacing w:val="-11"/>
                <w:sz w:val="24"/>
              </w:rPr>
              <w:t xml:space="preserve"> </w:t>
            </w:r>
            <w:r>
              <w:rPr>
                <w:sz w:val="24"/>
              </w:rPr>
              <w:t>materials</w:t>
            </w:r>
          </w:p>
        </w:tc>
        <w:tc>
          <w:tcPr>
            <w:tcW w:w="8385" w:type="dxa"/>
            <w:gridSpan w:val="11"/>
          </w:tcPr>
          <w:p w14:paraId="3C6537F2" w14:textId="77777777" w:rsidR="006A1EF9" w:rsidRPr="006A1EF9" w:rsidRDefault="006A1EF9" w:rsidP="006A1EF9">
            <w:pPr>
              <w:pStyle w:val="TableParagraph"/>
              <w:rPr>
                <w:rFonts w:ascii="華康中楷體" w:eastAsia="華康中楷體" w:hint="eastAsia"/>
                <w:sz w:val="24"/>
                <w:lang w:eastAsia="zh-TW"/>
              </w:rPr>
            </w:pPr>
            <w:r w:rsidRPr="006A1EF9">
              <w:rPr>
                <w:rFonts w:ascii="華康中楷體" w:eastAsia="華康中楷體" w:hAnsi="新細明體" w:cs="新細明體" w:hint="eastAsia"/>
                <w:sz w:val="24"/>
                <w:lang w:eastAsia="zh-TW"/>
              </w:rPr>
              <w:t>策略管理：競爭優勢與經營發展</w:t>
            </w:r>
          </w:p>
          <w:p w14:paraId="5CFEFF02" w14:textId="53838AE2" w:rsidR="00786207" w:rsidRDefault="006A1EF9">
            <w:pPr>
              <w:pStyle w:val="TableParagraph"/>
              <w:rPr>
                <w:sz w:val="24"/>
                <w:lang w:eastAsia="zh-TW"/>
              </w:rPr>
            </w:pPr>
            <w:r w:rsidRPr="006A1EF9">
              <w:rPr>
                <w:rFonts w:ascii="華康中楷體" w:eastAsia="華康中楷體" w:hAnsi="新細明體" w:cs="新細明體" w:hint="eastAsia"/>
                <w:sz w:val="24"/>
                <w:lang w:eastAsia="zh-TW"/>
              </w:rPr>
              <w:t>哈佛商業評論個案</w:t>
            </w:r>
          </w:p>
        </w:tc>
      </w:tr>
      <w:tr w:rsidR="00786207" w14:paraId="2E019345" w14:textId="77777777">
        <w:trPr>
          <w:trHeight w:val="362"/>
        </w:trPr>
        <w:tc>
          <w:tcPr>
            <w:tcW w:w="2268" w:type="dxa"/>
          </w:tcPr>
          <w:p w14:paraId="6E703E85" w14:textId="77777777" w:rsidR="00786207" w:rsidRDefault="00000000">
            <w:pPr>
              <w:pStyle w:val="TableParagraph"/>
              <w:spacing w:before="15"/>
              <w:ind w:left="107"/>
              <w:rPr>
                <w:sz w:val="24"/>
              </w:rPr>
            </w:pPr>
            <w:r>
              <w:rPr>
                <w:rFonts w:ascii="SimSun" w:eastAsia="SimSun" w:hint="eastAsia"/>
                <w:spacing w:val="-20"/>
                <w:sz w:val="24"/>
              </w:rPr>
              <w:t xml:space="preserve">網址 </w:t>
            </w:r>
            <w:r>
              <w:rPr>
                <w:spacing w:val="-1"/>
                <w:sz w:val="24"/>
              </w:rPr>
              <w:t>Course</w:t>
            </w:r>
            <w:r>
              <w:rPr>
                <w:spacing w:val="1"/>
                <w:sz w:val="24"/>
              </w:rPr>
              <w:t xml:space="preserve"> </w:t>
            </w:r>
            <w:r>
              <w:rPr>
                <w:sz w:val="24"/>
              </w:rPr>
              <w:t>website</w:t>
            </w:r>
          </w:p>
        </w:tc>
        <w:tc>
          <w:tcPr>
            <w:tcW w:w="8385" w:type="dxa"/>
            <w:gridSpan w:val="11"/>
          </w:tcPr>
          <w:p w14:paraId="631B6BC0" w14:textId="77777777" w:rsidR="00786207" w:rsidRDefault="00786207">
            <w:pPr>
              <w:pStyle w:val="TableParagraph"/>
              <w:rPr>
                <w:sz w:val="24"/>
              </w:rPr>
            </w:pPr>
          </w:p>
        </w:tc>
      </w:tr>
      <w:tr w:rsidR="00786207" w14:paraId="35439AD2" w14:textId="77777777">
        <w:trPr>
          <w:trHeight w:val="1041"/>
        </w:trPr>
        <w:tc>
          <w:tcPr>
            <w:tcW w:w="2268" w:type="dxa"/>
          </w:tcPr>
          <w:p w14:paraId="0D7B94D6" w14:textId="77777777" w:rsidR="00786207" w:rsidRDefault="00000000">
            <w:pPr>
              <w:pStyle w:val="TableParagraph"/>
              <w:spacing w:before="12"/>
              <w:ind w:left="107"/>
              <w:rPr>
                <w:rFonts w:ascii="SimSun" w:eastAsia="SimSun"/>
                <w:sz w:val="24"/>
              </w:rPr>
            </w:pPr>
            <w:r>
              <w:rPr>
                <w:rFonts w:ascii="SimSun" w:eastAsia="SimSun" w:hint="eastAsia"/>
                <w:sz w:val="24"/>
              </w:rPr>
              <w:t>教科書</w:t>
            </w:r>
            <w:r>
              <w:rPr>
                <w:sz w:val="24"/>
              </w:rPr>
              <w:t>/</w:t>
            </w:r>
            <w:r>
              <w:rPr>
                <w:rFonts w:ascii="SimSun" w:eastAsia="SimSun" w:hint="eastAsia"/>
                <w:sz w:val="24"/>
              </w:rPr>
              <w:t>參考書</w:t>
            </w:r>
          </w:p>
          <w:p w14:paraId="59099641" w14:textId="77777777" w:rsidR="00786207" w:rsidRDefault="00000000">
            <w:pPr>
              <w:pStyle w:val="TableParagraph"/>
              <w:spacing w:before="80"/>
              <w:ind w:left="107"/>
              <w:rPr>
                <w:sz w:val="24"/>
              </w:rPr>
            </w:pPr>
            <w:r>
              <w:rPr>
                <w:sz w:val="24"/>
              </w:rPr>
              <w:t>Textbooks/Reference</w:t>
            </w:r>
          </w:p>
        </w:tc>
        <w:tc>
          <w:tcPr>
            <w:tcW w:w="8385" w:type="dxa"/>
            <w:gridSpan w:val="11"/>
          </w:tcPr>
          <w:p w14:paraId="7EEC695D" w14:textId="77777777" w:rsidR="00F532DD" w:rsidRPr="00F532DD" w:rsidRDefault="00F532DD" w:rsidP="00F532DD">
            <w:pPr>
              <w:pStyle w:val="TableParagraph"/>
              <w:rPr>
                <w:sz w:val="24"/>
                <w:lang w:eastAsia="zh-TW"/>
              </w:rPr>
            </w:pPr>
            <w:r w:rsidRPr="00F532DD">
              <w:rPr>
                <w:rFonts w:ascii="新細明體" w:eastAsia="新細明體" w:hAnsi="新細明體" w:cs="新細明體" w:hint="eastAsia"/>
                <w:sz w:val="24"/>
                <w:lang w:eastAsia="zh-TW"/>
              </w:rPr>
              <w:t>策略管理：競爭優勢與經營發展</w:t>
            </w:r>
          </w:p>
          <w:p w14:paraId="7D7EC9B9" w14:textId="78E48D21" w:rsidR="00F532DD" w:rsidRPr="00F532DD" w:rsidRDefault="00F532DD" w:rsidP="00F532DD">
            <w:pPr>
              <w:pStyle w:val="TableParagraph"/>
              <w:rPr>
                <w:rFonts w:eastAsiaTheme="minorEastAsia" w:hint="eastAsia"/>
                <w:sz w:val="24"/>
                <w:lang w:eastAsia="zh-TW"/>
              </w:rPr>
            </w:pPr>
            <w:r w:rsidRPr="00F532DD">
              <w:rPr>
                <w:rFonts w:ascii="新細明體" w:eastAsia="新細明體" w:hAnsi="新細明體" w:cs="新細明體" w:hint="eastAsia"/>
                <w:sz w:val="24"/>
                <w:lang w:eastAsia="zh-TW"/>
              </w:rPr>
              <w:t>作者：</w:t>
            </w:r>
            <w:r w:rsidRPr="00F532DD">
              <w:rPr>
                <w:sz w:val="24"/>
                <w:lang w:eastAsia="zh-TW"/>
              </w:rPr>
              <w:t xml:space="preserve"> </w:t>
            </w:r>
            <w:r w:rsidRPr="00F532DD">
              <w:rPr>
                <w:rFonts w:ascii="新細明體" w:eastAsia="新細明體" w:hAnsi="新細明體" w:cs="新細明體" w:hint="eastAsia"/>
                <w:sz w:val="24"/>
                <w:lang w:eastAsia="zh-TW"/>
              </w:rPr>
              <w:t>陳忠仁</w:t>
            </w:r>
            <w:r w:rsidRPr="00F532DD">
              <w:rPr>
                <w:sz w:val="24"/>
                <w:lang w:eastAsia="zh-TW"/>
              </w:rPr>
              <w:t xml:space="preserve">  </w:t>
            </w:r>
          </w:p>
          <w:p w14:paraId="1D5A3EF6" w14:textId="573E57E9" w:rsidR="00F532DD" w:rsidRPr="00F532DD" w:rsidRDefault="00F532DD" w:rsidP="00F532DD">
            <w:pPr>
              <w:pStyle w:val="TableParagraph"/>
              <w:rPr>
                <w:rFonts w:eastAsiaTheme="minorEastAsia" w:hint="eastAsia"/>
                <w:sz w:val="24"/>
                <w:lang w:eastAsia="zh-TW"/>
              </w:rPr>
            </w:pPr>
            <w:r w:rsidRPr="00F532DD">
              <w:rPr>
                <w:rFonts w:ascii="新細明體" w:eastAsia="新細明體" w:hAnsi="新細明體" w:cs="新細明體" w:hint="eastAsia"/>
                <w:sz w:val="24"/>
                <w:lang w:eastAsia="zh-TW"/>
              </w:rPr>
              <w:t>出版社：華泰文化</w:t>
            </w:r>
            <w:r w:rsidRPr="00F532DD">
              <w:rPr>
                <w:sz w:val="24"/>
                <w:lang w:eastAsia="zh-TW"/>
              </w:rPr>
              <w:t xml:space="preserve">  </w:t>
            </w:r>
          </w:p>
          <w:p w14:paraId="5FD62483" w14:textId="2A2E295A" w:rsidR="00786207" w:rsidRDefault="00F532DD" w:rsidP="00F532DD">
            <w:pPr>
              <w:pStyle w:val="TableParagraph"/>
              <w:rPr>
                <w:sz w:val="24"/>
              </w:rPr>
            </w:pPr>
            <w:r w:rsidRPr="00F532DD">
              <w:rPr>
                <w:rFonts w:ascii="新細明體" w:eastAsia="新細明體" w:hAnsi="新細明體" w:cs="新細明體" w:hint="eastAsia"/>
                <w:sz w:val="24"/>
              </w:rPr>
              <w:t>出版日期：</w:t>
            </w:r>
            <w:r w:rsidRPr="00F532DD">
              <w:rPr>
                <w:sz w:val="24"/>
              </w:rPr>
              <w:t>2021/09/17</w:t>
            </w:r>
          </w:p>
        </w:tc>
      </w:tr>
      <w:tr w:rsidR="00786207" w14:paraId="5D597CC7" w14:textId="77777777" w:rsidTr="00F532DD">
        <w:trPr>
          <w:trHeight w:val="719"/>
        </w:trPr>
        <w:tc>
          <w:tcPr>
            <w:tcW w:w="2268" w:type="dxa"/>
            <w:vMerge w:val="restart"/>
          </w:tcPr>
          <w:p w14:paraId="7D972CF9" w14:textId="77777777" w:rsidR="00786207" w:rsidRDefault="00000000">
            <w:pPr>
              <w:pStyle w:val="TableParagraph"/>
              <w:spacing w:before="12" w:line="280" w:lineRule="auto"/>
              <w:ind w:left="107" w:right="148"/>
              <w:rPr>
                <w:sz w:val="24"/>
              </w:rPr>
            </w:pPr>
            <w:r>
              <w:rPr>
                <w:rFonts w:ascii="SimSun" w:eastAsia="SimSun" w:hint="eastAsia"/>
                <w:spacing w:val="-1"/>
                <w:sz w:val="24"/>
              </w:rPr>
              <w:t>評量方式</w:t>
            </w:r>
            <w:r>
              <w:rPr>
                <w:sz w:val="24"/>
              </w:rPr>
              <w:t>(</w:t>
            </w:r>
            <w:r>
              <w:rPr>
                <w:rFonts w:ascii="SimSun" w:eastAsia="SimSun" w:hint="eastAsia"/>
                <w:sz w:val="24"/>
              </w:rPr>
              <w:t>請填百分比</w:t>
            </w:r>
            <w:r>
              <w:rPr>
                <w:sz w:val="24"/>
              </w:rPr>
              <w:t>)</w:t>
            </w:r>
          </w:p>
          <w:p w14:paraId="2BA53FA0" w14:textId="77777777" w:rsidR="00786207" w:rsidRDefault="00000000">
            <w:pPr>
              <w:pStyle w:val="TableParagraph"/>
              <w:spacing w:before="28"/>
              <w:ind w:left="107"/>
              <w:rPr>
                <w:sz w:val="24"/>
              </w:rPr>
            </w:pPr>
            <w:r>
              <w:rPr>
                <w:sz w:val="24"/>
              </w:rPr>
              <w:t>Assessment</w:t>
            </w:r>
          </w:p>
        </w:tc>
        <w:tc>
          <w:tcPr>
            <w:tcW w:w="2031" w:type="dxa"/>
            <w:gridSpan w:val="3"/>
          </w:tcPr>
          <w:p w14:paraId="7D8697A4" w14:textId="77777777" w:rsidR="00786207" w:rsidRDefault="00000000">
            <w:pPr>
              <w:pStyle w:val="TableParagraph"/>
              <w:spacing w:before="12"/>
              <w:ind w:left="108"/>
              <w:rPr>
                <w:rFonts w:ascii="SimSun" w:eastAsia="SimSun"/>
                <w:sz w:val="24"/>
              </w:rPr>
            </w:pPr>
            <w:r>
              <w:rPr>
                <w:rFonts w:ascii="SimSun" w:eastAsia="SimSun" w:hint="eastAsia"/>
                <w:sz w:val="24"/>
              </w:rPr>
              <w:t>課堂參與</w:t>
            </w:r>
          </w:p>
          <w:p w14:paraId="2F746976" w14:textId="77777777" w:rsidR="00786207" w:rsidRDefault="00000000">
            <w:pPr>
              <w:pStyle w:val="TableParagraph"/>
              <w:spacing w:before="80"/>
              <w:ind w:left="108"/>
              <w:rPr>
                <w:sz w:val="24"/>
              </w:rPr>
            </w:pPr>
            <w:r>
              <w:rPr>
                <w:sz w:val="24"/>
              </w:rPr>
              <w:t>Participation</w:t>
            </w:r>
          </w:p>
        </w:tc>
        <w:tc>
          <w:tcPr>
            <w:tcW w:w="980" w:type="dxa"/>
          </w:tcPr>
          <w:p w14:paraId="1FFEA983" w14:textId="646E2751" w:rsidR="00786207" w:rsidRDefault="00F532DD">
            <w:pPr>
              <w:pStyle w:val="TableParagraph"/>
              <w:spacing w:before="39"/>
              <w:ind w:right="69"/>
              <w:jc w:val="right"/>
              <w:rPr>
                <w:sz w:val="24"/>
              </w:rPr>
            </w:pPr>
            <w:r>
              <w:rPr>
                <w:sz w:val="24"/>
              </w:rPr>
              <w:t>5</w:t>
            </w:r>
            <w:r w:rsidR="00000000">
              <w:rPr>
                <w:sz w:val="24"/>
              </w:rPr>
              <w:t>%</w:t>
            </w:r>
          </w:p>
        </w:tc>
        <w:tc>
          <w:tcPr>
            <w:tcW w:w="3839" w:type="dxa"/>
            <w:gridSpan w:val="6"/>
          </w:tcPr>
          <w:p w14:paraId="07B9D1AC" w14:textId="77777777" w:rsidR="00786207" w:rsidRDefault="00000000">
            <w:pPr>
              <w:pStyle w:val="TableParagraph"/>
              <w:spacing w:before="12"/>
              <w:ind w:left="134"/>
              <w:rPr>
                <w:sz w:val="24"/>
              </w:rPr>
            </w:pPr>
            <w:r>
              <w:rPr>
                <w:rFonts w:ascii="SimSun" w:eastAsia="SimSun" w:hint="eastAsia"/>
                <w:spacing w:val="-1"/>
                <w:sz w:val="24"/>
              </w:rPr>
              <w:t xml:space="preserve">個案討論 </w:t>
            </w:r>
            <w:r>
              <w:rPr>
                <w:sz w:val="24"/>
              </w:rPr>
              <w:t>Case</w:t>
            </w:r>
            <w:r>
              <w:rPr>
                <w:spacing w:val="-2"/>
                <w:sz w:val="24"/>
              </w:rPr>
              <w:t xml:space="preserve"> </w:t>
            </w:r>
            <w:r>
              <w:rPr>
                <w:sz w:val="24"/>
              </w:rPr>
              <w:t>study</w:t>
            </w:r>
          </w:p>
        </w:tc>
        <w:tc>
          <w:tcPr>
            <w:tcW w:w="1535" w:type="dxa"/>
          </w:tcPr>
          <w:p w14:paraId="7EAD671B" w14:textId="3F0602C2" w:rsidR="00786207" w:rsidRDefault="00F532DD">
            <w:pPr>
              <w:pStyle w:val="TableParagraph"/>
              <w:spacing w:before="39"/>
              <w:ind w:right="85"/>
              <w:jc w:val="right"/>
              <w:rPr>
                <w:sz w:val="24"/>
              </w:rPr>
            </w:pPr>
            <w:r>
              <w:rPr>
                <w:sz w:val="24"/>
              </w:rPr>
              <w:t>20</w:t>
            </w:r>
            <w:r w:rsidR="00000000">
              <w:rPr>
                <w:sz w:val="24"/>
              </w:rPr>
              <w:t>%</w:t>
            </w:r>
          </w:p>
        </w:tc>
      </w:tr>
      <w:tr w:rsidR="00786207" w14:paraId="380EE382" w14:textId="77777777" w:rsidTr="00F532DD">
        <w:trPr>
          <w:trHeight w:val="359"/>
        </w:trPr>
        <w:tc>
          <w:tcPr>
            <w:tcW w:w="2268" w:type="dxa"/>
            <w:vMerge/>
            <w:tcBorders>
              <w:top w:val="nil"/>
            </w:tcBorders>
          </w:tcPr>
          <w:p w14:paraId="4D14D5CE" w14:textId="77777777" w:rsidR="00786207" w:rsidRDefault="00786207">
            <w:pPr>
              <w:rPr>
                <w:sz w:val="2"/>
                <w:szCs w:val="2"/>
              </w:rPr>
            </w:pPr>
          </w:p>
        </w:tc>
        <w:tc>
          <w:tcPr>
            <w:tcW w:w="2031" w:type="dxa"/>
            <w:gridSpan w:val="3"/>
          </w:tcPr>
          <w:p w14:paraId="335B0ED0" w14:textId="77777777" w:rsidR="00786207" w:rsidRDefault="00000000">
            <w:pPr>
              <w:pStyle w:val="TableParagraph"/>
              <w:spacing w:before="11"/>
              <w:ind w:left="108"/>
              <w:rPr>
                <w:sz w:val="24"/>
              </w:rPr>
            </w:pPr>
            <w:r>
              <w:rPr>
                <w:rFonts w:ascii="SimSun" w:eastAsia="SimSun" w:hint="eastAsia"/>
                <w:spacing w:val="-20"/>
                <w:sz w:val="24"/>
              </w:rPr>
              <w:t xml:space="preserve">作業 </w:t>
            </w:r>
            <w:r>
              <w:rPr>
                <w:spacing w:val="-1"/>
                <w:sz w:val="24"/>
              </w:rPr>
              <w:t>Homework</w:t>
            </w:r>
          </w:p>
        </w:tc>
        <w:tc>
          <w:tcPr>
            <w:tcW w:w="980" w:type="dxa"/>
          </w:tcPr>
          <w:p w14:paraId="47540646" w14:textId="77777777" w:rsidR="00786207" w:rsidRDefault="00000000">
            <w:pPr>
              <w:pStyle w:val="TableParagraph"/>
              <w:spacing w:before="39"/>
              <w:ind w:right="69"/>
              <w:jc w:val="right"/>
              <w:rPr>
                <w:sz w:val="24"/>
              </w:rPr>
            </w:pPr>
            <w:r>
              <w:rPr>
                <w:sz w:val="24"/>
              </w:rPr>
              <w:t>%</w:t>
            </w:r>
          </w:p>
        </w:tc>
        <w:tc>
          <w:tcPr>
            <w:tcW w:w="3839" w:type="dxa"/>
            <w:gridSpan w:val="6"/>
          </w:tcPr>
          <w:p w14:paraId="7D81748E" w14:textId="77777777" w:rsidR="00786207" w:rsidRDefault="00000000">
            <w:pPr>
              <w:pStyle w:val="TableParagraph"/>
              <w:spacing w:before="11"/>
              <w:ind w:left="134"/>
              <w:rPr>
                <w:sz w:val="24"/>
              </w:rPr>
            </w:pPr>
            <w:r>
              <w:rPr>
                <w:rFonts w:ascii="SimSun" w:eastAsia="SimSun" w:hint="eastAsia"/>
                <w:spacing w:val="-1"/>
                <w:sz w:val="24"/>
              </w:rPr>
              <w:t xml:space="preserve">專題 </w:t>
            </w:r>
            <w:r>
              <w:rPr>
                <w:sz w:val="24"/>
              </w:rPr>
              <w:t>Project</w:t>
            </w:r>
          </w:p>
        </w:tc>
        <w:tc>
          <w:tcPr>
            <w:tcW w:w="1535" w:type="dxa"/>
          </w:tcPr>
          <w:p w14:paraId="6A617693" w14:textId="73D1B2E4" w:rsidR="00786207" w:rsidRDefault="00F532DD">
            <w:pPr>
              <w:pStyle w:val="TableParagraph"/>
              <w:spacing w:before="39"/>
              <w:ind w:right="85"/>
              <w:jc w:val="right"/>
              <w:rPr>
                <w:sz w:val="24"/>
              </w:rPr>
            </w:pPr>
            <w:r>
              <w:rPr>
                <w:sz w:val="24"/>
              </w:rPr>
              <w:t>20</w:t>
            </w:r>
            <w:r w:rsidR="00000000">
              <w:rPr>
                <w:sz w:val="24"/>
              </w:rPr>
              <w:t>%</w:t>
            </w:r>
          </w:p>
        </w:tc>
      </w:tr>
      <w:tr w:rsidR="00786207" w14:paraId="0E971C20" w14:textId="77777777" w:rsidTr="00F532DD">
        <w:trPr>
          <w:trHeight w:val="359"/>
        </w:trPr>
        <w:tc>
          <w:tcPr>
            <w:tcW w:w="2268" w:type="dxa"/>
            <w:vMerge/>
            <w:tcBorders>
              <w:top w:val="nil"/>
            </w:tcBorders>
          </w:tcPr>
          <w:p w14:paraId="2E3AC09A" w14:textId="77777777" w:rsidR="00786207" w:rsidRDefault="00786207">
            <w:pPr>
              <w:rPr>
                <w:sz w:val="2"/>
                <w:szCs w:val="2"/>
              </w:rPr>
            </w:pPr>
          </w:p>
        </w:tc>
        <w:tc>
          <w:tcPr>
            <w:tcW w:w="2031" w:type="dxa"/>
            <w:gridSpan w:val="3"/>
          </w:tcPr>
          <w:p w14:paraId="1EFBADA3" w14:textId="77777777" w:rsidR="00786207" w:rsidRDefault="00000000">
            <w:pPr>
              <w:pStyle w:val="TableParagraph"/>
              <w:spacing w:before="11"/>
              <w:ind w:left="108"/>
              <w:rPr>
                <w:sz w:val="24"/>
              </w:rPr>
            </w:pPr>
            <w:r>
              <w:rPr>
                <w:rFonts w:ascii="SimSun" w:eastAsia="SimSun" w:hint="eastAsia"/>
                <w:spacing w:val="-4"/>
                <w:w w:val="95"/>
                <w:sz w:val="24"/>
              </w:rPr>
              <w:t xml:space="preserve">小考 </w:t>
            </w:r>
            <w:r>
              <w:rPr>
                <w:w w:val="95"/>
                <w:sz w:val="24"/>
              </w:rPr>
              <w:t>Quiz</w:t>
            </w:r>
          </w:p>
        </w:tc>
        <w:tc>
          <w:tcPr>
            <w:tcW w:w="980" w:type="dxa"/>
          </w:tcPr>
          <w:p w14:paraId="384109F3" w14:textId="77777777" w:rsidR="00786207" w:rsidRDefault="00000000">
            <w:pPr>
              <w:pStyle w:val="TableParagraph"/>
              <w:spacing w:before="39"/>
              <w:ind w:right="69"/>
              <w:jc w:val="right"/>
              <w:rPr>
                <w:sz w:val="24"/>
              </w:rPr>
            </w:pPr>
            <w:r>
              <w:rPr>
                <w:sz w:val="24"/>
              </w:rPr>
              <w:t>%</w:t>
            </w:r>
          </w:p>
        </w:tc>
        <w:tc>
          <w:tcPr>
            <w:tcW w:w="1830" w:type="dxa"/>
            <w:gridSpan w:val="3"/>
            <w:tcBorders>
              <w:right w:val="nil"/>
            </w:tcBorders>
          </w:tcPr>
          <w:p w14:paraId="322790E9" w14:textId="77777777" w:rsidR="00786207" w:rsidRDefault="00000000">
            <w:pPr>
              <w:pStyle w:val="TableParagraph"/>
              <w:spacing w:before="11"/>
              <w:ind w:left="134"/>
              <w:rPr>
                <w:sz w:val="24"/>
              </w:rPr>
            </w:pPr>
            <w:r>
              <w:rPr>
                <w:rFonts w:ascii="SimSun" w:eastAsia="SimSun" w:hint="eastAsia"/>
                <w:spacing w:val="-20"/>
                <w:sz w:val="24"/>
              </w:rPr>
              <w:t xml:space="preserve">其他 </w:t>
            </w:r>
            <w:r>
              <w:rPr>
                <w:sz w:val="24"/>
              </w:rPr>
              <w:t>1 other</w:t>
            </w:r>
            <w:r>
              <w:rPr>
                <w:spacing w:val="-1"/>
                <w:sz w:val="24"/>
              </w:rPr>
              <w:t xml:space="preserve"> (</w:t>
            </w:r>
          </w:p>
        </w:tc>
        <w:tc>
          <w:tcPr>
            <w:tcW w:w="20" w:type="dxa"/>
            <w:tcBorders>
              <w:left w:val="nil"/>
              <w:right w:val="nil"/>
            </w:tcBorders>
          </w:tcPr>
          <w:p w14:paraId="32EF081F" w14:textId="77777777" w:rsidR="00786207" w:rsidRDefault="00000000">
            <w:pPr>
              <w:pStyle w:val="TableParagraph"/>
              <w:spacing w:before="27"/>
              <w:ind w:right="-15"/>
              <w:jc w:val="right"/>
              <w:rPr>
                <w:sz w:val="24"/>
              </w:rPr>
            </w:pPr>
            <w:r>
              <w:rPr>
                <w:sz w:val="24"/>
              </w:rPr>
              <w:t>)</w:t>
            </w:r>
          </w:p>
        </w:tc>
        <w:tc>
          <w:tcPr>
            <w:tcW w:w="1404" w:type="dxa"/>
            <w:tcBorders>
              <w:left w:val="nil"/>
              <w:right w:val="nil"/>
            </w:tcBorders>
          </w:tcPr>
          <w:p w14:paraId="1717600F" w14:textId="77777777" w:rsidR="00786207" w:rsidRDefault="00786207">
            <w:pPr>
              <w:pStyle w:val="TableParagraph"/>
              <w:rPr>
                <w:sz w:val="24"/>
              </w:rPr>
            </w:pPr>
          </w:p>
        </w:tc>
        <w:tc>
          <w:tcPr>
            <w:tcW w:w="585" w:type="dxa"/>
            <w:tcBorders>
              <w:left w:val="nil"/>
            </w:tcBorders>
          </w:tcPr>
          <w:p w14:paraId="76CCEE45" w14:textId="77777777" w:rsidR="00786207" w:rsidRDefault="00786207">
            <w:pPr>
              <w:pStyle w:val="TableParagraph"/>
              <w:rPr>
                <w:sz w:val="24"/>
              </w:rPr>
            </w:pPr>
          </w:p>
        </w:tc>
        <w:tc>
          <w:tcPr>
            <w:tcW w:w="1535" w:type="dxa"/>
          </w:tcPr>
          <w:p w14:paraId="2EDDD091" w14:textId="77777777" w:rsidR="00786207" w:rsidRDefault="00000000">
            <w:pPr>
              <w:pStyle w:val="TableParagraph"/>
              <w:spacing w:before="39"/>
              <w:ind w:right="85"/>
              <w:jc w:val="right"/>
              <w:rPr>
                <w:sz w:val="24"/>
              </w:rPr>
            </w:pPr>
            <w:r>
              <w:rPr>
                <w:sz w:val="24"/>
              </w:rPr>
              <w:t>%</w:t>
            </w:r>
          </w:p>
        </w:tc>
      </w:tr>
      <w:tr w:rsidR="00786207" w14:paraId="341C13E2" w14:textId="77777777" w:rsidTr="00F532DD">
        <w:trPr>
          <w:trHeight w:val="359"/>
        </w:trPr>
        <w:tc>
          <w:tcPr>
            <w:tcW w:w="2268" w:type="dxa"/>
            <w:vMerge/>
            <w:tcBorders>
              <w:top w:val="nil"/>
            </w:tcBorders>
          </w:tcPr>
          <w:p w14:paraId="561EBC1C" w14:textId="77777777" w:rsidR="00786207" w:rsidRDefault="00786207">
            <w:pPr>
              <w:rPr>
                <w:sz w:val="2"/>
                <w:szCs w:val="2"/>
              </w:rPr>
            </w:pPr>
          </w:p>
        </w:tc>
        <w:tc>
          <w:tcPr>
            <w:tcW w:w="2031" w:type="dxa"/>
            <w:gridSpan w:val="3"/>
          </w:tcPr>
          <w:p w14:paraId="742358C2" w14:textId="77777777" w:rsidR="00786207" w:rsidRDefault="00000000">
            <w:pPr>
              <w:pStyle w:val="TableParagraph"/>
              <w:spacing w:before="12"/>
              <w:ind w:left="108"/>
              <w:rPr>
                <w:sz w:val="24"/>
              </w:rPr>
            </w:pPr>
            <w:r>
              <w:rPr>
                <w:rFonts w:ascii="SimSun" w:eastAsia="SimSun" w:hint="eastAsia"/>
                <w:spacing w:val="-15"/>
                <w:sz w:val="24"/>
              </w:rPr>
              <w:t xml:space="preserve">期中考 </w:t>
            </w:r>
            <w:r>
              <w:rPr>
                <w:spacing w:val="-1"/>
                <w:sz w:val="24"/>
              </w:rPr>
              <w:t>Midterm</w:t>
            </w:r>
          </w:p>
        </w:tc>
        <w:tc>
          <w:tcPr>
            <w:tcW w:w="980" w:type="dxa"/>
          </w:tcPr>
          <w:p w14:paraId="0B10FB79" w14:textId="09176BDD" w:rsidR="00786207" w:rsidRDefault="00F532DD">
            <w:pPr>
              <w:pStyle w:val="TableParagraph"/>
              <w:spacing w:before="39"/>
              <w:ind w:right="69"/>
              <w:jc w:val="right"/>
              <w:rPr>
                <w:sz w:val="24"/>
              </w:rPr>
            </w:pPr>
            <w:r>
              <w:rPr>
                <w:sz w:val="24"/>
              </w:rPr>
              <w:t>25</w:t>
            </w:r>
            <w:r w:rsidR="00000000">
              <w:rPr>
                <w:sz w:val="24"/>
              </w:rPr>
              <w:t>%</w:t>
            </w:r>
          </w:p>
        </w:tc>
        <w:tc>
          <w:tcPr>
            <w:tcW w:w="1830" w:type="dxa"/>
            <w:gridSpan w:val="3"/>
            <w:tcBorders>
              <w:right w:val="nil"/>
            </w:tcBorders>
          </w:tcPr>
          <w:p w14:paraId="258C0123" w14:textId="77777777" w:rsidR="00786207" w:rsidRDefault="00000000">
            <w:pPr>
              <w:pStyle w:val="TableParagraph"/>
              <w:spacing w:before="12"/>
              <w:ind w:left="134"/>
              <w:rPr>
                <w:sz w:val="24"/>
              </w:rPr>
            </w:pPr>
            <w:r>
              <w:rPr>
                <w:rFonts w:ascii="SimSun" w:eastAsia="SimSun" w:hint="eastAsia"/>
                <w:spacing w:val="-20"/>
                <w:sz w:val="24"/>
              </w:rPr>
              <w:t xml:space="preserve">其他 </w:t>
            </w:r>
            <w:r>
              <w:rPr>
                <w:sz w:val="24"/>
              </w:rPr>
              <w:t>2 other</w:t>
            </w:r>
            <w:r>
              <w:rPr>
                <w:spacing w:val="-1"/>
                <w:sz w:val="24"/>
              </w:rPr>
              <w:t xml:space="preserve"> (</w:t>
            </w:r>
          </w:p>
        </w:tc>
        <w:tc>
          <w:tcPr>
            <w:tcW w:w="20" w:type="dxa"/>
            <w:tcBorders>
              <w:left w:val="nil"/>
              <w:right w:val="nil"/>
            </w:tcBorders>
          </w:tcPr>
          <w:p w14:paraId="07146DB1" w14:textId="77777777" w:rsidR="00786207" w:rsidRDefault="00000000">
            <w:pPr>
              <w:pStyle w:val="TableParagraph"/>
              <w:spacing w:before="27"/>
              <w:ind w:right="-15"/>
              <w:jc w:val="right"/>
              <w:rPr>
                <w:sz w:val="24"/>
              </w:rPr>
            </w:pPr>
            <w:r>
              <w:rPr>
                <w:sz w:val="24"/>
              </w:rPr>
              <w:t>)</w:t>
            </w:r>
          </w:p>
        </w:tc>
        <w:tc>
          <w:tcPr>
            <w:tcW w:w="1404" w:type="dxa"/>
            <w:tcBorders>
              <w:left w:val="nil"/>
              <w:right w:val="nil"/>
            </w:tcBorders>
          </w:tcPr>
          <w:p w14:paraId="35C0C7D7" w14:textId="77777777" w:rsidR="00786207" w:rsidRDefault="00786207">
            <w:pPr>
              <w:pStyle w:val="TableParagraph"/>
              <w:rPr>
                <w:sz w:val="24"/>
              </w:rPr>
            </w:pPr>
          </w:p>
        </w:tc>
        <w:tc>
          <w:tcPr>
            <w:tcW w:w="585" w:type="dxa"/>
            <w:tcBorders>
              <w:left w:val="nil"/>
            </w:tcBorders>
          </w:tcPr>
          <w:p w14:paraId="3FBF40D9" w14:textId="77777777" w:rsidR="00786207" w:rsidRDefault="00786207">
            <w:pPr>
              <w:pStyle w:val="TableParagraph"/>
              <w:rPr>
                <w:sz w:val="24"/>
              </w:rPr>
            </w:pPr>
          </w:p>
        </w:tc>
        <w:tc>
          <w:tcPr>
            <w:tcW w:w="1535" w:type="dxa"/>
          </w:tcPr>
          <w:p w14:paraId="27279216" w14:textId="77777777" w:rsidR="00786207" w:rsidRDefault="00000000">
            <w:pPr>
              <w:pStyle w:val="TableParagraph"/>
              <w:spacing w:before="39"/>
              <w:ind w:right="85"/>
              <w:jc w:val="right"/>
              <w:rPr>
                <w:sz w:val="24"/>
              </w:rPr>
            </w:pPr>
            <w:r>
              <w:rPr>
                <w:sz w:val="24"/>
              </w:rPr>
              <w:t>%</w:t>
            </w:r>
          </w:p>
        </w:tc>
      </w:tr>
      <w:tr w:rsidR="00786207" w14:paraId="052FE918" w14:textId="77777777" w:rsidTr="00F532DD">
        <w:trPr>
          <w:trHeight w:val="360"/>
        </w:trPr>
        <w:tc>
          <w:tcPr>
            <w:tcW w:w="2268" w:type="dxa"/>
            <w:vMerge/>
            <w:tcBorders>
              <w:top w:val="nil"/>
            </w:tcBorders>
          </w:tcPr>
          <w:p w14:paraId="3433A04A" w14:textId="77777777" w:rsidR="00786207" w:rsidRDefault="00786207">
            <w:pPr>
              <w:rPr>
                <w:sz w:val="2"/>
                <w:szCs w:val="2"/>
              </w:rPr>
            </w:pPr>
          </w:p>
        </w:tc>
        <w:tc>
          <w:tcPr>
            <w:tcW w:w="2031" w:type="dxa"/>
            <w:gridSpan w:val="3"/>
          </w:tcPr>
          <w:p w14:paraId="3B9912E5" w14:textId="77777777" w:rsidR="00786207" w:rsidRDefault="00000000">
            <w:pPr>
              <w:pStyle w:val="TableParagraph"/>
              <w:spacing w:before="12"/>
              <w:ind w:left="108"/>
              <w:rPr>
                <w:sz w:val="24"/>
              </w:rPr>
            </w:pPr>
            <w:r>
              <w:rPr>
                <w:rFonts w:ascii="SimSun" w:eastAsia="SimSun" w:hint="eastAsia"/>
                <w:spacing w:val="-16"/>
                <w:sz w:val="24"/>
              </w:rPr>
              <w:t xml:space="preserve">期末考 </w:t>
            </w:r>
            <w:r>
              <w:rPr>
                <w:sz w:val="24"/>
              </w:rPr>
              <w:t>Final</w:t>
            </w:r>
          </w:p>
        </w:tc>
        <w:tc>
          <w:tcPr>
            <w:tcW w:w="980" w:type="dxa"/>
          </w:tcPr>
          <w:p w14:paraId="7A76B720" w14:textId="0C1704EB" w:rsidR="00786207" w:rsidRDefault="00F532DD">
            <w:pPr>
              <w:pStyle w:val="TableParagraph"/>
              <w:spacing w:before="40"/>
              <w:ind w:right="69"/>
              <w:jc w:val="right"/>
              <w:rPr>
                <w:sz w:val="24"/>
              </w:rPr>
            </w:pPr>
            <w:r>
              <w:rPr>
                <w:sz w:val="24"/>
              </w:rPr>
              <w:t>20</w:t>
            </w:r>
            <w:r w:rsidR="00000000">
              <w:rPr>
                <w:sz w:val="24"/>
              </w:rPr>
              <w:t>%</w:t>
            </w:r>
          </w:p>
        </w:tc>
        <w:tc>
          <w:tcPr>
            <w:tcW w:w="1830" w:type="dxa"/>
            <w:gridSpan w:val="3"/>
            <w:tcBorders>
              <w:right w:val="nil"/>
            </w:tcBorders>
          </w:tcPr>
          <w:p w14:paraId="375C41F5" w14:textId="77777777" w:rsidR="00786207" w:rsidRDefault="00000000">
            <w:pPr>
              <w:pStyle w:val="TableParagraph"/>
              <w:spacing w:before="12"/>
              <w:ind w:left="134"/>
              <w:rPr>
                <w:sz w:val="24"/>
              </w:rPr>
            </w:pPr>
            <w:r>
              <w:rPr>
                <w:rFonts w:ascii="SimSun" w:eastAsia="SimSun" w:hint="eastAsia"/>
                <w:spacing w:val="-20"/>
                <w:sz w:val="24"/>
              </w:rPr>
              <w:t xml:space="preserve">其他 </w:t>
            </w:r>
            <w:r>
              <w:rPr>
                <w:sz w:val="24"/>
              </w:rPr>
              <w:t>3 other</w:t>
            </w:r>
            <w:r>
              <w:rPr>
                <w:spacing w:val="-1"/>
                <w:sz w:val="24"/>
              </w:rPr>
              <w:t xml:space="preserve"> (</w:t>
            </w:r>
          </w:p>
        </w:tc>
        <w:tc>
          <w:tcPr>
            <w:tcW w:w="20" w:type="dxa"/>
            <w:tcBorders>
              <w:left w:val="nil"/>
              <w:right w:val="nil"/>
            </w:tcBorders>
          </w:tcPr>
          <w:p w14:paraId="695B2D3E" w14:textId="77777777" w:rsidR="00786207" w:rsidRDefault="00000000">
            <w:pPr>
              <w:pStyle w:val="TableParagraph"/>
              <w:spacing w:before="28"/>
              <w:ind w:right="-15"/>
              <w:jc w:val="right"/>
              <w:rPr>
                <w:sz w:val="24"/>
              </w:rPr>
            </w:pPr>
            <w:r>
              <w:rPr>
                <w:sz w:val="24"/>
              </w:rPr>
              <w:t>)</w:t>
            </w:r>
          </w:p>
        </w:tc>
        <w:tc>
          <w:tcPr>
            <w:tcW w:w="1404" w:type="dxa"/>
            <w:tcBorders>
              <w:left w:val="nil"/>
              <w:right w:val="nil"/>
            </w:tcBorders>
          </w:tcPr>
          <w:p w14:paraId="69E38A2C" w14:textId="77777777" w:rsidR="00786207" w:rsidRDefault="00786207">
            <w:pPr>
              <w:pStyle w:val="TableParagraph"/>
              <w:rPr>
                <w:sz w:val="24"/>
              </w:rPr>
            </w:pPr>
          </w:p>
        </w:tc>
        <w:tc>
          <w:tcPr>
            <w:tcW w:w="585" w:type="dxa"/>
            <w:tcBorders>
              <w:left w:val="nil"/>
            </w:tcBorders>
          </w:tcPr>
          <w:p w14:paraId="5938B457" w14:textId="77777777" w:rsidR="00786207" w:rsidRDefault="00786207">
            <w:pPr>
              <w:pStyle w:val="TableParagraph"/>
              <w:rPr>
                <w:sz w:val="24"/>
              </w:rPr>
            </w:pPr>
          </w:p>
        </w:tc>
        <w:tc>
          <w:tcPr>
            <w:tcW w:w="1535" w:type="dxa"/>
          </w:tcPr>
          <w:p w14:paraId="6F6B5F32" w14:textId="77777777" w:rsidR="00786207" w:rsidRDefault="00000000">
            <w:pPr>
              <w:pStyle w:val="TableParagraph"/>
              <w:spacing w:before="40"/>
              <w:ind w:right="85"/>
              <w:jc w:val="right"/>
              <w:rPr>
                <w:sz w:val="24"/>
              </w:rPr>
            </w:pPr>
            <w:r>
              <w:rPr>
                <w:sz w:val="24"/>
              </w:rPr>
              <w:t>%</w:t>
            </w:r>
          </w:p>
        </w:tc>
      </w:tr>
      <w:tr w:rsidR="00786207" w14:paraId="71D430DB" w14:textId="77777777" w:rsidTr="00F532DD">
        <w:trPr>
          <w:trHeight w:val="361"/>
        </w:trPr>
        <w:tc>
          <w:tcPr>
            <w:tcW w:w="2268" w:type="dxa"/>
            <w:vMerge/>
            <w:tcBorders>
              <w:top w:val="nil"/>
            </w:tcBorders>
          </w:tcPr>
          <w:p w14:paraId="1A0DEECD" w14:textId="77777777" w:rsidR="00786207" w:rsidRDefault="00786207">
            <w:pPr>
              <w:rPr>
                <w:sz w:val="2"/>
                <w:szCs w:val="2"/>
              </w:rPr>
            </w:pPr>
          </w:p>
        </w:tc>
        <w:tc>
          <w:tcPr>
            <w:tcW w:w="2031" w:type="dxa"/>
            <w:gridSpan w:val="3"/>
          </w:tcPr>
          <w:p w14:paraId="238EE0FA" w14:textId="77777777" w:rsidR="00786207" w:rsidRDefault="00000000">
            <w:pPr>
              <w:pStyle w:val="TableParagraph"/>
              <w:spacing w:before="14"/>
              <w:ind w:left="108"/>
              <w:rPr>
                <w:sz w:val="24"/>
              </w:rPr>
            </w:pPr>
            <w:r>
              <w:rPr>
                <w:rFonts w:ascii="SimSun" w:eastAsia="SimSun" w:hint="eastAsia"/>
                <w:spacing w:val="-18"/>
                <w:sz w:val="24"/>
              </w:rPr>
              <w:t xml:space="preserve">報告 </w:t>
            </w:r>
            <w:r>
              <w:rPr>
                <w:spacing w:val="-1"/>
                <w:sz w:val="24"/>
              </w:rPr>
              <w:t>Presentation</w:t>
            </w:r>
          </w:p>
        </w:tc>
        <w:tc>
          <w:tcPr>
            <w:tcW w:w="980" w:type="dxa"/>
          </w:tcPr>
          <w:p w14:paraId="3B599AA2" w14:textId="77777777" w:rsidR="00786207" w:rsidRDefault="00000000">
            <w:pPr>
              <w:pStyle w:val="TableParagraph"/>
              <w:spacing w:before="42"/>
              <w:ind w:right="69"/>
              <w:jc w:val="right"/>
              <w:rPr>
                <w:sz w:val="24"/>
              </w:rPr>
            </w:pPr>
            <w:r>
              <w:rPr>
                <w:sz w:val="24"/>
              </w:rPr>
              <w:t>%</w:t>
            </w:r>
          </w:p>
        </w:tc>
        <w:tc>
          <w:tcPr>
            <w:tcW w:w="1830" w:type="dxa"/>
            <w:gridSpan w:val="3"/>
            <w:tcBorders>
              <w:right w:val="nil"/>
            </w:tcBorders>
          </w:tcPr>
          <w:p w14:paraId="778DFB16" w14:textId="77777777" w:rsidR="00786207" w:rsidRDefault="00000000">
            <w:pPr>
              <w:pStyle w:val="TableParagraph"/>
              <w:spacing w:before="14"/>
              <w:ind w:left="134"/>
              <w:rPr>
                <w:sz w:val="24"/>
              </w:rPr>
            </w:pPr>
            <w:r>
              <w:rPr>
                <w:rFonts w:ascii="SimSun" w:eastAsia="SimSun" w:hint="eastAsia"/>
                <w:spacing w:val="-20"/>
                <w:sz w:val="24"/>
              </w:rPr>
              <w:t xml:space="preserve">其他 </w:t>
            </w:r>
            <w:r>
              <w:rPr>
                <w:sz w:val="24"/>
              </w:rPr>
              <w:t>4 other</w:t>
            </w:r>
            <w:r>
              <w:rPr>
                <w:spacing w:val="-1"/>
                <w:sz w:val="24"/>
              </w:rPr>
              <w:t xml:space="preserve"> (</w:t>
            </w:r>
          </w:p>
        </w:tc>
        <w:tc>
          <w:tcPr>
            <w:tcW w:w="20" w:type="dxa"/>
            <w:tcBorders>
              <w:left w:val="nil"/>
              <w:right w:val="nil"/>
            </w:tcBorders>
          </w:tcPr>
          <w:p w14:paraId="1CE66AB6" w14:textId="77777777" w:rsidR="00786207" w:rsidRDefault="00000000">
            <w:pPr>
              <w:pStyle w:val="TableParagraph"/>
              <w:spacing w:before="30"/>
              <w:ind w:right="-15"/>
              <w:jc w:val="right"/>
              <w:rPr>
                <w:sz w:val="24"/>
              </w:rPr>
            </w:pPr>
            <w:r>
              <w:rPr>
                <w:sz w:val="24"/>
              </w:rPr>
              <w:t>)</w:t>
            </w:r>
          </w:p>
        </w:tc>
        <w:tc>
          <w:tcPr>
            <w:tcW w:w="1989" w:type="dxa"/>
            <w:gridSpan w:val="2"/>
            <w:tcBorders>
              <w:left w:val="nil"/>
            </w:tcBorders>
          </w:tcPr>
          <w:p w14:paraId="4E989B5D" w14:textId="77777777" w:rsidR="00786207" w:rsidRDefault="00786207">
            <w:pPr>
              <w:pStyle w:val="TableParagraph"/>
              <w:rPr>
                <w:sz w:val="24"/>
              </w:rPr>
            </w:pPr>
          </w:p>
        </w:tc>
        <w:tc>
          <w:tcPr>
            <w:tcW w:w="1535" w:type="dxa"/>
          </w:tcPr>
          <w:p w14:paraId="4F8D110E" w14:textId="77777777" w:rsidR="00786207" w:rsidRDefault="00000000">
            <w:pPr>
              <w:pStyle w:val="TableParagraph"/>
              <w:spacing w:before="42"/>
              <w:ind w:right="85"/>
              <w:jc w:val="right"/>
              <w:rPr>
                <w:sz w:val="24"/>
              </w:rPr>
            </w:pPr>
            <w:r>
              <w:rPr>
                <w:sz w:val="24"/>
              </w:rPr>
              <w:t>%</w:t>
            </w:r>
          </w:p>
        </w:tc>
      </w:tr>
    </w:tbl>
    <w:p w14:paraId="74633B8A" w14:textId="77777777" w:rsidR="00786207" w:rsidRDefault="00786207">
      <w:pPr>
        <w:jc w:val="right"/>
        <w:rPr>
          <w:sz w:val="24"/>
        </w:rPr>
        <w:sectPr w:rsidR="00786207">
          <w:headerReference w:type="even" r:id="rId9"/>
          <w:headerReference w:type="default" r:id="rId10"/>
          <w:footerReference w:type="even" r:id="rId11"/>
          <w:footerReference w:type="default" r:id="rId12"/>
          <w:headerReference w:type="first" r:id="rId13"/>
          <w:footerReference w:type="first" r:id="rId14"/>
          <w:type w:val="continuous"/>
          <w:pgSz w:w="11910" w:h="16840"/>
          <w:pgMar w:top="540" w:right="500" w:bottom="1400" w:left="520" w:header="720" w:footer="1213" w:gutter="0"/>
          <w:pgNumType w:start="1"/>
          <w:cols w:space="720"/>
        </w:sectPr>
      </w:pPr>
    </w:p>
    <w:p w14:paraId="1DF01240" w14:textId="77777777" w:rsidR="00786207" w:rsidRDefault="00000000">
      <w:pPr>
        <w:pStyle w:val="a3"/>
        <w:spacing w:before="47"/>
        <w:rPr>
          <w:rFonts w:ascii="SimSun" w:eastAsia="SimSun"/>
        </w:rPr>
      </w:pPr>
      <w:r>
        <w:lastRenderedPageBreak/>
        <w:pict w14:anchorId="3E05A45A">
          <v:shape id="_x0000_s2050" style="position:absolute;left:0;text-align:left;margin-left:31.2pt;margin-top:31.2pt;width:533.65pt;height:703.1pt;z-index:-251658752;mso-position-horizontal-relative:page;mso-position-vertical-relative:page" coordorigin="624,624" coordsize="10673,14062" o:spt="100" adj="0,,0" path="m11287,14676r-8385,l2892,14676r-2258,l624,14676r,9l634,14685r2258,l2902,14685r8385,l11287,14676xm11287,624r-8385,l2892,624r-2258,l624,624r,10l624,14676r10,l634,634r2258,l2892,14676r10,l2902,634r8385,l11287,624xm11296,14676r-9,l11287,14685r9,l11296,14676xm11296,624r-9,l11287,634r,14042l11296,14676r,-14042l11296,624xe" fillcolor="black" stroked="f">
            <v:stroke joinstyle="round"/>
            <v:formulas/>
            <v:path arrowok="t" o:connecttype="segments"/>
            <w10:wrap anchorx="page" anchory="page"/>
          </v:shape>
        </w:pict>
      </w:r>
      <w:r>
        <w:rPr>
          <w:rFonts w:ascii="SimSun" w:eastAsia="SimSun" w:hint="eastAsia"/>
        </w:rPr>
        <w:t>其他說明</w:t>
      </w:r>
    </w:p>
    <w:p w14:paraId="1DF8D122" w14:textId="77777777" w:rsidR="00786207" w:rsidRDefault="00000000">
      <w:pPr>
        <w:pStyle w:val="a3"/>
        <w:spacing w:before="80"/>
      </w:pPr>
      <w:r>
        <w:t>Other</w:t>
      </w:r>
      <w:r>
        <w:rPr>
          <w:spacing w:val="-4"/>
        </w:rPr>
        <w:t xml:space="preserve"> </w:t>
      </w:r>
      <w:r>
        <w:t>description</w:t>
      </w:r>
    </w:p>
    <w:p w14:paraId="4C2B72F3" w14:textId="4021F6E8" w:rsidR="00F532DD" w:rsidRDefault="00000000" w:rsidP="00F532DD">
      <w:pPr>
        <w:pStyle w:val="a3"/>
        <w:spacing w:before="75"/>
        <w:rPr>
          <w:color w:val="000000"/>
          <w:sz w:val="27"/>
          <w:szCs w:val="27"/>
        </w:rPr>
      </w:pPr>
      <w:r>
        <w:br w:type="column"/>
      </w:r>
      <w:r w:rsidR="00F532DD">
        <w:t>1.</w:t>
      </w:r>
      <w:r w:rsidR="00F532DD">
        <w:rPr>
          <w:rFonts w:ascii="新細明體" w:eastAsia="新細明體" w:hAnsi="新細明體" w:cs="新細明體" w:hint="eastAsia"/>
          <w:color w:val="000000"/>
          <w:sz w:val="27"/>
          <w:szCs w:val="27"/>
        </w:rPr>
        <w:t>積極的課堂參與（</w:t>
      </w:r>
      <w:r w:rsidR="00F532DD">
        <w:rPr>
          <w:color w:val="000000"/>
          <w:sz w:val="27"/>
          <w:szCs w:val="27"/>
        </w:rPr>
        <w:t>Meaningful Participation</w:t>
      </w:r>
      <w:r w:rsidR="00F532DD">
        <w:rPr>
          <w:rFonts w:ascii="新細明體" w:eastAsia="新細明體" w:hAnsi="新細明體" w:cs="新細明體" w:hint="eastAsia"/>
          <w:color w:val="000000"/>
          <w:sz w:val="27"/>
          <w:szCs w:val="27"/>
        </w:rPr>
        <w:t>）</w:t>
      </w:r>
      <w:r w:rsidR="00F532DD">
        <w:rPr>
          <w:color w:val="000000"/>
          <w:sz w:val="27"/>
          <w:szCs w:val="27"/>
        </w:rPr>
        <w:br/>
        <w:t xml:space="preserve">2. </w:t>
      </w:r>
      <w:r w:rsidR="00F532DD">
        <w:rPr>
          <w:rFonts w:ascii="新細明體" w:eastAsia="新細明體" w:hAnsi="新細明體" w:cs="新細明體" w:hint="eastAsia"/>
          <w:color w:val="000000"/>
          <w:sz w:val="27"/>
          <w:szCs w:val="27"/>
        </w:rPr>
        <w:t>小組互動學習</w:t>
      </w:r>
      <w:r w:rsidR="00F532DD">
        <w:rPr>
          <w:color w:val="000000"/>
          <w:sz w:val="27"/>
          <w:szCs w:val="27"/>
        </w:rPr>
        <w:t xml:space="preserve"> (Active Learning Group)</w:t>
      </w:r>
      <w:r w:rsidR="00F532DD">
        <w:rPr>
          <w:color w:val="000000"/>
          <w:sz w:val="27"/>
          <w:szCs w:val="27"/>
        </w:rPr>
        <w:br/>
        <w:t xml:space="preserve">3. </w:t>
      </w:r>
      <w:r w:rsidR="00F532DD">
        <w:rPr>
          <w:rFonts w:ascii="新細明體" w:eastAsia="新細明體" w:hAnsi="新細明體" w:cs="新細明體" w:hint="eastAsia"/>
          <w:color w:val="000000"/>
          <w:sz w:val="27"/>
          <w:szCs w:val="27"/>
        </w:rPr>
        <w:t>個案討論與報告（</w:t>
      </w:r>
      <w:r w:rsidR="00F532DD">
        <w:rPr>
          <w:color w:val="000000"/>
          <w:sz w:val="27"/>
          <w:szCs w:val="27"/>
        </w:rPr>
        <w:t>Cases &amp; Write-ups</w:t>
      </w:r>
      <w:r w:rsidR="00F532DD">
        <w:rPr>
          <w:rFonts w:ascii="新細明體" w:eastAsia="新細明體" w:hAnsi="新細明體" w:cs="新細明體" w:hint="eastAsia"/>
          <w:color w:val="000000"/>
          <w:sz w:val="27"/>
          <w:szCs w:val="27"/>
        </w:rPr>
        <w:t>）</w:t>
      </w:r>
      <w:r w:rsidR="00F532DD">
        <w:rPr>
          <w:color w:val="000000"/>
          <w:sz w:val="27"/>
          <w:szCs w:val="27"/>
        </w:rPr>
        <w:br/>
        <w:t xml:space="preserve">4. </w:t>
      </w:r>
      <w:r w:rsidR="00F532DD">
        <w:rPr>
          <w:rFonts w:ascii="新細明體" w:eastAsia="新細明體" w:hAnsi="新細明體" w:cs="新細明體" w:hint="eastAsia"/>
          <w:color w:val="000000"/>
          <w:sz w:val="27"/>
          <w:szCs w:val="27"/>
        </w:rPr>
        <w:t>期中期末測驗</w:t>
      </w:r>
      <w:r w:rsidR="00F532DD">
        <w:rPr>
          <w:color w:val="000000"/>
          <w:sz w:val="27"/>
          <w:szCs w:val="27"/>
        </w:rPr>
        <w:t> </w:t>
      </w:r>
    </w:p>
    <w:p w14:paraId="6D7BBB73" w14:textId="1355585C" w:rsidR="00786207" w:rsidRDefault="00000000" w:rsidP="00F532DD">
      <w:pPr>
        <w:pStyle w:val="a3"/>
        <w:spacing w:before="75"/>
      </w:pPr>
      <w:r>
        <w:t>Preparing</w:t>
      </w:r>
      <w:r>
        <w:rPr>
          <w:spacing w:val="-6"/>
        </w:rPr>
        <w:t xml:space="preserve"> </w:t>
      </w:r>
      <w:r>
        <w:t>students</w:t>
      </w:r>
      <w:r>
        <w:rPr>
          <w:spacing w:val="-4"/>
        </w:rPr>
        <w:t xml:space="preserve"> </w:t>
      </w:r>
      <w:r>
        <w:t>with</w:t>
      </w:r>
      <w:r>
        <w:rPr>
          <w:spacing w:val="-2"/>
        </w:rPr>
        <w:t xml:space="preserve"> </w:t>
      </w:r>
      <w:r>
        <w:t>good</w:t>
      </w:r>
      <w:r>
        <w:rPr>
          <w:spacing w:val="-3"/>
        </w:rPr>
        <w:t xml:space="preserve"> </w:t>
      </w:r>
      <w:r>
        <w:t>understanding</w:t>
      </w:r>
      <w:r>
        <w:rPr>
          <w:spacing w:val="-5"/>
        </w:rPr>
        <w:t xml:space="preserve"> </w:t>
      </w:r>
      <w:r>
        <w:t>of</w:t>
      </w:r>
      <w:r>
        <w:rPr>
          <w:spacing w:val="-3"/>
        </w:rPr>
        <w:t xml:space="preserve"> </w:t>
      </w:r>
      <w:r>
        <w:t>strategic</w:t>
      </w:r>
      <w:r>
        <w:rPr>
          <w:spacing w:val="-2"/>
        </w:rPr>
        <w:t xml:space="preserve"> </w:t>
      </w:r>
      <w:r>
        <w:t>management</w:t>
      </w:r>
    </w:p>
    <w:p w14:paraId="3ED30A29" w14:textId="77777777" w:rsidR="00786207" w:rsidRDefault="00786207">
      <w:pPr>
        <w:sectPr w:rsidR="00786207">
          <w:pgSz w:w="11910" w:h="16840"/>
          <w:pgMar w:top="580" w:right="500" w:bottom="1420" w:left="520" w:header="0" w:footer="1213" w:gutter="0"/>
          <w:cols w:num="2" w:space="720" w:equalWidth="0">
            <w:col w:w="1929" w:space="339"/>
            <w:col w:w="8622"/>
          </w:cols>
        </w:sectPr>
      </w:pPr>
    </w:p>
    <w:p w14:paraId="4139A993" w14:textId="77777777" w:rsidR="00786207" w:rsidRDefault="00000000">
      <w:pPr>
        <w:pStyle w:val="1"/>
        <w:spacing w:line="577" w:lineRule="exact"/>
        <w:ind w:left="974"/>
      </w:pPr>
      <w:r>
        <w:rPr>
          <w:rFonts w:ascii="Microsoft YaHei UI" w:eastAsia="Microsoft YaHei UI" w:hint="eastAsia"/>
          <w:spacing w:val="-4"/>
        </w:rPr>
        <w:lastRenderedPageBreak/>
        <w:t xml:space="preserve">課程規劃表 </w:t>
      </w:r>
      <w:r>
        <w:t>Course</w:t>
      </w:r>
      <w:r>
        <w:rPr>
          <w:spacing w:val="-4"/>
        </w:rPr>
        <w:t xml:space="preserve"> </w:t>
      </w:r>
      <w:r>
        <w:t>Schedule</w:t>
      </w:r>
    </w:p>
    <w:p w14:paraId="5C2B4EB5" w14:textId="77777777" w:rsidR="00786207" w:rsidRDefault="00786207">
      <w:pPr>
        <w:pStyle w:val="a3"/>
        <w:spacing w:before="11"/>
        <w:ind w:left="0"/>
        <w:rPr>
          <w:b/>
          <w:sz w:val="5"/>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0"/>
        <w:gridCol w:w="986"/>
        <w:gridCol w:w="5768"/>
        <w:gridCol w:w="1524"/>
        <w:gridCol w:w="1531"/>
      </w:tblGrid>
      <w:tr w:rsidR="00786207" w14:paraId="1C669089" w14:textId="77777777">
        <w:trPr>
          <w:trHeight w:val="720"/>
        </w:trPr>
        <w:tc>
          <w:tcPr>
            <w:tcW w:w="840" w:type="dxa"/>
          </w:tcPr>
          <w:p w14:paraId="04775B96" w14:textId="77777777" w:rsidR="00786207" w:rsidRDefault="00000000">
            <w:pPr>
              <w:pStyle w:val="TableParagraph"/>
              <w:spacing w:line="374" w:lineRule="exact"/>
              <w:ind w:left="179"/>
              <w:rPr>
                <w:rFonts w:ascii="Microsoft YaHei UI" w:eastAsia="Microsoft YaHei UI"/>
                <w:b/>
                <w:sz w:val="24"/>
              </w:rPr>
            </w:pPr>
            <w:r>
              <w:rPr>
                <w:rFonts w:ascii="Microsoft YaHei UI" w:eastAsia="Microsoft YaHei UI" w:hint="eastAsia"/>
                <w:b/>
                <w:sz w:val="24"/>
              </w:rPr>
              <w:t>週次</w:t>
            </w:r>
          </w:p>
          <w:p w14:paraId="72013732" w14:textId="77777777" w:rsidR="00786207" w:rsidRDefault="00000000">
            <w:pPr>
              <w:pStyle w:val="TableParagraph"/>
              <w:spacing w:before="31"/>
              <w:ind w:left="158"/>
              <w:rPr>
                <w:b/>
                <w:sz w:val="24"/>
              </w:rPr>
            </w:pPr>
            <w:r>
              <w:rPr>
                <w:b/>
                <w:sz w:val="24"/>
              </w:rPr>
              <w:t>week</w:t>
            </w:r>
          </w:p>
        </w:tc>
        <w:tc>
          <w:tcPr>
            <w:tcW w:w="986" w:type="dxa"/>
          </w:tcPr>
          <w:p w14:paraId="33AF71BA" w14:textId="77777777" w:rsidR="00786207" w:rsidRDefault="00000000">
            <w:pPr>
              <w:pStyle w:val="TableParagraph"/>
              <w:spacing w:line="374" w:lineRule="exact"/>
              <w:ind w:left="254"/>
              <w:rPr>
                <w:rFonts w:ascii="Microsoft YaHei UI" w:eastAsia="Microsoft YaHei UI"/>
                <w:b/>
                <w:sz w:val="24"/>
              </w:rPr>
            </w:pPr>
            <w:r>
              <w:rPr>
                <w:rFonts w:ascii="Microsoft YaHei UI" w:eastAsia="Microsoft YaHei UI" w:hint="eastAsia"/>
                <w:b/>
                <w:sz w:val="24"/>
              </w:rPr>
              <w:t>日期</w:t>
            </w:r>
          </w:p>
          <w:p w14:paraId="6CAAAA16" w14:textId="77777777" w:rsidR="00786207" w:rsidRDefault="00000000">
            <w:pPr>
              <w:pStyle w:val="TableParagraph"/>
              <w:spacing w:before="31"/>
              <w:ind w:left="254"/>
              <w:rPr>
                <w:b/>
                <w:sz w:val="24"/>
              </w:rPr>
            </w:pPr>
            <w:r>
              <w:rPr>
                <w:b/>
                <w:sz w:val="24"/>
              </w:rPr>
              <w:t>Date</w:t>
            </w:r>
          </w:p>
        </w:tc>
        <w:tc>
          <w:tcPr>
            <w:tcW w:w="5768" w:type="dxa"/>
          </w:tcPr>
          <w:p w14:paraId="6A4BECB3" w14:textId="77777777" w:rsidR="00786207" w:rsidRDefault="00000000">
            <w:pPr>
              <w:pStyle w:val="TableParagraph"/>
              <w:spacing w:line="374" w:lineRule="exact"/>
              <w:ind w:left="2269" w:right="2260"/>
              <w:jc w:val="center"/>
              <w:rPr>
                <w:rFonts w:ascii="Microsoft YaHei UI" w:eastAsia="Microsoft YaHei UI"/>
                <w:b/>
                <w:sz w:val="24"/>
              </w:rPr>
            </w:pPr>
            <w:r>
              <w:rPr>
                <w:rFonts w:ascii="Microsoft YaHei UI" w:eastAsia="Microsoft YaHei UI" w:hint="eastAsia"/>
                <w:b/>
                <w:sz w:val="24"/>
              </w:rPr>
              <w:t>內容</w:t>
            </w:r>
          </w:p>
          <w:p w14:paraId="7DC47FA4" w14:textId="77777777" w:rsidR="00786207" w:rsidRDefault="00000000">
            <w:pPr>
              <w:pStyle w:val="TableParagraph"/>
              <w:spacing w:before="31"/>
              <w:ind w:left="2269" w:right="2261"/>
              <w:jc w:val="center"/>
              <w:rPr>
                <w:b/>
                <w:sz w:val="24"/>
              </w:rPr>
            </w:pPr>
            <w:r>
              <w:rPr>
                <w:b/>
                <w:sz w:val="24"/>
              </w:rPr>
              <w:t>Description</w:t>
            </w:r>
          </w:p>
        </w:tc>
        <w:tc>
          <w:tcPr>
            <w:tcW w:w="1524" w:type="dxa"/>
          </w:tcPr>
          <w:p w14:paraId="7661B701" w14:textId="156851A0" w:rsidR="00786207" w:rsidRDefault="00000000">
            <w:pPr>
              <w:pStyle w:val="TableParagraph"/>
              <w:spacing w:line="374" w:lineRule="exact"/>
              <w:ind w:left="281"/>
              <w:rPr>
                <w:rFonts w:ascii="Microsoft YaHei UI" w:eastAsia="Microsoft YaHei UI"/>
                <w:b/>
                <w:sz w:val="24"/>
              </w:rPr>
            </w:pPr>
            <w:r>
              <w:rPr>
                <w:rFonts w:ascii="Microsoft YaHei UI" w:eastAsia="Microsoft YaHei UI" w:hint="eastAsia"/>
                <w:b/>
                <w:sz w:val="24"/>
              </w:rPr>
              <w:t>教材章節</w:t>
            </w:r>
          </w:p>
          <w:p w14:paraId="1DB68818" w14:textId="739C2B3A" w:rsidR="00786207" w:rsidRDefault="00000000">
            <w:pPr>
              <w:pStyle w:val="TableParagraph"/>
              <w:spacing w:before="31"/>
              <w:ind w:left="286"/>
              <w:rPr>
                <w:b/>
                <w:sz w:val="24"/>
                <w:lang w:eastAsia="zh-TW"/>
              </w:rPr>
            </w:pPr>
            <w:r>
              <w:rPr>
                <w:b/>
                <w:sz w:val="24"/>
              </w:rPr>
              <w:t>Textbook</w:t>
            </w:r>
            <w:r w:rsidR="00F532DD">
              <w:t xml:space="preserve"> </w:t>
            </w:r>
          </w:p>
        </w:tc>
        <w:tc>
          <w:tcPr>
            <w:tcW w:w="1531" w:type="dxa"/>
          </w:tcPr>
          <w:p w14:paraId="520C9139" w14:textId="77777777" w:rsidR="00786207" w:rsidRDefault="00F532DD">
            <w:pPr>
              <w:pStyle w:val="TableParagraph"/>
              <w:spacing w:before="31"/>
              <w:ind w:left="347"/>
              <w:rPr>
                <w:rFonts w:ascii="Microsoft YaHei UI" w:eastAsia="Microsoft YaHei UI"/>
                <w:b/>
                <w:sz w:val="24"/>
              </w:rPr>
            </w:pPr>
            <w:r w:rsidRPr="00F532DD">
              <w:rPr>
                <w:rFonts w:ascii="Microsoft YaHei UI" w:eastAsia="Microsoft YaHei UI" w:hint="eastAsia"/>
                <w:b/>
                <w:sz w:val="24"/>
              </w:rPr>
              <w:t>授課教師</w:t>
            </w:r>
          </w:p>
          <w:p w14:paraId="6A2EB1C4" w14:textId="4933384C" w:rsidR="00F532DD" w:rsidRPr="00F532DD" w:rsidRDefault="00F532DD">
            <w:pPr>
              <w:pStyle w:val="TableParagraph"/>
              <w:spacing w:before="31"/>
              <w:ind w:left="347"/>
              <w:rPr>
                <w:rFonts w:eastAsiaTheme="minorEastAsia" w:hint="eastAsia"/>
                <w:b/>
                <w:sz w:val="24"/>
                <w:lang w:eastAsia="zh-TW"/>
              </w:rPr>
            </w:pPr>
            <w:r w:rsidRPr="00F532DD">
              <w:rPr>
                <w:b/>
                <w:sz w:val="24"/>
              </w:rPr>
              <w:t>instructor</w:t>
            </w:r>
          </w:p>
        </w:tc>
      </w:tr>
      <w:tr w:rsidR="00786207" w14:paraId="75CF2517" w14:textId="77777777">
        <w:trPr>
          <w:trHeight w:val="602"/>
        </w:trPr>
        <w:tc>
          <w:tcPr>
            <w:tcW w:w="840" w:type="dxa"/>
          </w:tcPr>
          <w:p w14:paraId="25C39390" w14:textId="77777777" w:rsidR="00786207" w:rsidRDefault="00000000">
            <w:pPr>
              <w:pStyle w:val="TableParagraph"/>
              <w:spacing w:before="167"/>
              <w:ind w:left="328"/>
              <w:rPr>
                <w:b/>
                <w:sz w:val="24"/>
              </w:rPr>
            </w:pPr>
            <w:r>
              <w:rPr>
                <w:b/>
                <w:sz w:val="24"/>
              </w:rPr>
              <w:t>1.</w:t>
            </w:r>
          </w:p>
        </w:tc>
        <w:tc>
          <w:tcPr>
            <w:tcW w:w="986" w:type="dxa"/>
          </w:tcPr>
          <w:p w14:paraId="5B00D334" w14:textId="7660D855" w:rsidR="00786207" w:rsidRPr="00344AEB" w:rsidRDefault="00344AEB">
            <w:pPr>
              <w:pStyle w:val="TableParagraph"/>
              <w:rPr>
                <w:rFonts w:eastAsiaTheme="minorEastAsia" w:hint="eastAsia"/>
                <w:sz w:val="26"/>
                <w:lang w:eastAsia="zh-TW"/>
              </w:rPr>
            </w:pPr>
            <w:r>
              <w:rPr>
                <w:rFonts w:eastAsiaTheme="minorEastAsia" w:hint="eastAsia"/>
                <w:sz w:val="26"/>
                <w:lang w:eastAsia="zh-TW"/>
              </w:rPr>
              <w:t>9</w:t>
            </w:r>
            <w:r>
              <w:rPr>
                <w:rFonts w:eastAsiaTheme="minorEastAsia"/>
                <w:sz w:val="26"/>
                <w:lang w:eastAsia="zh-TW"/>
              </w:rPr>
              <w:t>/7</w:t>
            </w:r>
          </w:p>
        </w:tc>
        <w:tc>
          <w:tcPr>
            <w:tcW w:w="5768" w:type="dxa"/>
          </w:tcPr>
          <w:p w14:paraId="49B34E34" w14:textId="21BBC0D2" w:rsidR="00786207" w:rsidRPr="00F532DD" w:rsidRDefault="00F532DD" w:rsidP="00F532DD">
            <w:pPr>
              <w:pStyle w:val="TableParagraph"/>
              <w:rPr>
                <w:rFonts w:eastAsiaTheme="minorEastAsia" w:hint="eastAsia"/>
                <w:sz w:val="26"/>
                <w:lang w:eastAsia="zh-TW"/>
              </w:rPr>
            </w:pPr>
            <w:r>
              <w:rPr>
                <w:rFonts w:eastAsiaTheme="minorEastAsia" w:hint="eastAsia"/>
                <w:sz w:val="26"/>
                <w:lang w:eastAsia="zh-TW"/>
              </w:rPr>
              <w:t>課程介紹與哈佛個案</w:t>
            </w:r>
            <w:r>
              <w:rPr>
                <w:rFonts w:eastAsiaTheme="minorEastAsia" w:hint="eastAsia"/>
                <w:sz w:val="26"/>
                <w:lang w:eastAsia="zh-TW"/>
              </w:rPr>
              <w:t xml:space="preserve"> (Z</w:t>
            </w:r>
            <w:r>
              <w:rPr>
                <w:rFonts w:eastAsiaTheme="minorEastAsia"/>
                <w:sz w:val="26"/>
                <w:lang w:eastAsia="zh-TW"/>
              </w:rPr>
              <w:t>ARA:</w:t>
            </w:r>
            <w:r>
              <w:rPr>
                <w:rFonts w:eastAsiaTheme="minorEastAsia" w:hint="eastAsia"/>
                <w:sz w:val="26"/>
                <w:lang w:eastAsia="zh-TW"/>
              </w:rPr>
              <w:t>快時尚產業的策略</w:t>
            </w:r>
            <w:r>
              <w:rPr>
                <w:rFonts w:eastAsiaTheme="minorEastAsia" w:hint="eastAsia"/>
                <w:sz w:val="26"/>
                <w:lang w:eastAsia="zh-TW"/>
              </w:rPr>
              <w:t>)</w:t>
            </w:r>
            <w:r>
              <w:rPr>
                <w:rFonts w:eastAsiaTheme="minorEastAsia" w:hint="eastAsia"/>
                <w:sz w:val="26"/>
                <w:lang w:eastAsia="zh-TW"/>
              </w:rPr>
              <w:t>分組討論試讀</w:t>
            </w:r>
          </w:p>
        </w:tc>
        <w:tc>
          <w:tcPr>
            <w:tcW w:w="1524" w:type="dxa"/>
          </w:tcPr>
          <w:p w14:paraId="7ECBF256" w14:textId="1BAFD7AA" w:rsidR="00786207" w:rsidRDefault="00786207">
            <w:pPr>
              <w:pStyle w:val="TableParagraph"/>
              <w:rPr>
                <w:sz w:val="26"/>
                <w:lang w:eastAsia="zh-TW"/>
              </w:rPr>
            </w:pPr>
          </w:p>
        </w:tc>
        <w:tc>
          <w:tcPr>
            <w:tcW w:w="1531" w:type="dxa"/>
          </w:tcPr>
          <w:p w14:paraId="711CB816" w14:textId="635E248D" w:rsidR="00786207" w:rsidRDefault="00F532DD">
            <w:pPr>
              <w:pStyle w:val="TableParagraph"/>
              <w:rPr>
                <w:sz w:val="26"/>
                <w:lang w:eastAsia="zh-TW"/>
              </w:rPr>
            </w:pPr>
            <w:r>
              <w:rPr>
                <w:rFonts w:ascii="新細明體" w:eastAsia="新細明體" w:hAnsi="新細明體" w:cs="新細明體" w:hint="eastAsia"/>
                <w:sz w:val="26"/>
                <w:lang w:eastAsia="zh-TW"/>
              </w:rPr>
              <w:t>鄭祥麟</w:t>
            </w:r>
          </w:p>
        </w:tc>
      </w:tr>
      <w:tr w:rsidR="00F532DD" w14:paraId="34704D42" w14:textId="77777777">
        <w:trPr>
          <w:trHeight w:val="565"/>
        </w:trPr>
        <w:tc>
          <w:tcPr>
            <w:tcW w:w="840" w:type="dxa"/>
          </w:tcPr>
          <w:p w14:paraId="26CEE25C" w14:textId="77777777" w:rsidR="00F532DD" w:rsidRDefault="00F532DD" w:rsidP="00F532DD">
            <w:pPr>
              <w:pStyle w:val="TableParagraph"/>
              <w:spacing w:before="147"/>
              <w:ind w:left="328"/>
              <w:rPr>
                <w:b/>
                <w:sz w:val="24"/>
              </w:rPr>
            </w:pPr>
            <w:r>
              <w:rPr>
                <w:b/>
                <w:sz w:val="24"/>
              </w:rPr>
              <w:t>2.</w:t>
            </w:r>
          </w:p>
        </w:tc>
        <w:tc>
          <w:tcPr>
            <w:tcW w:w="986" w:type="dxa"/>
          </w:tcPr>
          <w:p w14:paraId="69CEB8C3" w14:textId="0422CBA3" w:rsidR="00F532DD" w:rsidRPr="00344AEB" w:rsidRDefault="00344AEB" w:rsidP="00F532DD">
            <w:pPr>
              <w:pStyle w:val="TableParagraph"/>
              <w:rPr>
                <w:rFonts w:eastAsiaTheme="minorEastAsia" w:hint="eastAsia"/>
                <w:sz w:val="26"/>
                <w:lang w:eastAsia="zh-TW"/>
              </w:rPr>
            </w:pPr>
            <w:r>
              <w:rPr>
                <w:rFonts w:eastAsiaTheme="minorEastAsia" w:hint="eastAsia"/>
                <w:sz w:val="26"/>
                <w:lang w:eastAsia="zh-TW"/>
              </w:rPr>
              <w:t>9</w:t>
            </w:r>
            <w:r>
              <w:rPr>
                <w:rFonts w:eastAsiaTheme="minorEastAsia"/>
                <w:sz w:val="26"/>
                <w:lang w:eastAsia="zh-TW"/>
              </w:rPr>
              <w:t>/14</w:t>
            </w:r>
          </w:p>
        </w:tc>
        <w:tc>
          <w:tcPr>
            <w:tcW w:w="5768" w:type="dxa"/>
          </w:tcPr>
          <w:p w14:paraId="3A930CC6" w14:textId="5FD2E79A" w:rsidR="00F532DD" w:rsidRDefault="00F532DD" w:rsidP="00F532DD">
            <w:pPr>
              <w:pStyle w:val="TableParagraph"/>
              <w:rPr>
                <w:sz w:val="26"/>
                <w:lang w:eastAsia="zh-TW"/>
              </w:rPr>
            </w:pPr>
            <w:r w:rsidRPr="00F532DD">
              <w:rPr>
                <w:rFonts w:ascii="新細明體" w:eastAsia="新細明體" w:hAnsi="新細明體" w:cs="新細明體" w:hint="eastAsia"/>
                <w:sz w:val="26"/>
                <w:lang w:eastAsia="zh-TW"/>
              </w:rPr>
              <w:t>第</w:t>
            </w:r>
            <w:r w:rsidRPr="00F532DD">
              <w:rPr>
                <w:sz w:val="26"/>
                <w:lang w:eastAsia="zh-TW"/>
              </w:rPr>
              <w:t>1</w:t>
            </w:r>
            <w:r w:rsidRPr="00F532DD">
              <w:rPr>
                <w:rFonts w:ascii="新細明體" w:eastAsia="新細明體" w:hAnsi="新細明體" w:cs="新細明體" w:hint="eastAsia"/>
                <w:sz w:val="26"/>
                <w:lang w:eastAsia="zh-TW"/>
              </w:rPr>
              <w:t>章</w:t>
            </w:r>
            <w:r w:rsidRPr="00F532DD">
              <w:rPr>
                <w:sz w:val="26"/>
                <w:lang w:eastAsia="zh-TW"/>
              </w:rPr>
              <w:t xml:space="preserve"> </w:t>
            </w:r>
            <w:r w:rsidRPr="00F532DD">
              <w:rPr>
                <w:rFonts w:ascii="新細明體" w:eastAsia="新細明體" w:hAnsi="新細明體" w:cs="新細明體" w:hint="eastAsia"/>
                <w:sz w:val="26"/>
                <w:lang w:eastAsia="zh-TW"/>
              </w:rPr>
              <w:t>導論：策略本質與前瞻使命</w:t>
            </w:r>
          </w:p>
        </w:tc>
        <w:tc>
          <w:tcPr>
            <w:tcW w:w="1524" w:type="dxa"/>
          </w:tcPr>
          <w:p w14:paraId="365DCC0A" w14:textId="77777777" w:rsidR="00F532DD" w:rsidRDefault="00F532DD" w:rsidP="00F532DD">
            <w:pPr>
              <w:pStyle w:val="TableParagraph"/>
              <w:rPr>
                <w:sz w:val="26"/>
                <w:lang w:eastAsia="zh-TW"/>
              </w:rPr>
            </w:pPr>
          </w:p>
        </w:tc>
        <w:tc>
          <w:tcPr>
            <w:tcW w:w="1531" w:type="dxa"/>
          </w:tcPr>
          <w:p w14:paraId="476979BE" w14:textId="6E6401E0" w:rsidR="00F532DD" w:rsidRDefault="00344AEB" w:rsidP="00F532DD">
            <w:pPr>
              <w:pStyle w:val="TableParagraph"/>
              <w:rPr>
                <w:sz w:val="26"/>
                <w:lang w:eastAsia="zh-TW"/>
              </w:rPr>
            </w:pPr>
            <w:r w:rsidRPr="00E355FE">
              <w:rPr>
                <w:rFonts w:asciiTheme="minorEastAsia" w:eastAsiaTheme="minorEastAsia" w:hAnsiTheme="minorEastAsia" w:hint="eastAsia"/>
                <w:sz w:val="24"/>
                <w:lang w:eastAsia="zh-TW"/>
              </w:rPr>
              <w:t>龔天鈞</w:t>
            </w:r>
          </w:p>
        </w:tc>
      </w:tr>
      <w:tr w:rsidR="00F532DD" w14:paraId="14D4A7F4" w14:textId="77777777">
        <w:trPr>
          <w:trHeight w:val="546"/>
        </w:trPr>
        <w:tc>
          <w:tcPr>
            <w:tcW w:w="840" w:type="dxa"/>
          </w:tcPr>
          <w:p w14:paraId="5350B1A5" w14:textId="77777777" w:rsidR="00F532DD" w:rsidRDefault="00F532DD" w:rsidP="00F532DD">
            <w:pPr>
              <w:pStyle w:val="TableParagraph"/>
              <w:spacing w:before="138"/>
              <w:ind w:left="328"/>
              <w:rPr>
                <w:b/>
                <w:sz w:val="24"/>
              </w:rPr>
            </w:pPr>
            <w:r>
              <w:rPr>
                <w:b/>
                <w:sz w:val="24"/>
              </w:rPr>
              <w:t>3.</w:t>
            </w:r>
          </w:p>
        </w:tc>
        <w:tc>
          <w:tcPr>
            <w:tcW w:w="986" w:type="dxa"/>
          </w:tcPr>
          <w:p w14:paraId="59BBEA85" w14:textId="7B3A5AF1" w:rsidR="00F532DD" w:rsidRPr="00344AEB" w:rsidRDefault="00344AEB" w:rsidP="00F532DD">
            <w:pPr>
              <w:pStyle w:val="TableParagraph"/>
              <w:rPr>
                <w:rFonts w:eastAsiaTheme="minorEastAsia" w:hint="eastAsia"/>
                <w:sz w:val="26"/>
                <w:lang w:eastAsia="zh-TW"/>
              </w:rPr>
            </w:pPr>
            <w:r>
              <w:rPr>
                <w:rFonts w:eastAsiaTheme="minorEastAsia" w:hint="eastAsia"/>
                <w:sz w:val="26"/>
                <w:lang w:eastAsia="zh-TW"/>
              </w:rPr>
              <w:t>9</w:t>
            </w:r>
            <w:r>
              <w:rPr>
                <w:rFonts w:eastAsiaTheme="minorEastAsia"/>
                <w:sz w:val="26"/>
                <w:lang w:eastAsia="zh-TW"/>
              </w:rPr>
              <w:t>/21</w:t>
            </w:r>
          </w:p>
        </w:tc>
        <w:tc>
          <w:tcPr>
            <w:tcW w:w="5768" w:type="dxa"/>
          </w:tcPr>
          <w:p w14:paraId="390BE84C" w14:textId="77777777" w:rsidR="00F532DD" w:rsidRPr="00F532DD" w:rsidRDefault="00F532DD" w:rsidP="00F532DD">
            <w:pPr>
              <w:pStyle w:val="TableParagraph"/>
              <w:rPr>
                <w:sz w:val="26"/>
                <w:lang w:eastAsia="zh-TW"/>
              </w:rPr>
            </w:pPr>
            <w:r w:rsidRPr="00F532DD">
              <w:rPr>
                <w:rFonts w:ascii="新細明體" w:eastAsia="新細明體" w:hAnsi="新細明體" w:cs="新細明體" w:hint="eastAsia"/>
                <w:sz w:val="26"/>
                <w:lang w:eastAsia="zh-TW"/>
              </w:rPr>
              <w:t>第</w:t>
            </w:r>
            <w:r w:rsidRPr="00F532DD">
              <w:rPr>
                <w:sz w:val="26"/>
                <w:lang w:eastAsia="zh-TW"/>
              </w:rPr>
              <w:t>2</w:t>
            </w:r>
            <w:r w:rsidRPr="00F532DD">
              <w:rPr>
                <w:rFonts w:ascii="新細明體" w:eastAsia="新細明體" w:hAnsi="新細明體" w:cs="新細明體" w:hint="eastAsia"/>
                <w:sz w:val="26"/>
                <w:lang w:eastAsia="zh-TW"/>
              </w:rPr>
              <w:t>章</w:t>
            </w:r>
            <w:r w:rsidRPr="00F532DD">
              <w:rPr>
                <w:sz w:val="26"/>
                <w:lang w:eastAsia="zh-TW"/>
              </w:rPr>
              <w:t xml:space="preserve"> </w:t>
            </w:r>
            <w:r w:rsidRPr="00F532DD">
              <w:rPr>
                <w:rFonts w:ascii="新細明體" w:eastAsia="新細明體" w:hAnsi="新細明體" w:cs="新細明體" w:hint="eastAsia"/>
                <w:sz w:val="26"/>
                <w:lang w:eastAsia="zh-TW"/>
              </w:rPr>
              <w:t>外部分析：總體、國家與產業環境</w:t>
            </w:r>
          </w:p>
          <w:p w14:paraId="1920D985" w14:textId="54399AE5" w:rsidR="00F532DD" w:rsidRDefault="00F532DD" w:rsidP="00F532DD">
            <w:pPr>
              <w:pStyle w:val="TableParagraph"/>
              <w:rPr>
                <w:sz w:val="26"/>
                <w:lang w:eastAsia="zh-TW"/>
              </w:rPr>
            </w:pPr>
          </w:p>
        </w:tc>
        <w:tc>
          <w:tcPr>
            <w:tcW w:w="1524" w:type="dxa"/>
          </w:tcPr>
          <w:p w14:paraId="1C4577B2" w14:textId="77777777" w:rsidR="00F532DD" w:rsidRDefault="00F532DD" w:rsidP="00F532DD">
            <w:pPr>
              <w:pStyle w:val="TableParagraph"/>
              <w:rPr>
                <w:sz w:val="26"/>
                <w:lang w:eastAsia="zh-TW"/>
              </w:rPr>
            </w:pPr>
          </w:p>
        </w:tc>
        <w:tc>
          <w:tcPr>
            <w:tcW w:w="1531" w:type="dxa"/>
          </w:tcPr>
          <w:p w14:paraId="300D99DE" w14:textId="04ECE304" w:rsidR="00F532DD" w:rsidRDefault="00F532DD" w:rsidP="00F532DD">
            <w:pPr>
              <w:pStyle w:val="TableParagraph"/>
              <w:rPr>
                <w:sz w:val="26"/>
                <w:lang w:eastAsia="zh-TW"/>
              </w:rPr>
            </w:pPr>
            <w:r w:rsidRPr="00EA6B5F">
              <w:rPr>
                <w:rFonts w:ascii="新細明體" w:eastAsia="新細明體" w:hAnsi="新細明體" w:cs="新細明體" w:hint="eastAsia"/>
                <w:sz w:val="26"/>
                <w:lang w:eastAsia="zh-TW"/>
              </w:rPr>
              <w:t>鄭祥麟</w:t>
            </w:r>
          </w:p>
        </w:tc>
      </w:tr>
      <w:tr w:rsidR="00F532DD" w14:paraId="57E387AA" w14:textId="77777777">
        <w:trPr>
          <w:trHeight w:val="553"/>
        </w:trPr>
        <w:tc>
          <w:tcPr>
            <w:tcW w:w="840" w:type="dxa"/>
          </w:tcPr>
          <w:p w14:paraId="3D3BE800" w14:textId="77777777" w:rsidR="00F532DD" w:rsidRDefault="00F532DD" w:rsidP="00F532DD">
            <w:pPr>
              <w:pStyle w:val="TableParagraph"/>
              <w:spacing w:before="143"/>
              <w:ind w:left="328"/>
              <w:rPr>
                <w:b/>
                <w:sz w:val="24"/>
              </w:rPr>
            </w:pPr>
            <w:r>
              <w:rPr>
                <w:b/>
                <w:sz w:val="24"/>
              </w:rPr>
              <w:t>4.</w:t>
            </w:r>
          </w:p>
        </w:tc>
        <w:tc>
          <w:tcPr>
            <w:tcW w:w="986" w:type="dxa"/>
          </w:tcPr>
          <w:p w14:paraId="3E400FDB" w14:textId="3B5971E4" w:rsidR="00F532DD" w:rsidRPr="00344AEB" w:rsidRDefault="00344AEB" w:rsidP="00F532DD">
            <w:pPr>
              <w:pStyle w:val="TableParagraph"/>
              <w:rPr>
                <w:rFonts w:eastAsiaTheme="minorEastAsia" w:hint="eastAsia"/>
                <w:sz w:val="26"/>
                <w:lang w:eastAsia="zh-TW"/>
              </w:rPr>
            </w:pPr>
            <w:r>
              <w:rPr>
                <w:rFonts w:eastAsiaTheme="minorEastAsia" w:hint="eastAsia"/>
                <w:sz w:val="26"/>
                <w:lang w:eastAsia="zh-TW"/>
              </w:rPr>
              <w:t>9</w:t>
            </w:r>
            <w:r>
              <w:rPr>
                <w:rFonts w:eastAsiaTheme="minorEastAsia"/>
                <w:sz w:val="26"/>
                <w:lang w:eastAsia="zh-TW"/>
              </w:rPr>
              <w:t>/28</w:t>
            </w:r>
          </w:p>
        </w:tc>
        <w:tc>
          <w:tcPr>
            <w:tcW w:w="5768" w:type="dxa"/>
          </w:tcPr>
          <w:p w14:paraId="3AAD25D1" w14:textId="18DB6DEC" w:rsidR="00F532DD" w:rsidRDefault="00F532DD" w:rsidP="00F532DD">
            <w:pPr>
              <w:pStyle w:val="TableParagraph"/>
              <w:rPr>
                <w:sz w:val="26"/>
                <w:lang w:eastAsia="zh-TW"/>
              </w:rPr>
            </w:pPr>
            <w:r w:rsidRPr="00F532DD">
              <w:rPr>
                <w:rFonts w:ascii="新細明體" w:eastAsia="新細明體" w:hAnsi="新細明體" w:cs="新細明體" w:hint="eastAsia"/>
                <w:sz w:val="26"/>
                <w:lang w:eastAsia="zh-TW"/>
              </w:rPr>
              <w:t>第</w:t>
            </w:r>
            <w:r w:rsidRPr="00F532DD">
              <w:rPr>
                <w:sz w:val="26"/>
                <w:lang w:eastAsia="zh-TW"/>
              </w:rPr>
              <w:t>3</w:t>
            </w:r>
            <w:r w:rsidRPr="00F532DD">
              <w:rPr>
                <w:rFonts w:ascii="新細明體" w:eastAsia="新細明體" w:hAnsi="新細明體" w:cs="新細明體" w:hint="eastAsia"/>
                <w:sz w:val="26"/>
                <w:lang w:eastAsia="zh-TW"/>
              </w:rPr>
              <w:t>章</w:t>
            </w:r>
            <w:r w:rsidRPr="00F532DD">
              <w:rPr>
                <w:sz w:val="26"/>
                <w:lang w:eastAsia="zh-TW"/>
              </w:rPr>
              <w:t xml:space="preserve"> </w:t>
            </w:r>
            <w:r w:rsidRPr="00F532DD">
              <w:rPr>
                <w:rFonts w:ascii="新細明體" w:eastAsia="新細明體" w:hAnsi="新細明體" w:cs="新細明體" w:hint="eastAsia"/>
                <w:sz w:val="26"/>
                <w:lang w:eastAsia="zh-TW"/>
              </w:rPr>
              <w:t>內部分析：資源、能力與競爭優勢</w:t>
            </w:r>
          </w:p>
        </w:tc>
        <w:tc>
          <w:tcPr>
            <w:tcW w:w="1524" w:type="dxa"/>
          </w:tcPr>
          <w:p w14:paraId="1F9093ED" w14:textId="77777777" w:rsidR="00F532DD" w:rsidRDefault="00F532DD" w:rsidP="00F532DD">
            <w:pPr>
              <w:pStyle w:val="TableParagraph"/>
              <w:rPr>
                <w:sz w:val="26"/>
                <w:lang w:eastAsia="zh-TW"/>
              </w:rPr>
            </w:pPr>
          </w:p>
        </w:tc>
        <w:tc>
          <w:tcPr>
            <w:tcW w:w="1531" w:type="dxa"/>
          </w:tcPr>
          <w:p w14:paraId="0887AC24" w14:textId="0ECDB206" w:rsidR="00F532DD" w:rsidRDefault="00F532DD" w:rsidP="00F532DD">
            <w:pPr>
              <w:pStyle w:val="TableParagraph"/>
              <w:rPr>
                <w:sz w:val="26"/>
                <w:lang w:eastAsia="zh-TW"/>
              </w:rPr>
            </w:pPr>
            <w:r w:rsidRPr="00EA6B5F">
              <w:rPr>
                <w:rFonts w:ascii="新細明體" w:eastAsia="新細明體" w:hAnsi="新細明體" w:cs="新細明體" w:hint="eastAsia"/>
                <w:sz w:val="26"/>
                <w:lang w:eastAsia="zh-TW"/>
              </w:rPr>
              <w:t>鄭祥麟</w:t>
            </w:r>
          </w:p>
        </w:tc>
      </w:tr>
      <w:tr w:rsidR="00F532DD" w14:paraId="4D94CF8C" w14:textId="77777777">
        <w:trPr>
          <w:trHeight w:val="549"/>
        </w:trPr>
        <w:tc>
          <w:tcPr>
            <w:tcW w:w="840" w:type="dxa"/>
          </w:tcPr>
          <w:p w14:paraId="4ED87380" w14:textId="77777777" w:rsidR="00F532DD" w:rsidRDefault="00F532DD" w:rsidP="00F532DD">
            <w:pPr>
              <w:pStyle w:val="TableParagraph"/>
              <w:spacing w:before="140"/>
              <w:ind w:left="328"/>
              <w:rPr>
                <w:b/>
                <w:sz w:val="24"/>
              </w:rPr>
            </w:pPr>
            <w:r>
              <w:rPr>
                <w:b/>
                <w:sz w:val="24"/>
              </w:rPr>
              <w:t>5.</w:t>
            </w:r>
          </w:p>
        </w:tc>
        <w:tc>
          <w:tcPr>
            <w:tcW w:w="986" w:type="dxa"/>
          </w:tcPr>
          <w:p w14:paraId="60D3E12C" w14:textId="00D151D4" w:rsidR="00F532DD" w:rsidRPr="00344AEB" w:rsidRDefault="00344AEB" w:rsidP="00F532DD">
            <w:pPr>
              <w:pStyle w:val="TableParagraph"/>
              <w:rPr>
                <w:rFonts w:eastAsiaTheme="minorEastAsia" w:hint="eastAsia"/>
                <w:sz w:val="26"/>
                <w:lang w:eastAsia="zh-TW"/>
              </w:rPr>
            </w:pPr>
            <w:r>
              <w:rPr>
                <w:rFonts w:eastAsiaTheme="minorEastAsia" w:hint="eastAsia"/>
                <w:sz w:val="26"/>
                <w:lang w:eastAsia="zh-TW"/>
              </w:rPr>
              <w:t>1</w:t>
            </w:r>
            <w:r>
              <w:rPr>
                <w:rFonts w:eastAsiaTheme="minorEastAsia"/>
                <w:sz w:val="26"/>
                <w:lang w:eastAsia="zh-TW"/>
              </w:rPr>
              <w:t>0/5</w:t>
            </w:r>
          </w:p>
        </w:tc>
        <w:tc>
          <w:tcPr>
            <w:tcW w:w="5768" w:type="dxa"/>
          </w:tcPr>
          <w:p w14:paraId="3514C70F" w14:textId="77777777" w:rsidR="00F532DD" w:rsidRPr="00F532DD" w:rsidRDefault="00F532DD" w:rsidP="00F532DD">
            <w:pPr>
              <w:pStyle w:val="TableParagraph"/>
              <w:rPr>
                <w:sz w:val="26"/>
                <w:lang w:eastAsia="zh-TW"/>
              </w:rPr>
            </w:pPr>
            <w:r w:rsidRPr="00F532DD">
              <w:rPr>
                <w:rFonts w:ascii="新細明體" w:eastAsia="新細明體" w:hAnsi="新細明體" w:cs="新細明體" w:hint="eastAsia"/>
                <w:sz w:val="26"/>
                <w:lang w:eastAsia="zh-TW"/>
              </w:rPr>
              <w:t>第</w:t>
            </w:r>
            <w:r w:rsidRPr="00F532DD">
              <w:rPr>
                <w:sz w:val="26"/>
                <w:lang w:eastAsia="zh-TW"/>
              </w:rPr>
              <w:t>4</w:t>
            </w:r>
            <w:r w:rsidRPr="00F532DD">
              <w:rPr>
                <w:rFonts w:ascii="新細明體" w:eastAsia="新細明體" w:hAnsi="新細明體" w:cs="新細明體" w:hint="eastAsia"/>
                <w:sz w:val="26"/>
                <w:lang w:eastAsia="zh-TW"/>
              </w:rPr>
              <w:t>章</w:t>
            </w:r>
            <w:r w:rsidRPr="00F532DD">
              <w:rPr>
                <w:sz w:val="26"/>
                <w:lang w:eastAsia="zh-TW"/>
              </w:rPr>
              <w:t xml:space="preserve"> </w:t>
            </w:r>
            <w:r w:rsidRPr="00F532DD">
              <w:rPr>
                <w:rFonts w:ascii="新細明體" w:eastAsia="新細明體" w:hAnsi="新細明體" w:cs="新細明體" w:hint="eastAsia"/>
                <w:sz w:val="26"/>
                <w:lang w:eastAsia="zh-TW"/>
              </w:rPr>
              <w:t>事業策略與競合思維</w:t>
            </w:r>
          </w:p>
          <w:p w14:paraId="3B722F80" w14:textId="295E0806" w:rsidR="00F532DD" w:rsidRDefault="00F532DD" w:rsidP="00F532DD">
            <w:pPr>
              <w:pStyle w:val="TableParagraph"/>
              <w:rPr>
                <w:sz w:val="26"/>
                <w:lang w:eastAsia="zh-TW"/>
              </w:rPr>
            </w:pPr>
          </w:p>
        </w:tc>
        <w:tc>
          <w:tcPr>
            <w:tcW w:w="1524" w:type="dxa"/>
          </w:tcPr>
          <w:p w14:paraId="2695052A" w14:textId="77777777" w:rsidR="00F532DD" w:rsidRDefault="00F532DD" w:rsidP="00F532DD">
            <w:pPr>
              <w:pStyle w:val="TableParagraph"/>
              <w:rPr>
                <w:sz w:val="26"/>
                <w:lang w:eastAsia="zh-TW"/>
              </w:rPr>
            </w:pPr>
          </w:p>
        </w:tc>
        <w:tc>
          <w:tcPr>
            <w:tcW w:w="1531" w:type="dxa"/>
          </w:tcPr>
          <w:p w14:paraId="3DF3D08F" w14:textId="0433520C" w:rsidR="00F532DD" w:rsidRDefault="00F532DD" w:rsidP="00F532DD">
            <w:pPr>
              <w:pStyle w:val="TableParagraph"/>
              <w:rPr>
                <w:sz w:val="26"/>
                <w:lang w:eastAsia="zh-TW"/>
              </w:rPr>
            </w:pPr>
            <w:r w:rsidRPr="00EA6B5F">
              <w:rPr>
                <w:rFonts w:ascii="新細明體" w:eastAsia="新細明體" w:hAnsi="新細明體" w:cs="新細明體" w:hint="eastAsia"/>
                <w:sz w:val="26"/>
                <w:lang w:eastAsia="zh-TW"/>
              </w:rPr>
              <w:t>鄭祥麟</w:t>
            </w:r>
          </w:p>
        </w:tc>
      </w:tr>
      <w:tr w:rsidR="00F532DD" w14:paraId="5FB7A9FB" w14:textId="77777777">
        <w:trPr>
          <w:trHeight w:val="568"/>
        </w:trPr>
        <w:tc>
          <w:tcPr>
            <w:tcW w:w="840" w:type="dxa"/>
          </w:tcPr>
          <w:p w14:paraId="60EB0047" w14:textId="77777777" w:rsidR="00F532DD" w:rsidRDefault="00F532DD" w:rsidP="00F532DD">
            <w:pPr>
              <w:pStyle w:val="TableParagraph"/>
              <w:spacing w:before="150"/>
              <w:ind w:left="328"/>
              <w:rPr>
                <w:b/>
                <w:sz w:val="24"/>
              </w:rPr>
            </w:pPr>
            <w:r>
              <w:rPr>
                <w:b/>
                <w:sz w:val="24"/>
              </w:rPr>
              <w:t>6.</w:t>
            </w:r>
          </w:p>
        </w:tc>
        <w:tc>
          <w:tcPr>
            <w:tcW w:w="986" w:type="dxa"/>
          </w:tcPr>
          <w:p w14:paraId="32769C81" w14:textId="15D55BF5" w:rsidR="00F532DD" w:rsidRPr="00344AEB" w:rsidRDefault="00344AEB" w:rsidP="00F532DD">
            <w:pPr>
              <w:pStyle w:val="TableParagraph"/>
              <w:rPr>
                <w:rFonts w:eastAsiaTheme="minorEastAsia" w:hint="eastAsia"/>
                <w:sz w:val="26"/>
                <w:lang w:eastAsia="zh-TW"/>
              </w:rPr>
            </w:pPr>
            <w:r>
              <w:rPr>
                <w:rFonts w:eastAsiaTheme="minorEastAsia" w:hint="eastAsia"/>
                <w:sz w:val="26"/>
                <w:lang w:eastAsia="zh-TW"/>
              </w:rPr>
              <w:t>1</w:t>
            </w:r>
            <w:r>
              <w:rPr>
                <w:rFonts w:eastAsiaTheme="minorEastAsia"/>
                <w:sz w:val="26"/>
                <w:lang w:eastAsia="zh-TW"/>
              </w:rPr>
              <w:t>0/12</w:t>
            </w:r>
          </w:p>
        </w:tc>
        <w:tc>
          <w:tcPr>
            <w:tcW w:w="5768" w:type="dxa"/>
          </w:tcPr>
          <w:p w14:paraId="7925597F" w14:textId="77777777" w:rsidR="00F532DD" w:rsidRPr="00F532DD" w:rsidRDefault="00F532DD" w:rsidP="00F532DD">
            <w:pPr>
              <w:pStyle w:val="TableParagraph"/>
              <w:rPr>
                <w:sz w:val="26"/>
                <w:lang w:eastAsia="zh-TW"/>
              </w:rPr>
            </w:pPr>
            <w:r w:rsidRPr="00F532DD">
              <w:rPr>
                <w:rFonts w:ascii="新細明體" w:eastAsia="新細明體" w:hAnsi="新細明體" w:cs="新細明體" w:hint="eastAsia"/>
                <w:sz w:val="26"/>
                <w:lang w:eastAsia="zh-TW"/>
              </w:rPr>
              <w:t>第</w:t>
            </w:r>
            <w:r w:rsidRPr="00F532DD">
              <w:rPr>
                <w:sz w:val="26"/>
                <w:lang w:eastAsia="zh-TW"/>
              </w:rPr>
              <w:t>5</w:t>
            </w:r>
            <w:r w:rsidRPr="00F532DD">
              <w:rPr>
                <w:rFonts w:ascii="新細明體" w:eastAsia="新細明體" w:hAnsi="新細明體" w:cs="新細明體" w:hint="eastAsia"/>
                <w:sz w:val="26"/>
                <w:lang w:eastAsia="zh-TW"/>
              </w:rPr>
              <w:t>章</w:t>
            </w:r>
            <w:r w:rsidRPr="00F532DD">
              <w:rPr>
                <w:sz w:val="26"/>
                <w:lang w:eastAsia="zh-TW"/>
              </w:rPr>
              <w:t xml:space="preserve"> </w:t>
            </w:r>
            <w:r w:rsidRPr="00F532DD">
              <w:rPr>
                <w:rFonts w:ascii="新細明體" w:eastAsia="新細明體" w:hAnsi="新細明體" w:cs="新細明體" w:hint="eastAsia"/>
                <w:sz w:val="26"/>
                <w:lang w:eastAsia="zh-TW"/>
              </w:rPr>
              <w:t>產業型態與經營模式</w:t>
            </w:r>
          </w:p>
          <w:p w14:paraId="0B5ECC3F" w14:textId="530A7D5D" w:rsidR="00F532DD" w:rsidRDefault="00F532DD" w:rsidP="00F532DD">
            <w:pPr>
              <w:pStyle w:val="TableParagraph"/>
              <w:rPr>
                <w:sz w:val="26"/>
                <w:lang w:eastAsia="zh-TW"/>
              </w:rPr>
            </w:pPr>
          </w:p>
        </w:tc>
        <w:tc>
          <w:tcPr>
            <w:tcW w:w="1524" w:type="dxa"/>
          </w:tcPr>
          <w:p w14:paraId="4ECE3606" w14:textId="77777777" w:rsidR="00F532DD" w:rsidRDefault="00F532DD" w:rsidP="00F532DD">
            <w:pPr>
              <w:pStyle w:val="TableParagraph"/>
              <w:rPr>
                <w:sz w:val="26"/>
                <w:lang w:eastAsia="zh-TW"/>
              </w:rPr>
            </w:pPr>
          </w:p>
        </w:tc>
        <w:tc>
          <w:tcPr>
            <w:tcW w:w="1531" w:type="dxa"/>
          </w:tcPr>
          <w:p w14:paraId="57FB534E" w14:textId="3CAA67BF" w:rsidR="00F532DD" w:rsidRDefault="00344AEB" w:rsidP="00F532DD">
            <w:pPr>
              <w:pStyle w:val="TableParagraph"/>
              <w:rPr>
                <w:sz w:val="26"/>
                <w:lang w:eastAsia="zh-TW"/>
              </w:rPr>
            </w:pPr>
            <w:r w:rsidRPr="00EA6B5F">
              <w:rPr>
                <w:rFonts w:ascii="新細明體" w:eastAsia="新細明體" w:hAnsi="新細明體" w:cs="新細明體" w:hint="eastAsia"/>
                <w:sz w:val="26"/>
                <w:lang w:eastAsia="zh-TW"/>
              </w:rPr>
              <w:t>鄭祥麟</w:t>
            </w:r>
          </w:p>
        </w:tc>
      </w:tr>
      <w:tr w:rsidR="00344AEB" w14:paraId="0550D6D1" w14:textId="77777777">
        <w:trPr>
          <w:trHeight w:val="565"/>
        </w:trPr>
        <w:tc>
          <w:tcPr>
            <w:tcW w:w="840" w:type="dxa"/>
          </w:tcPr>
          <w:p w14:paraId="2400E970" w14:textId="77777777" w:rsidR="00344AEB" w:rsidRDefault="00344AEB" w:rsidP="00344AEB">
            <w:pPr>
              <w:pStyle w:val="TableParagraph"/>
              <w:spacing w:before="147"/>
              <w:ind w:left="328"/>
              <w:rPr>
                <w:b/>
                <w:sz w:val="24"/>
              </w:rPr>
            </w:pPr>
            <w:r>
              <w:rPr>
                <w:b/>
                <w:sz w:val="24"/>
              </w:rPr>
              <w:t>7.</w:t>
            </w:r>
          </w:p>
        </w:tc>
        <w:tc>
          <w:tcPr>
            <w:tcW w:w="986" w:type="dxa"/>
          </w:tcPr>
          <w:p w14:paraId="52082CB4" w14:textId="0D816379" w:rsidR="00344AEB" w:rsidRPr="00344AEB" w:rsidRDefault="00344AEB" w:rsidP="00344AEB">
            <w:pPr>
              <w:pStyle w:val="TableParagraph"/>
              <w:rPr>
                <w:rFonts w:eastAsiaTheme="minorEastAsia" w:hint="eastAsia"/>
                <w:sz w:val="26"/>
                <w:lang w:eastAsia="zh-TW"/>
              </w:rPr>
            </w:pPr>
            <w:r>
              <w:rPr>
                <w:rFonts w:eastAsiaTheme="minorEastAsia" w:hint="eastAsia"/>
                <w:sz w:val="26"/>
                <w:lang w:eastAsia="zh-TW"/>
              </w:rPr>
              <w:t>1</w:t>
            </w:r>
            <w:r>
              <w:rPr>
                <w:rFonts w:eastAsiaTheme="minorEastAsia"/>
                <w:sz w:val="26"/>
                <w:lang w:eastAsia="zh-TW"/>
              </w:rPr>
              <w:t>0/19</w:t>
            </w:r>
          </w:p>
        </w:tc>
        <w:tc>
          <w:tcPr>
            <w:tcW w:w="5768" w:type="dxa"/>
          </w:tcPr>
          <w:p w14:paraId="28E74F2E" w14:textId="77777777" w:rsidR="00344AEB" w:rsidRPr="00F532DD" w:rsidRDefault="00344AEB" w:rsidP="00344AEB">
            <w:pPr>
              <w:pStyle w:val="TableParagraph"/>
              <w:rPr>
                <w:sz w:val="26"/>
                <w:lang w:eastAsia="zh-TW"/>
              </w:rPr>
            </w:pPr>
            <w:r w:rsidRPr="00F532DD">
              <w:rPr>
                <w:rFonts w:ascii="新細明體" w:eastAsia="新細明體" w:hAnsi="新細明體" w:cs="新細明體" w:hint="eastAsia"/>
                <w:sz w:val="26"/>
                <w:lang w:eastAsia="zh-TW"/>
              </w:rPr>
              <w:t>第</w:t>
            </w:r>
            <w:r w:rsidRPr="00F532DD">
              <w:rPr>
                <w:sz w:val="26"/>
                <w:lang w:eastAsia="zh-TW"/>
              </w:rPr>
              <w:t>6</w:t>
            </w:r>
            <w:r w:rsidRPr="00F532DD">
              <w:rPr>
                <w:rFonts w:ascii="新細明體" w:eastAsia="新細明體" w:hAnsi="新細明體" w:cs="新細明體" w:hint="eastAsia"/>
                <w:sz w:val="26"/>
                <w:lang w:eastAsia="zh-TW"/>
              </w:rPr>
              <w:t>章</w:t>
            </w:r>
            <w:r w:rsidRPr="00F532DD">
              <w:rPr>
                <w:sz w:val="26"/>
                <w:lang w:eastAsia="zh-TW"/>
              </w:rPr>
              <w:t xml:space="preserve"> </w:t>
            </w:r>
            <w:r w:rsidRPr="00F532DD">
              <w:rPr>
                <w:rFonts w:ascii="新細明體" w:eastAsia="新細明體" w:hAnsi="新細明體" w:cs="新細明體" w:hint="eastAsia"/>
                <w:sz w:val="26"/>
                <w:lang w:eastAsia="zh-TW"/>
              </w:rPr>
              <w:t>網路平台與經營策略</w:t>
            </w:r>
          </w:p>
          <w:p w14:paraId="1EA7C604" w14:textId="40F821AD" w:rsidR="00344AEB" w:rsidRDefault="00344AEB" w:rsidP="00344AEB">
            <w:pPr>
              <w:pStyle w:val="TableParagraph"/>
              <w:rPr>
                <w:sz w:val="26"/>
                <w:lang w:eastAsia="zh-TW"/>
              </w:rPr>
            </w:pPr>
          </w:p>
        </w:tc>
        <w:tc>
          <w:tcPr>
            <w:tcW w:w="1524" w:type="dxa"/>
          </w:tcPr>
          <w:p w14:paraId="25644C04" w14:textId="77777777" w:rsidR="00344AEB" w:rsidRDefault="00344AEB" w:rsidP="00344AEB">
            <w:pPr>
              <w:pStyle w:val="TableParagraph"/>
              <w:rPr>
                <w:sz w:val="26"/>
                <w:lang w:eastAsia="zh-TW"/>
              </w:rPr>
            </w:pPr>
          </w:p>
        </w:tc>
        <w:tc>
          <w:tcPr>
            <w:tcW w:w="1531" w:type="dxa"/>
          </w:tcPr>
          <w:p w14:paraId="13C4F0A6" w14:textId="3DEC8124" w:rsidR="00344AEB" w:rsidRDefault="00344AEB" w:rsidP="00344AEB">
            <w:pPr>
              <w:pStyle w:val="TableParagraph"/>
              <w:rPr>
                <w:sz w:val="26"/>
                <w:lang w:eastAsia="zh-TW"/>
              </w:rPr>
            </w:pPr>
            <w:r w:rsidRPr="00E355FE">
              <w:rPr>
                <w:rFonts w:asciiTheme="minorEastAsia" w:eastAsiaTheme="minorEastAsia" w:hAnsiTheme="minorEastAsia" w:hint="eastAsia"/>
                <w:sz w:val="24"/>
                <w:lang w:eastAsia="zh-TW"/>
              </w:rPr>
              <w:t>龔天鈞</w:t>
            </w:r>
          </w:p>
        </w:tc>
      </w:tr>
      <w:tr w:rsidR="00344AEB" w14:paraId="05474E03" w14:textId="77777777">
        <w:trPr>
          <w:trHeight w:val="544"/>
        </w:trPr>
        <w:tc>
          <w:tcPr>
            <w:tcW w:w="840" w:type="dxa"/>
          </w:tcPr>
          <w:p w14:paraId="094DC07C" w14:textId="77777777" w:rsidR="00344AEB" w:rsidRDefault="00344AEB" w:rsidP="00344AEB">
            <w:pPr>
              <w:pStyle w:val="TableParagraph"/>
              <w:spacing w:before="135"/>
              <w:ind w:left="328"/>
              <w:rPr>
                <w:b/>
                <w:sz w:val="24"/>
              </w:rPr>
            </w:pPr>
            <w:r>
              <w:rPr>
                <w:b/>
                <w:sz w:val="24"/>
              </w:rPr>
              <w:t>8.</w:t>
            </w:r>
          </w:p>
        </w:tc>
        <w:tc>
          <w:tcPr>
            <w:tcW w:w="986" w:type="dxa"/>
          </w:tcPr>
          <w:p w14:paraId="06DDFD23" w14:textId="49FF8B2C" w:rsidR="00344AEB" w:rsidRPr="00344AEB" w:rsidRDefault="00344AEB" w:rsidP="00344AEB">
            <w:pPr>
              <w:pStyle w:val="TableParagraph"/>
              <w:rPr>
                <w:rFonts w:eastAsiaTheme="minorEastAsia" w:hint="eastAsia"/>
                <w:sz w:val="26"/>
                <w:lang w:eastAsia="zh-TW"/>
              </w:rPr>
            </w:pPr>
            <w:r>
              <w:rPr>
                <w:rFonts w:eastAsiaTheme="minorEastAsia" w:hint="eastAsia"/>
                <w:sz w:val="26"/>
                <w:lang w:eastAsia="zh-TW"/>
              </w:rPr>
              <w:t>1</w:t>
            </w:r>
            <w:r>
              <w:rPr>
                <w:rFonts w:eastAsiaTheme="minorEastAsia"/>
                <w:sz w:val="26"/>
                <w:lang w:eastAsia="zh-TW"/>
              </w:rPr>
              <w:t>0/26</w:t>
            </w:r>
          </w:p>
        </w:tc>
        <w:tc>
          <w:tcPr>
            <w:tcW w:w="5768" w:type="dxa"/>
          </w:tcPr>
          <w:p w14:paraId="0D44E203" w14:textId="4CD55CDF" w:rsidR="00344AEB" w:rsidRDefault="00344AEB" w:rsidP="00344AEB">
            <w:pPr>
              <w:pStyle w:val="TableParagraph"/>
              <w:rPr>
                <w:sz w:val="26"/>
                <w:lang w:eastAsia="zh-TW"/>
              </w:rPr>
            </w:pPr>
            <w:r w:rsidRPr="00F532DD">
              <w:rPr>
                <w:rFonts w:ascii="新細明體" w:eastAsia="新細明體" w:hAnsi="新細明體" w:cs="新細明體" w:hint="eastAsia"/>
                <w:sz w:val="26"/>
                <w:lang w:eastAsia="zh-TW"/>
              </w:rPr>
              <w:t>第</w:t>
            </w:r>
            <w:r w:rsidRPr="00F532DD">
              <w:rPr>
                <w:sz w:val="26"/>
                <w:lang w:eastAsia="zh-TW"/>
              </w:rPr>
              <w:t>7</w:t>
            </w:r>
            <w:r w:rsidRPr="00F532DD">
              <w:rPr>
                <w:rFonts w:ascii="新細明體" w:eastAsia="新細明體" w:hAnsi="新細明體" w:cs="新細明體" w:hint="eastAsia"/>
                <w:sz w:val="26"/>
                <w:lang w:eastAsia="zh-TW"/>
              </w:rPr>
              <w:t>章</w:t>
            </w:r>
            <w:r w:rsidRPr="00F532DD">
              <w:rPr>
                <w:sz w:val="26"/>
                <w:lang w:eastAsia="zh-TW"/>
              </w:rPr>
              <w:t xml:space="preserve"> </w:t>
            </w:r>
            <w:r w:rsidRPr="00F532DD">
              <w:rPr>
                <w:rFonts w:ascii="新細明體" w:eastAsia="新細明體" w:hAnsi="新細明體" w:cs="新細明體" w:hint="eastAsia"/>
                <w:sz w:val="26"/>
                <w:lang w:eastAsia="zh-TW"/>
              </w:rPr>
              <w:t>科技創新與策略選擇</w:t>
            </w:r>
          </w:p>
        </w:tc>
        <w:tc>
          <w:tcPr>
            <w:tcW w:w="1524" w:type="dxa"/>
          </w:tcPr>
          <w:p w14:paraId="269F4CB5" w14:textId="77777777" w:rsidR="00344AEB" w:rsidRDefault="00344AEB" w:rsidP="00344AEB">
            <w:pPr>
              <w:pStyle w:val="TableParagraph"/>
              <w:rPr>
                <w:sz w:val="26"/>
                <w:lang w:eastAsia="zh-TW"/>
              </w:rPr>
            </w:pPr>
          </w:p>
        </w:tc>
        <w:tc>
          <w:tcPr>
            <w:tcW w:w="1531" w:type="dxa"/>
          </w:tcPr>
          <w:p w14:paraId="484E7766" w14:textId="35231540" w:rsidR="00344AEB" w:rsidRDefault="00344AEB" w:rsidP="00344AEB">
            <w:pPr>
              <w:pStyle w:val="TableParagraph"/>
              <w:rPr>
                <w:sz w:val="26"/>
                <w:lang w:eastAsia="zh-TW"/>
              </w:rPr>
            </w:pPr>
            <w:r w:rsidRPr="00E355FE">
              <w:rPr>
                <w:rFonts w:asciiTheme="minorEastAsia" w:eastAsiaTheme="minorEastAsia" w:hAnsiTheme="minorEastAsia" w:hint="eastAsia"/>
                <w:sz w:val="24"/>
                <w:lang w:eastAsia="zh-TW"/>
              </w:rPr>
              <w:t>龔天鈞</w:t>
            </w:r>
          </w:p>
        </w:tc>
      </w:tr>
      <w:tr w:rsidR="00344AEB" w14:paraId="02DF22DE" w14:textId="77777777">
        <w:trPr>
          <w:trHeight w:val="551"/>
        </w:trPr>
        <w:tc>
          <w:tcPr>
            <w:tcW w:w="840" w:type="dxa"/>
          </w:tcPr>
          <w:p w14:paraId="1B888748" w14:textId="77777777" w:rsidR="00344AEB" w:rsidRDefault="00344AEB" w:rsidP="00344AEB">
            <w:pPr>
              <w:pStyle w:val="TableParagraph"/>
              <w:spacing w:before="140"/>
              <w:ind w:left="328"/>
              <w:rPr>
                <w:b/>
                <w:sz w:val="24"/>
              </w:rPr>
            </w:pPr>
            <w:r>
              <w:rPr>
                <w:b/>
                <w:sz w:val="24"/>
              </w:rPr>
              <w:t>9.</w:t>
            </w:r>
          </w:p>
        </w:tc>
        <w:tc>
          <w:tcPr>
            <w:tcW w:w="986" w:type="dxa"/>
          </w:tcPr>
          <w:p w14:paraId="5FBAA5DA" w14:textId="06D7E395" w:rsidR="00344AEB" w:rsidRPr="00344AEB" w:rsidRDefault="00344AEB" w:rsidP="00344AEB">
            <w:pPr>
              <w:pStyle w:val="TableParagraph"/>
              <w:rPr>
                <w:rFonts w:eastAsiaTheme="minorEastAsia" w:hint="eastAsia"/>
                <w:sz w:val="26"/>
                <w:lang w:eastAsia="zh-TW"/>
              </w:rPr>
            </w:pPr>
            <w:r>
              <w:rPr>
                <w:rFonts w:eastAsiaTheme="minorEastAsia" w:hint="eastAsia"/>
                <w:sz w:val="26"/>
                <w:lang w:eastAsia="zh-TW"/>
              </w:rPr>
              <w:t>1</w:t>
            </w:r>
            <w:r>
              <w:rPr>
                <w:rFonts w:eastAsiaTheme="minorEastAsia"/>
                <w:sz w:val="26"/>
                <w:lang w:eastAsia="zh-TW"/>
              </w:rPr>
              <w:t>1/2</w:t>
            </w:r>
          </w:p>
        </w:tc>
        <w:tc>
          <w:tcPr>
            <w:tcW w:w="5768" w:type="dxa"/>
          </w:tcPr>
          <w:p w14:paraId="16798E17" w14:textId="64C35733" w:rsidR="00344AEB" w:rsidRDefault="00344AEB" w:rsidP="00344AEB">
            <w:pPr>
              <w:pStyle w:val="TableParagraph"/>
              <w:rPr>
                <w:sz w:val="26"/>
              </w:rPr>
            </w:pPr>
            <w:r>
              <w:rPr>
                <w:rFonts w:ascii="新細明體" w:eastAsia="新細明體" w:hAnsi="新細明體" w:cs="新細明體" w:hint="eastAsia"/>
                <w:sz w:val="26"/>
                <w:lang w:eastAsia="zh-TW"/>
              </w:rPr>
              <w:t>期中考</w:t>
            </w:r>
          </w:p>
        </w:tc>
        <w:tc>
          <w:tcPr>
            <w:tcW w:w="1524" w:type="dxa"/>
          </w:tcPr>
          <w:p w14:paraId="504CBF6D" w14:textId="77777777" w:rsidR="00344AEB" w:rsidRDefault="00344AEB" w:rsidP="00344AEB">
            <w:pPr>
              <w:pStyle w:val="TableParagraph"/>
              <w:rPr>
                <w:sz w:val="26"/>
              </w:rPr>
            </w:pPr>
          </w:p>
        </w:tc>
        <w:tc>
          <w:tcPr>
            <w:tcW w:w="1531" w:type="dxa"/>
          </w:tcPr>
          <w:p w14:paraId="2B58A5D8" w14:textId="1DF3038E" w:rsidR="00344AEB" w:rsidRDefault="00344AEB" w:rsidP="00344AEB">
            <w:pPr>
              <w:pStyle w:val="TableParagraph"/>
              <w:rPr>
                <w:sz w:val="26"/>
              </w:rPr>
            </w:pPr>
            <w:r w:rsidRPr="00E355FE">
              <w:rPr>
                <w:rFonts w:asciiTheme="minorEastAsia" w:eastAsiaTheme="minorEastAsia" w:hAnsiTheme="minorEastAsia" w:hint="eastAsia"/>
                <w:sz w:val="24"/>
                <w:lang w:eastAsia="zh-TW"/>
              </w:rPr>
              <w:t>龔天鈞</w:t>
            </w:r>
          </w:p>
        </w:tc>
      </w:tr>
      <w:tr w:rsidR="00344AEB" w14:paraId="4AC4E1ED" w14:textId="77777777">
        <w:trPr>
          <w:trHeight w:val="575"/>
        </w:trPr>
        <w:tc>
          <w:tcPr>
            <w:tcW w:w="840" w:type="dxa"/>
          </w:tcPr>
          <w:p w14:paraId="4549587E" w14:textId="77777777" w:rsidR="00344AEB" w:rsidRDefault="00344AEB" w:rsidP="00344AEB">
            <w:pPr>
              <w:pStyle w:val="TableParagraph"/>
              <w:spacing w:before="152"/>
              <w:ind w:left="268"/>
              <w:rPr>
                <w:b/>
                <w:sz w:val="24"/>
              </w:rPr>
            </w:pPr>
            <w:r>
              <w:rPr>
                <w:b/>
                <w:sz w:val="24"/>
              </w:rPr>
              <w:t>10.</w:t>
            </w:r>
          </w:p>
        </w:tc>
        <w:tc>
          <w:tcPr>
            <w:tcW w:w="986" w:type="dxa"/>
          </w:tcPr>
          <w:p w14:paraId="29D4BC4F" w14:textId="37B640DD" w:rsidR="00344AEB" w:rsidRPr="00344AEB" w:rsidRDefault="00344AEB" w:rsidP="00344AEB">
            <w:pPr>
              <w:pStyle w:val="TableParagraph"/>
              <w:rPr>
                <w:rFonts w:eastAsiaTheme="minorEastAsia" w:hint="eastAsia"/>
                <w:sz w:val="26"/>
                <w:lang w:eastAsia="zh-TW"/>
              </w:rPr>
            </w:pPr>
            <w:r>
              <w:rPr>
                <w:rFonts w:eastAsiaTheme="minorEastAsia" w:hint="eastAsia"/>
                <w:sz w:val="26"/>
                <w:lang w:eastAsia="zh-TW"/>
              </w:rPr>
              <w:t>1</w:t>
            </w:r>
            <w:r>
              <w:rPr>
                <w:rFonts w:eastAsiaTheme="minorEastAsia"/>
                <w:sz w:val="26"/>
                <w:lang w:eastAsia="zh-TW"/>
              </w:rPr>
              <w:t>1/9</w:t>
            </w:r>
          </w:p>
        </w:tc>
        <w:tc>
          <w:tcPr>
            <w:tcW w:w="5768" w:type="dxa"/>
          </w:tcPr>
          <w:p w14:paraId="7FC8E108" w14:textId="77777777" w:rsidR="00344AEB" w:rsidRPr="00F532DD" w:rsidRDefault="00344AEB" w:rsidP="00344AEB">
            <w:pPr>
              <w:pStyle w:val="TableParagraph"/>
              <w:rPr>
                <w:sz w:val="26"/>
                <w:lang w:eastAsia="zh-TW"/>
              </w:rPr>
            </w:pPr>
            <w:r w:rsidRPr="00F532DD">
              <w:rPr>
                <w:rFonts w:ascii="新細明體" w:eastAsia="新細明體" w:hAnsi="新細明體" w:cs="新細明體" w:hint="eastAsia"/>
                <w:sz w:val="26"/>
                <w:lang w:eastAsia="zh-TW"/>
              </w:rPr>
              <w:t>第</w:t>
            </w:r>
            <w:r w:rsidRPr="00F532DD">
              <w:rPr>
                <w:sz w:val="26"/>
                <w:lang w:eastAsia="zh-TW"/>
              </w:rPr>
              <w:t>8</w:t>
            </w:r>
            <w:r w:rsidRPr="00F532DD">
              <w:rPr>
                <w:rFonts w:ascii="新細明體" w:eastAsia="新細明體" w:hAnsi="新細明體" w:cs="新細明體" w:hint="eastAsia"/>
                <w:sz w:val="26"/>
                <w:lang w:eastAsia="zh-TW"/>
              </w:rPr>
              <w:t>章</w:t>
            </w:r>
            <w:r w:rsidRPr="00F532DD">
              <w:rPr>
                <w:sz w:val="26"/>
                <w:lang w:eastAsia="zh-TW"/>
              </w:rPr>
              <w:t xml:space="preserve"> </w:t>
            </w:r>
            <w:r w:rsidRPr="00F532DD">
              <w:rPr>
                <w:rFonts w:ascii="新細明體" w:eastAsia="新細明體" w:hAnsi="新細明體" w:cs="新細明體" w:hint="eastAsia"/>
                <w:sz w:val="26"/>
                <w:lang w:eastAsia="zh-TW"/>
              </w:rPr>
              <w:t>本業發展與垂直整合策略</w:t>
            </w:r>
          </w:p>
          <w:p w14:paraId="6148E7B5" w14:textId="4034722B" w:rsidR="00344AEB" w:rsidRDefault="00344AEB" w:rsidP="00344AEB">
            <w:pPr>
              <w:pStyle w:val="TableParagraph"/>
              <w:rPr>
                <w:sz w:val="26"/>
                <w:lang w:eastAsia="zh-TW"/>
              </w:rPr>
            </w:pPr>
          </w:p>
        </w:tc>
        <w:tc>
          <w:tcPr>
            <w:tcW w:w="1524" w:type="dxa"/>
          </w:tcPr>
          <w:p w14:paraId="44EDEFC2" w14:textId="77777777" w:rsidR="00344AEB" w:rsidRDefault="00344AEB" w:rsidP="00344AEB">
            <w:pPr>
              <w:pStyle w:val="TableParagraph"/>
              <w:rPr>
                <w:sz w:val="26"/>
                <w:lang w:eastAsia="zh-TW"/>
              </w:rPr>
            </w:pPr>
          </w:p>
        </w:tc>
        <w:tc>
          <w:tcPr>
            <w:tcW w:w="1531" w:type="dxa"/>
          </w:tcPr>
          <w:p w14:paraId="7713B99E" w14:textId="0EDC271F" w:rsidR="00344AEB" w:rsidRDefault="00344AEB" w:rsidP="00344AEB">
            <w:pPr>
              <w:pStyle w:val="TableParagraph"/>
              <w:rPr>
                <w:sz w:val="26"/>
                <w:lang w:eastAsia="zh-TW"/>
              </w:rPr>
            </w:pPr>
            <w:r w:rsidRPr="00E355FE">
              <w:rPr>
                <w:rFonts w:asciiTheme="minorEastAsia" w:eastAsiaTheme="minorEastAsia" w:hAnsiTheme="minorEastAsia" w:hint="eastAsia"/>
                <w:sz w:val="24"/>
                <w:lang w:eastAsia="zh-TW"/>
              </w:rPr>
              <w:t>龔天鈞</w:t>
            </w:r>
          </w:p>
        </w:tc>
      </w:tr>
      <w:tr w:rsidR="00344AEB" w14:paraId="26D6AE1D" w14:textId="77777777">
        <w:trPr>
          <w:trHeight w:val="554"/>
        </w:trPr>
        <w:tc>
          <w:tcPr>
            <w:tcW w:w="840" w:type="dxa"/>
          </w:tcPr>
          <w:p w14:paraId="7E1C20ED" w14:textId="77777777" w:rsidR="00344AEB" w:rsidRDefault="00344AEB" w:rsidP="00344AEB">
            <w:pPr>
              <w:pStyle w:val="TableParagraph"/>
              <w:spacing w:before="143"/>
              <w:ind w:left="275"/>
              <w:rPr>
                <w:b/>
                <w:sz w:val="24"/>
              </w:rPr>
            </w:pPr>
            <w:r>
              <w:rPr>
                <w:b/>
                <w:sz w:val="24"/>
              </w:rPr>
              <w:t>11.</w:t>
            </w:r>
          </w:p>
        </w:tc>
        <w:tc>
          <w:tcPr>
            <w:tcW w:w="986" w:type="dxa"/>
          </w:tcPr>
          <w:p w14:paraId="18283084" w14:textId="34D3E0B5" w:rsidR="00344AEB" w:rsidRPr="00344AEB" w:rsidRDefault="00344AEB" w:rsidP="00344AEB">
            <w:pPr>
              <w:pStyle w:val="TableParagraph"/>
              <w:rPr>
                <w:rFonts w:eastAsiaTheme="minorEastAsia" w:hint="eastAsia"/>
                <w:sz w:val="26"/>
                <w:lang w:eastAsia="zh-TW"/>
              </w:rPr>
            </w:pPr>
            <w:r>
              <w:rPr>
                <w:rFonts w:eastAsiaTheme="minorEastAsia" w:hint="eastAsia"/>
                <w:sz w:val="26"/>
                <w:lang w:eastAsia="zh-TW"/>
              </w:rPr>
              <w:t>1</w:t>
            </w:r>
            <w:r>
              <w:rPr>
                <w:rFonts w:eastAsiaTheme="minorEastAsia"/>
                <w:sz w:val="26"/>
                <w:lang w:eastAsia="zh-TW"/>
              </w:rPr>
              <w:t>1/16</w:t>
            </w:r>
          </w:p>
        </w:tc>
        <w:tc>
          <w:tcPr>
            <w:tcW w:w="5768" w:type="dxa"/>
          </w:tcPr>
          <w:p w14:paraId="370CBFCD" w14:textId="77777777" w:rsidR="00344AEB" w:rsidRPr="00F532DD" w:rsidRDefault="00344AEB" w:rsidP="00344AEB">
            <w:pPr>
              <w:pStyle w:val="TableParagraph"/>
              <w:rPr>
                <w:sz w:val="26"/>
                <w:lang w:eastAsia="zh-TW"/>
              </w:rPr>
            </w:pPr>
            <w:r w:rsidRPr="00F532DD">
              <w:rPr>
                <w:rFonts w:ascii="新細明體" w:eastAsia="新細明體" w:hAnsi="新細明體" w:cs="新細明體" w:hint="eastAsia"/>
                <w:sz w:val="26"/>
                <w:lang w:eastAsia="zh-TW"/>
              </w:rPr>
              <w:t>第</w:t>
            </w:r>
            <w:r w:rsidRPr="00F532DD">
              <w:rPr>
                <w:sz w:val="26"/>
                <w:lang w:eastAsia="zh-TW"/>
              </w:rPr>
              <w:t>9</w:t>
            </w:r>
            <w:r w:rsidRPr="00F532DD">
              <w:rPr>
                <w:rFonts w:ascii="新細明體" w:eastAsia="新細明體" w:hAnsi="新細明體" w:cs="新細明體" w:hint="eastAsia"/>
                <w:sz w:val="26"/>
                <w:lang w:eastAsia="zh-TW"/>
              </w:rPr>
              <w:t>章</w:t>
            </w:r>
            <w:r w:rsidRPr="00F532DD">
              <w:rPr>
                <w:sz w:val="26"/>
                <w:lang w:eastAsia="zh-TW"/>
              </w:rPr>
              <w:t xml:space="preserve"> </w:t>
            </w:r>
            <w:r w:rsidRPr="00F532DD">
              <w:rPr>
                <w:rFonts w:ascii="新細明體" w:eastAsia="新細明體" w:hAnsi="新細明體" w:cs="新細明體" w:hint="eastAsia"/>
                <w:sz w:val="26"/>
                <w:lang w:eastAsia="zh-TW"/>
              </w:rPr>
              <w:t>多角化策略與事業布局</w:t>
            </w:r>
          </w:p>
          <w:p w14:paraId="58D9FAB7" w14:textId="3ED428A9" w:rsidR="00344AEB" w:rsidRDefault="00344AEB" w:rsidP="00344AEB">
            <w:pPr>
              <w:pStyle w:val="TableParagraph"/>
              <w:rPr>
                <w:sz w:val="26"/>
              </w:rPr>
            </w:pPr>
          </w:p>
        </w:tc>
        <w:tc>
          <w:tcPr>
            <w:tcW w:w="1524" w:type="dxa"/>
          </w:tcPr>
          <w:p w14:paraId="3D741240" w14:textId="77777777" w:rsidR="00344AEB" w:rsidRDefault="00344AEB" w:rsidP="00344AEB">
            <w:pPr>
              <w:pStyle w:val="TableParagraph"/>
              <w:rPr>
                <w:sz w:val="26"/>
              </w:rPr>
            </w:pPr>
          </w:p>
        </w:tc>
        <w:tc>
          <w:tcPr>
            <w:tcW w:w="1531" w:type="dxa"/>
          </w:tcPr>
          <w:p w14:paraId="28ECFDF0" w14:textId="2ED57D25" w:rsidR="00344AEB" w:rsidRDefault="00344AEB" w:rsidP="00344AEB">
            <w:pPr>
              <w:pStyle w:val="TableParagraph"/>
              <w:rPr>
                <w:sz w:val="26"/>
              </w:rPr>
            </w:pPr>
            <w:r w:rsidRPr="00E355FE">
              <w:rPr>
                <w:rFonts w:asciiTheme="minorEastAsia" w:eastAsiaTheme="minorEastAsia" w:hAnsiTheme="minorEastAsia" w:hint="eastAsia"/>
                <w:sz w:val="24"/>
                <w:lang w:eastAsia="zh-TW"/>
              </w:rPr>
              <w:t>龔天鈞</w:t>
            </w:r>
          </w:p>
        </w:tc>
      </w:tr>
      <w:tr w:rsidR="00344AEB" w14:paraId="35B08A5F" w14:textId="77777777">
        <w:trPr>
          <w:trHeight w:val="690"/>
        </w:trPr>
        <w:tc>
          <w:tcPr>
            <w:tcW w:w="840" w:type="dxa"/>
          </w:tcPr>
          <w:p w14:paraId="14E264C8" w14:textId="77777777" w:rsidR="00344AEB" w:rsidRDefault="00344AEB" w:rsidP="00344AEB">
            <w:pPr>
              <w:pStyle w:val="TableParagraph"/>
              <w:spacing w:before="210"/>
              <w:ind w:left="268"/>
              <w:rPr>
                <w:b/>
                <w:sz w:val="24"/>
              </w:rPr>
            </w:pPr>
            <w:r>
              <w:rPr>
                <w:b/>
                <w:sz w:val="24"/>
              </w:rPr>
              <w:t>12.</w:t>
            </w:r>
          </w:p>
        </w:tc>
        <w:tc>
          <w:tcPr>
            <w:tcW w:w="986" w:type="dxa"/>
          </w:tcPr>
          <w:p w14:paraId="4C4102C1" w14:textId="17FA9CCA" w:rsidR="00344AEB" w:rsidRPr="00344AEB" w:rsidRDefault="00344AEB" w:rsidP="00344AEB">
            <w:pPr>
              <w:pStyle w:val="TableParagraph"/>
              <w:rPr>
                <w:rFonts w:eastAsiaTheme="minorEastAsia" w:hint="eastAsia"/>
                <w:sz w:val="26"/>
                <w:lang w:eastAsia="zh-TW"/>
              </w:rPr>
            </w:pPr>
            <w:r>
              <w:rPr>
                <w:rFonts w:eastAsiaTheme="minorEastAsia" w:hint="eastAsia"/>
                <w:sz w:val="26"/>
                <w:lang w:eastAsia="zh-TW"/>
              </w:rPr>
              <w:t>1</w:t>
            </w:r>
            <w:r>
              <w:rPr>
                <w:rFonts w:eastAsiaTheme="minorEastAsia"/>
                <w:sz w:val="26"/>
                <w:lang w:eastAsia="zh-TW"/>
              </w:rPr>
              <w:t>1/23</w:t>
            </w:r>
          </w:p>
        </w:tc>
        <w:tc>
          <w:tcPr>
            <w:tcW w:w="5768" w:type="dxa"/>
          </w:tcPr>
          <w:p w14:paraId="6C28B442" w14:textId="77777777" w:rsidR="00344AEB" w:rsidRPr="00F532DD" w:rsidRDefault="00344AEB" w:rsidP="00344AEB">
            <w:pPr>
              <w:pStyle w:val="TableParagraph"/>
              <w:rPr>
                <w:sz w:val="26"/>
                <w:lang w:eastAsia="zh-TW"/>
              </w:rPr>
            </w:pPr>
            <w:r w:rsidRPr="00F532DD">
              <w:rPr>
                <w:rFonts w:ascii="新細明體" w:eastAsia="新細明體" w:hAnsi="新細明體" w:cs="新細明體" w:hint="eastAsia"/>
                <w:sz w:val="26"/>
                <w:lang w:eastAsia="zh-TW"/>
              </w:rPr>
              <w:t>第</w:t>
            </w:r>
            <w:r w:rsidRPr="00F532DD">
              <w:rPr>
                <w:sz w:val="26"/>
                <w:lang w:eastAsia="zh-TW"/>
              </w:rPr>
              <w:t>10</w:t>
            </w:r>
            <w:r w:rsidRPr="00F532DD">
              <w:rPr>
                <w:rFonts w:ascii="新細明體" w:eastAsia="新細明體" w:hAnsi="新細明體" w:cs="新細明體" w:hint="eastAsia"/>
                <w:sz w:val="26"/>
                <w:lang w:eastAsia="zh-TW"/>
              </w:rPr>
              <w:t>章</w:t>
            </w:r>
            <w:r w:rsidRPr="00F532DD">
              <w:rPr>
                <w:sz w:val="26"/>
                <w:lang w:eastAsia="zh-TW"/>
              </w:rPr>
              <w:t xml:space="preserve"> </w:t>
            </w:r>
            <w:r w:rsidRPr="00F532DD">
              <w:rPr>
                <w:rFonts w:ascii="新細明體" w:eastAsia="新細明體" w:hAnsi="新細明體" w:cs="新細明體" w:hint="eastAsia"/>
                <w:sz w:val="26"/>
                <w:lang w:eastAsia="zh-TW"/>
              </w:rPr>
              <w:t>全球化策略與市場進入模式</w:t>
            </w:r>
          </w:p>
          <w:p w14:paraId="7513857E" w14:textId="4D81252C" w:rsidR="00344AEB" w:rsidRDefault="00344AEB" w:rsidP="00344AEB">
            <w:pPr>
              <w:pStyle w:val="TableParagraph"/>
              <w:rPr>
                <w:sz w:val="26"/>
              </w:rPr>
            </w:pPr>
          </w:p>
        </w:tc>
        <w:tc>
          <w:tcPr>
            <w:tcW w:w="1524" w:type="dxa"/>
          </w:tcPr>
          <w:p w14:paraId="08F53BBF" w14:textId="77777777" w:rsidR="00344AEB" w:rsidRDefault="00344AEB" w:rsidP="00344AEB">
            <w:pPr>
              <w:pStyle w:val="TableParagraph"/>
              <w:rPr>
                <w:sz w:val="26"/>
              </w:rPr>
            </w:pPr>
          </w:p>
        </w:tc>
        <w:tc>
          <w:tcPr>
            <w:tcW w:w="1531" w:type="dxa"/>
          </w:tcPr>
          <w:p w14:paraId="4301C35C" w14:textId="4F2EC6B6" w:rsidR="00344AEB" w:rsidRDefault="00344AEB" w:rsidP="00344AEB">
            <w:pPr>
              <w:pStyle w:val="TableParagraph"/>
              <w:rPr>
                <w:sz w:val="26"/>
              </w:rPr>
            </w:pPr>
            <w:r w:rsidRPr="00E355FE">
              <w:rPr>
                <w:rFonts w:asciiTheme="minorEastAsia" w:eastAsiaTheme="minorEastAsia" w:hAnsiTheme="minorEastAsia" w:hint="eastAsia"/>
                <w:sz w:val="24"/>
                <w:lang w:eastAsia="zh-TW"/>
              </w:rPr>
              <w:t>龔天鈞</w:t>
            </w:r>
          </w:p>
        </w:tc>
      </w:tr>
      <w:tr w:rsidR="00344AEB" w14:paraId="02EB13C3" w14:textId="77777777">
        <w:trPr>
          <w:trHeight w:val="688"/>
        </w:trPr>
        <w:tc>
          <w:tcPr>
            <w:tcW w:w="840" w:type="dxa"/>
          </w:tcPr>
          <w:p w14:paraId="50B93235" w14:textId="77777777" w:rsidR="00344AEB" w:rsidRDefault="00344AEB" w:rsidP="00344AEB">
            <w:pPr>
              <w:pStyle w:val="TableParagraph"/>
              <w:spacing w:before="210"/>
              <w:ind w:left="268"/>
              <w:rPr>
                <w:b/>
                <w:sz w:val="24"/>
              </w:rPr>
            </w:pPr>
            <w:r>
              <w:rPr>
                <w:b/>
                <w:sz w:val="24"/>
              </w:rPr>
              <w:t>13.</w:t>
            </w:r>
          </w:p>
        </w:tc>
        <w:tc>
          <w:tcPr>
            <w:tcW w:w="986" w:type="dxa"/>
          </w:tcPr>
          <w:p w14:paraId="6BC7F0F8" w14:textId="5F3C0DFD" w:rsidR="00344AEB" w:rsidRPr="00344AEB" w:rsidRDefault="00344AEB" w:rsidP="00344AEB">
            <w:pPr>
              <w:pStyle w:val="TableParagraph"/>
              <w:rPr>
                <w:rFonts w:eastAsiaTheme="minorEastAsia" w:hint="eastAsia"/>
                <w:sz w:val="26"/>
                <w:lang w:eastAsia="zh-TW"/>
              </w:rPr>
            </w:pPr>
            <w:r>
              <w:rPr>
                <w:rFonts w:eastAsiaTheme="minorEastAsia" w:hint="eastAsia"/>
                <w:sz w:val="26"/>
                <w:lang w:eastAsia="zh-TW"/>
              </w:rPr>
              <w:t>1</w:t>
            </w:r>
            <w:r>
              <w:rPr>
                <w:rFonts w:eastAsiaTheme="minorEastAsia"/>
                <w:sz w:val="26"/>
                <w:lang w:eastAsia="zh-TW"/>
              </w:rPr>
              <w:t>1/30</w:t>
            </w:r>
          </w:p>
        </w:tc>
        <w:tc>
          <w:tcPr>
            <w:tcW w:w="5768" w:type="dxa"/>
          </w:tcPr>
          <w:p w14:paraId="70745280" w14:textId="6E7BF388" w:rsidR="00344AEB" w:rsidRDefault="00344AEB" w:rsidP="00344AEB">
            <w:pPr>
              <w:pStyle w:val="TableParagraph"/>
              <w:rPr>
                <w:sz w:val="26"/>
                <w:lang w:eastAsia="zh-TW"/>
              </w:rPr>
            </w:pPr>
            <w:r w:rsidRPr="00F532DD">
              <w:rPr>
                <w:rFonts w:ascii="新細明體" w:eastAsia="新細明體" w:hAnsi="新細明體" w:cs="新細明體" w:hint="eastAsia"/>
                <w:sz w:val="26"/>
                <w:lang w:eastAsia="zh-TW"/>
              </w:rPr>
              <w:t>第</w:t>
            </w:r>
            <w:r w:rsidRPr="00F532DD">
              <w:rPr>
                <w:sz w:val="26"/>
                <w:lang w:eastAsia="zh-TW"/>
              </w:rPr>
              <w:t>11</w:t>
            </w:r>
            <w:r w:rsidRPr="00F532DD">
              <w:rPr>
                <w:rFonts w:ascii="新細明體" w:eastAsia="新細明體" w:hAnsi="新細明體" w:cs="新細明體" w:hint="eastAsia"/>
                <w:sz w:val="26"/>
                <w:lang w:eastAsia="zh-TW"/>
              </w:rPr>
              <w:t>章</w:t>
            </w:r>
            <w:r w:rsidRPr="00F532DD">
              <w:rPr>
                <w:sz w:val="26"/>
                <w:lang w:eastAsia="zh-TW"/>
              </w:rPr>
              <w:t xml:space="preserve"> </w:t>
            </w:r>
            <w:r w:rsidRPr="00F532DD">
              <w:rPr>
                <w:rFonts w:ascii="新細明體" w:eastAsia="新細明體" w:hAnsi="新細明體" w:cs="新細明體" w:hint="eastAsia"/>
                <w:sz w:val="26"/>
                <w:lang w:eastAsia="zh-TW"/>
              </w:rPr>
              <w:t>新創事業、成長發展與變革管理</w:t>
            </w:r>
          </w:p>
        </w:tc>
        <w:tc>
          <w:tcPr>
            <w:tcW w:w="1524" w:type="dxa"/>
          </w:tcPr>
          <w:p w14:paraId="398DF4CF" w14:textId="77777777" w:rsidR="00344AEB" w:rsidRDefault="00344AEB" w:rsidP="00344AEB">
            <w:pPr>
              <w:pStyle w:val="TableParagraph"/>
              <w:rPr>
                <w:sz w:val="26"/>
                <w:lang w:eastAsia="zh-TW"/>
              </w:rPr>
            </w:pPr>
          </w:p>
        </w:tc>
        <w:tc>
          <w:tcPr>
            <w:tcW w:w="1531" w:type="dxa"/>
          </w:tcPr>
          <w:p w14:paraId="15F569DD" w14:textId="508A1EE4" w:rsidR="00344AEB" w:rsidRDefault="00344AEB" w:rsidP="00344AEB">
            <w:pPr>
              <w:pStyle w:val="TableParagraph"/>
              <w:rPr>
                <w:sz w:val="26"/>
                <w:lang w:eastAsia="zh-TW"/>
              </w:rPr>
            </w:pPr>
            <w:r w:rsidRPr="00E355FE">
              <w:rPr>
                <w:rFonts w:asciiTheme="minorEastAsia" w:eastAsiaTheme="minorEastAsia" w:hAnsiTheme="minorEastAsia" w:hint="eastAsia"/>
                <w:sz w:val="24"/>
                <w:lang w:eastAsia="zh-TW"/>
              </w:rPr>
              <w:t>龔天鈞</w:t>
            </w:r>
          </w:p>
        </w:tc>
      </w:tr>
      <w:tr w:rsidR="00344AEB" w14:paraId="79781B2E" w14:textId="77777777">
        <w:trPr>
          <w:trHeight w:val="690"/>
        </w:trPr>
        <w:tc>
          <w:tcPr>
            <w:tcW w:w="840" w:type="dxa"/>
          </w:tcPr>
          <w:p w14:paraId="0F61D677" w14:textId="77777777" w:rsidR="00344AEB" w:rsidRDefault="00344AEB" w:rsidP="00344AEB">
            <w:pPr>
              <w:pStyle w:val="TableParagraph"/>
              <w:spacing w:before="210"/>
              <w:ind w:left="268"/>
              <w:rPr>
                <w:b/>
                <w:sz w:val="24"/>
              </w:rPr>
            </w:pPr>
            <w:r>
              <w:rPr>
                <w:b/>
                <w:sz w:val="24"/>
              </w:rPr>
              <w:t>14.</w:t>
            </w:r>
          </w:p>
        </w:tc>
        <w:tc>
          <w:tcPr>
            <w:tcW w:w="986" w:type="dxa"/>
          </w:tcPr>
          <w:p w14:paraId="376D56AB" w14:textId="5C197AAB" w:rsidR="00344AEB" w:rsidRPr="00344AEB" w:rsidRDefault="00344AEB" w:rsidP="00344AEB">
            <w:pPr>
              <w:pStyle w:val="TableParagraph"/>
              <w:rPr>
                <w:rFonts w:eastAsiaTheme="minorEastAsia" w:hint="eastAsia"/>
                <w:sz w:val="26"/>
                <w:lang w:eastAsia="zh-TW"/>
              </w:rPr>
            </w:pPr>
            <w:r>
              <w:rPr>
                <w:rFonts w:eastAsiaTheme="minorEastAsia" w:hint="eastAsia"/>
                <w:sz w:val="26"/>
                <w:lang w:eastAsia="zh-TW"/>
              </w:rPr>
              <w:t>1</w:t>
            </w:r>
            <w:r>
              <w:rPr>
                <w:rFonts w:eastAsiaTheme="minorEastAsia"/>
                <w:sz w:val="26"/>
                <w:lang w:eastAsia="zh-TW"/>
              </w:rPr>
              <w:t>2/7</w:t>
            </w:r>
          </w:p>
        </w:tc>
        <w:tc>
          <w:tcPr>
            <w:tcW w:w="5768" w:type="dxa"/>
          </w:tcPr>
          <w:p w14:paraId="69525160" w14:textId="77777777" w:rsidR="00344AEB" w:rsidRPr="00F532DD" w:rsidRDefault="00344AEB" w:rsidP="00344AEB">
            <w:pPr>
              <w:pStyle w:val="TableParagraph"/>
              <w:rPr>
                <w:sz w:val="26"/>
                <w:lang w:eastAsia="zh-TW"/>
              </w:rPr>
            </w:pPr>
            <w:r w:rsidRPr="00F532DD">
              <w:rPr>
                <w:rFonts w:ascii="新細明體" w:eastAsia="新細明體" w:hAnsi="新細明體" w:cs="新細明體" w:hint="eastAsia"/>
                <w:sz w:val="26"/>
                <w:lang w:eastAsia="zh-TW"/>
              </w:rPr>
              <w:t>第</w:t>
            </w:r>
            <w:r w:rsidRPr="00F532DD">
              <w:rPr>
                <w:sz w:val="26"/>
                <w:lang w:eastAsia="zh-TW"/>
              </w:rPr>
              <w:t>12</w:t>
            </w:r>
            <w:r w:rsidRPr="00F532DD">
              <w:rPr>
                <w:rFonts w:ascii="新細明體" w:eastAsia="新細明體" w:hAnsi="新細明體" w:cs="新細明體" w:hint="eastAsia"/>
                <w:sz w:val="26"/>
                <w:lang w:eastAsia="zh-TW"/>
              </w:rPr>
              <w:t>章</w:t>
            </w:r>
            <w:r w:rsidRPr="00F532DD">
              <w:rPr>
                <w:sz w:val="26"/>
                <w:lang w:eastAsia="zh-TW"/>
              </w:rPr>
              <w:t xml:space="preserve"> </w:t>
            </w:r>
            <w:r w:rsidRPr="00F532DD">
              <w:rPr>
                <w:rFonts w:ascii="新細明體" w:eastAsia="新細明體" w:hAnsi="新細明體" w:cs="新細明體" w:hint="eastAsia"/>
                <w:sz w:val="26"/>
                <w:lang w:eastAsia="zh-TW"/>
              </w:rPr>
              <w:t>策略領導、決策與傳承</w:t>
            </w:r>
          </w:p>
          <w:p w14:paraId="78A2BAE1" w14:textId="60EFFB1A" w:rsidR="00344AEB" w:rsidRDefault="00344AEB" w:rsidP="00344AEB">
            <w:pPr>
              <w:pStyle w:val="TableParagraph"/>
              <w:rPr>
                <w:sz w:val="26"/>
                <w:lang w:eastAsia="zh-TW"/>
              </w:rPr>
            </w:pPr>
          </w:p>
        </w:tc>
        <w:tc>
          <w:tcPr>
            <w:tcW w:w="1524" w:type="dxa"/>
          </w:tcPr>
          <w:p w14:paraId="15E84500" w14:textId="77777777" w:rsidR="00344AEB" w:rsidRDefault="00344AEB" w:rsidP="00344AEB">
            <w:pPr>
              <w:pStyle w:val="TableParagraph"/>
              <w:rPr>
                <w:sz w:val="26"/>
                <w:lang w:eastAsia="zh-TW"/>
              </w:rPr>
            </w:pPr>
          </w:p>
        </w:tc>
        <w:tc>
          <w:tcPr>
            <w:tcW w:w="1531" w:type="dxa"/>
          </w:tcPr>
          <w:p w14:paraId="0AABBCD6" w14:textId="13B773C4" w:rsidR="00344AEB" w:rsidRDefault="00344AEB" w:rsidP="00344AEB">
            <w:pPr>
              <w:pStyle w:val="TableParagraph"/>
              <w:rPr>
                <w:sz w:val="26"/>
                <w:lang w:eastAsia="zh-TW"/>
              </w:rPr>
            </w:pPr>
            <w:r w:rsidRPr="00B63412">
              <w:rPr>
                <w:rFonts w:ascii="新細明體" w:eastAsia="新細明體" w:hAnsi="新細明體" w:cs="新細明體" w:hint="eastAsia"/>
                <w:sz w:val="26"/>
                <w:lang w:eastAsia="zh-TW"/>
              </w:rPr>
              <w:t>鄭祥麟</w:t>
            </w:r>
          </w:p>
        </w:tc>
      </w:tr>
      <w:tr w:rsidR="00344AEB" w14:paraId="210AE2A1" w14:textId="77777777">
        <w:trPr>
          <w:trHeight w:val="489"/>
        </w:trPr>
        <w:tc>
          <w:tcPr>
            <w:tcW w:w="840" w:type="dxa"/>
          </w:tcPr>
          <w:p w14:paraId="0FB7B1D2" w14:textId="77777777" w:rsidR="00344AEB" w:rsidRDefault="00344AEB" w:rsidP="00344AEB">
            <w:pPr>
              <w:pStyle w:val="TableParagraph"/>
              <w:spacing w:before="109"/>
              <w:ind w:left="268"/>
              <w:rPr>
                <w:b/>
                <w:sz w:val="24"/>
              </w:rPr>
            </w:pPr>
            <w:r>
              <w:rPr>
                <w:b/>
                <w:sz w:val="24"/>
              </w:rPr>
              <w:t>15.</w:t>
            </w:r>
          </w:p>
        </w:tc>
        <w:tc>
          <w:tcPr>
            <w:tcW w:w="986" w:type="dxa"/>
          </w:tcPr>
          <w:p w14:paraId="152D6D61" w14:textId="1592100B" w:rsidR="00344AEB" w:rsidRPr="00344AEB" w:rsidRDefault="00344AEB" w:rsidP="00344AEB">
            <w:pPr>
              <w:pStyle w:val="TableParagraph"/>
              <w:rPr>
                <w:rFonts w:eastAsiaTheme="minorEastAsia" w:hint="eastAsia"/>
                <w:sz w:val="26"/>
                <w:lang w:eastAsia="zh-TW"/>
              </w:rPr>
            </w:pPr>
            <w:r>
              <w:rPr>
                <w:rFonts w:eastAsiaTheme="minorEastAsia" w:hint="eastAsia"/>
                <w:sz w:val="26"/>
                <w:lang w:eastAsia="zh-TW"/>
              </w:rPr>
              <w:t>1</w:t>
            </w:r>
            <w:r>
              <w:rPr>
                <w:rFonts w:eastAsiaTheme="minorEastAsia"/>
                <w:sz w:val="26"/>
                <w:lang w:eastAsia="zh-TW"/>
              </w:rPr>
              <w:t>2/14</w:t>
            </w:r>
          </w:p>
        </w:tc>
        <w:tc>
          <w:tcPr>
            <w:tcW w:w="5768" w:type="dxa"/>
          </w:tcPr>
          <w:p w14:paraId="71810A14" w14:textId="77777777" w:rsidR="00344AEB" w:rsidRPr="00F532DD" w:rsidRDefault="00344AEB" w:rsidP="00344AEB">
            <w:pPr>
              <w:pStyle w:val="TableParagraph"/>
              <w:rPr>
                <w:sz w:val="26"/>
                <w:lang w:eastAsia="zh-TW"/>
              </w:rPr>
            </w:pPr>
            <w:r w:rsidRPr="00F532DD">
              <w:rPr>
                <w:rFonts w:ascii="新細明體" w:eastAsia="新細明體" w:hAnsi="新細明體" w:cs="新細明體" w:hint="eastAsia"/>
                <w:sz w:val="26"/>
                <w:lang w:eastAsia="zh-TW"/>
              </w:rPr>
              <w:t>第</w:t>
            </w:r>
            <w:r w:rsidRPr="00F532DD">
              <w:rPr>
                <w:sz w:val="26"/>
                <w:lang w:eastAsia="zh-TW"/>
              </w:rPr>
              <w:t>13</w:t>
            </w:r>
            <w:r w:rsidRPr="00F532DD">
              <w:rPr>
                <w:rFonts w:ascii="新細明體" w:eastAsia="新細明體" w:hAnsi="新細明體" w:cs="新細明體" w:hint="eastAsia"/>
                <w:sz w:val="26"/>
                <w:lang w:eastAsia="zh-TW"/>
              </w:rPr>
              <w:t>章</w:t>
            </w:r>
            <w:r w:rsidRPr="00F532DD">
              <w:rPr>
                <w:sz w:val="26"/>
                <w:lang w:eastAsia="zh-TW"/>
              </w:rPr>
              <w:t xml:space="preserve"> </w:t>
            </w:r>
            <w:r w:rsidRPr="00F532DD">
              <w:rPr>
                <w:rFonts w:ascii="新細明體" w:eastAsia="新細明體" w:hAnsi="新細明體" w:cs="新細明體" w:hint="eastAsia"/>
                <w:sz w:val="26"/>
                <w:lang w:eastAsia="zh-TW"/>
              </w:rPr>
              <w:t>公司治理與社會責任</w:t>
            </w:r>
          </w:p>
          <w:p w14:paraId="0AC9DC89" w14:textId="4BAB8E03" w:rsidR="00344AEB" w:rsidRDefault="00344AEB" w:rsidP="00344AEB">
            <w:pPr>
              <w:pStyle w:val="TableParagraph"/>
              <w:rPr>
                <w:sz w:val="26"/>
              </w:rPr>
            </w:pPr>
          </w:p>
        </w:tc>
        <w:tc>
          <w:tcPr>
            <w:tcW w:w="1524" w:type="dxa"/>
          </w:tcPr>
          <w:p w14:paraId="7D1E3361" w14:textId="77777777" w:rsidR="00344AEB" w:rsidRDefault="00344AEB" w:rsidP="00344AEB">
            <w:pPr>
              <w:pStyle w:val="TableParagraph"/>
              <w:rPr>
                <w:sz w:val="26"/>
              </w:rPr>
            </w:pPr>
          </w:p>
        </w:tc>
        <w:tc>
          <w:tcPr>
            <w:tcW w:w="1531" w:type="dxa"/>
          </w:tcPr>
          <w:p w14:paraId="0AA6189D" w14:textId="7FE0F061" w:rsidR="00344AEB" w:rsidRDefault="00344AEB" w:rsidP="00344AEB">
            <w:pPr>
              <w:pStyle w:val="TableParagraph"/>
              <w:rPr>
                <w:sz w:val="26"/>
              </w:rPr>
            </w:pPr>
            <w:r w:rsidRPr="00B63412">
              <w:rPr>
                <w:rFonts w:ascii="新細明體" w:eastAsia="新細明體" w:hAnsi="新細明體" w:cs="新細明體" w:hint="eastAsia"/>
                <w:sz w:val="26"/>
                <w:lang w:eastAsia="zh-TW"/>
              </w:rPr>
              <w:t>鄭祥麟</w:t>
            </w:r>
          </w:p>
        </w:tc>
      </w:tr>
      <w:tr w:rsidR="00344AEB" w14:paraId="3FCF064B" w14:textId="77777777">
        <w:trPr>
          <w:trHeight w:val="691"/>
        </w:trPr>
        <w:tc>
          <w:tcPr>
            <w:tcW w:w="840" w:type="dxa"/>
          </w:tcPr>
          <w:p w14:paraId="39A4F8AE" w14:textId="77777777" w:rsidR="00344AEB" w:rsidRDefault="00344AEB" w:rsidP="00344AEB">
            <w:pPr>
              <w:pStyle w:val="TableParagraph"/>
              <w:spacing w:before="210"/>
              <w:ind w:left="268"/>
              <w:rPr>
                <w:b/>
                <w:sz w:val="24"/>
              </w:rPr>
            </w:pPr>
            <w:r>
              <w:rPr>
                <w:b/>
                <w:sz w:val="24"/>
              </w:rPr>
              <w:t>16.</w:t>
            </w:r>
          </w:p>
        </w:tc>
        <w:tc>
          <w:tcPr>
            <w:tcW w:w="986" w:type="dxa"/>
          </w:tcPr>
          <w:p w14:paraId="08E4FBEA" w14:textId="10F0BBF8" w:rsidR="00344AEB" w:rsidRPr="00344AEB" w:rsidRDefault="00344AEB" w:rsidP="00344AEB">
            <w:pPr>
              <w:pStyle w:val="TableParagraph"/>
              <w:rPr>
                <w:rFonts w:eastAsiaTheme="minorEastAsia"/>
                <w:sz w:val="26"/>
                <w:lang w:eastAsia="zh-TW"/>
              </w:rPr>
            </w:pPr>
            <w:r w:rsidRPr="00344AEB">
              <w:rPr>
                <w:rFonts w:eastAsiaTheme="minorEastAsia"/>
                <w:sz w:val="26"/>
                <w:lang w:eastAsia="zh-TW"/>
              </w:rPr>
              <w:t>12/21</w:t>
            </w:r>
          </w:p>
        </w:tc>
        <w:tc>
          <w:tcPr>
            <w:tcW w:w="5768" w:type="dxa"/>
          </w:tcPr>
          <w:p w14:paraId="53A0E52C" w14:textId="0F73ED6C" w:rsidR="00344AEB" w:rsidRDefault="00344AEB" w:rsidP="00344AEB">
            <w:pPr>
              <w:pStyle w:val="TableParagraph"/>
              <w:rPr>
                <w:sz w:val="26"/>
                <w:lang w:eastAsia="zh-TW"/>
              </w:rPr>
            </w:pPr>
            <w:r w:rsidRPr="00F532DD">
              <w:rPr>
                <w:rFonts w:ascii="新細明體" w:eastAsia="新細明體" w:hAnsi="新細明體" w:cs="新細明體" w:hint="eastAsia"/>
                <w:sz w:val="26"/>
                <w:lang w:eastAsia="zh-TW"/>
              </w:rPr>
              <w:t>第</w:t>
            </w:r>
            <w:r w:rsidRPr="00F532DD">
              <w:rPr>
                <w:sz w:val="26"/>
                <w:lang w:eastAsia="zh-TW"/>
              </w:rPr>
              <w:t>14</w:t>
            </w:r>
            <w:r w:rsidRPr="00F532DD">
              <w:rPr>
                <w:rFonts w:ascii="新細明體" w:eastAsia="新細明體" w:hAnsi="新細明體" w:cs="新細明體" w:hint="eastAsia"/>
                <w:sz w:val="26"/>
                <w:lang w:eastAsia="zh-TW"/>
              </w:rPr>
              <w:t>章</w:t>
            </w:r>
            <w:r w:rsidRPr="00F532DD">
              <w:rPr>
                <w:sz w:val="26"/>
                <w:lang w:eastAsia="zh-TW"/>
              </w:rPr>
              <w:t xml:space="preserve"> </w:t>
            </w:r>
            <w:r w:rsidRPr="00F532DD">
              <w:rPr>
                <w:rFonts w:ascii="新細明體" w:eastAsia="新細明體" w:hAnsi="新細明體" w:cs="新細明體" w:hint="eastAsia"/>
                <w:sz w:val="26"/>
                <w:lang w:eastAsia="zh-TW"/>
              </w:rPr>
              <w:t>策略執行：組織結構、控制系統與組織文化</w:t>
            </w:r>
          </w:p>
        </w:tc>
        <w:tc>
          <w:tcPr>
            <w:tcW w:w="1524" w:type="dxa"/>
          </w:tcPr>
          <w:p w14:paraId="5E84A66B" w14:textId="77777777" w:rsidR="00344AEB" w:rsidRDefault="00344AEB" w:rsidP="00344AEB">
            <w:pPr>
              <w:pStyle w:val="TableParagraph"/>
              <w:rPr>
                <w:sz w:val="26"/>
                <w:lang w:eastAsia="zh-TW"/>
              </w:rPr>
            </w:pPr>
          </w:p>
        </w:tc>
        <w:tc>
          <w:tcPr>
            <w:tcW w:w="1531" w:type="dxa"/>
          </w:tcPr>
          <w:p w14:paraId="21F1441E" w14:textId="7372B2B2" w:rsidR="00344AEB" w:rsidRDefault="00344AEB" w:rsidP="00344AEB">
            <w:pPr>
              <w:pStyle w:val="TableParagraph"/>
              <w:rPr>
                <w:sz w:val="26"/>
                <w:lang w:eastAsia="zh-TW"/>
              </w:rPr>
            </w:pPr>
            <w:r w:rsidRPr="00B63412">
              <w:rPr>
                <w:rFonts w:ascii="新細明體" w:eastAsia="新細明體" w:hAnsi="新細明體" w:cs="新細明體" w:hint="eastAsia"/>
                <w:sz w:val="26"/>
                <w:lang w:eastAsia="zh-TW"/>
              </w:rPr>
              <w:t>鄭祥麟</w:t>
            </w:r>
          </w:p>
        </w:tc>
      </w:tr>
      <w:tr w:rsidR="00786207" w14:paraId="5F2A1D59" w14:textId="77777777">
        <w:trPr>
          <w:trHeight w:val="688"/>
        </w:trPr>
        <w:tc>
          <w:tcPr>
            <w:tcW w:w="840" w:type="dxa"/>
          </w:tcPr>
          <w:p w14:paraId="04314B75" w14:textId="77777777" w:rsidR="00786207" w:rsidRDefault="00000000">
            <w:pPr>
              <w:pStyle w:val="TableParagraph"/>
              <w:spacing w:before="210"/>
              <w:ind w:left="268"/>
              <w:rPr>
                <w:b/>
                <w:sz w:val="24"/>
              </w:rPr>
            </w:pPr>
            <w:r>
              <w:rPr>
                <w:b/>
                <w:sz w:val="24"/>
              </w:rPr>
              <w:t>17.</w:t>
            </w:r>
          </w:p>
        </w:tc>
        <w:tc>
          <w:tcPr>
            <w:tcW w:w="986" w:type="dxa"/>
          </w:tcPr>
          <w:p w14:paraId="722883AB" w14:textId="7B9B76EA" w:rsidR="00786207" w:rsidRPr="00344AEB" w:rsidRDefault="00344AEB">
            <w:pPr>
              <w:pStyle w:val="TableParagraph"/>
              <w:rPr>
                <w:rFonts w:eastAsiaTheme="minorEastAsia"/>
                <w:sz w:val="26"/>
                <w:lang w:eastAsia="zh-TW"/>
              </w:rPr>
            </w:pPr>
            <w:r w:rsidRPr="00344AEB">
              <w:rPr>
                <w:rFonts w:eastAsiaTheme="minorEastAsia"/>
                <w:sz w:val="26"/>
                <w:lang w:eastAsia="zh-TW"/>
              </w:rPr>
              <w:t>12/28</w:t>
            </w:r>
          </w:p>
        </w:tc>
        <w:tc>
          <w:tcPr>
            <w:tcW w:w="5768" w:type="dxa"/>
          </w:tcPr>
          <w:p w14:paraId="175031DB" w14:textId="04AA8BC5" w:rsidR="00786207" w:rsidRDefault="00344AEB">
            <w:pPr>
              <w:pStyle w:val="TableParagraph"/>
              <w:rPr>
                <w:sz w:val="26"/>
              </w:rPr>
            </w:pPr>
            <w:r>
              <w:rPr>
                <w:rFonts w:ascii="新細明體" w:eastAsia="新細明體" w:hAnsi="新細明體" w:cs="新細明體" w:hint="eastAsia"/>
                <w:sz w:val="26"/>
                <w:lang w:eastAsia="zh-TW"/>
              </w:rPr>
              <w:t>期末</w:t>
            </w:r>
            <w:r>
              <w:rPr>
                <w:rFonts w:ascii="新細明體" w:eastAsia="新細明體" w:hAnsi="新細明體" w:cs="新細明體" w:hint="eastAsia"/>
                <w:sz w:val="26"/>
                <w:lang w:eastAsia="zh-TW"/>
              </w:rPr>
              <w:t>小組專題上台</w:t>
            </w:r>
            <w:r>
              <w:rPr>
                <w:rFonts w:ascii="新細明體" w:eastAsia="新細明體" w:hAnsi="新細明體" w:cs="新細明體" w:hint="eastAsia"/>
                <w:sz w:val="26"/>
                <w:lang w:eastAsia="zh-TW"/>
              </w:rPr>
              <w:t>報告</w:t>
            </w:r>
          </w:p>
        </w:tc>
        <w:tc>
          <w:tcPr>
            <w:tcW w:w="1524" w:type="dxa"/>
          </w:tcPr>
          <w:p w14:paraId="7A956669" w14:textId="77777777" w:rsidR="00786207" w:rsidRDefault="00786207">
            <w:pPr>
              <w:pStyle w:val="TableParagraph"/>
              <w:rPr>
                <w:sz w:val="26"/>
              </w:rPr>
            </w:pPr>
          </w:p>
        </w:tc>
        <w:tc>
          <w:tcPr>
            <w:tcW w:w="1531" w:type="dxa"/>
          </w:tcPr>
          <w:p w14:paraId="5086D1C4" w14:textId="069DA0FB" w:rsidR="00786207" w:rsidRDefault="00344AEB">
            <w:pPr>
              <w:pStyle w:val="TableParagraph"/>
              <w:rPr>
                <w:sz w:val="26"/>
              </w:rPr>
            </w:pPr>
            <w:r w:rsidRPr="00EA6B5F">
              <w:rPr>
                <w:rFonts w:ascii="新細明體" w:eastAsia="新細明體" w:hAnsi="新細明體" w:cs="新細明體" w:hint="eastAsia"/>
                <w:sz w:val="26"/>
                <w:lang w:eastAsia="zh-TW"/>
              </w:rPr>
              <w:t>鄭祥麟</w:t>
            </w:r>
          </w:p>
        </w:tc>
      </w:tr>
      <w:tr w:rsidR="00786207" w14:paraId="7B75FBF8" w14:textId="77777777">
        <w:trPr>
          <w:trHeight w:val="690"/>
        </w:trPr>
        <w:tc>
          <w:tcPr>
            <w:tcW w:w="840" w:type="dxa"/>
          </w:tcPr>
          <w:p w14:paraId="6DB4D4AB" w14:textId="77777777" w:rsidR="00786207" w:rsidRDefault="00000000">
            <w:pPr>
              <w:pStyle w:val="TableParagraph"/>
              <w:spacing w:before="210"/>
              <w:ind w:left="268"/>
              <w:rPr>
                <w:b/>
                <w:sz w:val="24"/>
              </w:rPr>
            </w:pPr>
            <w:r>
              <w:rPr>
                <w:b/>
                <w:sz w:val="24"/>
              </w:rPr>
              <w:t>18.</w:t>
            </w:r>
          </w:p>
        </w:tc>
        <w:tc>
          <w:tcPr>
            <w:tcW w:w="986" w:type="dxa"/>
          </w:tcPr>
          <w:p w14:paraId="4D4F8F31" w14:textId="6B37DDAD" w:rsidR="00786207" w:rsidRPr="00344AEB" w:rsidRDefault="00344AEB">
            <w:pPr>
              <w:pStyle w:val="TableParagraph"/>
              <w:rPr>
                <w:sz w:val="26"/>
                <w:lang w:eastAsia="zh-TW"/>
              </w:rPr>
            </w:pPr>
            <w:r w:rsidRPr="00344AEB">
              <w:rPr>
                <w:rFonts w:eastAsia="新細明體"/>
                <w:sz w:val="26"/>
                <w:lang w:eastAsia="zh-TW"/>
              </w:rPr>
              <w:t>1/4</w:t>
            </w:r>
          </w:p>
        </w:tc>
        <w:tc>
          <w:tcPr>
            <w:tcW w:w="5768" w:type="dxa"/>
          </w:tcPr>
          <w:p w14:paraId="00353A60" w14:textId="0A5CD845" w:rsidR="00786207" w:rsidRDefault="00344AEB">
            <w:pPr>
              <w:pStyle w:val="TableParagraph"/>
              <w:rPr>
                <w:sz w:val="26"/>
              </w:rPr>
            </w:pPr>
            <w:r>
              <w:rPr>
                <w:rFonts w:ascii="新細明體" w:eastAsia="新細明體" w:hAnsi="新細明體" w:cs="新細明體" w:hint="eastAsia"/>
                <w:sz w:val="26"/>
                <w:lang w:eastAsia="zh-TW"/>
              </w:rPr>
              <w:t>期末考</w:t>
            </w:r>
          </w:p>
        </w:tc>
        <w:tc>
          <w:tcPr>
            <w:tcW w:w="1524" w:type="dxa"/>
          </w:tcPr>
          <w:p w14:paraId="150D13C0" w14:textId="77777777" w:rsidR="00786207" w:rsidRDefault="00786207">
            <w:pPr>
              <w:pStyle w:val="TableParagraph"/>
              <w:rPr>
                <w:sz w:val="26"/>
              </w:rPr>
            </w:pPr>
          </w:p>
        </w:tc>
        <w:tc>
          <w:tcPr>
            <w:tcW w:w="1531" w:type="dxa"/>
          </w:tcPr>
          <w:p w14:paraId="31BB59EF" w14:textId="68358317" w:rsidR="00786207" w:rsidRDefault="00344AEB">
            <w:pPr>
              <w:pStyle w:val="TableParagraph"/>
              <w:rPr>
                <w:sz w:val="26"/>
              </w:rPr>
            </w:pPr>
            <w:r w:rsidRPr="00E355FE">
              <w:rPr>
                <w:rFonts w:asciiTheme="minorEastAsia" w:eastAsiaTheme="minorEastAsia" w:hAnsiTheme="minorEastAsia" w:hint="eastAsia"/>
                <w:sz w:val="24"/>
                <w:lang w:eastAsia="zh-TW"/>
              </w:rPr>
              <w:t>龔天鈞</w:t>
            </w:r>
          </w:p>
        </w:tc>
      </w:tr>
    </w:tbl>
    <w:p w14:paraId="78505CD1" w14:textId="77777777" w:rsidR="008F3396" w:rsidRDefault="008F3396"/>
    <w:sectPr w:rsidR="008F3396">
      <w:pgSz w:w="11910" w:h="16840"/>
      <w:pgMar w:top="680" w:right="500" w:bottom="1420" w:left="520" w:header="0" w:footer="12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CB372" w14:textId="77777777" w:rsidR="008F3396" w:rsidRDefault="008F3396">
      <w:r>
        <w:separator/>
      </w:r>
    </w:p>
  </w:endnote>
  <w:endnote w:type="continuationSeparator" w:id="0">
    <w:p w14:paraId="51134362" w14:textId="77777777" w:rsidR="008F3396" w:rsidRDefault="008F3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altName w:val="Microsoft YaHei U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華康中楷體">
    <w:panose1 w:val="02010609000101010101"/>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FC32A" w14:textId="77777777" w:rsidR="006A1EF9" w:rsidRDefault="006A1EF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25A8" w14:textId="77777777" w:rsidR="00786207" w:rsidRDefault="00000000">
    <w:pPr>
      <w:pStyle w:val="a3"/>
      <w:spacing w:line="14" w:lineRule="auto"/>
      <w:ind w:left="0"/>
      <w:rPr>
        <w:sz w:val="20"/>
      </w:rPr>
    </w:pPr>
    <w:r>
      <w:pict w14:anchorId="2C085ADD">
        <v:shapetype id="_x0000_t202" coordsize="21600,21600" o:spt="202" path="m,l,21600r21600,l21600,xe">
          <v:stroke joinstyle="miter"/>
          <v:path gradientshapeok="t" o:connecttype="rect"/>
        </v:shapetype>
        <v:shape id="_x0000_s1025" type="#_x0000_t202" style="position:absolute;margin-left:292.15pt;margin-top:769pt;width:11.05pt;height:12pt;z-index:-251658752;mso-position-horizontal-relative:page;mso-position-vertical-relative:page" filled="f" stroked="f">
          <v:textbox inset="0,0,0,0">
            <w:txbxContent>
              <w:p w14:paraId="5792A6C1" w14:textId="77777777" w:rsidR="00786207" w:rsidRDefault="00000000">
                <w:pPr>
                  <w:spacing w:line="223" w:lineRule="exact"/>
                  <w:ind w:left="60"/>
                  <w:rPr>
                    <w:rFonts w:ascii="Calibri"/>
                    <w:sz w:val="20"/>
                  </w:rPr>
                </w:pPr>
                <w:r>
                  <w:fldChar w:fldCharType="begin"/>
                </w:r>
                <w:r>
                  <w:rPr>
                    <w:rFonts w:ascii="Calibri"/>
                    <w:w w:val="99"/>
                    <w:sz w:val="20"/>
                  </w:rPr>
                  <w:instrText xml:space="preserve"> PAGE </w:instrText>
                </w:r>
                <w:r>
                  <w:fldChar w:fldCharType="separate"/>
                </w:r>
                <w:r>
                  <w:t>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6B016" w14:textId="77777777" w:rsidR="006A1EF9" w:rsidRDefault="006A1EF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A021D" w14:textId="77777777" w:rsidR="008F3396" w:rsidRDefault="008F3396">
      <w:r>
        <w:separator/>
      </w:r>
    </w:p>
  </w:footnote>
  <w:footnote w:type="continuationSeparator" w:id="0">
    <w:p w14:paraId="74AEF5C6" w14:textId="77777777" w:rsidR="008F3396" w:rsidRDefault="008F3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A49E" w14:textId="77777777" w:rsidR="006A1EF9" w:rsidRDefault="006A1EF9" w:rsidP="006A1EF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38790" w14:textId="77777777" w:rsidR="006A1EF9" w:rsidRDefault="006A1EF9" w:rsidP="006A1EF9">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1CC1" w14:textId="77777777" w:rsidR="006A1EF9" w:rsidRDefault="006A1EF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74A71"/>
    <w:multiLevelType w:val="hybridMultilevel"/>
    <w:tmpl w:val="60E2250E"/>
    <w:lvl w:ilvl="0" w:tplc="91D8793C">
      <w:start w:val="1"/>
      <w:numFmt w:val="decimal"/>
      <w:lvlText w:val="%1."/>
      <w:lvlJc w:val="left"/>
      <w:pPr>
        <w:ind w:left="576" w:hanging="360"/>
      </w:pPr>
      <w:rPr>
        <w:rFonts w:hint="default"/>
        <w:color w:val="auto"/>
        <w:sz w:val="24"/>
      </w:rPr>
    </w:lvl>
    <w:lvl w:ilvl="1" w:tplc="04090019" w:tentative="1">
      <w:start w:val="1"/>
      <w:numFmt w:val="ideographTraditional"/>
      <w:lvlText w:val="%2、"/>
      <w:lvlJc w:val="left"/>
      <w:pPr>
        <w:ind w:left="1176" w:hanging="480"/>
      </w:pPr>
    </w:lvl>
    <w:lvl w:ilvl="2" w:tplc="0409001B" w:tentative="1">
      <w:start w:val="1"/>
      <w:numFmt w:val="lowerRoman"/>
      <w:lvlText w:val="%3."/>
      <w:lvlJc w:val="right"/>
      <w:pPr>
        <w:ind w:left="1656" w:hanging="480"/>
      </w:pPr>
    </w:lvl>
    <w:lvl w:ilvl="3" w:tplc="0409000F" w:tentative="1">
      <w:start w:val="1"/>
      <w:numFmt w:val="decimal"/>
      <w:lvlText w:val="%4."/>
      <w:lvlJc w:val="left"/>
      <w:pPr>
        <w:ind w:left="2136" w:hanging="480"/>
      </w:pPr>
    </w:lvl>
    <w:lvl w:ilvl="4" w:tplc="04090019" w:tentative="1">
      <w:start w:val="1"/>
      <w:numFmt w:val="ideographTraditional"/>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ideographTraditional"/>
      <w:lvlText w:val="%8、"/>
      <w:lvlJc w:val="left"/>
      <w:pPr>
        <w:ind w:left="4056" w:hanging="480"/>
      </w:pPr>
    </w:lvl>
    <w:lvl w:ilvl="8" w:tplc="0409001B" w:tentative="1">
      <w:start w:val="1"/>
      <w:numFmt w:val="lowerRoman"/>
      <w:lvlText w:val="%9."/>
      <w:lvlJc w:val="right"/>
      <w:pPr>
        <w:ind w:left="4536" w:hanging="480"/>
      </w:pPr>
    </w:lvl>
  </w:abstractNum>
  <w:abstractNum w:abstractNumId="1" w15:restartNumberingAfterBreak="0">
    <w:nsid w:val="3BB3122B"/>
    <w:multiLevelType w:val="hybridMultilevel"/>
    <w:tmpl w:val="1CA4104A"/>
    <w:lvl w:ilvl="0" w:tplc="090EE1A6">
      <w:start w:val="1"/>
      <w:numFmt w:val="decimal"/>
      <w:lvlText w:val="%1."/>
      <w:lvlJc w:val="left"/>
      <w:pPr>
        <w:ind w:left="576" w:hanging="360"/>
      </w:pPr>
      <w:rPr>
        <w:rFonts w:hint="default"/>
      </w:rPr>
    </w:lvl>
    <w:lvl w:ilvl="1" w:tplc="04090019" w:tentative="1">
      <w:start w:val="1"/>
      <w:numFmt w:val="ideographTraditional"/>
      <w:lvlText w:val="%2、"/>
      <w:lvlJc w:val="left"/>
      <w:pPr>
        <w:ind w:left="1176" w:hanging="480"/>
      </w:pPr>
    </w:lvl>
    <w:lvl w:ilvl="2" w:tplc="0409001B" w:tentative="1">
      <w:start w:val="1"/>
      <w:numFmt w:val="lowerRoman"/>
      <w:lvlText w:val="%3."/>
      <w:lvlJc w:val="right"/>
      <w:pPr>
        <w:ind w:left="1656" w:hanging="480"/>
      </w:pPr>
    </w:lvl>
    <w:lvl w:ilvl="3" w:tplc="0409000F" w:tentative="1">
      <w:start w:val="1"/>
      <w:numFmt w:val="decimal"/>
      <w:lvlText w:val="%4."/>
      <w:lvlJc w:val="left"/>
      <w:pPr>
        <w:ind w:left="2136" w:hanging="480"/>
      </w:pPr>
    </w:lvl>
    <w:lvl w:ilvl="4" w:tplc="04090019" w:tentative="1">
      <w:start w:val="1"/>
      <w:numFmt w:val="ideographTraditional"/>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ideographTraditional"/>
      <w:lvlText w:val="%8、"/>
      <w:lvlJc w:val="left"/>
      <w:pPr>
        <w:ind w:left="4056" w:hanging="480"/>
      </w:pPr>
    </w:lvl>
    <w:lvl w:ilvl="8" w:tplc="0409001B" w:tentative="1">
      <w:start w:val="1"/>
      <w:numFmt w:val="lowerRoman"/>
      <w:lvlText w:val="%9."/>
      <w:lvlJc w:val="right"/>
      <w:pPr>
        <w:ind w:left="4536" w:hanging="480"/>
      </w:pPr>
    </w:lvl>
  </w:abstractNum>
  <w:num w:numId="1" w16cid:durableId="1852648443">
    <w:abstractNumId w:val="1"/>
  </w:num>
  <w:num w:numId="2" w16cid:durableId="742683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86207"/>
    <w:rsid w:val="00344AEB"/>
    <w:rsid w:val="006A1EF9"/>
    <w:rsid w:val="00786207"/>
    <w:rsid w:val="008F3396"/>
    <w:rsid w:val="00F532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FC26578"/>
  <w15:docId w15:val="{496ADAB6-1B1E-4743-9483-7A820E2E1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spacing w:line="385" w:lineRule="exact"/>
      <w:ind w:left="976" w:right="994"/>
      <w:jc w:val="center"/>
      <w:outlineLvl w:val="0"/>
    </w:pPr>
    <w:rPr>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6"/>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6A1EF9"/>
    <w:pPr>
      <w:tabs>
        <w:tab w:val="center" w:pos="4153"/>
        <w:tab w:val="right" w:pos="8306"/>
      </w:tabs>
      <w:snapToGrid w:val="0"/>
    </w:pPr>
    <w:rPr>
      <w:sz w:val="20"/>
      <w:szCs w:val="20"/>
    </w:rPr>
  </w:style>
  <w:style w:type="character" w:customStyle="1" w:styleId="a6">
    <w:name w:val="頁首 字元"/>
    <w:basedOn w:val="a0"/>
    <w:link w:val="a5"/>
    <w:uiPriority w:val="99"/>
    <w:rsid w:val="006A1EF9"/>
    <w:rPr>
      <w:rFonts w:ascii="Times New Roman" w:eastAsia="Times New Roman" w:hAnsi="Times New Roman" w:cs="Times New Roman"/>
      <w:sz w:val="20"/>
      <w:szCs w:val="20"/>
    </w:rPr>
  </w:style>
  <w:style w:type="paragraph" w:styleId="a7">
    <w:name w:val="footer"/>
    <w:basedOn w:val="a"/>
    <w:link w:val="a8"/>
    <w:uiPriority w:val="99"/>
    <w:unhideWhenUsed/>
    <w:rsid w:val="006A1EF9"/>
    <w:pPr>
      <w:tabs>
        <w:tab w:val="center" w:pos="4153"/>
        <w:tab w:val="right" w:pos="8306"/>
      </w:tabs>
      <w:snapToGrid w:val="0"/>
    </w:pPr>
    <w:rPr>
      <w:sz w:val="20"/>
      <w:szCs w:val="20"/>
    </w:rPr>
  </w:style>
  <w:style w:type="character" w:customStyle="1" w:styleId="a8">
    <w:name w:val="頁尾 字元"/>
    <w:basedOn w:val="a0"/>
    <w:link w:val="a7"/>
    <w:uiPriority w:val="99"/>
    <w:rsid w:val="006A1EF9"/>
    <w:rPr>
      <w:rFonts w:ascii="Times New Roman" w:eastAsia="Times New Roman" w:hAnsi="Times New Roman" w:cs="Times New Roman"/>
      <w:sz w:val="20"/>
      <w:szCs w:val="20"/>
    </w:rPr>
  </w:style>
  <w:style w:type="character" w:styleId="a9">
    <w:name w:val="Hyperlink"/>
    <w:basedOn w:val="a0"/>
    <w:uiPriority w:val="99"/>
    <w:unhideWhenUsed/>
    <w:rsid w:val="006A1EF9"/>
    <w:rPr>
      <w:color w:val="0000FF" w:themeColor="hyperlink"/>
      <w:u w:val="single"/>
    </w:rPr>
  </w:style>
  <w:style w:type="character" w:styleId="aa">
    <w:name w:val="Unresolved Mention"/>
    <w:basedOn w:val="a0"/>
    <w:uiPriority w:val="99"/>
    <w:semiHidden/>
    <w:unhideWhenUsed/>
    <w:rsid w:val="006A1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693744">
      <w:bodyDiv w:val="1"/>
      <w:marLeft w:val="0"/>
      <w:marRight w:val="0"/>
      <w:marTop w:val="0"/>
      <w:marBottom w:val="0"/>
      <w:divBdr>
        <w:top w:val="none" w:sz="0" w:space="0" w:color="auto"/>
        <w:left w:val="none" w:sz="0" w:space="0" w:color="auto"/>
        <w:bottom w:val="none" w:sz="0" w:space="0" w:color="auto"/>
        <w:right w:val="none" w:sz="0" w:space="0" w:color="auto"/>
      </w:divBdr>
      <w:divsChild>
        <w:div w:id="564341848">
          <w:marLeft w:val="0"/>
          <w:marRight w:val="0"/>
          <w:marTop w:val="0"/>
          <w:marBottom w:val="150"/>
          <w:divBdr>
            <w:top w:val="none" w:sz="0" w:space="0" w:color="auto"/>
            <w:left w:val="none" w:sz="0" w:space="0" w:color="auto"/>
            <w:bottom w:val="none" w:sz="0" w:space="0" w:color="auto"/>
            <w:right w:val="none" w:sz="0" w:space="0" w:color="auto"/>
          </w:divBdr>
        </w:div>
        <w:div w:id="52126543">
          <w:marLeft w:val="0"/>
          <w:marRight w:val="0"/>
          <w:marTop w:val="0"/>
          <w:marBottom w:val="0"/>
          <w:divBdr>
            <w:top w:val="none" w:sz="0" w:space="0" w:color="auto"/>
            <w:left w:val="none" w:sz="0" w:space="0" w:color="auto"/>
            <w:bottom w:val="none" w:sz="0" w:space="0" w:color="auto"/>
            <w:right w:val="none" w:sz="0" w:space="0" w:color="auto"/>
          </w:divBdr>
        </w:div>
      </w:divsChild>
    </w:div>
    <w:div w:id="2141916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jgong@ccu.edu.tw"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hlcheng@ccu.edu.tw"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412</Words>
  <Characters>2349</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ASUS</dc:creator>
  <cp:lastModifiedBy>POWER</cp:lastModifiedBy>
  <cp:revision>2</cp:revision>
  <dcterms:created xsi:type="dcterms:W3CDTF">2023-12-13T02:55:00Z</dcterms:created>
  <dcterms:modified xsi:type="dcterms:W3CDTF">2023-12-13T03:24:00Z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2020-01-09T00:00:00Z</vt:filetime>
  </property>
  <property fmtid="{D5CDD505-2E9C-101B-9397-08002B2CF9AE}" pid="3" name="Creator">
    <vt:lpwstr>Microsoft® Word 2016</vt:lpwstr>
  </property>
  <property fmtid="{D5CDD505-2E9C-101B-9397-08002B2CF9AE}" pid="4" name="LastSaved">
    <vt:filetime>2023-12-13T00:00:00Z</vt:filetime>
  </property>
</Properties>
</file>