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6417" w14:textId="180FB809" w:rsidR="00194CAC" w:rsidRDefault="001E5606">
      <w:pPr>
        <w:spacing w:before="36"/>
        <w:ind w:left="808"/>
        <w:rPr>
          <w:b/>
        </w:rPr>
      </w:pPr>
      <w:r>
        <w:rPr>
          <w:b/>
          <w:spacing w:val="14"/>
        </w:rPr>
        <w:t>202</w:t>
      </w:r>
      <w:r w:rsidR="00126B2A">
        <w:rPr>
          <w:rFonts w:ascii="新細明體" w:eastAsia="新細明體" w:hAnsi="新細明體" w:cs="新細明體" w:hint="eastAsia"/>
          <w:b/>
          <w:spacing w:val="14"/>
          <w:lang w:eastAsia="zh-TW"/>
        </w:rPr>
        <w:t>5</w:t>
      </w:r>
      <w:r w:rsidR="00047E9E">
        <w:rPr>
          <w:b/>
          <w:spacing w:val="40"/>
        </w:rPr>
        <w:t xml:space="preserve"> </w:t>
      </w:r>
      <w:r w:rsidR="00047E9E">
        <w:rPr>
          <w:b/>
          <w:spacing w:val="15"/>
        </w:rPr>
        <w:t>Fall</w:t>
      </w:r>
    </w:p>
    <w:p w14:paraId="1584B434" w14:textId="77777777" w:rsidR="00194CAC" w:rsidRDefault="00047E9E">
      <w:pPr>
        <w:pStyle w:val="a3"/>
        <w:spacing w:before="11"/>
        <w:rPr>
          <w:b/>
          <w:sz w:val="38"/>
        </w:rPr>
      </w:pPr>
      <w:r>
        <w:br w:type="column"/>
      </w:r>
    </w:p>
    <w:p w14:paraId="1F01ED75" w14:textId="638B1577" w:rsidR="00194CAC" w:rsidRPr="00D859C7" w:rsidRDefault="00047E9E">
      <w:pPr>
        <w:pStyle w:val="a4"/>
        <w:rPr>
          <w:rFonts w:eastAsiaTheme="minorEastAsia" w:hint="eastAsia"/>
          <w:lang w:eastAsia="zh-TW"/>
        </w:rPr>
      </w:pPr>
      <w: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Syllabus</w:t>
      </w:r>
      <w:r w:rsidR="00D859C7">
        <w:rPr>
          <w:rFonts w:eastAsiaTheme="minorEastAsia" w:hint="eastAsia"/>
          <w:lang w:eastAsia="zh-TW"/>
        </w:rPr>
        <w:t xml:space="preserve"> </w:t>
      </w:r>
      <w:r w:rsidR="00D859C7">
        <w:rPr>
          <w:rFonts w:eastAsiaTheme="minorEastAsia" w:hint="eastAsia"/>
          <w:lang w:eastAsia="zh-TW"/>
        </w:rPr>
        <w:t>財金系企業概論</w:t>
      </w:r>
    </w:p>
    <w:p w14:paraId="27FF6EAF" w14:textId="77777777" w:rsidR="00194CAC" w:rsidRDefault="00194CAC">
      <w:pPr>
        <w:sectPr w:rsidR="00194CAC">
          <w:footerReference w:type="default" r:id="rId7"/>
          <w:type w:val="continuous"/>
          <w:pgSz w:w="11900" w:h="16840"/>
          <w:pgMar w:top="1460" w:right="620" w:bottom="1180" w:left="1140" w:header="720" w:footer="994" w:gutter="0"/>
          <w:pgNumType w:start="1"/>
          <w:cols w:num="2" w:space="720" w:equalWidth="0">
            <w:col w:w="1871" w:space="193"/>
            <w:col w:w="8076"/>
          </w:cols>
        </w:sectPr>
      </w:pPr>
    </w:p>
    <w:p w14:paraId="0D45E680" w14:textId="77777777" w:rsidR="00194CAC" w:rsidRDefault="00194CAC">
      <w:pPr>
        <w:pStyle w:val="a3"/>
        <w:spacing w:before="5"/>
        <w:rPr>
          <w:b/>
          <w:sz w:val="19"/>
        </w:rPr>
      </w:pPr>
    </w:p>
    <w:p w14:paraId="4DA87572" w14:textId="50E2EFF6" w:rsidR="00194CAC" w:rsidRDefault="00047E9E" w:rsidP="001E5606">
      <w:pPr>
        <w:pStyle w:val="2"/>
        <w:tabs>
          <w:tab w:val="left" w:pos="5495"/>
          <w:tab w:val="left" w:pos="5997"/>
        </w:tabs>
        <w:spacing w:before="58" w:line="280" w:lineRule="auto"/>
        <w:ind w:left="659" w:right="1805" w:firstLine="0"/>
      </w:pPr>
      <w:r>
        <w:t>Course:</w:t>
      </w:r>
      <w:r>
        <w:rPr>
          <w:spacing w:val="-1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Business</w:t>
      </w:r>
      <w:r>
        <w:tab/>
        <w:t>Instructor:</w:t>
      </w:r>
      <w:r>
        <w:rPr>
          <w:spacing w:val="-6"/>
        </w:rPr>
        <w:t xml:space="preserve"> </w:t>
      </w:r>
      <w:r w:rsidR="001E5606">
        <w:rPr>
          <w:rFonts w:asciiTheme="minorEastAsia" w:eastAsiaTheme="minorEastAsia" w:hAnsiTheme="minorEastAsia" w:hint="eastAsia"/>
          <w:lang w:eastAsia="zh-TW"/>
        </w:rPr>
        <w:t xml:space="preserve">鄭祥麟 </w:t>
      </w:r>
      <w:r>
        <w:t>Class</w:t>
      </w:r>
      <w:r>
        <w:rPr>
          <w:spacing w:val="-3"/>
        </w:rPr>
        <w:t xml:space="preserve"> </w:t>
      </w:r>
      <w:r>
        <w:t>Hours:</w:t>
      </w:r>
      <w:r>
        <w:rPr>
          <w:spacing w:val="-2"/>
        </w:rPr>
        <w:t xml:space="preserve"> </w:t>
      </w:r>
      <w:r w:rsidRPr="00D859C7">
        <w:t>1</w:t>
      </w:r>
      <w:r w:rsidR="00D859C7" w:rsidRPr="00D859C7">
        <w:rPr>
          <w:rFonts w:eastAsia="新細明體"/>
          <w:lang w:eastAsia="zh-TW"/>
        </w:rPr>
        <w:t>6</w:t>
      </w:r>
      <w:r w:rsidRPr="00D859C7">
        <w:t>:10</w:t>
      </w:r>
      <w:r w:rsidRPr="00D859C7">
        <w:rPr>
          <w:spacing w:val="-2"/>
        </w:rPr>
        <w:t xml:space="preserve"> </w:t>
      </w:r>
      <w:r w:rsidRPr="00D859C7">
        <w:t>–</w:t>
      </w:r>
      <w:r w:rsidRPr="00D859C7">
        <w:rPr>
          <w:spacing w:val="-2"/>
        </w:rPr>
        <w:t xml:space="preserve"> </w:t>
      </w:r>
      <w:r w:rsidRPr="00D859C7">
        <w:t>1</w:t>
      </w:r>
      <w:r w:rsidR="00D859C7" w:rsidRPr="00D859C7">
        <w:rPr>
          <w:rFonts w:eastAsiaTheme="minorEastAsia"/>
          <w:lang w:eastAsia="zh-TW"/>
        </w:rPr>
        <w:t>9</w:t>
      </w:r>
      <w:r w:rsidRPr="00D859C7">
        <w:t>:00</w:t>
      </w:r>
      <w:r w:rsidRPr="00D859C7">
        <w:rPr>
          <w:spacing w:val="-3"/>
        </w:rPr>
        <w:t xml:space="preserve"> </w:t>
      </w:r>
      <w:r w:rsidRPr="00D859C7">
        <w:t>every</w:t>
      </w:r>
      <w:r w:rsidRPr="00D859C7">
        <w:rPr>
          <w:spacing w:val="-12"/>
        </w:rPr>
        <w:t xml:space="preserve"> </w:t>
      </w:r>
      <w:r w:rsidR="001E5606" w:rsidRPr="00D859C7">
        <w:t xml:space="preserve">Tuesday </w:t>
      </w:r>
      <w:r>
        <w:tab/>
      </w:r>
      <w:r>
        <w:tab/>
        <w:t>Phone: #34325</w:t>
      </w:r>
    </w:p>
    <w:p w14:paraId="52AE720D" w14:textId="77777777" w:rsidR="00194CAC" w:rsidRDefault="00047E9E">
      <w:pPr>
        <w:spacing w:before="38" w:after="90"/>
        <w:ind w:left="659"/>
        <w:rPr>
          <w:sz w:val="24"/>
        </w:rPr>
      </w:pP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Hours:</w:t>
      </w:r>
      <w:r>
        <w:rPr>
          <w:spacing w:val="-2"/>
          <w:sz w:val="24"/>
        </w:rPr>
        <w:t xml:space="preserve"> </w:t>
      </w:r>
      <w:r>
        <w:rPr>
          <w:sz w:val="24"/>
        </w:rPr>
        <w:t>12:00-13:00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12"/>
          <w:sz w:val="24"/>
        </w:rPr>
        <w:t xml:space="preserve"> </w:t>
      </w:r>
      <w:r w:rsidR="001E5606">
        <w:t>Tuesday</w:t>
      </w:r>
      <w:r>
        <w:rPr>
          <w:spacing w:val="-7"/>
          <w:sz w:val="24"/>
        </w:rPr>
        <w:t xml:space="preserve"> </w:t>
      </w:r>
      <w:r>
        <w:rPr>
          <w:sz w:val="24"/>
        </w:rPr>
        <w:t>(By</w:t>
      </w:r>
      <w:r>
        <w:rPr>
          <w:spacing w:val="-7"/>
          <w:sz w:val="24"/>
        </w:rPr>
        <w:t xml:space="preserve"> </w:t>
      </w:r>
      <w:r>
        <w:rPr>
          <w:sz w:val="24"/>
        </w:rPr>
        <w:t>appointment)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</w:t>
      </w:r>
      <w:r w:rsidR="001E5606">
        <w:rPr>
          <w:sz w:val="24"/>
        </w:rPr>
        <w:t>3214</w:t>
      </w:r>
    </w:p>
    <w:p w14:paraId="095A3C2F" w14:textId="77777777" w:rsidR="00194CAC" w:rsidRDefault="001E5606">
      <w:pPr>
        <w:pStyle w:val="a3"/>
        <w:spacing w:line="88" w:lineRule="exact"/>
        <w:ind w:left="-60"/>
        <w:rPr>
          <w:sz w:val="8"/>
        </w:rPr>
      </w:pPr>
      <w:r>
        <w:rPr>
          <w:noProof/>
          <w:position w:val="-1"/>
          <w:sz w:val="8"/>
          <w:lang w:eastAsia="zh-TW"/>
        </w:rPr>
        <mc:AlternateContent>
          <mc:Choice Requires="wpg">
            <w:drawing>
              <wp:inline distT="0" distB="0" distL="0" distR="0" wp14:anchorId="3FE5AE71" wp14:editId="69620149">
                <wp:extent cx="6057900" cy="56515"/>
                <wp:effectExtent l="0" t="4445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56515"/>
                          <a:chOff x="0" y="0"/>
                          <a:chExt cx="9540" cy="89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541" cy="89"/>
                          </a:xfrm>
                          <a:custGeom>
                            <a:avLst/>
                            <a:gdLst>
                              <a:gd name="T0" fmla="*/ 9540 w 9541"/>
                              <a:gd name="T1" fmla="*/ 36 h 89"/>
                              <a:gd name="T2" fmla="*/ 0 w 9541"/>
                              <a:gd name="T3" fmla="*/ 36 h 89"/>
                              <a:gd name="T4" fmla="*/ 0 w 9541"/>
                              <a:gd name="T5" fmla="*/ 89 h 89"/>
                              <a:gd name="T6" fmla="*/ 9540 w 9541"/>
                              <a:gd name="T7" fmla="*/ 89 h 89"/>
                              <a:gd name="T8" fmla="*/ 9540 w 9541"/>
                              <a:gd name="T9" fmla="*/ 36 h 89"/>
                              <a:gd name="T10" fmla="*/ 9540 w 9541"/>
                              <a:gd name="T11" fmla="*/ 0 h 89"/>
                              <a:gd name="T12" fmla="*/ 0 w 9541"/>
                              <a:gd name="T13" fmla="*/ 0 h 89"/>
                              <a:gd name="T14" fmla="*/ 0 w 9541"/>
                              <a:gd name="T15" fmla="*/ 17 h 89"/>
                              <a:gd name="T16" fmla="*/ 9540 w 9541"/>
                              <a:gd name="T17" fmla="*/ 17 h 89"/>
                              <a:gd name="T18" fmla="*/ 9540 w 9541"/>
                              <a:gd name="T19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41" h="89">
                                <a:moveTo>
                                  <a:pt x="9540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89"/>
                                </a:lnTo>
                                <a:lnTo>
                                  <a:pt x="9540" y="89"/>
                                </a:lnTo>
                                <a:lnTo>
                                  <a:pt x="9540" y="36"/>
                                </a:lnTo>
                                <a:close/>
                                <a:moveTo>
                                  <a:pt x="9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9540" y="17"/>
                                </a:lnTo>
                                <a:lnTo>
                                  <a:pt x="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33B07" id="Group 2" o:spid="_x0000_s1026" style="width:477pt;height:4.45pt;mso-position-horizontal-relative:char;mso-position-vertical-relative:line" coordsize="954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">
                <v:shape id="AutoShape 3" o:spid="_x0000_s1027" style="position:absolute;left:-1;width:9541;height:89;visibility:visible;mso-wrap-style:square;v-text-anchor:top" coordsize="954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" path="m9540,36l,36,,89r9540,l9540,36xm9540,l,,,17r9540,l9540,xe" fillcolor="black" stroked="f">
                  <v:path arrowok="t" o:connecttype="custom" o:connectlocs="9540,36;0,36;0,89;9540,89;9540,36;9540,0;0,0;0,17;9540,17;9540,0" o:connectangles="0,0,0,0,0,0,0,0,0,0"/>
                </v:shape>
                <w10:anchorlock/>
              </v:group>
            </w:pict>
          </mc:Fallback>
        </mc:AlternateContent>
      </w:r>
    </w:p>
    <w:p w14:paraId="65C39A48" w14:textId="77777777" w:rsidR="00194CAC" w:rsidRDefault="00047E9E">
      <w:pPr>
        <w:pStyle w:val="1"/>
        <w:numPr>
          <w:ilvl w:val="0"/>
          <w:numId w:val="3"/>
        </w:numPr>
        <w:tabs>
          <w:tab w:val="left" w:pos="1053"/>
          <w:tab w:val="left" w:pos="1054"/>
        </w:tabs>
        <w:spacing w:before="182"/>
        <w:ind w:hanging="395"/>
      </w:pPr>
      <w:r>
        <w:t>Course</w:t>
      </w:r>
      <w:r>
        <w:rPr>
          <w:spacing w:val="-3"/>
        </w:rPr>
        <w:t xml:space="preserve"> </w:t>
      </w:r>
      <w:r>
        <w:t>Objectives</w:t>
      </w:r>
    </w:p>
    <w:p w14:paraId="1C02B9BD" w14:textId="1974B444" w:rsidR="00194CAC" w:rsidRPr="00D859C7" w:rsidRDefault="00047E9E" w:rsidP="00D859C7">
      <w:pPr>
        <w:pStyle w:val="2"/>
        <w:numPr>
          <w:ilvl w:val="0"/>
          <w:numId w:val="2"/>
        </w:numPr>
        <w:tabs>
          <w:tab w:val="left" w:pos="1139"/>
          <w:tab w:val="left" w:pos="1140"/>
        </w:tabs>
        <w:spacing w:before="166"/>
        <w:ind w:hanging="481"/>
        <w:rPr>
          <w:rFonts w:eastAsia="新細明體"/>
        </w:rPr>
      </w:pPr>
      <w:r w:rsidRPr="00D859C7">
        <w:rPr>
          <w:rFonts w:eastAsia="新細明體"/>
        </w:rPr>
        <w:t>Introduce</w:t>
      </w:r>
      <w:r w:rsidRPr="00D859C7">
        <w:rPr>
          <w:rFonts w:eastAsia="新細明體"/>
          <w:spacing w:val="-3"/>
        </w:rPr>
        <w:t xml:space="preserve"> </w:t>
      </w:r>
      <w:r w:rsidRPr="00D859C7">
        <w:rPr>
          <w:rFonts w:eastAsia="新細明體"/>
        </w:rPr>
        <w:t>the</w:t>
      </w:r>
      <w:r w:rsidRPr="00D859C7">
        <w:rPr>
          <w:rFonts w:eastAsia="新細明體"/>
          <w:spacing w:val="-2"/>
        </w:rPr>
        <w:t xml:space="preserve"> </w:t>
      </w:r>
      <w:r w:rsidRPr="00D859C7">
        <w:rPr>
          <w:rFonts w:eastAsia="新細明體"/>
        </w:rPr>
        <w:t>purposes</w:t>
      </w:r>
      <w:r w:rsidRPr="00D859C7">
        <w:rPr>
          <w:rFonts w:eastAsia="新細明體"/>
          <w:spacing w:val="-1"/>
        </w:rPr>
        <w:t xml:space="preserve"> </w:t>
      </w:r>
      <w:r w:rsidRPr="00D859C7">
        <w:rPr>
          <w:rFonts w:eastAsia="新細明體"/>
        </w:rPr>
        <w:t>and</w:t>
      </w:r>
      <w:r w:rsidRPr="00D859C7">
        <w:rPr>
          <w:rFonts w:eastAsia="新細明體"/>
          <w:spacing w:val="-2"/>
        </w:rPr>
        <w:t xml:space="preserve"> </w:t>
      </w:r>
      <w:r w:rsidRPr="00D859C7">
        <w:rPr>
          <w:rFonts w:eastAsia="新細明體"/>
        </w:rPr>
        <w:t>scopes</w:t>
      </w:r>
      <w:r w:rsidRPr="00D859C7">
        <w:rPr>
          <w:rFonts w:eastAsia="新細明體"/>
          <w:spacing w:val="-1"/>
        </w:rPr>
        <w:t xml:space="preserve"> </w:t>
      </w:r>
      <w:r w:rsidRPr="00D859C7">
        <w:rPr>
          <w:rFonts w:eastAsia="新細明體"/>
        </w:rPr>
        <w:t>of</w:t>
      </w:r>
      <w:r w:rsidRPr="00D859C7">
        <w:rPr>
          <w:rFonts w:eastAsia="新細明體"/>
          <w:spacing w:val="-2"/>
        </w:rPr>
        <w:t xml:space="preserve"> </w:t>
      </w:r>
      <w:r w:rsidRPr="00D859C7">
        <w:rPr>
          <w:rFonts w:eastAsia="新細明體"/>
        </w:rPr>
        <w:t>studying</w:t>
      </w:r>
      <w:r w:rsidRPr="00D859C7">
        <w:rPr>
          <w:rFonts w:eastAsia="新細明體"/>
          <w:spacing w:val="-5"/>
        </w:rPr>
        <w:t xml:space="preserve"> </w:t>
      </w:r>
      <w:r w:rsidRPr="00D859C7">
        <w:rPr>
          <w:rFonts w:eastAsia="新細明體"/>
        </w:rPr>
        <w:t>business</w:t>
      </w:r>
      <w:r w:rsidRPr="00D859C7">
        <w:rPr>
          <w:rFonts w:eastAsia="新細明體"/>
          <w:spacing w:val="-1"/>
        </w:rPr>
        <w:t xml:space="preserve"> </w:t>
      </w:r>
      <w:r w:rsidRPr="00D859C7">
        <w:rPr>
          <w:rFonts w:eastAsia="新細明體"/>
        </w:rPr>
        <w:t>administration</w:t>
      </w:r>
      <w:r w:rsidR="00126B2A" w:rsidRPr="00D859C7">
        <w:rPr>
          <w:rFonts w:eastAsia="新細明體"/>
          <w:lang w:eastAsia="zh-TW"/>
        </w:rPr>
        <w:t xml:space="preserve"> for students majored in finance and other managerial disciplines</w:t>
      </w:r>
      <w:r w:rsidRPr="00D859C7">
        <w:rPr>
          <w:rFonts w:eastAsia="新細明體"/>
        </w:rPr>
        <w:t>.</w:t>
      </w:r>
      <w:r w:rsidR="00D859C7" w:rsidRPr="00D859C7">
        <w:rPr>
          <w:rFonts w:eastAsia="新細明體"/>
          <w:lang w:eastAsia="zh-TW"/>
        </w:rPr>
        <w:t xml:space="preserve"> </w:t>
      </w:r>
      <w:r w:rsidR="00D859C7" w:rsidRPr="00D859C7">
        <w:rPr>
          <w:rFonts w:eastAsia="新細明體"/>
          <w:b/>
          <w:bCs/>
          <w:lang w:eastAsia="zh-TW"/>
        </w:rPr>
        <w:t>本課程開放除了財金系本系同學之外加簽</w:t>
      </w:r>
      <w:r w:rsidR="00D859C7" w:rsidRPr="00D859C7">
        <w:rPr>
          <w:rFonts w:eastAsia="新細明體"/>
          <w:b/>
          <w:bCs/>
          <w:lang w:eastAsia="zh-TW"/>
        </w:rPr>
        <w:t>30</w:t>
      </w:r>
      <w:r w:rsidR="00D859C7" w:rsidRPr="00D859C7">
        <w:rPr>
          <w:rFonts w:eastAsia="新細明體"/>
          <w:b/>
          <w:bCs/>
          <w:lang w:eastAsia="zh-TW"/>
        </w:rPr>
        <w:t>個名單，請要加簽的</w:t>
      </w:r>
      <w:r w:rsidR="00D859C7">
        <w:rPr>
          <w:rFonts w:eastAsia="新細明體" w:hint="eastAsia"/>
          <w:b/>
          <w:bCs/>
          <w:lang w:eastAsia="zh-TW"/>
        </w:rPr>
        <w:t>外系</w:t>
      </w:r>
      <w:r w:rsidR="00D859C7" w:rsidRPr="00D859C7">
        <w:rPr>
          <w:rFonts w:eastAsia="新細明體"/>
          <w:b/>
          <w:bCs/>
          <w:lang w:eastAsia="zh-TW"/>
        </w:rPr>
        <w:t>同學務必第一周來上課。</w:t>
      </w:r>
    </w:p>
    <w:p w14:paraId="2F9C4B9F" w14:textId="77777777" w:rsidR="00194CAC" w:rsidRDefault="00047E9E">
      <w:pPr>
        <w:pStyle w:val="a5"/>
        <w:numPr>
          <w:ilvl w:val="0"/>
          <w:numId w:val="2"/>
        </w:numPr>
        <w:tabs>
          <w:tab w:val="left" w:pos="1139"/>
          <w:tab w:val="left" w:pos="1140"/>
        </w:tabs>
        <w:spacing w:before="67" w:line="314" w:lineRule="auto"/>
        <w:ind w:right="1324"/>
        <w:rPr>
          <w:sz w:val="24"/>
        </w:rPr>
      </w:pPr>
      <w:r>
        <w:rPr>
          <w:sz w:val="24"/>
        </w:rPr>
        <w:t>Explore the various functions in a firm and understand the linkage among the</w:t>
      </w:r>
      <w:r>
        <w:rPr>
          <w:spacing w:val="1"/>
          <w:sz w:val="24"/>
        </w:rPr>
        <w:t xml:space="preserve"> </w:t>
      </w:r>
      <w:r>
        <w:rPr>
          <w:sz w:val="24"/>
        </w:rPr>
        <w:t>functions such as Marketing Management, Human Resources Management,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Strategy management, Production Management, Finance Management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Information Management. Understanding the business-function system is the</w:t>
      </w:r>
      <w:r>
        <w:rPr>
          <w:spacing w:val="1"/>
          <w:sz w:val="23"/>
        </w:rPr>
        <w:t xml:space="preserve"> </w:t>
      </w:r>
      <w:r>
        <w:rPr>
          <w:sz w:val="23"/>
        </w:rPr>
        <w:t>foundation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learning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management-function</w:t>
      </w:r>
      <w:r>
        <w:rPr>
          <w:spacing w:val="-2"/>
          <w:sz w:val="23"/>
        </w:rPr>
        <w:t xml:space="preserve"> </w:t>
      </w:r>
      <w:r>
        <w:rPr>
          <w:sz w:val="23"/>
        </w:rPr>
        <w:t>system.</w:t>
      </w:r>
      <w:r>
        <w:rPr>
          <w:spacing w:val="-15"/>
          <w:sz w:val="23"/>
        </w:rPr>
        <w:t xml:space="preserve"> </w:t>
      </w:r>
      <w:r>
        <w:rPr>
          <w:sz w:val="23"/>
        </w:rPr>
        <w:t>After</w:t>
      </w:r>
      <w:r>
        <w:rPr>
          <w:spacing w:val="-2"/>
          <w:sz w:val="23"/>
        </w:rPr>
        <w:t xml:space="preserve"> </w:t>
      </w:r>
      <w:r>
        <w:rPr>
          <w:sz w:val="23"/>
        </w:rPr>
        <w:t>this</w:t>
      </w:r>
      <w:r>
        <w:rPr>
          <w:spacing w:val="-4"/>
          <w:sz w:val="23"/>
        </w:rPr>
        <w:t xml:space="preserve"> </w:t>
      </w:r>
      <w:r>
        <w:rPr>
          <w:sz w:val="23"/>
        </w:rPr>
        <w:t>course,</w:t>
      </w:r>
      <w:r>
        <w:rPr>
          <w:spacing w:val="-2"/>
          <w:sz w:val="23"/>
        </w:rPr>
        <w:t xml:space="preserve"> </w:t>
      </w:r>
      <w:r>
        <w:rPr>
          <w:sz w:val="23"/>
        </w:rPr>
        <w:t>students</w:t>
      </w:r>
      <w:r>
        <w:rPr>
          <w:spacing w:val="-55"/>
          <w:sz w:val="23"/>
        </w:rPr>
        <w:t xml:space="preserve"> </w:t>
      </w:r>
      <w:r>
        <w:rPr>
          <w:sz w:val="23"/>
        </w:rPr>
        <w:t>are</w:t>
      </w:r>
      <w:r>
        <w:rPr>
          <w:spacing w:val="-3"/>
          <w:sz w:val="23"/>
        </w:rPr>
        <w:t xml:space="preserve"> </w:t>
      </w:r>
      <w:r>
        <w:rPr>
          <w:sz w:val="23"/>
        </w:rPr>
        <w:t>expected to</w:t>
      </w:r>
      <w:r>
        <w:rPr>
          <w:spacing w:val="-1"/>
          <w:sz w:val="23"/>
        </w:rPr>
        <w:t xml:space="preserve"> </w:t>
      </w:r>
      <w:r>
        <w:rPr>
          <w:sz w:val="23"/>
        </w:rPr>
        <w:t>have</w:t>
      </w:r>
      <w:r>
        <w:rPr>
          <w:spacing w:val="1"/>
          <w:sz w:val="23"/>
        </w:rPr>
        <w:t xml:space="preserve"> </w:t>
      </w:r>
      <w:r>
        <w:rPr>
          <w:sz w:val="23"/>
        </w:rPr>
        <w:t>the basic</w:t>
      </w:r>
      <w:r>
        <w:rPr>
          <w:spacing w:val="1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-4"/>
          <w:sz w:val="23"/>
        </w:rPr>
        <w:t xml:space="preserve"> </w:t>
      </w:r>
      <w:r>
        <w:rPr>
          <w:sz w:val="23"/>
        </w:rPr>
        <w:t>about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“business.”</w:t>
      </w:r>
      <w:r>
        <w:rPr>
          <w:sz w:val="24"/>
        </w:rPr>
        <w:t>.</w:t>
      </w:r>
    </w:p>
    <w:p w14:paraId="1A0DE2F0" w14:textId="77777777" w:rsidR="00194CAC" w:rsidRDefault="00047E9E">
      <w:pPr>
        <w:pStyle w:val="2"/>
        <w:numPr>
          <w:ilvl w:val="0"/>
          <w:numId w:val="2"/>
        </w:numPr>
        <w:tabs>
          <w:tab w:val="left" w:pos="1139"/>
          <w:tab w:val="left" w:pos="1140"/>
        </w:tabs>
        <w:spacing w:line="297" w:lineRule="auto"/>
        <w:ind w:right="1357"/>
      </w:pPr>
      <w:r>
        <w:t>Build up a learning community a good learning and a good learning habit at the</w:t>
      </w:r>
      <w:r>
        <w:rPr>
          <w:spacing w:val="-57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level.</w:t>
      </w:r>
    </w:p>
    <w:p w14:paraId="21C7D24D" w14:textId="77777777" w:rsidR="00194CAC" w:rsidRDefault="00047E9E">
      <w:pPr>
        <w:pStyle w:val="a5"/>
        <w:numPr>
          <w:ilvl w:val="0"/>
          <w:numId w:val="2"/>
        </w:numPr>
        <w:tabs>
          <w:tab w:val="left" w:pos="1139"/>
          <w:tab w:val="left" w:pos="1140"/>
        </w:tabs>
        <w:spacing w:before="13"/>
        <w:ind w:hanging="481"/>
        <w:rPr>
          <w:sz w:val="23"/>
        </w:rPr>
      </w:pPr>
      <w:r>
        <w:rPr>
          <w:sz w:val="23"/>
        </w:rPr>
        <w:t>Introduce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strength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expertise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different</w:t>
      </w:r>
      <w:r>
        <w:rPr>
          <w:spacing w:val="-2"/>
          <w:sz w:val="23"/>
        </w:rPr>
        <w:t xml:space="preserve"> </w:t>
      </w:r>
      <w:r>
        <w:rPr>
          <w:sz w:val="23"/>
        </w:rPr>
        <w:t>business</w:t>
      </w:r>
      <w:r>
        <w:rPr>
          <w:spacing w:val="-4"/>
          <w:sz w:val="23"/>
        </w:rPr>
        <w:t xml:space="preserve"> </w:t>
      </w:r>
      <w:r>
        <w:rPr>
          <w:sz w:val="23"/>
        </w:rPr>
        <w:t>professionals.</w:t>
      </w:r>
    </w:p>
    <w:p w14:paraId="09DBA7E5" w14:textId="77777777" w:rsidR="00194CAC" w:rsidRDefault="00047E9E">
      <w:pPr>
        <w:pStyle w:val="1"/>
        <w:numPr>
          <w:ilvl w:val="0"/>
          <w:numId w:val="3"/>
        </w:numPr>
        <w:tabs>
          <w:tab w:val="left" w:pos="968"/>
        </w:tabs>
        <w:spacing w:before="165"/>
        <w:ind w:left="967" w:hanging="309"/>
      </w:pPr>
      <w:r>
        <w:t>Learning</w:t>
      </w:r>
      <w:r>
        <w:rPr>
          <w:spacing w:val="-3"/>
        </w:rPr>
        <w:t xml:space="preserve"> </w:t>
      </w:r>
      <w:r>
        <w:t>Materials</w:t>
      </w:r>
    </w:p>
    <w:p w14:paraId="4AC4C073" w14:textId="77777777" w:rsidR="00194CAC" w:rsidRPr="00126B2A" w:rsidRDefault="00047E9E">
      <w:pPr>
        <w:pStyle w:val="2"/>
        <w:numPr>
          <w:ilvl w:val="0"/>
          <w:numId w:val="1"/>
        </w:numPr>
        <w:tabs>
          <w:tab w:val="left" w:pos="1139"/>
          <w:tab w:val="left" w:pos="1140"/>
        </w:tabs>
        <w:spacing w:before="166"/>
        <w:ind w:hanging="481"/>
      </w:pPr>
      <w:r w:rsidRPr="00126B2A">
        <w:t>Required</w:t>
      </w:r>
      <w:r w:rsidRPr="00126B2A">
        <w:rPr>
          <w:spacing w:val="-2"/>
        </w:rPr>
        <w:t xml:space="preserve"> </w:t>
      </w:r>
      <w:r w:rsidRPr="00126B2A">
        <w:t>Textbook:</w:t>
      </w:r>
    </w:p>
    <w:p w14:paraId="7917E7D2" w14:textId="746B2C90" w:rsidR="00194CAC" w:rsidRPr="00126B2A" w:rsidRDefault="00126B2A" w:rsidP="00126B2A">
      <w:pPr>
        <w:spacing w:before="72" w:line="312" w:lineRule="auto"/>
        <w:ind w:left="1140" w:right="1644"/>
        <w:rPr>
          <w:sz w:val="24"/>
          <w:lang w:eastAsia="zh-TW"/>
        </w:rPr>
      </w:pPr>
      <w:r w:rsidRPr="00126B2A">
        <w:rPr>
          <w:rFonts w:eastAsia="新細明體"/>
          <w:sz w:val="24"/>
          <w:lang w:eastAsia="zh-TW"/>
        </w:rPr>
        <w:t>企業概論</w:t>
      </w:r>
      <w:r w:rsidRPr="00126B2A">
        <w:rPr>
          <w:rFonts w:eastAsia="新細明體"/>
          <w:sz w:val="24"/>
          <w:lang w:eastAsia="zh-TW"/>
        </w:rPr>
        <w:t>，</w:t>
      </w:r>
      <w:r w:rsidRPr="00126B2A">
        <w:rPr>
          <w:rFonts w:eastAsia="新細明體"/>
          <w:sz w:val="24"/>
          <w:lang w:eastAsia="zh-TW"/>
        </w:rPr>
        <w:t>林建煌</w:t>
      </w:r>
      <w:r w:rsidRPr="00126B2A">
        <w:rPr>
          <w:rFonts w:eastAsiaTheme="minorEastAsia"/>
          <w:sz w:val="24"/>
          <w:lang w:eastAsia="zh-TW"/>
        </w:rPr>
        <w:t>，</w:t>
      </w:r>
      <w:r w:rsidRPr="00126B2A">
        <w:rPr>
          <w:rFonts w:eastAsiaTheme="minorEastAsia"/>
          <w:sz w:val="24"/>
          <w:lang w:eastAsia="zh-TW"/>
        </w:rPr>
        <w:t>7</w:t>
      </w:r>
      <w:r w:rsidRPr="00126B2A">
        <w:rPr>
          <w:rFonts w:eastAsia="新細明體"/>
          <w:sz w:val="24"/>
          <w:lang w:eastAsia="zh-TW"/>
        </w:rPr>
        <w:t>版</w:t>
      </w:r>
      <w:r w:rsidRPr="00126B2A">
        <w:rPr>
          <w:rFonts w:eastAsia="新細明體"/>
          <w:sz w:val="24"/>
          <w:lang w:eastAsia="zh-TW"/>
        </w:rPr>
        <w:t>，</w:t>
      </w:r>
      <w:r w:rsidRPr="00126B2A">
        <w:rPr>
          <w:sz w:val="24"/>
          <w:lang w:eastAsia="zh-TW"/>
        </w:rPr>
        <w:t>2025</w:t>
      </w:r>
      <w:r w:rsidRPr="00126B2A">
        <w:rPr>
          <w:rFonts w:eastAsiaTheme="minorEastAsia"/>
          <w:sz w:val="24"/>
          <w:lang w:eastAsia="zh-TW"/>
        </w:rPr>
        <w:t>，</w:t>
      </w:r>
      <w:r w:rsidRPr="00126B2A">
        <w:rPr>
          <w:rFonts w:eastAsia="新細明體"/>
          <w:sz w:val="24"/>
          <w:lang w:eastAsia="zh-TW"/>
        </w:rPr>
        <w:t>華泰文化</w:t>
      </w:r>
      <w:r w:rsidRPr="00126B2A">
        <w:rPr>
          <w:rFonts w:eastAsiaTheme="minorEastAsia"/>
          <w:sz w:val="24"/>
          <w:lang w:eastAsia="zh-TW"/>
        </w:rPr>
        <w:t>，</w:t>
      </w:r>
      <w:r w:rsidRPr="00126B2A">
        <w:rPr>
          <w:sz w:val="24"/>
          <w:lang w:eastAsia="zh-TW"/>
        </w:rPr>
        <w:t>ISBN9786260141929</w:t>
      </w:r>
    </w:p>
    <w:p w14:paraId="252560A5" w14:textId="77777777" w:rsidR="00194CAC" w:rsidRPr="00126B2A" w:rsidRDefault="00047E9E">
      <w:pPr>
        <w:pStyle w:val="2"/>
        <w:numPr>
          <w:ilvl w:val="0"/>
          <w:numId w:val="1"/>
        </w:numPr>
        <w:tabs>
          <w:tab w:val="left" w:pos="1139"/>
          <w:tab w:val="left" w:pos="1140"/>
        </w:tabs>
        <w:spacing w:line="291" w:lineRule="exact"/>
        <w:ind w:hanging="481"/>
      </w:pPr>
      <w:r w:rsidRPr="00126B2A">
        <w:t>Reference</w:t>
      </w:r>
      <w:r w:rsidRPr="00126B2A">
        <w:rPr>
          <w:spacing w:val="-4"/>
        </w:rPr>
        <w:t xml:space="preserve"> </w:t>
      </w:r>
      <w:r w:rsidRPr="00126B2A">
        <w:t>books:</w:t>
      </w:r>
    </w:p>
    <w:p w14:paraId="25F96F70" w14:textId="77777777" w:rsidR="00194CAC" w:rsidRDefault="00047E9E">
      <w:pPr>
        <w:spacing w:before="83" w:line="340" w:lineRule="auto"/>
        <w:ind w:left="1591" w:right="1307" w:hanging="452"/>
      </w:pPr>
      <w:r>
        <w:rPr>
          <w:rFonts w:ascii="MS UI Gothic"/>
          <w:w w:val="400"/>
        </w:rPr>
        <w:t xml:space="preserve"> </w:t>
      </w:r>
      <w:r>
        <w:rPr>
          <w:rFonts w:ascii="MS UI Gothic"/>
        </w:rPr>
        <w:t xml:space="preserve">  </w:t>
      </w:r>
      <w:r>
        <w:rPr>
          <w:rFonts w:ascii="MS UI Gothic"/>
          <w:spacing w:val="-19"/>
        </w:rPr>
        <w:t xml:space="preserve"> </w:t>
      </w:r>
      <w:r>
        <w:t xml:space="preserve">Jones, Gareth R., </w:t>
      </w:r>
      <w:r>
        <w:rPr>
          <w:b/>
        </w:rPr>
        <w:t>Introduction to Business : How Companies Create Value for</w:t>
      </w:r>
      <w:r>
        <w:rPr>
          <w:b/>
          <w:spacing w:val="-52"/>
        </w:rPr>
        <w:t xml:space="preserve"> </w:t>
      </w:r>
      <w:r>
        <w:rPr>
          <w:b/>
        </w:rPr>
        <w:t>People,</w:t>
      </w:r>
      <w:r>
        <w:rPr>
          <w:b/>
          <w:spacing w:val="-4"/>
        </w:rPr>
        <w:t xml:space="preserve"> </w:t>
      </w:r>
      <w:r>
        <w:t>20</w:t>
      </w:r>
      <w:r w:rsidR="001E5606">
        <w:t>22</w:t>
      </w:r>
      <w:r>
        <w:t>,</w:t>
      </w:r>
      <w:r>
        <w:rPr>
          <w:spacing w:val="-3"/>
        </w:rPr>
        <w:t xml:space="preserve"> </w:t>
      </w:r>
      <w:r>
        <w:t>McGraw</w:t>
      </w:r>
      <w:r>
        <w:rPr>
          <w:spacing w:val="-1"/>
        </w:rPr>
        <w:t xml:space="preserve"> </w:t>
      </w:r>
      <w:r>
        <w:t>Hill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Education.</w:t>
      </w:r>
    </w:p>
    <w:p w14:paraId="6D34D8D4" w14:textId="77777777" w:rsidR="00194CAC" w:rsidRDefault="00194CAC">
      <w:pPr>
        <w:spacing w:line="340" w:lineRule="auto"/>
        <w:sectPr w:rsidR="00194CAC">
          <w:type w:val="continuous"/>
          <w:pgSz w:w="11900" w:h="16840"/>
          <w:pgMar w:top="1460" w:right="620" w:bottom="1180" w:left="1140" w:header="720" w:footer="720" w:gutter="0"/>
          <w:cols w:space="720"/>
        </w:sectPr>
      </w:pPr>
    </w:p>
    <w:p w14:paraId="1F6F1F40" w14:textId="77777777" w:rsidR="00194CAC" w:rsidRDefault="00047E9E">
      <w:pPr>
        <w:pStyle w:val="1"/>
        <w:numPr>
          <w:ilvl w:val="0"/>
          <w:numId w:val="3"/>
        </w:numPr>
        <w:tabs>
          <w:tab w:val="left" w:pos="1061"/>
        </w:tabs>
        <w:ind w:left="1060" w:hanging="402"/>
      </w:pPr>
      <w:r>
        <w:lastRenderedPageBreak/>
        <w:t>Schedule</w:t>
      </w:r>
    </w:p>
    <w:p w14:paraId="050E92D3" w14:textId="77777777" w:rsidR="00194CAC" w:rsidRDefault="00194CAC">
      <w:pPr>
        <w:pStyle w:val="a3"/>
        <w:spacing w:before="1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565"/>
        <w:gridCol w:w="1535"/>
      </w:tblGrid>
      <w:tr w:rsidR="00194CAC" w:rsidRPr="008D3AF1" w14:paraId="5908226F" w14:textId="77777777" w:rsidTr="003F5A3B">
        <w:trPr>
          <w:trHeight w:val="719"/>
        </w:trPr>
        <w:tc>
          <w:tcPr>
            <w:tcW w:w="1800" w:type="dxa"/>
            <w:tcBorders>
              <w:right w:val="single" w:sz="4" w:space="0" w:color="000000"/>
            </w:tcBorders>
          </w:tcPr>
          <w:p w14:paraId="1B236173" w14:textId="77777777" w:rsidR="00194CAC" w:rsidRPr="008D3AF1" w:rsidRDefault="00194CAC">
            <w:pPr>
              <w:pStyle w:val="TableParagraph"/>
              <w:spacing w:before="1"/>
              <w:ind w:left="0"/>
              <w:rPr>
                <w:rFonts w:eastAsiaTheme="majorEastAsia"/>
                <w:b/>
                <w:sz w:val="20"/>
              </w:rPr>
            </w:pPr>
          </w:p>
          <w:p w14:paraId="375E467B" w14:textId="77777777" w:rsidR="00194CAC" w:rsidRPr="008D3AF1" w:rsidRDefault="00047E9E">
            <w:pPr>
              <w:pStyle w:val="TableParagraph"/>
              <w:spacing w:before="0"/>
              <w:ind w:left="594" w:right="597"/>
              <w:jc w:val="center"/>
              <w:rPr>
                <w:rFonts w:eastAsiaTheme="majorEastAsia"/>
              </w:rPr>
            </w:pPr>
            <w:r w:rsidRPr="008D3AF1">
              <w:rPr>
                <w:rFonts w:eastAsiaTheme="majorEastAsia"/>
                <w:spacing w:val="10"/>
              </w:rPr>
              <w:t>Week</w:t>
            </w:r>
          </w:p>
        </w:tc>
        <w:tc>
          <w:tcPr>
            <w:tcW w:w="6565" w:type="dxa"/>
            <w:tcBorders>
              <w:left w:val="single" w:sz="4" w:space="0" w:color="000000"/>
              <w:right w:val="single" w:sz="4" w:space="0" w:color="000000"/>
            </w:tcBorders>
          </w:tcPr>
          <w:p w14:paraId="304F76A6" w14:textId="77777777" w:rsidR="003F5A3B" w:rsidRPr="008D3AF1" w:rsidRDefault="00047E9E" w:rsidP="003F5A3B">
            <w:pPr>
              <w:pStyle w:val="TableParagraph"/>
              <w:spacing w:before="0"/>
              <w:ind w:left="0" w:right="2264" w:firstLineChars="700" w:firstLine="1659"/>
              <w:rPr>
                <w:rFonts w:eastAsiaTheme="majorEastAsia"/>
                <w:spacing w:val="31"/>
              </w:rPr>
            </w:pPr>
            <w:r w:rsidRPr="008D3AF1">
              <w:rPr>
                <w:rFonts w:eastAsiaTheme="majorEastAsia"/>
                <w:spacing w:val="17"/>
              </w:rPr>
              <w:t>Discussion</w:t>
            </w:r>
            <w:r w:rsidRPr="008D3AF1">
              <w:rPr>
                <w:rFonts w:eastAsiaTheme="majorEastAsia"/>
                <w:spacing w:val="31"/>
              </w:rPr>
              <w:t xml:space="preserve"> </w:t>
            </w:r>
          </w:p>
          <w:p w14:paraId="63350EA4" w14:textId="4A977AD1" w:rsidR="00194CAC" w:rsidRPr="008D3AF1" w:rsidRDefault="00047E9E" w:rsidP="003F5A3B">
            <w:pPr>
              <w:pStyle w:val="TableParagraph"/>
              <w:spacing w:before="0"/>
              <w:ind w:left="0" w:right="2264" w:firstLineChars="700" w:firstLine="1659"/>
              <w:rPr>
                <w:rFonts w:eastAsiaTheme="majorEastAsia"/>
              </w:rPr>
            </w:pPr>
            <w:r w:rsidRPr="008D3AF1">
              <w:rPr>
                <w:rFonts w:eastAsiaTheme="majorEastAsia"/>
                <w:spacing w:val="17"/>
              </w:rPr>
              <w:t>Assignment</w:t>
            </w:r>
          </w:p>
        </w:tc>
        <w:tc>
          <w:tcPr>
            <w:tcW w:w="1535" w:type="dxa"/>
            <w:tcBorders>
              <w:left w:val="single" w:sz="4" w:space="0" w:color="000000"/>
            </w:tcBorders>
          </w:tcPr>
          <w:p w14:paraId="1EBB11B2" w14:textId="77777777" w:rsidR="00194CAC" w:rsidRPr="008D3AF1" w:rsidRDefault="003F5A3B">
            <w:pPr>
              <w:pStyle w:val="TableParagraph"/>
              <w:spacing w:before="107"/>
              <w:ind w:left="263"/>
              <w:rPr>
                <w:rFonts w:eastAsiaTheme="majorEastAsia"/>
                <w:lang w:eastAsia="zh-TW"/>
              </w:rPr>
            </w:pPr>
            <w:r w:rsidRPr="008D3AF1">
              <w:rPr>
                <w:rFonts w:eastAsiaTheme="majorEastAsia"/>
                <w:lang w:eastAsia="zh-TW"/>
              </w:rPr>
              <w:t>Instructor</w:t>
            </w:r>
          </w:p>
          <w:p w14:paraId="088B09EB" w14:textId="2B94E9DC" w:rsidR="008D3AF1" w:rsidRPr="008D3AF1" w:rsidRDefault="008D3AF1">
            <w:pPr>
              <w:pStyle w:val="TableParagraph"/>
              <w:spacing w:before="107"/>
              <w:ind w:left="263"/>
              <w:rPr>
                <w:rFonts w:eastAsiaTheme="majorEastAsia"/>
                <w:lang w:eastAsia="zh-TW"/>
              </w:rPr>
            </w:pPr>
            <w:r w:rsidRPr="008D3AF1">
              <w:rPr>
                <w:rFonts w:eastAsiaTheme="majorEastAsia"/>
                <w:lang w:eastAsia="zh-TW"/>
              </w:rPr>
              <w:t>(</w:t>
            </w:r>
            <w:r w:rsidRPr="008D3AF1">
              <w:rPr>
                <w:rFonts w:eastAsiaTheme="majorEastAsia"/>
                <w:lang w:eastAsia="zh-TW"/>
              </w:rPr>
              <w:t>授課老師</w:t>
            </w:r>
            <w:r w:rsidRPr="008D3AF1">
              <w:rPr>
                <w:rFonts w:eastAsiaTheme="majorEastAsia"/>
                <w:lang w:eastAsia="zh-TW"/>
              </w:rPr>
              <w:t>)</w:t>
            </w:r>
          </w:p>
        </w:tc>
      </w:tr>
      <w:tr w:rsidR="00194CAC" w:rsidRPr="008D3AF1" w14:paraId="386D16CF" w14:textId="77777777" w:rsidTr="003F5A3B">
        <w:trPr>
          <w:trHeight w:val="361"/>
        </w:trPr>
        <w:tc>
          <w:tcPr>
            <w:tcW w:w="1800" w:type="dxa"/>
            <w:tcBorders>
              <w:right w:val="single" w:sz="4" w:space="0" w:color="000000"/>
            </w:tcBorders>
          </w:tcPr>
          <w:p w14:paraId="281DE0A8" w14:textId="24707F1F" w:rsidR="00194CAC" w:rsidRPr="008D3AF1" w:rsidRDefault="00047E9E">
            <w:pPr>
              <w:pStyle w:val="TableParagraph"/>
              <w:spacing w:before="42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1</w:t>
            </w:r>
            <w:r w:rsidR="008D3AF1" w:rsidRPr="008D3AF1">
              <w:rPr>
                <w:rFonts w:eastAsiaTheme="majorEastAsia"/>
                <w:sz w:val="24"/>
              </w:rPr>
              <w:t xml:space="preserve">  (9/5)</w:t>
            </w:r>
          </w:p>
        </w:tc>
        <w:tc>
          <w:tcPr>
            <w:tcW w:w="6565" w:type="dxa"/>
            <w:tcBorders>
              <w:left w:val="single" w:sz="4" w:space="0" w:color="000000"/>
              <w:right w:val="single" w:sz="4" w:space="0" w:color="000000"/>
            </w:tcBorders>
          </w:tcPr>
          <w:p w14:paraId="1D4048D4" w14:textId="77777777" w:rsidR="00194CAC" w:rsidRPr="008D3AF1" w:rsidRDefault="00047E9E">
            <w:pPr>
              <w:pStyle w:val="TableParagraph"/>
              <w:spacing w:before="42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Syllabus</w:t>
            </w:r>
            <w:r w:rsidRPr="008D3AF1">
              <w:rPr>
                <w:rFonts w:eastAsiaTheme="majorEastAsia"/>
                <w:spacing w:val="-4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&amp; Introduction</w:t>
            </w:r>
          </w:p>
        </w:tc>
        <w:tc>
          <w:tcPr>
            <w:tcW w:w="1535" w:type="dxa"/>
            <w:tcBorders>
              <w:left w:val="single" w:sz="4" w:space="0" w:color="000000"/>
            </w:tcBorders>
          </w:tcPr>
          <w:p w14:paraId="46369E8B" w14:textId="2FD38F49" w:rsidR="00194CAC" w:rsidRPr="008D3AF1" w:rsidRDefault="003F5A3B">
            <w:pPr>
              <w:pStyle w:val="TableParagraph"/>
              <w:spacing w:before="0"/>
              <w:ind w:left="0"/>
              <w:rPr>
                <w:rFonts w:eastAsiaTheme="majorEastAsia"/>
                <w:lang w:eastAsia="zh-TW"/>
              </w:rPr>
            </w:pPr>
            <w:r w:rsidRPr="008D3AF1">
              <w:rPr>
                <w:rFonts w:eastAsiaTheme="majorEastAsia"/>
                <w:lang w:eastAsia="zh-TW"/>
              </w:rPr>
              <w:t>鄭祥麟</w:t>
            </w:r>
          </w:p>
        </w:tc>
      </w:tr>
      <w:tr w:rsidR="003F5A3B" w:rsidRPr="008D3AF1" w14:paraId="350C4616" w14:textId="77777777" w:rsidTr="003F5A3B">
        <w:trPr>
          <w:trHeight w:val="359"/>
        </w:trPr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</w:tcPr>
          <w:p w14:paraId="4C10D4A5" w14:textId="57CE2147" w:rsidR="003F5A3B" w:rsidRPr="008D3AF1" w:rsidRDefault="003F5A3B" w:rsidP="003F5A3B">
            <w:pPr>
              <w:pStyle w:val="TableParagraph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2</w:t>
            </w:r>
            <w:r w:rsidR="008D3AF1" w:rsidRPr="008D3AF1">
              <w:rPr>
                <w:rFonts w:eastAsiaTheme="majorEastAsia"/>
                <w:sz w:val="24"/>
              </w:rPr>
              <w:t xml:space="preserve">  (9/12)</w:t>
            </w:r>
          </w:p>
        </w:tc>
        <w:tc>
          <w:tcPr>
            <w:tcW w:w="6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A8CA" w14:textId="69D9CC82" w:rsidR="003F5A3B" w:rsidRPr="008D3AF1" w:rsidRDefault="003F5A3B" w:rsidP="003F5A3B">
            <w:pPr>
              <w:pStyle w:val="TableParagraph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Definition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Business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and Business Environment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(Ch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1)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</w:tcPr>
          <w:p w14:paraId="5FEA27F8" w14:textId="7CA70BA2" w:rsidR="003F5A3B" w:rsidRPr="008D3AF1" w:rsidRDefault="003F5A3B" w:rsidP="003F5A3B">
            <w:pPr>
              <w:pStyle w:val="TableParagraph"/>
              <w:spacing w:before="0"/>
              <w:ind w:left="0"/>
              <w:rPr>
                <w:rFonts w:eastAsiaTheme="majorEastAsia"/>
              </w:rPr>
            </w:pPr>
            <w:r w:rsidRPr="008D3AF1">
              <w:rPr>
                <w:rFonts w:eastAsiaTheme="majorEastAsia"/>
                <w:lang w:eastAsia="zh-TW"/>
              </w:rPr>
              <w:t>鄭祥麟</w:t>
            </w:r>
          </w:p>
        </w:tc>
      </w:tr>
      <w:tr w:rsidR="003F5A3B" w:rsidRPr="008D3AF1" w14:paraId="13ACBDD7" w14:textId="77777777" w:rsidTr="003F5A3B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9089" w14:textId="23746A98" w:rsidR="003F5A3B" w:rsidRPr="008D3AF1" w:rsidRDefault="003F5A3B" w:rsidP="003F5A3B">
            <w:pPr>
              <w:pStyle w:val="TableParagraph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3</w:t>
            </w:r>
            <w:r w:rsidR="008D3AF1" w:rsidRPr="008D3AF1">
              <w:rPr>
                <w:rFonts w:eastAsiaTheme="majorEastAsia"/>
                <w:sz w:val="24"/>
              </w:rPr>
              <w:t xml:space="preserve">  (9/19)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A9BE" w14:textId="77777777" w:rsidR="003F5A3B" w:rsidRPr="008D3AF1" w:rsidRDefault="003F5A3B" w:rsidP="003F5A3B">
            <w:pPr>
              <w:pStyle w:val="TableParagraph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Business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Ethics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and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Social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Responsibilities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(Ch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2)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EACEC" w14:textId="2F763785" w:rsidR="003F5A3B" w:rsidRPr="008D3AF1" w:rsidRDefault="003F5A3B" w:rsidP="003F5A3B">
            <w:pPr>
              <w:pStyle w:val="TableParagraph"/>
              <w:spacing w:before="0"/>
              <w:ind w:left="0"/>
              <w:rPr>
                <w:rFonts w:eastAsiaTheme="majorEastAsia"/>
              </w:rPr>
            </w:pPr>
            <w:r w:rsidRPr="008D3AF1">
              <w:rPr>
                <w:rFonts w:eastAsiaTheme="majorEastAsia"/>
                <w:lang w:eastAsia="zh-TW"/>
              </w:rPr>
              <w:t>鄭祥麟</w:t>
            </w:r>
          </w:p>
        </w:tc>
      </w:tr>
      <w:tr w:rsidR="003F5A3B" w:rsidRPr="008D3AF1" w14:paraId="3C865043" w14:textId="77777777" w:rsidTr="003F5A3B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AE5B" w14:textId="23C143A6" w:rsidR="003F5A3B" w:rsidRPr="008D3AF1" w:rsidRDefault="003F5A3B" w:rsidP="003F5A3B">
            <w:pPr>
              <w:pStyle w:val="TableParagraph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4</w:t>
            </w:r>
            <w:r w:rsidR="008D3AF1" w:rsidRPr="008D3AF1">
              <w:rPr>
                <w:rFonts w:eastAsiaTheme="majorEastAsia"/>
                <w:sz w:val="24"/>
              </w:rPr>
              <w:t xml:space="preserve"> (9/26)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BD51" w14:textId="77777777" w:rsidR="003F5A3B" w:rsidRPr="008D3AF1" w:rsidRDefault="003F5A3B" w:rsidP="003F5A3B">
            <w:pPr>
              <w:pStyle w:val="TableParagraph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Entrepreneurship,</w:t>
            </w:r>
            <w:r w:rsidRPr="008D3AF1">
              <w:rPr>
                <w:rFonts w:eastAsiaTheme="majorEastAsia"/>
                <w:spacing w:val="-3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New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Ventures,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and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Business Ownership</w:t>
            </w:r>
            <w:r w:rsidRPr="008D3AF1">
              <w:rPr>
                <w:rFonts w:eastAsiaTheme="majorEastAsia"/>
                <w:spacing w:val="-3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(Ch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3)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78140" w14:textId="653CB1EC" w:rsidR="003F5A3B" w:rsidRPr="008D3AF1" w:rsidRDefault="003F5A3B" w:rsidP="003F5A3B">
            <w:pPr>
              <w:pStyle w:val="TableParagraph"/>
              <w:spacing w:before="0"/>
              <w:ind w:left="0"/>
              <w:rPr>
                <w:rFonts w:eastAsiaTheme="majorEastAsia"/>
              </w:rPr>
            </w:pPr>
            <w:r w:rsidRPr="008D3AF1">
              <w:rPr>
                <w:rFonts w:eastAsiaTheme="majorEastAsia"/>
                <w:lang w:eastAsia="zh-TW"/>
              </w:rPr>
              <w:t>鄭祥麟</w:t>
            </w:r>
          </w:p>
        </w:tc>
      </w:tr>
      <w:tr w:rsidR="003F5A3B" w:rsidRPr="008D3AF1" w14:paraId="49FDB62D" w14:textId="77777777" w:rsidTr="003F5A3B">
        <w:trPr>
          <w:trHeight w:val="361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F648" w14:textId="378060EC" w:rsidR="003F5A3B" w:rsidRPr="008D3AF1" w:rsidRDefault="003F5A3B" w:rsidP="003F5A3B">
            <w:pPr>
              <w:pStyle w:val="TableParagraph"/>
              <w:spacing w:before="42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5</w:t>
            </w:r>
            <w:r w:rsidR="008D3AF1" w:rsidRPr="008D3AF1">
              <w:rPr>
                <w:rFonts w:eastAsiaTheme="majorEastAsia"/>
                <w:sz w:val="24"/>
              </w:rPr>
              <w:t xml:space="preserve"> (10/3)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D6C3" w14:textId="77777777" w:rsidR="003F5A3B" w:rsidRPr="008D3AF1" w:rsidRDefault="003F5A3B" w:rsidP="003F5A3B">
            <w:pPr>
              <w:pStyle w:val="TableParagraph"/>
              <w:spacing w:before="42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The</w:t>
            </w:r>
            <w:r w:rsidRPr="008D3AF1">
              <w:rPr>
                <w:rFonts w:eastAsiaTheme="majorEastAsia"/>
                <w:spacing w:val="-3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global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Context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of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Business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(Ch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4)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8CFEE" w14:textId="7E332C6D" w:rsidR="003F5A3B" w:rsidRPr="008D3AF1" w:rsidRDefault="003F5A3B" w:rsidP="003F5A3B">
            <w:pPr>
              <w:pStyle w:val="TableParagraph"/>
              <w:spacing w:before="42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lang w:eastAsia="zh-TW"/>
              </w:rPr>
              <w:t>鄭祥麟</w:t>
            </w:r>
          </w:p>
        </w:tc>
      </w:tr>
      <w:tr w:rsidR="00194CAC" w:rsidRPr="008D3AF1" w14:paraId="01EA5108" w14:textId="77777777" w:rsidTr="003F5A3B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B896" w14:textId="7E988A2C" w:rsidR="00194CAC" w:rsidRPr="008D3AF1" w:rsidRDefault="00047E9E">
            <w:pPr>
              <w:pStyle w:val="TableParagraph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6</w:t>
            </w:r>
            <w:r w:rsidR="008D3AF1" w:rsidRPr="008D3AF1">
              <w:rPr>
                <w:rFonts w:eastAsiaTheme="majorEastAsia"/>
                <w:sz w:val="24"/>
              </w:rPr>
              <w:t xml:space="preserve"> (10/10)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1CF9" w14:textId="29F40D4F" w:rsidR="00194CAC" w:rsidRPr="008D3AF1" w:rsidRDefault="00047E9E">
            <w:pPr>
              <w:pStyle w:val="TableParagraph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Business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Management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(Ch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5)</w:t>
            </w:r>
            <w:r w:rsidR="008D3AF1" w:rsidRPr="008D3AF1">
              <w:rPr>
                <w:rFonts w:eastAsiaTheme="majorEastAsia"/>
                <w:sz w:val="24"/>
              </w:rPr>
              <w:t xml:space="preserve"> (</w:t>
            </w:r>
            <w:r w:rsidR="008D3AF1" w:rsidRPr="008D3AF1">
              <w:rPr>
                <w:rFonts w:eastAsiaTheme="majorEastAsia"/>
                <w:sz w:val="24"/>
                <w:lang w:eastAsia="zh-TW"/>
              </w:rPr>
              <w:t>調課到</w:t>
            </w:r>
            <w:r w:rsidR="008D3AF1" w:rsidRPr="008D3AF1">
              <w:rPr>
                <w:rFonts w:eastAsiaTheme="majorEastAsia"/>
                <w:sz w:val="24"/>
                <w:lang w:eastAsia="zh-TW"/>
              </w:rPr>
              <w:t xml:space="preserve"> </w:t>
            </w:r>
            <w:r w:rsidR="008D3AF1" w:rsidRPr="008D3AF1">
              <w:rPr>
                <w:rFonts w:eastAsiaTheme="majorEastAsia"/>
                <w:sz w:val="24"/>
              </w:rPr>
              <w:t>10/6)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4450F" w14:textId="59361538" w:rsidR="00194CAC" w:rsidRPr="008D3AF1" w:rsidRDefault="003F5A3B">
            <w:pPr>
              <w:pStyle w:val="TableParagraph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lang w:eastAsia="zh-TW"/>
              </w:rPr>
              <w:t>龔天鈞</w:t>
            </w:r>
          </w:p>
        </w:tc>
      </w:tr>
      <w:tr w:rsidR="003F5A3B" w:rsidRPr="008D3AF1" w14:paraId="2C0A052E" w14:textId="77777777" w:rsidTr="003F5A3B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47B2" w14:textId="7E61DDD6" w:rsidR="003F5A3B" w:rsidRPr="008D3AF1" w:rsidRDefault="003F5A3B" w:rsidP="003F5A3B">
            <w:pPr>
              <w:pStyle w:val="TableParagraph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7</w:t>
            </w:r>
            <w:r w:rsidR="008D3AF1" w:rsidRPr="008D3AF1">
              <w:rPr>
                <w:rFonts w:eastAsiaTheme="majorEastAsia"/>
                <w:sz w:val="24"/>
              </w:rPr>
              <w:t xml:space="preserve"> (10/17)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3C73" w14:textId="77777777" w:rsidR="003F5A3B" w:rsidRPr="008D3AF1" w:rsidRDefault="003F5A3B" w:rsidP="003F5A3B">
            <w:pPr>
              <w:pStyle w:val="TableParagraph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Organizing</w:t>
            </w:r>
            <w:r w:rsidRPr="008D3AF1">
              <w:rPr>
                <w:rFonts w:eastAsiaTheme="majorEastAsia"/>
                <w:spacing w:val="-5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the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Business</w:t>
            </w:r>
            <w:r w:rsidRPr="008D3AF1">
              <w:rPr>
                <w:rFonts w:eastAsiaTheme="majorEastAsia"/>
                <w:spacing w:val="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(Ch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6)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5EEE1" w14:textId="1352EA09" w:rsidR="003F5A3B" w:rsidRPr="008D3AF1" w:rsidRDefault="003F5A3B" w:rsidP="003F5A3B">
            <w:pPr>
              <w:pStyle w:val="TableParagraph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lang w:eastAsia="zh-TW"/>
              </w:rPr>
              <w:t>龔天鈞</w:t>
            </w:r>
          </w:p>
        </w:tc>
      </w:tr>
      <w:tr w:rsidR="003F5A3B" w:rsidRPr="008D3AF1" w14:paraId="65F61EB7" w14:textId="77777777" w:rsidTr="003F5A3B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8E94" w14:textId="1F374046" w:rsidR="003F5A3B" w:rsidRPr="008D3AF1" w:rsidRDefault="003F5A3B" w:rsidP="003F5A3B">
            <w:pPr>
              <w:pStyle w:val="TableParagraph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8</w:t>
            </w:r>
            <w:r w:rsidR="008D3AF1" w:rsidRPr="008D3AF1">
              <w:rPr>
                <w:rFonts w:eastAsiaTheme="majorEastAsia"/>
                <w:sz w:val="24"/>
              </w:rPr>
              <w:t xml:space="preserve"> (10/24)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8794" w14:textId="77777777" w:rsidR="003F5A3B" w:rsidRPr="008D3AF1" w:rsidRDefault="003F5A3B" w:rsidP="003F5A3B">
            <w:pPr>
              <w:pStyle w:val="TableParagraph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The</w:t>
            </w:r>
            <w:r w:rsidRPr="008D3AF1">
              <w:rPr>
                <w:rFonts w:eastAsiaTheme="majorEastAsia"/>
                <w:spacing w:val="-4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Taiwan Business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(Supplement)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CFB00" w14:textId="6EE9054D" w:rsidR="003F5A3B" w:rsidRPr="008D3AF1" w:rsidRDefault="003F5A3B" w:rsidP="003F5A3B">
            <w:pPr>
              <w:pStyle w:val="TableParagraph"/>
              <w:spacing w:before="0"/>
              <w:ind w:left="0"/>
              <w:rPr>
                <w:rFonts w:eastAsiaTheme="majorEastAsia"/>
              </w:rPr>
            </w:pPr>
            <w:r w:rsidRPr="008D3AF1">
              <w:rPr>
                <w:rFonts w:eastAsiaTheme="majorEastAsia"/>
                <w:lang w:eastAsia="zh-TW"/>
              </w:rPr>
              <w:t>龔天鈞</w:t>
            </w:r>
          </w:p>
        </w:tc>
      </w:tr>
      <w:tr w:rsidR="00194CAC" w:rsidRPr="008D3AF1" w14:paraId="1995AEF9" w14:textId="77777777" w:rsidTr="003F5A3B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E054C04" w14:textId="5E9268A7" w:rsidR="00194CAC" w:rsidRPr="008D3AF1" w:rsidRDefault="00047E9E">
            <w:pPr>
              <w:pStyle w:val="TableParagraph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9</w:t>
            </w:r>
            <w:r w:rsidR="008D3AF1" w:rsidRPr="008D3AF1">
              <w:rPr>
                <w:rFonts w:eastAsiaTheme="majorEastAsia"/>
                <w:sz w:val="24"/>
              </w:rPr>
              <w:t xml:space="preserve"> (10/31)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4200C2" w14:textId="77777777" w:rsidR="00194CAC" w:rsidRPr="008D3AF1" w:rsidRDefault="00047E9E">
            <w:pPr>
              <w:pStyle w:val="TableParagraph"/>
              <w:spacing w:before="44"/>
              <w:rPr>
                <w:rFonts w:eastAsiaTheme="majorEastAsia"/>
                <w:b/>
                <w:sz w:val="24"/>
              </w:rPr>
            </w:pPr>
            <w:r w:rsidRPr="008D3AF1">
              <w:rPr>
                <w:rFonts w:eastAsiaTheme="majorEastAsia"/>
                <w:b/>
                <w:sz w:val="24"/>
              </w:rPr>
              <w:t>Mid-term</w:t>
            </w:r>
            <w:r w:rsidRPr="008D3AF1">
              <w:rPr>
                <w:rFonts w:eastAsiaTheme="majorEastAsia"/>
                <w:b/>
                <w:spacing w:val="-4"/>
                <w:sz w:val="24"/>
              </w:rPr>
              <w:t xml:space="preserve"> </w:t>
            </w:r>
            <w:r w:rsidRPr="008D3AF1">
              <w:rPr>
                <w:rFonts w:eastAsiaTheme="majorEastAsia"/>
                <w:b/>
                <w:sz w:val="24"/>
              </w:rPr>
              <w:t>Exam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B23DB02" w14:textId="3B225CAB" w:rsidR="00194CAC" w:rsidRPr="008D3AF1" w:rsidRDefault="003F5A3B">
            <w:pPr>
              <w:pStyle w:val="TableParagraph"/>
              <w:spacing w:before="0"/>
              <w:ind w:left="0"/>
              <w:rPr>
                <w:rFonts w:eastAsiaTheme="majorEastAsia"/>
              </w:rPr>
            </w:pPr>
            <w:r w:rsidRPr="008D3AF1">
              <w:rPr>
                <w:rFonts w:eastAsiaTheme="majorEastAsia"/>
                <w:lang w:eastAsia="zh-TW"/>
              </w:rPr>
              <w:t>鄭祥麟</w:t>
            </w:r>
          </w:p>
        </w:tc>
      </w:tr>
      <w:tr w:rsidR="003F5A3B" w:rsidRPr="008D3AF1" w14:paraId="0AF0D89C" w14:textId="77777777" w:rsidTr="003F5A3B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58BB" w14:textId="444AE196" w:rsidR="003F5A3B" w:rsidRPr="008D3AF1" w:rsidRDefault="003F5A3B" w:rsidP="003F5A3B">
            <w:pPr>
              <w:pStyle w:val="TableParagraph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10</w:t>
            </w:r>
            <w:r w:rsidR="008D3AF1" w:rsidRPr="008D3AF1">
              <w:rPr>
                <w:rFonts w:eastAsiaTheme="majorEastAsia"/>
                <w:sz w:val="24"/>
              </w:rPr>
              <w:t xml:space="preserve"> (11/7)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C258" w14:textId="77777777" w:rsidR="003F5A3B" w:rsidRPr="008D3AF1" w:rsidRDefault="003F5A3B" w:rsidP="003F5A3B">
            <w:pPr>
              <w:pStyle w:val="TableParagraph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Operation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Management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and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Quality</w:t>
            </w:r>
            <w:r w:rsidRPr="008D3AF1">
              <w:rPr>
                <w:rFonts w:eastAsiaTheme="majorEastAsia"/>
                <w:spacing w:val="-6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(Ch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7)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A7D97" w14:textId="66671C67" w:rsidR="003F5A3B" w:rsidRPr="008D3AF1" w:rsidRDefault="003F5A3B" w:rsidP="003F5A3B">
            <w:pPr>
              <w:pStyle w:val="TableParagraph"/>
              <w:spacing w:before="0"/>
              <w:ind w:left="0"/>
              <w:rPr>
                <w:rFonts w:eastAsiaTheme="majorEastAsia"/>
              </w:rPr>
            </w:pPr>
            <w:r w:rsidRPr="008D3AF1">
              <w:rPr>
                <w:rFonts w:eastAsiaTheme="majorEastAsia"/>
                <w:lang w:eastAsia="zh-TW"/>
              </w:rPr>
              <w:t>龔天鈞</w:t>
            </w:r>
          </w:p>
        </w:tc>
      </w:tr>
      <w:tr w:rsidR="003F5A3B" w:rsidRPr="008D3AF1" w14:paraId="24DE4E69" w14:textId="77777777" w:rsidTr="003F5A3B">
        <w:trPr>
          <w:trHeight w:val="361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887A" w14:textId="6FA992CF" w:rsidR="003F5A3B" w:rsidRPr="008D3AF1" w:rsidRDefault="003F5A3B" w:rsidP="003F5A3B">
            <w:pPr>
              <w:pStyle w:val="TableParagraph"/>
              <w:spacing w:before="42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14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11</w:t>
            </w:r>
            <w:r w:rsidR="008D3AF1" w:rsidRPr="008D3AF1">
              <w:rPr>
                <w:rFonts w:eastAsiaTheme="majorEastAsia"/>
                <w:sz w:val="24"/>
              </w:rPr>
              <w:t xml:space="preserve"> (11/14)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85D0" w14:textId="77777777" w:rsidR="003F5A3B" w:rsidRPr="008D3AF1" w:rsidRDefault="003F5A3B" w:rsidP="003F5A3B">
            <w:pPr>
              <w:pStyle w:val="TableParagraph"/>
              <w:spacing w:before="42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Leadership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and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Decision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Making</w:t>
            </w:r>
            <w:r w:rsidRPr="008D3AF1">
              <w:rPr>
                <w:rFonts w:eastAsiaTheme="majorEastAsia"/>
                <w:spacing w:val="-4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(Ch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8)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C6011" w14:textId="12894E81" w:rsidR="003F5A3B" w:rsidRPr="008D3AF1" w:rsidRDefault="003F5A3B" w:rsidP="003F5A3B">
            <w:pPr>
              <w:pStyle w:val="TableParagraph"/>
              <w:spacing w:before="42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lang w:eastAsia="zh-TW"/>
              </w:rPr>
              <w:t>龔天鈞</w:t>
            </w:r>
          </w:p>
        </w:tc>
      </w:tr>
      <w:tr w:rsidR="003F5A3B" w:rsidRPr="008D3AF1" w14:paraId="30D82D3D" w14:textId="77777777" w:rsidTr="003F5A3B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CAA3" w14:textId="186DF28D" w:rsidR="003F5A3B" w:rsidRPr="008D3AF1" w:rsidRDefault="003F5A3B" w:rsidP="003F5A3B">
            <w:pPr>
              <w:pStyle w:val="TableParagraph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12</w:t>
            </w:r>
            <w:r w:rsidR="008D3AF1" w:rsidRPr="008D3AF1">
              <w:rPr>
                <w:rFonts w:eastAsiaTheme="majorEastAsia"/>
                <w:sz w:val="24"/>
              </w:rPr>
              <w:t xml:space="preserve"> (11/21)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CDC4" w14:textId="77777777" w:rsidR="003F5A3B" w:rsidRPr="008D3AF1" w:rsidRDefault="003F5A3B" w:rsidP="003F5A3B">
            <w:pPr>
              <w:pStyle w:val="TableParagraph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Human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Resource</w:t>
            </w:r>
            <w:r w:rsidRPr="008D3AF1">
              <w:rPr>
                <w:rFonts w:eastAsiaTheme="majorEastAsia"/>
                <w:spacing w:val="-3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Management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and Labor</w:t>
            </w:r>
            <w:r w:rsidRPr="008D3AF1">
              <w:rPr>
                <w:rFonts w:eastAsiaTheme="majorEastAsia"/>
                <w:spacing w:val="-3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Relations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(Ch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10)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6D077" w14:textId="5695D2AA" w:rsidR="003F5A3B" w:rsidRPr="008D3AF1" w:rsidRDefault="003F5A3B" w:rsidP="003F5A3B">
            <w:pPr>
              <w:pStyle w:val="TableParagraph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lang w:eastAsia="zh-TW"/>
              </w:rPr>
              <w:t>龔天鈞</w:t>
            </w:r>
          </w:p>
        </w:tc>
      </w:tr>
      <w:tr w:rsidR="003F5A3B" w:rsidRPr="008D3AF1" w14:paraId="73FAB071" w14:textId="77777777" w:rsidTr="003F5A3B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45FD" w14:textId="20B04E9C" w:rsidR="003F5A3B" w:rsidRPr="008D3AF1" w:rsidRDefault="003F5A3B" w:rsidP="003F5A3B">
            <w:pPr>
              <w:pStyle w:val="TableParagraph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13 (1</w:t>
            </w:r>
            <w:r w:rsidR="008D3AF1" w:rsidRPr="008D3AF1">
              <w:rPr>
                <w:rFonts w:eastAsiaTheme="majorEastAsia"/>
                <w:sz w:val="24"/>
              </w:rPr>
              <w:t>1</w:t>
            </w:r>
            <w:r w:rsidRPr="008D3AF1">
              <w:rPr>
                <w:rFonts w:eastAsiaTheme="majorEastAsia"/>
                <w:sz w:val="24"/>
              </w:rPr>
              <w:t>/</w:t>
            </w:r>
            <w:r w:rsidR="008D3AF1" w:rsidRPr="008D3AF1">
              <w:rPr>
                <w:rFonts w:eastAsiaTheme="majorEastAsia"/>
                <w:sz w:val="24"/>
              </w:rPr>
              <w:t>28</w:t>
            </w:r>
            <w:r w:rsidRPr="008D3AF1">
              <w:rPr>
                <w:rFonts w:eastAsiaTheme="majorEastAsia"/>
                <w:sz w:val="24"/>
              </w:rPr>
              <w:t>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EA08" w14:textId="77777777" w:rsidR="003F5A3B" w:rsidRPr="008D3AF1" w:rsidRDefault="003F5A3B" w:rsidP="003F5A3B">
            <w:pPr>
              <w:pStyle w:val="TableParagraph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Marketing</w:t>
            </w:r>
            <w:r w:rsidRPr="008D3AF1">
              <w:rPr>
                <w:rFonts w:eastAsiaTheme="majorEastAsia"/>
                <w:spacing w:val="-5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Processes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and</w:t>
            </w:r>
            <w:r w:rsidRPr="008D3AF1">
              <w:rPr>
                <w:rFonts w:eastAsiaTheme="majorEastAsia"/>
                <w:spacing w:val="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Consumer</w:t>
            </w:r>
            <w:r w:rsidRPr="008D3AF1">
              <w:rPr>
                <w:rFonts w:eastAsiaTheme="majorEastAsia"/>
                <w:spacing w:val="-3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Behavior</w:t>
            </w:r>
            <w:r w:rsidRPr="008D3AF1">
              <w:rPr>
                <w:rFonts w:eastAsiaTheme="majorEastAsia"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(Ch</w:t>
            </w:r>
            <w:r w:rsidRPr="008D3AF1">
              <w:rPr>
                <w:rFonts w:eastAsiaTheme="majorEastAsia"/>
                <w:spacing w:val="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11)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FF6C4" w14:textId="6D307236" w:rsidR="003F5A3B" w:rsidRPr="008D3AF1" w:rsidRDefault="003F5A3B" w:rsidP="003F5A3B">
            <w:pPr>
              <w:pStyle w:val="TableParagraph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lang w:eastAsia="zh-TW"/>
              </w:rPr>
              <w:t>龔天鈞</w:t>
            </w:r>
          </w:p>
        </w:tc>
      </w:tr>
      <w:tr w:rsidR="003F5A3B" w:rsidRPr="008D3AF1" w14:paraId="6DEFDA10" w14:textId="77777777" w:rsidTr="003F5A3B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C6F9" w14:textId="455AB17F" w:rsidR="003F5A3B" w:rsidRPr="008D3AF1" w:rsidRDefault="003F5A3B" w:rsidP="003F5A3B">
            <w:pPr>
              <w:pStyle w:val="TableParagraph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14 (12/5)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1AF48" w14:textId="0D3C8935" w:rsidR="003F5A3B" w:rsidRPr="008D3AF1" w:rsidRDefault="003F5A3B" w:rsidP="003F5A3B">
            <w:pPr>
              <w:pStyle w:val="TableParagraph"/>
              <w:spacing w:before="1" w:line="312" w:lineRule="auto"/>
              <w:ind w:left="480" w:right="1743" w:hangingChars="200" w:hanging="480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 xml:space="preserve"> Developing products and Pricing (Ch</w:t>
            </w:r>
            <w:r w:rsidRPr="008D3AF1">
              <w:rPr>
                <w:rFonts w:eastAsiaTheme="majorEastAsia"/>
                <w:spacing w:val="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1</w:t>
            </w:r>
            <w:r w:rsidRPr="008D3AF1">
              <w:rPr>
                <w:rFonts w:eastAsiaTheme="majorEastAsia"/>
                <w:sz w:val="24"/>
                <w:lang w:eastAsia="zh-TW"/>
              </w:rPr>
              <w:t>2</w:t>
            </w:r>
            <w:r w:rsidRPr="008D3AF1">
              <w:rPr>
                <w:rFonts w:eastAsiaTheme="majorEastAsia"/>
                <w:sz w:val="24"/>
              </w:rPr>
              <w:t xml:space="preserve">)  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FEE04E" w14:textId="18270949" w:rsidR="003F5A3B" w:rsidRPr="008D3AF1" w:rsidRDefault="003F5A3B" w:rsidP="003F5A3B">
            <w:pPr>
              <w:pStyle w:val="TableParagraph"/>
              <w:spacing w:before="1" w:line="312" w:lineRule="auto"/>
              <w:ind w:left="0" w:right="71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lang w:eastAsia="zh-TW"/>
              </w:rPr>
              <w:t>鄭祥麟</w:t>
            </w:r>
          </w:p>
        </w:tc>
      </w:tr>
      <w:tr w:rsidR="003F5A3B" w:rsidRPr="008D3AF1" w14:paraId="59BC21FE" w14:textId="77777777" w:rsidTr="003F5A3B">
        <w:trPr>
          <w:trHeight w:val="280"/>
        </w:trPr>
        <w:tc>
          <w:tcPr>
            <w:tcW w:w="18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D8DD4" w14:textId="106A38EA" w:rsidR="003F5A3B" w:rsidRPr="008D3AF1" w:rsidRDefault="003F5A3B" w:rsidP="003F5A3B">
            <w:pPr>
              <w:pStyle w:val="TableParagraph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15 (12/12)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86B4CA" w14:textId="6A74D3D9" w:rsidR="003F5A3B" w:rsidRPr="008D3AF1" w:rsidRDefault="003F5A3B" w:rsidP="003F5A3B">
            <w:pPr>
              <w:pStyle w:val="TableParagraph"/>
              <w:spacing w:before="1" w:line="312" w:lineRule="auto"/>
              <w:ind w:right="1743"/>
              <w:rPr>
                <w:rFonts w:eastAsiaTheme="majorEastAsia"/>
                <w:sz w:val="2"/>
                <w:szCs w:val="2"/>
              </w:rPr>
            </w:pPr>
            <w:r w:rsidRPr="008D3AF1">
              <w:rPr>
                <w:rFonts w:eastAsiaTheme="majorEastAsia"/>
                <w:sz w:val="24"/>
              </w:rPr>
              <w:t>Distributing, and Promoting Products (Ch</w:t>
            </w:r>
            <w:r w:rsidRPr="008D3AF1">
              <w:rPr>
                <w:rFonts w:eastAsiaTheme="majorEastAsia"/>
                <w:spacing w:val="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1</w:t>
            </w:r>
            <w:r w:rsidRPr="008D3AF1">
              <w:rPr>
                <w:rFonts w:eastAsiaTheme="majorEastAsia"/>
                <w:sz w:val="24"/>
                <w:lang w:eastAsia="zh-TW"/>
              </w:rPr>
              <w:t>3</w:t>
            </w:r>
            <w:r w:rsidRPr="008D3AF1">
              <w:rPr>
                <w:rFonts w:eastAsiaTheme="majorEastAsia"/>
                <w:sz w:val="24"/>
              </w:rPr>
              <w:t xml:space="preserve">) 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D27AC1" w14:textId="2C9BFE34" w:rsidR="003F5A3B" w:rsidRPr="008D3AF1" w:rsidRDefault="003F5A3B" w:rsidP="003F5A3B">
            <w:pPr>
              <w:rPr>
                <w:rFonts w:eastAsiaTheme="majorEastAsia"/>
                <w:sz w:val="2"/>
                <w:szCs w:val="2"/>
              </w:rPr>
            </w:pPr>
            <w:r w:rsidRPr="008D3AF1">
              <w:rPr>
                <w:rFonts w:eastAsiaTheme="majorEastAsia"/>
                <w:lang w:eastAsia="zh-TW"/>
              </w:rPr>
              <w:t>鄭祥麟</w:t>
            </w:r>
          </w:p>
        </w:tc>
      </w:tr>
      <w:tr w:rsidR="003F5A3B" w:rsidRPr="008D3AF1" w14:paraId="6137C458" w14:textId="77777777" w:rsidTr="003F5A3B">
        <w:trPr>
          <w:trHeight w:val="359"/>
        </w:trPr>
        <w:tc>
          <w:tcPr>
            <w:tcW w:w="18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70EBFC" w14:textId="4AC6D75E" w:rsidR="003F5A3B" w:rsidRPr="008D3AF1" w:rsidRDefault="003F5A3B" w:rsidP="003F5A3B">
            <w:pPr>
              <w:pStyle w:val="TableParagraph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16 (12/19)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ECCE" w14:textId="4BC734D3" w:rsidR="003F5A3B" w:rsidRPr="008D3AF1" w:rsidRDefault="003F5A3B" w:rsidP="003F5A3B">
            <w:pPr>
              <w:pStyle w:val="TableParagraph"/>
              <w:spacing w:before="1" w:line="312" w:lineRule="auto"/>
              <w:ind w:right="1743"/>
              <w:rPr>
                <w:rFonts w:eastAsiaTheme="majorEastAsia"/>
                <w:sz w:val="2"/>
                <w:szCs w:val="2"/>
              </w:rPr>
            </w:pPr>
            <w:r w:rsidRPr="008D3AF1">
              <w:rPr>
                <w:rFonts w:eastAsiaTheme="majorEastAsia"/>
                <w:sz w:val="24"/>
              </w:rPr>
              <w:t>Information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Technology</w:t>
            </w:r>
            <w:r w:rsidRPr="008D3AF1">
              <w:rPr>
                <w:rFonts w:eastAsiaTheme="majorEastAsia"/>
                <w:spacing w:val="-4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for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Business</w:t>
            </w:r>
            <w:r w:rsidR="008D3AF1">
              <w:rPr>
                <w:rFonts w:eastAsiaTheme="majorEastAsia" w:hint="eastAsia"/>
                <w:sz w:val="24"/>
                <w:lang w:eastAsia="zh-TW"/>
              </w:rPr>
              <w:t xml:space="preserve"> </w:t>
            </w:r>
            <w:r w:rsidR="008D3AF1" w:rsidRPr="008D3AF1">
              <w:rPr>
                <w:rFonts w:eastAsiaTheme="majorEastAsia"/>
                <w:sz w:val="24"/>
              </w:rPr>
              <w:t>(Ch 15)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9E4E89" w14:textId="7773E2B6" w:rsidR="003F5A3B" w:rsidRPr="008D3AF1" w:rsidRDefault="003F5A3B" w:rsidP="003F5A3B">
            <w:pPr>
              <w:rPr>
                <w:rFonts w:eastAsiaTheme="majorEastAsia"/>
                <w:sz w:val="2"/>
                <w:szCs w:val="2"/>
              </w:rPr>
            </w:pPr>
            <w:r w:rsidRPr="008D3AF1">
              <w:rPr>
                <w:rFonts w:eastAsiaTheme="majorEastAsia"/>
                <w:lang w:eastAsia="zh-TW"/>
              </w:rPr>
              <w:t>鄭祥麟</w:t>
            </w:r>
          </w:p>
        </w:tc>
      </w:tr>
      <w:tr w:rsidR="003F5A3B" w:rsidRPr="008D3AF1" w14:paraId="354C4DFD" w14:textId="77777777" w:rsidTr="003F5A3B">
        <w:trPr>
          <w:trHeight w:val="361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576F" w14:textId="67ACF54B" w:rsidR="003F5A3B" w:rsidRPr="008D3AF1" w:rsidRDefault="003F5A3B" w:rsidP="003F5A3B">
            <w:pPr>
              <w:pStyle w:val="TableParagraph"/>
              <w:spacing w:before="42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17 (12/26)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13A5" w14:textId="73626C1B" w:rsidR="003F5A3B" w:rsidRPr="008D3AF1" w:rsidRDefault="003F5A3B" w:rsidP="003F5A3B">
            <w:pPr>
              <w:pStyle w:val="TableParagraph"/>
              <w:spacing w:before="42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Managing</w:t>
            </w:r>
            <w:r w:rsidRPr="008D3AF1">
              <w:rPr>
                <w:rFonts w:eastAsiaTheme="majorEastAsia"/>
                <w:spacing w:val="-5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Finances</w:t>
            </w:r>
            <w:r w:rsidRPr="008D3AF1">
              <w:rPr>
                <w:rFonts w:eastAsiaTheme="majorEastAsia"/>
                <w:spacing w:val="-1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(Ch 17)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D5E03" w14:textId="55E5B9FA" w:rsidR="003F5A3B" w:rsidRPr="008D3AF1" w:rsidRDefault="003F5A3B" w:rsidP="003F5A3B">
            <w:pPr>
              <w:pStyle w:val="TableParagraph"/>
              <w:spacing w:before="0"/>
              <w:ind w:left="0"/>
              <w:rPr>
                <w:rFonts w:eastAsiaTheme="majorEastAsia"/>
              </w:rPr>
            </w:pPr>
            <w:r w:rsidRPr="008D3AF1">
              <w:rPr>
                <w:rFonts w:eastAsiaTheme="majorEastAsia"/>
                <w:lang w:eastAsia="zh-TW"/>
              </w:rPr>
              <w:t>龔天鈞</w:t>
            </w:r>
          </w:p>
        </w:tc>
      </w:tr>
      <w:tr w:rsidR="003F5A3B" w:rsidRPr="008D3AF1" w14:paraId="46FD2416" w14:textId="77777777" w:rsidTr="003F5A3B">
        <w:trPr>
          <w:trHeight w:val="359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B58C5E4" w14:textId="12640138" w:rsidR="003F5A3B" w:rsidRPr="008D3AF1" w:rsidRDefault="003F5A3B" w:rsidP="003F5A3B">
            <w:pPr>
              <w:pStyle w:val="TableParagraph"/>
              <w:ind w:left="28"/>
              <w:rPr>
                <w:rFonts w:eastAsiaTheme="majorEastAsia"/>
                <w:sz w:val="24"/>
              </w:rPr>
            </w:pPr>
            <w:r w:rsidRPr="008D3AF1">
              <w:rPr>
                <w:rFonts w:eastAsiaTheme="majorEastAsia"/>
                <w:sz w:val="24"/>
              </w:rPr>
              <w:t>Week</w:t>
            </w:r>
            <w:r w:rsidRPr="008D3AF1">
              <w:rPr>
                <w:rFonts w:eastAsiaTheme="majorEastAsia"/>
                <w:spacing w:val="-9"/>
                <w:sz w:val="24"/>
              </w:rPr>
              <w:t xml:space="preserve"> </w:t>
            </w:r>
            <w:r w:rsidRPr="008D3AF1">
              <w:rPr>
                <w:rFonts w:eastAsiaTheme="majorEastAsia"/>
                <w:sz w:val="24"/>
              </w:rPr>
              <w:t>18 (1/2)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AC93A5" w14:textId="77777777" w:rsidR="003F5A3B" w:rsidRPr="008D3AF1" w:rsidRDefault="003F5A3B" w:rsidP="003F5A3B">
            <w:pPr>
              <w:pStyle w:val="TableParagraph"/>
              <w:spacing w:before="44"/>
              <w:rPr>
                <w:rFonts w:eastAsiaTheme="majorEastAsia"/>
                <w:b/>
                <w:sz w:val="24"/>
              </w:rPr>
            </w:pPr>
            <w:r w:rsidRPr="008D3AF1">
              <w:rPr>
                <w:rFonts w:eastAsiaTheme="majorEastAsia"/>
                <w:b/>
                <w:sz w:val="24"/>
              </w:rPr>
              <w:t>Final</w:t>
            </w:r>
            <w:r w:rsidRPr="008D3AF1">
              <w:rPr>
                <w:rFonts w:eastAsiaTheme="majorEastAsia"/>
                <w:b/>
                <w:spacing w:val="-2"/>
                <w:sz w:val="24"/>
              </w:rPr>
              <w:t xml:space="preserve"> </w:t>
            </w:r>
            <w:r w:rsidRPr="008D3AF1">
              <w:rPr>
                <w:rFonts w:eastAsiaTheme="majorEastAsia"/>
                <w:b/>
                <w:sz w:val="24"/>
              </w:rPr>
              <w:t>Exam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2A8F649" w14:textId="691C8A87" w:rsidR="003F5A3B" w:rsidRPr="008D3AF1" w:rsidRDefault="003F5A3B" w:rsidP="003F5A3B">
            <w:pPr>
              <w:pStyle w:val="TableParagraph"/>
              <w:spacing w:before="0"/>
              <w:ind w:left="0"/>
              <w:rPr>
                <w:rFonts w:eastAsiaTheme="majorEastAsia"/>
              </w:rPr>
            </w:pPr>
            <w:r w:rsidRPr="008D3AF1">
              <w:rPr>
                <w:rFonts w:eastAsiaTheme="majorEastAsia"/>
                <w:lang w:eastAsia="zh-TW"/>
              </w:rPr>
              <w:t>龔天鈞</w:t>
            </w:r>
          </w:p>
        </w:tc>
      </w:tr>
    </w:tbl>
    <w:p w14:paraId="785E4A76" w14:textId="77777777" w:rsidR="00194CAC" w:rsidRDefault="00047E9E">
      <w:pPr>
        <w:pStyle w:val="a5"/>
        <w:numPr>
          <w:ilvl w:val="0"/>
          <w:numId w:val="3"/>
        </w:numPr>
        <w:tabs>
          <w:tab w:val="left" w:pos="1016"/>
        </w:tabs>
        <w:spacing w:before="136"/>
        <w:ind w:left="1015" w:hanging="357"/>
        <w:rPr>
          <w:b/>
          <w:sz w:val="24"/>
        </w:rPr>
      </w:pPr>
      <w:r>
        <w:rPr>
          <w:b/>
          <w:spacing w:val="-1"/>
          <w:sz w:val="24"/>
        </w:rPr>
        <w:t>Class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Activities</w:t>
      </w:r>
    </w:p>
    <w:p w14:paraId="545B9557" w14:textId="77777777" w:rsidR="00194CAC" w:rsidRDefault="00047E9E">
      <w:pPr>
        <w:spacing w:before="168" w:line="314" w:lineRule="auto"/>
        <w:ind w:left="659" w:right="1195"/>
        <w:rPr>
          <w:sz w:val="24"/>
        </w:rPr>
      </w:pPr>
      <w:r>
        <w:rPr>
          <w:sz w:val="24"/>
        </w:rPr>
        <w:t>Please read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assigned</w:t>
      </w:r>
      <w:r>
        <w:rPr>
          <w:spacing w:val="3"/>
          <w:sz w:val="24"/>
        </w:rPr>
        <w:t xml:space="preserve"> </w:t>
      </w:r>
      <w:r>
        <w:rPr>
          <w:sz w:val="24"/>
        </w:rPr>
        <w:t>chapters</w:t>
      </w:r>
      <w:r>
        <w:rPr>
          <w:spacing w:val="2"/>
          <w:sz w:val="24"/>
        </w:rPr>
        <w:t xml:space="preserve"> </w:t>
      </w:r>
      <w:r>
        <w:rPr>
          <w:sz w:val="24"/>
        </w:rPr>
        <w:t>before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2"/>
          <w:sz w:val="24"/>
        </w:rPr>
        <w:t xml:space="preserve"> </w:t>
      </w:r>
      <w:r>
        <w:rPr>
          <w:sz w:val="24"/>
        </w:rPr>
        <w:t>come to</w:t>
      </w:r>
      <w:r>
        <w:rPr>
          <w:spacing w:val="2"/>
          <w:sz w:val="24"/>
        </w:rPr>
        <w:t xml:space="preserve"> </w:t>
      </w:r>
      <w:r>
        <w:rPr>
          <w:sz w:val="24"/>
        </w:rPr>
        <w:t>class.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time to</w:t>
      </w:r>
      <w:r>
        <w:rPr>
          <w:spacing w:val="2"/>
          <w:sz w:val="24"/>
        </w:rPr>
        <w:t xml:space="preserve"> </w:t>
      </w:r>
      <w:r>
        <w:rPr>
          <w:sz w:val="24"/>
        </w:rPr>
        <w:t>time,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will ask you a few questions to invite you to join the class discussion. Please you give</w:t>
      </w:r>
      <w:r>
        <w:rPr>
          <w:spacing w:val="-57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b/>
          <w:sz w:val="24"/>
          <w:u w:val="thick"/>
        </w:rPr>
        <w:t>Name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Card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including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ID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number,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picture,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autobiography,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interesting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etc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Once</w:t>
      </w:r>
      <w:r>
        <w:rPr>
          <w:spacing w:val="-1"/>
          <w:sz w:val="24"/>
        </w:rPr>
        <w:t xml:space="preserve"> </w:t>
      </w:r>
      <w:r>
        <w:rPr>
          <w:sz w:val="24"/>
        </w:rPr>
        <w:t>again, the</w:t>
      </w:r>
      <w:r>
        <w:rPr>
          <w:spacing w:val="-1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to encourage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1"/>
          <w:sz w:val="24"/>
        </w:rPr>
        <w:t xml:space="preserve"> </w:t>
      </w:r>
      <w:r>
        <w:rPr>
          <w:sz w:val="24"/>
        </w:rPr>
        <w:t>learning.</w:t>
      </w:r>
    </w:p>
    <w:p w14:paraId="587D09D7" w14:textId="77777777" w:rsidR="00194CAC" w:rsidRDefault="00047E9E">
      <w:pPr>
        <w:pStyle w:val="a3"/>
        <w:spacing w:line="326" w:lineRule="auto"/>
        <w:ind w:left="659" w:right="1241"/>
      </w:pPr>
      <w:r>
        <w:t>Classes will be conducted on a lecture/case-discussion basis. A typical session will be</w:t>
      </w:r>
      <w:r>
        <w:rPr>
          <w:spacing w:val="1"/>
        </w:rPr>
        <w:t xml:space="preserve"> </w:t>
      </w:r>
      <w:r>
        <w:t>based on the discussion of a case that exemplifies a particular aspect of business-function</w:t>
      </w:r>
      <w:r>
        <w:rPr>
          <w:spacing w:val="-55"/>
        </w:rPr>
        <w:t xml:space="preserve"> </w:t>
      </w:r>
      <w:r>
        <w:t>system. A typical class session may also include a lecture that addresses a conceptual</w:t>
      </w:r>
      <w:r>
        <w:rPr>
          <w:spacing w:val="1"/>
        </w:rPr>
        <w:t xml:space="preserve"> </w:t>
      </w:r>
      <w:r>
        <w:t>approach or develops an issue, provides a setting for the topic being addressed, or</w:t>
      </w:r>
      <w:r>
        <w:rPr>
          <w:spacing w:val="1"/>
        </w:rPr>
        <w:t xml:space="preserve"> </w:t>
      </w:r>
      <w:r>
        <w:t>integrates the class discussion and the subject matter. Part of the class discussion will be</w:t>
      </w:r>
      <w:r>
        <w:rPr>
          <w:spacing w:val="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group work.</w:t>
      </w:r>
    </w:p>
    <w:p w14:paraId="4FEF51C6" w14:textId="77777777" w:rsidR="00194CAC" w:rsidRDefault="00047E9E">
      <w:pPr>
        <w:pStyle w:val="a3"/>
        <w:spacing w:before="2" w:line="326" w:lineRule="auto"/>
        <w:ind w:left="659" w:right="1241"/>
      </w:pPr>
      <w:r>
        <w:t>During</w:t>
      </w:r>
      <w:r>
        <w:rPr>
          <w:spacing w:val="-5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assign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groups.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groups may</w:t>
      </w:r>
      <w:r>
        <w:rPr>
          <w:spacing w:val="-6"/>
        </w:rPr>
        <w:t xml:space="preserve"> </w:t>
      </w:r>
      <w:r>
        <w:t>have</w:t>
      </w:r>
      <w:r>
        <w:rPr>
          <w:spacing w:val="-54"/>
        </w:rPr>
        <w:t xml:space="preserve"> </w:t>
      </w:r>
      <w:r>
        <w:t>5 members. These groups are an integral component of class preparation and discussion.</w:t>
      </w:r>
      <w:r>
        <w:rPr>
          <w:spacing w:val="-55"/>
        </w:rPr>
        <w:t xml:space="preserve"> </w:t>
      </w:r>
      <w:r>
        <w:t>In the end of the class, each group must prepare a business plan to set up a new venture.</w:t>
      </w:r>
      <w:r>
        <w:rPr>
          <w:spacing w:val="1"/>
        </w:rPr>
        <w:t xml:space="preserve"> </w:t>
      </w:r>
      <w:r>
        <w:t>Using your creativity to run a good business idea and catch the potential business</w:t>
      </w:r>
      <w:r>
        <w:rPr>
          <w:spacing w:val="1"/>
        </w:rPr>
        <w:t xml:space="preserve"> </w:t>
      </w:r>
      <w:r>
        <w:t>opportunity!</w:t>
      </w:r>
    </w:p>
    <w:p w14:paraId="2B20FC83" w14:textId="77777777" w:rsidR="00194CAC" w:rsidRDefault="00194CAC">
      <w:pPr>
        <w:spacing w:line="326" w:lineRule="auto"/>
        <w:sectPr w:rsidR="00194CAC">
          <w:pgSz w:w="11900" w:h="16840"/>
          <w:pgMar w:top="1540" w:right="620" w:bottom="1180" w:left="1140" w:header="0" w:footer="994" w:gutter="0"/>
          <w:cols w:space="720"/>
        </w:sectPr>
      </w:pPr>
    </w:p>
    <w:p w14:paraId="2B83F06D" w14:textId="77777777" w:rsidR="00194CAC" w:rsidRDefault="00047E9E">
      <w:pPr>
        <w:pStyle w:val="1"/>
        <w:numPr>
          <w:ilvl w:val="0"/>
          <w:numId w:val="3"/>
        </w:numPr>
        <w:tabs>
          <w:tab w:val="left" w:pos="922"/>
        </w:tabs>
        <w:ind w:left="921" w:hanging="263"/>
      </w:pPr>
      <w:r>
        <w:lastRenderedPageBreak/>
        <w:t>Grading</w:t>
      </w:r>
      <w:r>
        <w:rPr>
          <w:spacing w:val="-2"/>
        </w:rPr>
        <w:t xml:space="preserve"> </w:t>
      </w:r>
      <w:r>
        <w:t>Policy</w:t>
      </w:r>
    </w:p>
    <w:p w14:paraId="7FAB6055" w14:textId="77777777" w:rsidR="00194CAC" w:rsidRDefault="00194CAC">
      <w:pPr>
        <w:pStyle w:val="a3"/>
        <w:spacing w:before="3"/>
        <w:rPr>
          <w:b/>
          <w:sz w:val="15"/>
        </w:rPr>
      </w:pPr>
    </w:p>
    <w:tbl>
      <w:tblPr>
        <w:tblStyle w:val="TableNormal"/>
        <w:tblW w:w="0" w:type="auto"/>
        <w:tblInd w:w="1097" w:type="dxa"/>
        <w:tblLayout w:type="fixed"/>
        <w:tblLook w:val="01E0" w:firstRow="1" w:lastRow="1" w:firstColumn="1" w:lastColumn="1" w:noHBand="0" w:noVBand="0"/>
      </w:tblPr>
      <w:tblGrid>
        <w:gridCol w:w="399"/>
        <w:gridCol w:w="5047"/>
        <w:gridCol w:w="2452"/>
      </w:tblGrid>
      <w:tr w:rsidR="00194CAC" w14:paraId="20BD1538" w14:textId="77777777">
        <w:trPr>
          <w:trHeight w:val="316"/>
        </w:trPr>
        <w:tc>
          <w:tcPr>
            <w:tcW w:w="399" w:type="dxa"/>
          </w:tcPr>
          <w:p w14:paraId="6C9B9BCE" w14:textId="77777777" w:rsidR="00194CAC" w:rsidRDefault="00047E9E">
            <w:pPr>
              <w:pStyle w:val="TableParagraph"/>
              <w:spacing w:before="0" w:line="283" w:lineRule="exact"/>
              <w:ind w:left="50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w w:val="90"/>
                <w:sz w:val="24"/>
              </w:rPr>
              <w:t>✎</w:t>
            </w:r>
          </w:p>
        </w:tc>
        <w:tc>
          <w:tcPr>
            <w:tcW w:w="5047" w:type="dxa"/>
          </w:tcPr>
          <w:p w14:paraId="28B522A7" w14:textId="77777777" w:rsidR="00194CAC" w:rsidRDefault="00047E9E">
            <w:pPr>
              <w:pStyle w:val="TableParagraph"/>
              <w:spacing w:before="0"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Mid-term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</w:p>
        </w:tc>
        <w:tc>
          <w:tcPr>
            <w:tcW w:w="2452" w:type="dxa"/>
          </w:tcPr>
          <w:p w14:paraId="47FF1B09" w14:textId="77777777" w:rsidR="00194CAC" w:rsidRDefault="00047E9E">
            <w:pPr>
              <w:pStyle w:val="TableParagraph"/>
              <w:spacing w:before="0" w:line="268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(25%)</w:t>
            </w:r>
          </w:p>
        </w:tc>
      </w:tr>
      <w:tr w:rsidR="00194CAC" w14:paraId="7232D2A6" w14:textId="77777777">
        <w:trPr>
          <w:trHeight w:val="359"/>
        </w:trPr>
        <w:tc>
          <w:tcPr>
            <w:tcW w:w="399" w:type="dxa"/>
          </w:tcPr>
          <w:p w14:paraId="10E3BCDE" w14:textId="77777777" w:rsidR="00194CAC" w:rsidRDefault="00047E9E">
            <w:pPr>
              <w:pStyle w:val="TableParagraph"/>
              <w:spacing w:before="19"/>
              <w:ind w:left="50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w w:val="90"/>
                <w:sz w:val="24"/>
              </w:rPr>
              <w:t>✎</w:t>
            </w:r>
          </w:p>
        </w:tc>
        <w:tc>
          <w:tcPr>
            <w:tcW w:w="5047" w:type="dxa"/>
          </w:tcPr>
          <w:p w14:paraId="0BD15AFB" w14:textId="77777777" w:rsidR="00194CAC" w:rsidRDefault="00047E9E">
            <w:pPr>
              <w:pStyle w:val="TableParagraph"/>
              <w:spacing w:before="35"/>
              <w:ind w:left="130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</w:p>
        </w:tc>
        <w:tc>
          <w:tcPr>
            <w:tcW w:w="2452" w:type="dxa"/>
          </w:tcPr>
          <w:p w14:paraId="799C09D9" w14:textId="77777777" w:rsidR="00194CAC" w:rsidRDefault="00047E9E">
            <w:pPr>
              <w:pStyle w:val="TableParagraph"/>
              <w:spacing w:before="35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(25%)</w:t>
            </w:r>
          </w:p>
        </w:tc>
      </w:tr>
      <w:tr w:rsidR="00194CAC" w14:paraId="57D4A8ED" w14:textId="77777777">
        <w:trPr>
          <w:trHeight w:val="359"/>
        </w:trPr>
        <w:tc>
          <w:tcPr>
            <w:tcW w:w="399" w:type="dxa"/>
          </w:tcPr>
          <w:p w14:paraId="22C81E39" w14:textId="77777777" w:rsidR="00194CAC" w:rsidRDefault="00047E9E">
            <w:pPr>
              <w:pStyle w:val="TableParagraph"/>
              <w:spacing w:before="19"/>
              <w:ind w:left="50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w w:val="90"/>
                <w:sz w:val="24"/>
              </w:rPr>
              <w:t>✎</w:t>
            </w:r>
          </w:p>
        </w:tc>
        <w:tc>
          <w:tcPr>
            <w:tcW w:w="5047" w:type="dxa"/>
          </w:tcPr>
          <w:p w14:paraId="723C242E" w14:textId="77777777" w:rsidR="00194CAC" w:rsidRDefault="00047E9E">
            <w:pPr>
              <w:pStyle w:val="TableParagraph"/>
              <w:spacing w:before="35"/>
              <w:ind w:left="130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</w:p>
        </w:tc>
        <w:tc>
          <w:tcPr>
            <w:tcW w:w="2452" w:type="dxa"/>
          </w:tcPr>
          <w:p w14:paraId="0844F0C0" w14:textId="77777777" w:rsidR="00194CAC" w:rsidRDefault="00047E9E">
            <w:pPr>
              <w:pStyle w:val="TableParagraph"/>
              <w:spacing w:before="35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(30%)</w:t>
            </w:r>
          </w:p>
        </w:tc>
      </w:tr>
      <w:tr w:rsidR="00194CAC" w14:paraId="7EC56F92" w14:textId="77777777">
        <w:trPr>
          <w:trHeight w:val="316"/>
        </w:trPr>
        <w:tc>
          <w:tcPr>
            <w:tcW w:w="399" w:type="dxa"/>
          </w:tcPr>
          <w:p w14:paraId="14616843" w14:textId="77777777" w:rsidR="00194CAC" w:rsidRDefault="00047E9E">
            <w:pPr>
              <w:pStyle w:val="TableParagraph"/>
              <w:spacing w:before="19" w:line="278" w:lineRule="exact"/>
              <w:ind w:left="50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w w:val="90"/>
                <w:sz w:val="24"/>
              </w:rPr>
              <w:t>✎</w:t>
            </w:r>
          </w:p>
        </w:tc>
        <w:tc>
          <w:tcPr>
            <w:tcW w:w="5047" w:type="dxa"/>
          </w:tcPr>
          <w:p w14:paraId="77E995D9" w14:textId="77777777" w:rsidR="00194CAC" w:rsidRDefault="00047E9E">
            <w:pPr>
              <w:pStyle w:val="TableParagraph"/>
              <w:spacing w:before="35" w:line="262" w:lineRule="exact"/>
              <w:ind w:left="130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Participation/Assignments</w:t>
            </w:r>
          </w:p>
        </w:tc>
        <w:tc>
          <w:tcPr>
            <w:tcW w:w="2452" w:type="dxa"/>
          </w:tcPr>
          <w:p w14:paraId="572698EC" w14:textId="77777777" w:rsidR="00194CAC" w:rsidRDefault="00047E9E">
            <w:pPr>
              <w:pStyle w:val="TableParagraph"/>
              <w:spacing w:before="35" w:line="262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(20%)</w:t>
            </w:r>
          </w:p>
        </w:tc>
      </w:tr>
    </w:tbl>
    <w:p w14:paraId="77562C12" w14:textId="77777777" w:rsidR="00047E9E" w:rsidRDefault="00047E9E"/>
    <w:sectPr w:rsidR="00047E9E">
      <w:pgSz w:w="11900" w:h="16840"/>
      <w:pgMar w:top="1540" w:right="620" w:bottom="1180" w:left="114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5D8A" w14:textId="77777777" w:rsidR="005111DA" w:rsidRDefault="005111DA">
      <w:r>
        <w:separator/>
      </w:r>
    </w:p>
  </w:endnote>
  <w:endnote w:type="continuationSeparator" w:id="0">
    <w:p w14:paraId="48AF026C" w14:textId="77777777" w:rsidR="005111DA" w:rsidRDefault="0051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F1AB" w14:textId="77777777" w:rsidR="00194CAC" w:rsidRDefault="001E5606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26C297" wp14:editId="2F03DC32">
              <wp:simplePos x="0" y="0"/>
              <wp:positionH relativeFrom="page">
                <wp:posOffset>3709670</wp:posOffset>
              </wp:positionH>
              <wp:positionV relativeFrom="page">
                <wp:posOffset>9922510</wp:posOffset>
              </wp:positionV>
              <wp:extent cx="1397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32CA0" w14:textId="77777777" w:rsidR="00194CAC" w:rsidRDefault="00047E9E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5606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6C2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781.3pt;width:1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" filled="f" stroked="f">
              <v:textbox inset="0,0,0,0">
                <w:txbxContent>
                  <w:p w14:paraId="42232CA0" w14:textId="77777777" w:rsidR="00194CAC" w:rsidRDefault="00047E9E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5606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C003" w14:textId="77777777" w:rsidR="005111DA" w:rsidRDefault="005111DA">
      <w:r>
        <w:separator/>
      </w:r>
    </w:p>
  </w:footnote>
  <w:footnote w:type="continuationSeparator" w:id="0">
    <w:p w14:paraId="3FCA5EBF" w14:textId="77777777" w:rsidR="005111DA" w:rsidRDefault="00511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67DD9"/>
    <w:multiLevelType w:val="hybridMultilevel"/>
    <w:tmpl w:val="6F98AD18"/>
    <w:lvl w:ilvl="0" w:tplc="F084907C">
      <w:start w:val="1"/>
      <w:numFmt w:val="decimal"/>
      <w:lvlText w:val="%1."/>
      <w:lvlJc w:val="left"/>
      <w:pPr>
        <w:ind w:left="1139" w:hanging="480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ar-SA"/>
      </w:rPr>
    </w:lvl>
    <w:lvl w:ilvl="1" w:tplc="7262A2FE"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2" w:tplc="6F0A72C4">
      <w:numFmt w:val="bullet"/>
      <w:lvlText w:val="•"/>
      <w:lvlJc w:val="left"/>
      <w:pPr>
        <w:ind w:left="2940" w:hanging="480"/>
      </w:pPr>
      <w:rPr>
        <w:rFonts w:hint="default"/>
        <w:lang w:val="en-US" w:eastAsia="en-US" w:bidi="ar-SA"/>
      </w:rPr>
    </w:lvl>
    <w:lvl w:ilvl="3" w:tplc="338839B4">
      <w:numFmt w:val="bullet"/>
      <w:lvlText w:val="•"/>
      <w:lvlJc w:val="left"/>
      <w:pPr>
        <w:ind w:left="3840" w:hanging="480"/>
      </w:pPr>
      <w:rPr>
        <w:rFonts w:hint="default"/>
        <w:lang w:val="en-US" w:eastAsia="en-US" w:bidi="ar-SA"/>
      </w:rPr>
    </w:lvl>
    <w:lvl w:ilvl="4" w:tplc="2F16C4A8">
      <w:numFmt w:val="bullet"/>
      <w:lvlText w:val="•"/>
      <w:lvlJc w:val="left"/>
      <w:pPr>
        <w:ind w:left="4740" w:hanging="480"/>
      </w:pPr>
      <w:rPr>
        <w:rFonts w:hint="default"/>
        <w:lang w:val="en-US" w:eastAsia="en-US" w:bidi="ar-SA"/>
      </w:rPr>
    </w:lvl>
    <w:lvl w:ilvl="5" w:tplc="1C96F974">
      <w:numFmt w:val="bullet"/>
      <w:lvlText w:val="•"/>
      <w:lvlJc w:val="left"/>
      <w:pPr>
        <w:ind w:left="5640" w:hanging="480"/>
      </w:pPr>
      <w:rPr>
        <w:rFonts w:hint="default"/>
        <w:lang w:val="en-US" w:eastAsia="en-US" w:bidi="ar-SA"/>
      </w:rPr>
    </w:lvl>
    <w:lvl w:ilvl="6" w:tplc="6E065DC4">
      <w:numFmt w:val="bullet"/>
      <w:lvlText w:val="•"/>
      <w:lvlJc w:val="left"/>
      <w:pPr>
        <w:ind w:left="6540" w:hanging="480"/>
      </w:pPr>
      <w:rPr>
        <w:rFonts w:hint="default"/>
        <w:lang w:val="en-US" w:eastAsia="en-US" w:bidi="ar-SA"/>
      </w:rPr>
    </w:lvl>
    <w:lvl w:ilvl="7" w:tplc="9A88BE88">
      <w:numFmt w:val="bullet"/>
      <w:lvlText w:val="•"/>
      <w:lvlJc w:val="left"/>
      <w:pPr>
        <w:ind w:left="7440" w:hanging="480"/>
      </w:pPr>
      <w:rPr>
        <w:rFonts w:hint="default"/>
        <w:lang w:val="en-US" w:eastAsia="en-US" w:bidi="ar-SA"/>
      </w:rPr>
    </w:lvl>
    <w:lvl w:ilvl="8" w:tplc="04DA8B98">
      <w:numFmt w:val="bullet"/>
      <w:lvlText w:val="•"/>
      <w:lvlJc w:val="left"/>
      <w:pPr>
        <w:ind w:left="8340" w:hanging="480"/>
      </w:pPr>
      <w:rPr>
        <w:rFonts w:hint="default"/>
        <w:lang w:val="en-US" w:eastAsia="en-US" w:bidi="ar-SA"/>
      </w:rPr>
    </w:lvl>
  </w:abstractNum>
  <w:abstractNum w:abstractNumId="1" w15:restartNumberingAfterBreak="0">
    <w:nsid w:val="52A70AC2"/>
    <w:multiLevelType w:val="hybridMultilevel"/>
    <w:tmpl w:val="BED4621A"/>
    <w:lvl w:ilvl="0" w:tplc="06BA4FA0">
      <w:start w:val="1"/>
      <w:numFmt w:val="upperRoman"/>
      <w:lvlText w:val="%1."/>
      <w:lvlJc w:val="left"/>
      <w:pPr>
        <w:ind w:left="1053" w:hanging="3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0BA059E4">
      <w:numFmt w:val="bullet"/>
      <w:lvlText w:val="•"/>
      <w:lvlJc w:val="left"/>
      <w:pPr>
        <w:ind w:left="1968" w:hanging="394"/>
      </w:pPr>
      <w:rPr>
        <w:rFonts w:hint="default"/>
        <w:lang w:val="en-US" w:eastAsia="en-US" w:bidi="ar-SA"/>
      </w:rPr>
    </w:lvl>
    <w:lvl w:ilvl="2" w:tplc="183AA814">
      <w:numFmt w:val="bullet"/>
      <w:lvlText w:val="•"/>
      <w:lvlJc w:val="left"/>
      <w:pPr>
        <w:ind w:left="2876" w:hanging="394"/>
      </w:pPr>
      <w:rPr>
        <w:rFonts w:hint="default"/>
        <w:lang w:val="en-US" w:eastAsia="en-US" w:bidi="ar-SA"/>
      </w:rPr>
    </w:lvl>
    <w:lvl w:ilvl="3" w:tplc="ABC8C9FA">
      <w:numFmt w:val="bullet"/>
      <w:lvlText w:val="•"/>
      <w:lvlJc w:val="left"/>
      <w:pPr>
        <w:ind w:left="3784" w:hanging="394"/>
      </w:pPr>
      <w:rPr>
        <w:rFonts w:hint="default"/>
        <w:lang w:val="en-US" w:eastAsia="en-US" w:bidi="ar-SA"/>
      </w:rPr>
    </w:lvl>
    <w:lvl w:ilvl="4" w:tplc="2AE02B56">
      <w:numFmt w:val="bullet"/>
      <w:lvlText w:val="•"/>
      <w:lvlJc w:val="left"/>
      <w:pPr>
        <w:ind w:left="4692" w:hanging="394"/>
      </w:pPr>
      <w:rPr>
        <w:rFonts w:hint="default"/>
        <w:lang w:val="en-US" w:eastAsia="en-US" w:bidi="ar-SA"/>
      </w:rPr>
    </w:lvl>
    <w:lvl w:ilvl="5" w:tplc="046CDE24">
      <w:numFmt w:val="bullet"/>
      <w:lvlText w:val="•"/>
      <w:lvlJc w:val="left"/>
      <w:pPr>
        <w:ind w:left="5600" w:hanging="394"/>
      </w:pPr>
      <w:rPr>
        <w:rFonts w:hint="default"/>
        <w:lang w:val="en-US" w:eastAsia="en-US" w:bidi="ar-SA"/>
      </w:rPr>
    </w:lvl>
    <w:lvl w:ilvl="6" w:tplc="B532B99A">
      <w:numFmt w:val="bullet"/>
      <w:lvlText w:val="•"/>
      <w:lvlJc w:val="left"/>
      <w:pPr>
        <w:ind w:left="6508" w:hanging="394"/>
      </w:pPr>
      <w:rPr>
        <w:rFonts w:hint="default"/>
        <w:lang w:val="en-US" w:eastAsia="en-US" w:bidi="ar-SA"/>
      </w:rPr>
    </w:lvl>
    <w:lvl w:ilvl="7" w:tplc="FC781E62">
      <w:numFmt w:val="bullet"/>
      <w:lvlText w:val="•"/>
      <w:lvlJc w:val="left"/>
      <w:pPr>
        <w:ind w:left="7416" w:hanging="394"/>
      </w:pPr>
      <w:rPr>
        <w:rFonts w:hint="default"/>
        <w:lang w:val="en-US" w:eastAsia="en-US" w:bidi="ar-SA"/>
      </w:rPr>
    </w:lvl>
    <w:lvl w:ilvl="8" w:tplc="002E1BEE">
      <w:numFmt w:val="bullet"/>
      <w:lvlText w:val="•"/>
      <w:lvlJc w:val="left"/>
      <w:pPr>
        <w:ind w:left="8324" w:hanging="394"/>
      </w:pPr>
      <w:rPr>
        <w:rFonts w:hint="default"/>
        <w:lang w:val="en-US" w:eastAsia="en-US" w:bidi="ar-SA"/>
      </w:rPr>
    </w:lvl>
  </w:abstractNum>
  <w:abstractNum w:abstractNumId="2" w15:restartNumberingAfterBreak="0">
    <w:nsid w:val="70095267"/>
    <w:multiLevelType w:val="hybridMultilevel"/>
    <w:tmpl w:val="088A0758"/>
    <w:lvl w:ilvl="0" w:tplc="066E2352">
      <w:start w:val="1"/>
      <w:numFmt w:val="decimal"/>
      <w:lvlText w:val="%1."/>
      <w:lvlJc w:val="left"/>
      <w:pPr>
        <w:ind w:left="1139" w:hanging="480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ar-SA"/>
      </w:rPr>
    </w:lvl>
    <w:lvl w:ilvl="1" w:tplc="81F64CF0">
      <w:numFmt w:val="bullet"/>
      <w:lvlText w:val="•"/>
      <w:lvlJc w:val="left"/>
      <w:pPr>
        <w:ind w:left="2040" w:hanging="480"/>
      </w:pPr>
      <w:rPr>
        <w:rFonts w:hint="default"/>
        <w:lang w:val="en-US" w:eastAsia="en-US" w:bidi="ar-SA"/>
      </w:rPr>
    </w:lvl>
    <w:lvl w:ilvl="2" w:tplc="18945176">
      <w:numFmt w:val="bullet"/>
      <w:lvlText w:val="•"/>
      <w:lvlJc w:val="left"/>
      <w:pPr>
        <w:ind w:left="2940" w:hanging="480"/>
      </w:pPr>
      <w:rPr>
        <w:rFonts w:hint="default"/>
        <w:lang w:val="en-US" w:eastAsia="en-US" w:bidi="ar-SA"/>
      </w:rPr>
    </w:lvl>
    <w:lvl w:ilvl="3" w:tplc="8446D9A6">
      <w:numFmt w:val="bullet"/>
      <w:lvlText w:val="•"/>
      <w:lvlJc w:val="left"/>
      <w:pPr>
        <w:ind w:left="3840" w:hanging="480"/>
      </w:pPr>
      <w:rPr>
        <w:rFonts w:hint="default"/>
        <w:lang w:val="en-US" w:eastAsia="en-US" w:bidi="ar-SA"/>
      </w:rPr>
    </w:lvl>
    <w:lvl w:ilvl="4" w:tplc="327C422A">
      <w:numFmt w:val="bullet"/>
      <w:lvlText w:val="•"/>
      <w:lvlJc w:val="left"/>
      <w:pPr>
        <w:ind w:left="4740" w:hanging="480"/>
      </w:pPr>
      <w:rPr>
        <w:rFonts w:hint="default"/>
        <w:lang w:val="en-US" w:eastAsia="en-US" w:bidi="ar-SA"/>
      </w:rPr>
    </w:lvl>
    <w:lvl w:ilvl="5" w:tplc="AD36A3BA">
      <w:numFmt w:val="bullet"/>
      <w:lvlText w:val="•"/>
      <w:lvlJc w:val="left"/>
      <w:pPr>
        <w:ind w:left="5640" w:hanging="480"/>
      </w:pPr>
      <w:rPr>
        <w:rFonts w:hint="default"/>
        <w:lang w:val="en-US" w:eastAsia="en-US" w:bidi="ar-SA"/>
      </w:rPr>
    </w:lvl>
    <w:lvl w:ilvl="6" w:tplc="8DD82D22">
      <w:numFmt w:val="bullet"/>
      <w:lvlText w:val="•"/>
      <w:lvlJc w:val="left"/>
      <w:pPr>
        <w:ind w:left="6540" w:hanging="480"/>
      </w:pPr>
      <w:rPr>
        <w:rFonts w:hint="default"/>
        <w:lang w:val="en-US" w:eastAsia="en-US" w:bidi="ar-SA"/>
      </w:rPr>
    </w:lvl>
    <w:lvl w:ilvl="7" w:tplc="D456A1F0">
      <w:numFmt w:val="bullet"/>
      <w:lvlText w:val="•"/>
      <w:lvlJc w:val="left"/>
      <w:pPr>
        <w:ind w:left="7440" w:hanging="480"/>
      </w:pPr>
      <w:rPr>
        <w:rFonts w:hint="default"/>
        <w:lang w:val="en-US" w:eastAsia="en-US" w:bidi="ar-SA"/>
      </w:rPr>
    </w:lvl>
    <w:lvl w:ilvl="8" w:tplc="F03E32C8">
      <w:numFmt w:val="bullet"/>
      <w:lvlText w:val="•"/>
      <w:lvlJc w:val="left"/>
      <w:pPr>
        <w:ind w:left="8340" w:hanging="480"/>
      </w:pPr>
      <w:rPr>
        <w:rFonts w:hint="default"/>
        <w:lang w:val="en-US" w:eastAsia="en-US" w:bidi="ar-SA"/>
      </w:rPr>
    </w:lvl>
  </w:abstractNum>
  <w:num w:numId="1" w16cid:durableId="1702780707">
    <w:abstractNumId w:val="0"/>
  </w:num>
  <w:num w:numId="2" w16cid:durableId="202906726">
    <w:abstractNumId w:val="2"/>
  </w:num>
  <w:num w:numId="3" w16cid:durableId="123943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AC"/>
    <w:rsid w:val="00047E9E"/>
    <w:rsid w:val="00126B2A"/>
    <w:rsid w:val="00194CAC"/>
    <w:rsid w:val="001E5606"/>
    <w:rsid w:val="003F5A3B"/>
    <w:rsid w:val="005111DA"/>
    <w:rsid w:val="008A5216"/>
    <w:rsid w:val="008D3AF1"/>
    <w:rsid w:val="00C459BA"/>
    <w:rsid w:val="00D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4BF63"/>
  <w15:docId w15:val="{36A13C38-27AA-4897-B489-ED93B7D2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36"/>
      <w:ind w:left="921" w:hanging="4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39" w:hanging="481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80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39" w:hanging="481"/>
    </w:pPr>
  </w:style>
  <w:style w:type="paragraph" w:customStyle="1" w:styleId="TableParagraph">
    <w:name w:val="Table Paragraph"/>
    <w:basedOn w:val="a"/>
    <w:uiPriority w:val="1"/>
    <w:qFormat/>
    <w:pPr>
      <w:spacing w:before="39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index</dc:title>
  <dc:creator>Admin</dc:creator>
  <cp:lastModifiedBy>祥麟 鄭</cp:lastModifiedBy>
  <cp:revision>3</cp:revision>
  <dcterms:created xsi:type="dcterms:W3CDTF">2025-09-04T07:53:00Z</dcterms:created>
  <dcterms:modified xsi:type="dcterms:W3CDTF">2025-09-04T07:55:00Z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2023-05-29T00:00:00Z</vt:filetime>
  </property>
</Properties>
</file>