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883" w:rsidRPr="00AF4FFD" w:rsidRDefault="00322883" w:rsidP="00322883">
      <w:pPr>
        <w:jc w:val="center"/>
        <w:rPr>
          <w:rFonts w:eastAsia="標楷體"/>
          <w:sz w:val="32"/>
          <w:szCs w:val="32"/>
        </w:rPr>
      </w:pPr>
      <w:r>
        <w:rPr>
          <w:rFonts w:eastAsia="標楷體" w:hAnsi="標楷體" w:hint="eastAsia"/>
          <w:sz w:val="32"/>
          <w:szCs w:val="32"/>
        </w:rPr>
        <w:t>數學系課程核心教材內容</w:t>
      </w:r>
    </w:p>
    <w:tbl>
      <w:tblPr>
        <w:tblStyle w:val="a3"/>
        <w:tblW w:w="0" w:type="auto"/>
        <w:tblLook w:val="01E0" w:firstRow="1" w:lastRow="1" w:firstColumn="1" w:lastColumn="1" w:noHBand="0" w:noVBand="0"/>
      </w:tblPr>
      <w:tblGrid>
        <w:gridCol w:w="1509"/>
        <w:gridCol w:w="26"/>
        <w:gridCol w:w="1481"/>
        <w:gridCol w:w="1509"/>
        <w:gridCol w:w="1509"/>
        <w:gridCol w:w="1508"/>
        <w:gridCol w:w="1518"/>
      </w:tblGrid>
      <w:tr w:rsidR="00322883" w:rsidRPr="00AF4FFD">
        <w:trPr>
          <w:trHeight w:hRule="exact" w:val="567"/>
        </w:trPr>
        <w:tc>
          <w:tcPr>
            <w:tcW w:w="6088" w:type="dxa"/>
            <w:gridSpan w:val="5"/>
            <w:vMerge w:val="restart"/>
            <w:tcBorders>
              <w:top w:val="single" w:sz="4" w:space="0" w:color="auto"/>
              <w:left w:val="single" w:sz="4" w:space="0" w:color="auto"/>
              <w:bottom w:val="single" w:sz="4" w:space="0" w:color="auto"/>
              <w:right w:val="single" w:sz="4" w:space="0" w:color="auto"/>
            </w:tcBorders>
            <w:vAlign w:val="center"/>
          </w:tcPr>
          <w:p w:rsidR="00322883" w:rsidRDefault="00322883" w:rsidP="00322883">
            <w:pPr>
              <w:rPr>
                <w:rFonts w:eastAsia="標楷體" w:hint="eastAsia"/>
                <w:sz w:val="22"/>
                <w:szCs w:val="22"/>
              </w:rPr>
            </w:pPr>
            <w:r>
              <w:rPr>
                <w:rFonts w:eastAsia="標楷體" w:hint="eastAsia"/>
                <w:sz w:val="22"/>
                <w:szCs w:val="22"/>
              </w:rPr>
              <w:t>課程名稱：</w:t>
            </w:r>
            <w:r>
              <w:rPr>
                <w:rFonts w:eastAsia="標楷體" w:hint="eastAsia"/>
                <w:sz w:val="22"/>
                <w:szCs w:val="22"/>
              </w:rPr>
              <w:t>(</w:t>
            </w:r>
            <w:r>
              <w:rPr>
                <w:rFonts w:eastAsia="標楷體" w:hint="eastAsia"/>
                <w:sz w:val="22"/>
                <w:szCs w:val="22"/>
              </w:rPr>
              <w:t>中文</w:t>
            </w:r>
            <w:r>
              <w:rPr>
                <w:rFonts w:eastAsia="標楷體" w:hint="eastAsia"/>
                <w:sz w:val="22"/>
                <w:szCs w:val="22"/>
              </w:rPr>
              <w:t xml:space="preserve">) </w:t>
            </w:r>
            <w:r>
              <w:rPr>
                <w:rFonts w:eastAsia="標楷體" w:hint="eastAsia"/>
                <w:sz w:val="22"/>
                <w:szCs w:val="22"/>
              </w:rPr>
              <w:t>微積分</w:t>
            </w:r>
            <w:r>
              <w:rPr>
                <w:rFonts w:eastAsia="標楷體" w:hint="eastAsia"/>
                <w:sz w:val="22"/>
                <w:szCs w:val="22"/>
              </w:rPr>
              <w:t>(</w:t>
            </w:r>
            <w:proofErr w:type="gramStart"/>
            <w:r>
              <w:rPr>
                <w:rFonts w:eastAsia="標楷體" w:hint="eastAsia"/>
                <w:sz w:val="22"/>
                <w:szCs w:val="22"/>
              </w:rPr>
              <w:t>一</w:t>
            </w:r>
            <w:proofErr w:type="gramEnd"/>
            <w:r>
              <w:rPr>
                <w:rFonts w:eastAsia="標楷體" w:hint="eastAsia"/>
                <w:sz w:val="22"/>
                <w:szCs w:val="22"/>
              </w:rPr>
              <w:t>)</w:t>
            </w:r>
          </w:p>
          <w:p w:rsidR="00322883" w:rsidRPr="00AF4FFD" w:rsidRDefault="00322883" w:rsidP="00322883">
            <w:pPr>
              <w:ind w:firstLineChars="500" w:firstLine="1100"/>
              <w:rPr>
                <w:rFonts w:eastAsia="標楷體" w:hint="eastAsia"/>
                <w:sz w:val="22"/>
                <w:szCs w:val="22"/>
              </w:rPr>
            </w:pPr>
            <w:r>
              <w:rPr>
                <w:rFonts w:eastAsia="標楷體" w:hint="eastAsia"/>
                <w:sz w:val="22"/>
                <w:szCs w:val="22"/>
              </w:rPr>
              <w:t>(</w:t>
            </w:r>
            <w:r>
              <w:rPr>
                <w:rFonts w:eastAsia="標楷體" w:hint="eastAsia"/>
                <w:sz w:val="22"/>
                <w:szCs w:val="22"/>
              </w:rPr>
              <w:t>英文</w:t>
            </w:r>
            <w:r>
              <w:rPr>
                <w:rFonts w:eastAsia="標楷體" w:hint="eastAsia"/>
                <w:sz w:val="22"/>
                <w:szCs w:val="22"/>
              </w:rPr>
              <w:t>)</w:t>
            </w:r>
            <w:r w:rsidRPr="003822E5">
              <w:rPr>
                <w:rFonts w:eastAsia="標楷體" w:hint="eastAsia"/>
                <w:sz w:val="16"/>
                <w:szCs w:val="16"/>
              </w:rPr>
              <w:t xml:space="preserve">  </w:t>
            </w:r>
            <w:r>
              <w:rPr>
                <w:rFonts w:eastAsia="標楷體" w:hint="eastAsia"/>
                <w:sz w:val="22"/>
                <w:szCs w:val="22"/>
              </w:rPr>
              <w:t>Calculus (I)</w:t>
            </w:r>
          </w:p>
        </w:tc>
        <w:tc>
          <w:tcPr>
            <w:tcW w:w="1522" w:type="dxa"/>
            <w:tcBorders>
              <w:top w:val="single" w:sz="4" w:space="0" w:color="auto"/>
              <w:left w:val="single" w:sz="4" w:space="0" w:color="auto"/>
              <w:bottom w:val="single" w:sz="4" w:space="0" w:color="auto"/>
              <w:right w:val="single" w:sz="4" w:space="0" w:color="auto"/>
            </w:tcBorders>
            <w:vAlign w:val="center"/>
          </w:tcPr>
          <w:p w:rsidR="00322883" w:rsidRPr="00AF4FFD" w:rsidRDefault="00322883" w:rsidP="00322883">
            <w:pPr>
              <w:jc w:val="center"/>
              <w:rPr>
                <w:rFonts w:eastAsia="標楷體"/>
                <w:sz w:val="22"/>
                <w:szCs w:val="22"/>
              </w:rPr>
            </w:pPr>
            <w:r w:rsidRPr="00AF4FFD">
              <w:rPr>
                <w:rFonts w:eastAsia="標楷體" w:hAnsi="標楷體"/>
                <w:sz w:val="22"/>
                <w:szCs w:val="22"/>
              </w:rPr>
              <w:t>開課單位</w:t>
            </w:r>
          </w:p>
        </w:tc>
        <w:tc>
          <w:tcPr>
            <w:tcW w:w="1525" w:type="dxa"/>
            <w:tcBorders>
              <w:top w:val="single" w:sz="4" w:space="0" w:color="auto"/>
              <w:left w:val="single" w:sz="4" w:space="0" w:color="auto"/>
              <w:bottom w:val="single" w:sz="4" w:space="0" w:color="auto"/>
              <w:right w:val="single" w:sz="4" w:space="0" w:color="auto"/>
            </w:tcBorders>
            <w:vAlign w:val="center"/>
          </w:tcPr>
          <w:p w:rsidR="00322883" w:rsidRPr="00AF4FFD" w:rsidRDefault="00762F70" w:rsidP="00322883">
            <w:pPr>
              <w:jc w:val="center"/>
              <w:rPr>
                <w:rFonts w:eastAsia="標楷體" w:hint="eastAsia"/>
                <w:sz w:val="22"/>
                <w:szCs w:val="22"/>
              </w:rPr>
            </w:pPr>
            <w:r>
              <w:rPr>
                <w:rFonts w:eastAsia="標楷體" w:hint="eastAsia"/>
                <w:sz w:val="22"/>
                <w:szCs w:val="22"/>
              </w:rPr>
              <w:t>學士班</w:t>
            </w:r>
          </w:p>
        </w:tc>
      </w:tr>
      <w:tr w:rsidR="00322883" w:rsidRPr="00AF4FFD">
        <w:trPr>
          <w:trHeight w:hRule="exact" w:val="567"/>
        </w:trPr>
        <w:tc>
          <w:tcPr>
            <w:tcW w:w="6088" w:type="dxa"/>
            <w:gridSpan w:val="5"/>
            <w:vMerge/>
            <w:tcBorders>
              <w:top w:val="single" w:sz="4" w:space="0" w:color="auto"/>
              <w:left w:val="single" w:sz="4" w:space="0" w:color="auto"/>
              <w:bottom w:val="single" w:sz="4" w:space="0" w:color="auto"/>
              <w:right w:val="single" w:sz="4" w:space="0" w:color="auto"/>
            </w:tcBorders>
            <w:vAlign w:val="center"/>
          </w:tcPr>
          <w:p w:rsidR="00322883" w:rsidRPr="00AF4FFD" w:rsidRDefault="00322883" w:rsidP="00322883">
            <w:pPr>
              <w:rPr>
                <w:rFonts w:eastAsia="標楷體"/>
                <w:sz w:val="22"/>
                <w:szCs w:val="22"/>
              </w:rPr>
            </w:pPr>
          </w:p>
        </w:tc>
        <w:tc>
          <w:tcPr>
            <w:tcW w:w="1522" w:type="dxa"/>
            <w:tcBorders>
              <w:top w:val="single" w:sz="4" w:space="0" w:color="auto"/>
              <w:left w:val="single" w:sz="4" w:space="0" w:color="auto"/>
              <w:bottom w:val="single" w:sz="4" w:space="0" w:color="auto"/>
              <w:right w:val="single" w:sz="4" w:space="0" w:color="auto"/>
            </w:tcBorders>
            <w:vAlign w:val="center"/>
          </w:tcPr>
          <w:p w:rsidR="00322883" w:rsidRPr="00AF4FFD" w:rsidRDefault="00322883" w:rsidP="00322883">
            <w:pPr>
              <w:jc w:val="center"/>
              <w:rPr>
                <w:rFonts w:eastAsia="標楷體"/>
                <w:sz w:val="22"/>
                <w:szCs w:val="22"/>
              </w:rPr>
            </w:pPr>
            <w:r w:rsidRPr="00AF4FFD">
              <w:rPr>
                <w:rFonts w:eastAsia="標楷體" w:hAnsi="標楷體"/>
                <w:sz w:val="22"/>
                <w:szCs w:val="22"/>
              </w:rPr>
              <w:t>課程代碼</w:t>
            </w:r>
          </w:p>
        </w:tc>
        <w:tc>
          <w:tcPr>
            <w:tcW w:w="1525" w:type="dxa"/>
            <w:tcBorders>
              <w:top w:val="single" w:sz="4" w:space="0" w:color="auto"/>
              <w:left w:val="single" w:sz="4" w:space="0" w:color="auto"/>
              <w:bottom w:val="single" w:sz="4" w:space="0" w:color="auto"/>
              <w:right w:val="single" w:sz="4" w:space="0" w:color="auto"/>
            </w:tcBorders>
            <w:vAlign w:val="center"/>
          </w:tcPr>
          <w:p w:rsidR="00322883" w:rsidRPr="00AF4FFD" w:rsidRDefault="00322883" w:rsidP="00322883">
            <w:pPr>
              <w:jc w:val="center"/>
              <w:rPr>
                <w:rFonts w:eastAsia="標楷體" w:hint="eastAsia"/>
                <w:sz w:val="22"/>
                <w:szCs w:val="22"/>
              </w:rPr>
            </w:pPr>
            <w:r>
              <w:rPr>
                <w:rFonts w:eastAsia="標楷體" w:hint="eastAsia"/>
                <w:sz w:val="22"/>
                <w:szCs w:val="22"/>
              </w:rPr>
              <w:t>2101001</w:t>
            </w:r>
          </w:p>
        </w:tc>
      </w:tr>
      <w:tr w:rsidR="00F642C9" w:rsidRPr="00AF4FFD">
        <w:trPr>
          <w:trHeight w:hRule="exact" w:val="567"/>
        </w:trPr>
        <w:tc>
          <w:tcPr>
            <w:tcW w:w="1522" w:type="dxa"/>
            <w:tcBorders>
              <w:top w:val="single" w:sz="4" w:space="0" w:color="auto"/>
              <w:left w:val="single" w:sz="4" w:space="0" w:color="auto"/>
              <w:bottom w:val="single" w:sz="4" w:space="0" w:color="auto"/>
              <w:right w:val="single" w:sz="4" w:space="0" w:color="auto"/>
            </w:tcBorders>
            <w:vAlign w:val="center"/>
          </w:tcPr>
          <w:p w:rsidR="00F642C9" w:rsidRPr="00AF4FFD" w:rsidRDefault="00F642C9" w:rsidP="00F642C9">
            <w:pPr>
              <w:jc w:val="center"/>
              <w:rPr>
                <w:rFonts w:eastAsia="標楷體"/>
                <w:sz w:val="22"/>
                <w:szCs w:val="22"/>
              </w:rPr>
            </w:pPr>
            <w:r w:rsidRPr="00AF4FFD">
              <w:rPr>
                <w:rFonts w:eastAsia="標楷體" w:hAnsi="標楷體"/>
                <w:sz w:val="22"/>
                <w:szCs w:val="22"/>
              </w:rPr>
              <w:t>學分數</w:t>
            </w: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F642C9" w:rsidRPr="00AF4FFD" w:rsidRDefault="00F642C9" w:rsidP="00F642C9">
            <w:pPr>
              <w:jc w:val="center"/>
              <w:rPr>
                <w:rFonts w:eastAsia="標楷體" w:hint="eastAsia"/>
                <w:sz w:val="22"/>
                <w:szCs w:val="22"/>
              </w:rPr>
            </w:pPr>
            <w:r>
              <w:rPr>
                <w:rFonts w:eastAsia="標楷體" w:hint="eastAsia"/>
                <w:sz w:val="22"/>
                <w:szCs w:val="22"/>
              </w:rPr>
              <w:t>4</w:t>
            </w:r>
          </w:p>
        </w:tc>
        <w:tc>
          <w:tcPr>
            <w:tcW w:w="1522" w:type="dxa"/>
            <w:tcBorders>
              <w:top w:val="single" w:sz="4" w:space="0" w:color="auto"/>
              <w:left w:val="single" w:sz="4" w:space="0" w:color="auto"/>
              <w:bottom w:val="single" w:sz="4" w:space="0" w:color="auto"/>
              <w:right w:val="single" w:sz="4" w:space="0" w:color="auto"/>
            </w:tcBorders>
            <w:vAlign w:val="center"/>
          </w:tcPr>
          <w:p w:rsidR="00F642C9" w:rsidRPr="00AF4FFD" w:rsidRDefault="00F642C9" w:rsidP="00F642C9">
            <w:pPr>
              <w:jc w:val="center"/>
              <w:rPr>
                <w:rFonts w:eastAsia="標楷體"/>
                <w:sz w:val="22"/>
                <w:szCs w:val="22"/>
              </w:rPr>
            </w:pPr>
            <w:r>
              <w:rPr>
                <w:rFonts w:eastAsia="標楷體" w:hAnsi="標楷體" w:hint="eastAsia"/>
                <w:sz w:val="22"/>
                <w:szCs w:val="22"/>
              </w:rPr>
              <w:t>必</w:t>
            </w:r>
            <w:r>
              <w:rPr>
                <w:rFonts w:eastAsia="標楷體" w:hAnsi="標楷體" w:hint="eastAsia"/>
                <w:sz w:val="22"/>
                <w:szCs w:val="22"/>
              </w:rPr>
              <w:t>/</w:t>
            </w:r>
            <w:r>
              <w:rPr>
                <w:rFonts w:eastAsia="標楷體" w:hAnsi="標楷體" w:hint="eastAsia"/>
                <w:sz w:val="22"/>
                <w:szCs w:val="22"/>
              </w:rPr>
              <w:t>選</w:t>
            </w:r>
            <w:r w:rsidRPr="00AF4FFD">
              <w:rPr>
                <w:rFonts w:eastAsia="標楷體" w:hAnsi="標楷體"/>
                <w:sz w:val="22"/>
                <w:szCs w:val="22"/>
              </w:rPr>
              <w:t>修</w:t>
            </w:r>
          </w:p>
        </w:tc>
        <w:tc>
          <w:tcPr>
            <w:tcW w:w="1522" w:type="dxa"/>
            <w:tcBorders>
              <w:top w:val="single" w:sz="4" w:space="0" w:color="auto"/>
              <w:left w:val="single" w:sz="4" w:space="0" w:color="auto"/>
              <w:bottom w:val="single" w:sz="4" w:space="0" w:color="auto"/>
              <w:right w:val="single" w:sz="4" w:space="0" w:color="auto"/>
            </w:tcBorders>
            <w:vAlign w:val="center"/>
          </w:tcPr>
          <w:p w:rsidR="00F642C9" w:rsidRPr="00AF4FFD" w:rsidRDefault="00F642C9" w:rsidP="00F642C9">
            <w:pPr>
              <w:jc w:val="center"/>
              <w:rPr>
                <w:rFonts w:eastAsia="標楷體" w:hint="eastAsia"/>
                <w:sz w:val="22"/>
                <w:szCs w:val="22"/>
              </w:rPr>
            </w:pPr>
            <w:r>
              <w:rPr>
                <w:rFonts w:eastAsia="標楷體" w:hint="eastAsia"/>
                <w:sz w:val="22"/>
                <w:szCs w:val="22"/>
              </w:rPr>
              <w:t>必</w:t>
            </w:r>
          </w:p>
        </w:tc>
        <w:tc>
          <w:tcPr>
            <w:tcW w:w="1522" w:type="dxa"/>
            <w:tcBorders>
              <w:top w:val="single" w:sz="4" w:space="0" w:color="auto"/>
              <w:left w:val="single" w:sz="4" w:space="0" w:color="auto"/>
              <w:bottom w:val="single" w:sz="4" w:space="0" w:color="auto"/>
              <w:right w:val="single" w:sz="4" w:space="0" w:color="auto"/>
            </w:tcBorders>
            <w:vAlign w:val="center"/>
          </w:tcPr>
          <w:p w:rsidR="00F642C9" w:rsidRPr="00AF4FFD" w:rsidRDefault="00F642C9" w:rsidP="00F642C9">
            <w:pPr>
              <w:jc w:val="center"/>
              <w:rPr>
                <w:rFonts w:eastAsia="標楷體"/>
                <w:sz w:val="22"/>
                <w:szCs w:val="22"/>
              </w:rPr>
            </w:pPr>
            <w:r w:rsidRPr="00AF4FFD">
              <w:rPr>
                <w:rFonts w:eastAsia="標楷體" w:hAnsi="標楷體"/>
                <w:sz w:val="22"/>
                <w:szCs w:val="22"/>
              </w:rPr>
              <w:t>開課年級</w:t>
            </w:r>
          </w:p>
        </w:tc>
        <w:tc>
          <w:tcPr>
            <w:tcW w:w="1525" w:type="dxa"/>
            <w:tcBorders>
              <w:top w:val="single" w:sz="4" w:space="0" w:color="auto"/>
              <w:left w:val="single" w:sz="4" w:space="0" w:color="auto"/>
              <w:bottom w:val="single" w:sz="4" w:space="0" w:color="auto"/>
              <w:right w:val="single" w:sz="4" w:space="0" w:color="auto"/>
            </w:tcBorders>
            <w:vAlign w:val="center"/>
          </w:tcPr>
          <w:p w:rsidR="00F642C9" w:rsidRPr="00AF4FFD" w:rsidRDefault="00F642C9" w:rsidP="00F642C9">
            <w:pPr>
              <w:jc w:val="center"/>
              <w:rPr>
                <w:rFonts w:eastAsia="標楷體" w:hint="eastAsia"/>
                <w:sz w:val="22"/>
                <w:szCs w:val="22"/>
              </w:rPr>
            </w:pPr>
            <w:proofErr w:type="gramStart"/>
            <w:r>
              <w:rPr>
                <w:rFonts w:eastAsia="標楷體" w:hint="eastAsia"/>
                <w:sz w:val="22"/>
                <w:szCs w:val="22"/>
              </w:rPr>
              <w:t>一</w:t>
            </w:r>
            <w:proofErr w:type="gramEnd"/>
          </w:p>
        </w:tc>
      </w:tr>
      <w:tr w:rsidR="00F642C9" w:rsidRPr="00AF4FFD">
        <w:trPr>
          <w:trHeight w:val="3122"/>
        </w:trPr>
        <w:tc>
          <w:tcPr>
            <w:tcW w:w="9135" w:type="dxa"/>
            <w:gridSpan w:val="7"/>
            <w:tcBorders>
              <w:top w:val="single" w:sz="4" w:space="0" w:color="auto"/>
              <w:left w:val="single" w:sz="4" w:space="0" w:color="auto"/>
              <w:bottom w:val="single" w:sz="4" w:space="0" w:color="auto"/>
              <w:right w:val="single" w:sz="4" w:space="0" w:color="auto"/>
            </w:tcBorders>
          </w:tcPr>
          <w:p w:rsidR="00F642C9" w:rsidRDefault="00F642C9" w:rsidP="00322883">
            <w:pPr>
              <w:spacing w:beforeLines="50" w:before="180" w:line="280" w:lineRule="exact"/>
              <w:rPr>
                <w:rFonts w:eastAsia="標楷體" w:hint="eastAsia"/>
                <w:sz w:val="22"/>
                <w:szCs w:val="22"/>
              </w:rPr>
            </w:pPr>
            <w:r>
              <w:rPr>
                <w:rFonts w:eastAsia="標楷體" w:hAnsi="標楷體" w:hint="eastAsia"/>
                <w:sz w:val="22"/>
                <w:szCs w:val="22"/>
              </w:rPr>
              <w:t>教學</w:t>
            </w:r>
            <w:r w:rsidRPr="00AF4FFD">
              <w:rPr>
                <w:rFonts w:eastAsia="標楷體" w:hAnsi="標楷體"/>
                <w:sz w:val="22"/>
                <w:szCs w:val="22"/>
              </w:rPr>
              <w:t>目標：</w:t>
            </w:r>
            <w:r w:rsidRPr="00AF4FFD">
              <w:rPr>
                <w:rFonts w:eastAsia="標楷體"/>
                <w:sz w:val="22"/>
                <w:szCs w:val="22"/>
              </w:rPr>
              <w:t xml:space="preserve"> </w:t>
            </w:r>
          </w:p>
          <w:p w:rsidR="00F642C9" w:rsidRPr="00F6496E" w:rsidRDefault="00F642C9" w:rsidP="00322883">
            <w:pPr>
              <w:spacing w:line="280" w:lineRule="exact"/>
              <w:ind w:leftChars="6" w:left="1605" w:hangingChars="723" w:hanging="1591"/>
              <w:jc w:val="both"/>
              <w:rPr>
                <w:rFonts w:eastAsia="標楷體"/>
                <w:sz w:val="22"/>
                <w:szCs w:val="22"/>
              </w:rPr>
            </w:pPr>
            <w:r>
              <w:rPr>
                <w:rFonts w:eastAsia="標楷體" w:hint="eastAsia"/>
                <w:sz w:val="22"/>
                <w:szCs w:val="22"/>
              </w:rPr>
              <w:t>(</w:t>
            </w:r>
            <w:proofErr w:type="gramStart"/>
            <w:r w:rsidRPr="00F6496E">
              <w:rPr>
                <w:rFonts w:eastAsia="標楷體" w:hint="eastAsia"/>
                <w:sz w:val="22"/>
                <w:szCs w:val="22"/>
              </w:rPr>
              <w:t>一</w:t>
            </w:r>
            <w:proofErr w:type="gramEnd"/>
            <w:r>
              <w:rPr>
                <w:rFonts w:eastAsia="標楷體" w:hint="eastAsia"/>
                <w:sz w:val="22"/>
                <w:szCs w:val="22"/>
              </w:rPr>
              <w:t xml:space="preserve">) </w:t>
            </w:r>
            <w:r w:rsidRPr="00F6496E">
              <w:rPr>
                <w:rFonts w:eastAsia="標楷體" w:hint="eastAsia"/>
                <w:sz w:val="22"/>
                <w:szCs w:val="22"/>
              </w:rPr>
              <w:t>主要目標：使學生</w:t>
            </w:r>
            <w:proofErr w:type="gramStart"/>
            <w:r w:rsidRPr="00F6496E">
              <w:rPr>
                <w:rFonts w:eastAsia="標楷體" w:hint="eastAsia"/>
                <w:sz w:val="22"/>
                <w:szCs w:val="22"/>
              </w:rPr>
              <w:t>清楚的</w:t>
            </w:r>
            <w:proofErr w:type="gramEnd"/>
            <w:r w:rsidRPr="00F6496E">
              <w:rPr>
                <w:rFonts w:eastAsia="標楷體" w:hint="eastAsia"/>
                <w:sz w:val="22"/>
                <w:szCs w:val="22"/>
              </w:rPr>
              <w:t>了解微積分的基本概念、法則及數學證明的要求，透過各種實例的介紹，讓學生能對微積分有更多的認識，以備學生研習高等微積分、實變數函數、複變數函數、</w:t>
            </w:r>
            <w:proofErr w:type="gramStart"/>
            <w:r w:rsidRPr="00F6496E">
              <w:rPr>
                <w:rFonts w:eastAsia="標楷體" w:hint="eastAsia"/>
                <w:sz w:val="22"/>
                <w:szCs w:val="22"/>
              </w:rPr>
              <w:t>泛</w:t>
            </w:r>
            <w:proofErr w:type="gramEnd"/>
            <w:r w:rsidRPr="00F6496E">
              <w:rPr>
                <w:rFonts w:eastAsia="標楷體" w:hint="eastAsia"/>
                <w:sz w:val="22"/>
                <w:szCs w:val="22"/>
              </w:rPr>
              <w:t>函、及拓樸學等科目能有充分而紮實的數量基礎。</w:t>
            </w:r>
          </w:p>
          <w:p w:rsidR="00F642C9" w:rsidRPr="00F6496E" w:rsidRDefault="00F642C9" w:rsidP="00322883">
            <w:pPr>
              <w:spacing w:line="280" w:lineRule="exact"/>
              <w:ind w:leftChars="6" w:left="1605" w:hangingChars="723" w:hanging="1591"/>
              <w:jc w:val="both"/>
              <w:rPr>
                <w:rFonts w:eastAsia="標楷體" w:hint="eastAsia"/>
                <w:sz w:val="22"/>
                <w:szCs w:val="22"/>
              </w:rPr>
            </w:pPr>
            <w:r>
              <w:rPr>
                <w:rFonts w:eastAsia="標楷體" w:hint="eastAsia"/>
                <w:sz w:val="22"/>
                <w:szCs w:val="22"/>
              </w:rPr>
              <w:t>(</w:t>
            </w:r>
            <w:r w:rsidRPr="00F6496E">
              <w:rPr>
                <w:rFonts w:eastAsia="標楷體" w:hint="eastAsia"/>
                <w:sz w:val="22"/>
                <w:szCs w:val="22"/>
              </w:rPr>
              <w:t>二</w:t>
            </w:r>
            <w:r>
              <w:rPr>
                <w:rFonts w:eastAsia="標楷體" w:hint="eastAsia"/>
                <w:sz w:val="22"/>
                <w:szCs w:val="22"/>
              </w:rPr>
              <w:t xml:space="preserve">) </w:t>
            </w:r>
            <w:r w:rsidRPr="00F6496E">
              <w:rPr>
                <w:rFonts w:eastAsia="標楷體" w:hint="eastAsia"/>
                <w:sz w:val="22"/>
                <w:szCs w:val="22"/>
              </w:rPr>
              <w:t>次要目標：經由微積分的實做演算，培養學生應用微積分解決相關數學問題的能力及數學嚴密性的要求。</w:t>
            </w:r>
          </w:p>
          <w:p w:rsidR="00F642C9" w:rsidRDefault="00F642C9" w:rsidP="00B165C0">
            <w:pPr>
              <w:spacing w:line="280" w:lineRule="exact"/>
              <w:ind w:left="1430" w:hangingChars="650" w:hanging="1430"/>
              <w:rPr>
                <w:rFonts w:eastAsia="標楷體" w:hAnsi="標楷體" w:hint="eastAsia"/>
                <w:sz w:val="22"/>
                <w:szCs w:val="22"/>
              </w:rPr>
            </w:pPr>
            <w:r w:rsidRPr="00AF4FFD">
              <w:rPr>
                <w:rFonts w:eastAsia="標楷體" w:hAnsi="標楷體"/>
                <w:sz w:val="22"/>
                <w:szCs w:val="22"/>
              </w:rPr>
              <w:t>課程概述：</w:t>
            </w:r>
            <w:r w:rsidR="00B165C0">
              <w:rPr>
                <w:rFonts w:eastAsia="標楷體" w:hAnsi="標楷體" w:hint="eastAsia"/>
                <w:sz w:val="22"/>
                <w:szCs w:val="22"/>
              </w:rPr>
              <w:t xml:space="preserve">(1) </w:t>
            </w:r>
            <w:r w:rsidR="00B165C0">
              <w:rPr>
                <w:rFonts w:eastAsia="標楷體" w:hAnsi="標楷體" w:hint="eastAsia"/>
                <w:sz w:val="22"/>
                <w:szCs w:val="22"/>
              </w:rPr>
              <w:t>函數之極限及連續概念；</w:t>
            </w:r>
            <w:r w:rsidR="00B165C0">
              <w:rPr>
                <w:rFonts w:eastAsia="標楷體" w:hAnsi="標楷體" w:hint="eastAsia"/>
                <w:sz w:val="22"/>
                <w:szCs w:val="22"/>
              </w:rPr>
              <w:t xml:space="preserve">(2) </w:t>
            </w:r>
            <w:r w:rsidR="00B165C0">
              <w:rPr>
                <w:rFonts w:eastAsia="標楷體" w:hAnsi="標楷體" w:hint="eastAsia"/>
                <w:sz w:val="22"/>
                <w:szCs w:val="22"/>
              </w:rPr>
              <w:t>函數之微分、</w:t>
            </w:r>
            <w:proofErr w:type="gramStart"/>
            <w:r w:rsidR="00B165C0">
              <w:rPr>
                <w:rFonts w:eastAsia="標楷體" w:hAnsi="標楷體" w:hint="eastAsia"/>
                <w:sz w:val="22"/>
                <w:szCs w:val="22"/>
              </w:rPr>
              <w:t>均值定理</w:t>
            </w:r>
            <w:proofErr w:type="gramEnd"/>
            <w:r w:rsidR="00B165C0">
              <w:rPr>
                <w:rFonts w:eastAsia="標楷體" w:hAnsi="標楷體" w:hint="eastAsia"/>
                <w:sz w:val="22"/>
                <w:szCs w:val="22"/>
              </w:rPr>
              <w:t>及其應用；</w:t>
            </w:r>
            <w:r w:rsidR="00B165C0">
              <w:rPr>
                <w:rFonts w:eastAsia="標楷體" w:hAnsi="標楷體" w:hint="eastAsia"/>
                <w:sz w:val="22"/>
                <w:szCs w:val="22"/>
              </w:rPr>
              <w:t xml:space="preserve">(3) </w:t>
            </w:r>
            <w:r w:rsidR="00B165C0">
              <w:rPr>
                <w:rFonts w:eastAsia="標楷體" w:hAnsi="標楷體" w:hint="eastAsia"/>
                <w:sz w:val="22"/>
                <w:szCs w:val="22"/>
              </w:rPr>
              <w:t>積分概念、積分技巧及其應用；</w:t>
            </w:r>
            <w:r w:rsidR="00B165C0">
              <w:rPr>
                <w:rFonts w:eastAsia="標楷體" w:hAnsi="標楷體" w:hint="eastAsia"/>
                <w:sz w:val="22"/>
                <w:szCs w:val="22"/>
              </w:rPr>
              <w:t>(4)</w:t>
            </w:r>
            <w:r w:rsidR="00B165C0">
              <w:rPr>
                <w:rFonts w:eastAsia="標楷體" w:hAnsi="標楷體" w:hint="eastAsia"/>
                <w:sz w:val="22"/>
                <w:szCs w:val="22"/>
              </w:rPr>
              <w:t>超越函數。</w:t>
            </w:r>
          </w:p>
          <w:p w:rsidR="00F642C9" w:rsidRDefault="00F642C9" w:rsidP="00322883">
            <w:pPr>
              <w:spacing w:line="280" w:lineRule="exact"/>
              <w:rPr>
                <w:rFonts w:eastAsia="標楷體" w:hAnsi="標楷體" w:hint="eastAsia"/>
                <w:sz w:val="22"/>
                <w:szCs w:val="22"/>
              </w:rPr>
            </w:pPr>
          </w:p>
          <w:p w:rsidR="00F642C9" w:rsidRDefault="00F642C9" w:rsidP="00322883">
            <w:pPr>
              <w:spacing w:line="280" w:lineRule="exact"/>
              <w:rPr>
                <w:rFonts w:eastAsia="標楷體" w:hAnsi="標楷體" w:hint="eastAsia"/>
                <w:sz w:val="22"/>
                <w:szCs w:val="22"/>
              </w:rPr>
            </w:pPr>
            <w:r w:rsidRPr="00AF4FFD">
              <w:rPr>
                <w:rFonts w:eastAsia="標楷體" w:hAnsi="標楷體"/>
                <w:sz w:val="22"/>
                <w:szCs w:val="22"/>
              </w:rPr>
              <w:t>先修科目或先備能力</w:t>
            </w:r>
            <w:r w:rsidR="008C4DE5">
              <w:rPr>
                <w:rFonts w:eastAsia="標楷體" w:hAnsi="標楷體" w:hint="eastAsia"/>
                <w:sz w:val="22"/>
                <w:szCs w:val="22"/>
              </w:rPr>
              <w:t>：無。</w:t>
            </w:r>
          </w:p>
          <w:p w:rsidR="00F642C9" w:rsidRPr="00AF4FFD" w:rsidRDefault="00F642C9" w:rsidP="00322883">
            <w:pPr>
              <w:rPr>
                <w:rFonts w:eastAsia="標楷體" w:hint="eastAsia"/>
                <w:sz w:val="22"/>
                <w:szCs w:val="22"/>
              </w:rPr>
            </w:pPr>
          </w:p>
        </w:tc>
      </w:tr>
      <w:tr w:rsidR="00F642C9" w:rsidRPr="00AF4FFD">
        <w:trPr>
          <w:trHeight w:val="1070"/>
        </w:trPr>
        <w:tc>
          <w:tcPr>
            <w:tcW w:w="1548" w:type="dxa"/>
            <w:gridSpan w:val="2"/>
            <w:tcBorders>
              <w:top w:val="single" w:sz="4" w:space="0" w:color="auto"/>
              <w:left w:val="single" w:sz="4" w:space="0" w:color="auto"/>
              <w:right w:val="single" w:sz="4" w:space="0" w:color="auto"/>
            </w:tcBorders>
            <w:vAlign w:val="center"/>
          </w:tcPr>
          <w:p w:rsidR="00F642C9" w:rsidRPr="00AF4FFD" w:rsidRDefault="00F642C9" w:rsidP="00322883">
            <w:pPr>
              <w:jc w:val="center"/>
              <w:rPr>
                <w:rFonts w:eastAsia="標楷體"/>
                <w:sz w:val="22"/>
                <w:szCs w:val="22"/>
              </w:rPr>
            </w:pPr>
            <w:r>
              <w:rPr>
                <w:rFonts w:eastAsia="標楷體" w:hAnsi="標楷體" w:hint="eastAsia"/>
                <w:sz w:val="22"/>
                <w:szCs w:val="22"/>
              </w:rPr>
              <w:t>建議</w:t>
            </w:r>
            <w:r w:rsidRPr="00F6496E">
              <w:rPr>
                <w:rFonts w:eastAsia="標楷體" w:hAnsi="標楷體" w:hint="eastAsia"/>
                <w:sz w:val="22"/>
                <w:szCs w:val="22"/>
              </w:rPr>
              <w:t>參考書目</w:t>
            </w:r>
          </w:p>
        </w:tc>
        <w:tc>
          <w:tcPr>
            <w:tcW w:w="7587" w:type="dxa"/>
            <w:gridSpan w:val="5"/>
            <w:tcBorders>
              <w:top w:val="single" w:sz="4" w:space="0" w:color="auto"/>
              <w:left w:val="single" w:sz="4" w:space="0" w:color="auto"/>
              <w:right w:val="single" w:sz="4" w:space="0" w:color="auto"/>
            </w:tcBorders>
            <w:vAlign w:val="center"/>
          </w:tcPr>
          <w:p w:rsidR="00F03BD3" w:rsidRPr="001641B4" w:rsidRDefault="001641B4" w:rsidP="001641B4">
            <w:pPr>
              <w:ind w:left="270" w:hangingChars="150" w:hanging="270"/>
              <w:rPr>
                <w:rFonts w:eastAsia="標楷體" w:hint="eastAsia"/>
                <w:sz w:val="18"/>
                <w:szCs w:val="18"/>
              </w:rPr>
            </w:pPr>
            <w:r>
              <w:rPr>
                <w:rFonts w:eastAsia="標楷體" w:hint="eastAsia"/>
                <w:sz w:val="18"/>
                <w:szCs w:val="18"/>
              </w:rPr>
              <w:t>1</w:t>
            </w:r>
            <w:r w:rsidR="00F03BD3" w:rsidRPr="00B92606">
              <w:rPr>
                <w:rFonts w:eastAsia="標楷體" w:hint="eastAsia"/>
                <w:sz w:val="18"/>
                <w:szCs w:val="18"/>
              </w:rPr>
              <w:t xml:space="preserve">. </w:t>
            </w:r>
            <w:r w:rsidR="00F03BD3" w:rsidRPr="00B92606">
              <w:rPr>
                <w:rFonts w:eastAsia="標楷體"/>
                <w:sz w:val="18"/>
                <w:szCs w:val="18"/>
              </w:rPr>
              <w:t>“</w:t>
            </w:r>
            <w:r w:rsidR="00F03BD3" w:rsidRPr="006F73E5">
              <w:rPr>
                <w:rFonts w:eastAsia="標楷體" w:hint="eastAsia"/>
                <w:sz w:val="18"/>
                <w:szCs w:val="18"/>
              </w:rPr>
              <w:t>Calculus</w:t>
            </w:r>
            <w:r w:rsidR="00F03BD3">
              <w:rPr>
                <w:rFonts w:eastAsia="標楷體" w:hint="eastAsia"/>
                <w:sz w:val="18"/>
                <w:szCs w:val="18"/>
              </w:rPr>
              <w:t xml:space="preserve">: </w:t>
            </w:r>
            <w:r w:rsidR="00F03BD3" w:rsidRPr="006F73E5">
              <w:rPr>
                <w:rFonts w:eastAsia="標楷體" w:hint="eastAsia"/>
                <w:sz w:val="18"/>
                <w:szCs w:val="18"/>
              </w:rPr>
              <w:t>Early Transcendental</w:t>
            </w:r>
            <w:r w:rsidR="00F03BD3">
              <w:rPr>
                <w:rFonts w:eastAsia="標楷體" w:hint="eastAsia"/>
                <w:sz w:val="18"/>
                <w:szCs w:val="18"/>
              </w:rPr>
              <w:t xml:space="preserve"> (</w:t>
            </w:r>
            <w:r>
              <w:rPr>
                <w:rFonts w:eastAsia="標楷體"/>
                <w:sz w:val="18"/>
                <w:szCs w:val="18"/>
              </w:rPr>
              <w:t>9</w:t>
            </w:r>
            <w:r w:rsidR="00F03BD3" w:rsidRPr="00B92606">
              <w:rPr>
                <w:rFonts w:eastAsia="標楷體" w:hint="eastAsia"/>
                <w:sz w:val="18"/>
                <w:szCs w:val="18"/>
                <w:vertAlign w:val="superscript"/>
              </w:rPr>
              <w:t xml:space="preserve">th </w:t>
            </w:r>
            <w:r w:rsidR="00F03BD3" w:rsidRPr="00B92606">
              <w:rPr>
                <w:rFonts w:eastAsia="標楷體" w:hint="eastAsia"/>
                <w:sz w:val="18"/>
                <w:szCs w:val="18"/>
              </w:rPr>
              <w:t>edition)</w:t>
            </w:r>
            <w:r w:rsidR="00F03BD3" w:rsidRPr="00B92606">
              <w:rPr>
                <w:rFonts w:eastAsia="標楷體"/>
                <w:sz w:val="18"/>
                <w:szCs w:val="18"/>
              </w:rPr>
              <w:t>”</w:t>
            </w:r>
            <w:r w:rsidR="00F03BD3" w:rsidRPr="00B92606">
              <w:rPr>
                <w:rFonts w:eastAsia="標楷體" w:hint="eastAsia"/>
                <w:sz w:val="18"/>
                <w:szCs w:val="18"/>
              </w:rPr>
              <w:t xml:space="preserve">, </w:t>
            </w:r>
            <w:r w:rsidR="00F03BD3" w:rsidRPr="00CA1EE3">
              <w:rPr>
                <w:rFonts w:eastAsia="標楷體"/>
                <w:sz w:val="18"/>
                <w:szCs w:val="18"/>
              </w:rPr>
              <w:t>by</w:t>
            </w:r>
            <w:r w:rsidR="00F03BD3" w:rsidRPr="00980F07">
              <w:rPr>
                <w:rFonts w:eastAsia="標楷體" w:hint="eastAsia"/>
                <w:sz w:val="18"/>
                <w:szCs w:val="18"/>
              </w:rPr>
              <w:t xml:space="preserve"> James Stewart.</w:t>
            </w:r>
          </w:p>
        </w:tc>
      </w:tr>
    </w:tbl>
    <w:p w:rsidR="00322883" w:rsidRDefault="00322883" w:rsidP="00322883">
      <w:pPr>
        <w:rPr>
          <w:rFonts w:eastAsia="標楷體" w:hAnsi="標楷體" w:hint="eastAsia"/>
          <w:sz w:val="22"/>
          <w:szCs w:val="22"/>
        </w:rPr>
      </w:pPr>
    </w:p>
    <w:p w:rsidR="00322883" w:rsidRDefault="00322883" w:rsidP="00322883">
      <w:r w:rsidRPr="00AF4FFD">
        <w:rPr>
          <w:rFonts w:eastAsia="標楷體" w:hAnsi="標楷體"/>
          <w:sz w:val="22"/>
          <w:szCs w:val="22"/>
        </w:rPr>
        <w:t>課程大綱</w:t>
      </w:r>
    </w:p>
    <w:tbl>
      <w:tblPr>
        <w:tblStyle w:val="a3"/>
        <w:tblW w:w="0" w:type="auto"/>
        <w:tblLook w:val="01E0" w:firstRow="1" w:lastRow="1" w:firstColumn="1" w:lastColumn="1" w:noHBand="0" w:noVBand="0"/>
      </w:tblPr>
      <w:tblGrid>
        <w:gridCol w:w="2466"/>
        <w:gridCol w:w="5499"/>
        <w:gridCol w:w="1095"/>
      </w:tblGrid>
      <w:tr w:rsidR="00322883" w:rsidRPr="00AF4FFD" w:rsidTr="001641B4">
        <w:trPr>
          <w:trHeight w:hRule="exact" w:val="680"/>
        </w:trPr>
        <w:tc>
          <w:tcPr>
            <w:tcW w:w="2466" w:type="dxa"/>
            <w:tcBorders>
              <w:top w:val="single" w:sz="4" w:space="0" w:color="auto"/>
              <w:left w:val="single" w:sz="4" w:space="0" w:color="auto"/>
              <w:bottom w:val="single" w:sz="4" w:space="0" w:color="auto"/>
              <w:right w:val="single" w:sz="4" w:space="0" w:color="auto"/>
            </w:tcBorders>
            <w:vAlign w:val="center"/>
          </w:tcPr>
          <w:p w:rsidR="00322883" w:rsidRPr="00AF4FFD" w:rsidRDefault="00322883" w:rsidP="00322883">
            <w:pPr>
              <w:jc w:val="center"/>
              <w:rPr>
                <w:rFonts w:eastAsia="標楷體"/>
                <w:sz w:val="22"/>
                <w:szCs w:val="22"/>
              </w:rPr>
            </w:pPr>
            <w:r w:rsidRPr="00AF4FFD">
              <w:rPr>
                <w:rFonts w:eastAsia="標楷體" w:hAnsi="標楷體"/>
                <w:sz w:val="22"/>
                <w:szCs w:val="22"/>
              </w:rPr>
              <w:t>單元主題</w:t>
            </w:r>
          </w:p>
        </w:tc>
        <w:tc>
          <w:tcPr>
            <w:tcW w:w="5499" w:type="dxa"/>
            <w:tcBorders>
              <w:top w:val="single" w:sz="4" w:space="0" w:color="auto"/>
              <w:left w:val="single" w:sz="4" w:space="0" w:color="auto"/>
              <w:bottom w:val="single" w:sz="4" w:space="0" w:color="auto"/>
              <w:right w:val="single" w:sz="4" w:space="0" w:color="auto"/>
            </w:tcBorders>
            <w:vAlign w:val="center"/>
          </w:tcPr>
          <w:p w:rsidR="00322883" w:rsidRPr="00AF4FFD" w:rsidRDefault="00322883" w:rsidP="00322883">
            <w:pPr>
              <w:spacing w:line="260" w:lineRule="exact"/>
              <w:jc w:val="center"/>
              <w:rPr>
                <w:rFonts w:eastAsia="標楷體" w:hint="eastAsia"/>
                <w:sz w:val="22"/>
                <w:szCs w:val="22"/>
              </w:rPr>
            </w:pPr>
            <w:r>
              <w:rPr>
                <w:rFonts w:eastAsia="標楷體" w:hint="eastAsia"/>
                <w:sz w:val="22"/>
                <w:szCs w:val="22"/>
              </w:rPr>
              <w:t>內容綱要</w:t>
            </w:r>
          </w:p>
        </w:tc>
        <w:tc>
          <w:tcPr>
            <w:tcW w:w="1095" w:type="dxa"/>
            <w:tcBorders>
              <w:top w:val="single" w:sz="4" w:space="0" w:color="auto"/>
              <w:left w:val="single" w:sz="4" w:space="0" w:color="auto"/>
              <w:bottom w:val="single" w:sz="4" w:space="0" w:color="auto"/>
              <w:right w:val="single" w:sz="4" w:space="0" w:color="auto"/>
            </w:tcBorders>
            <w:vAlign w:val="center"/>
          </w:tcPr>
          <w:p w:rsidR="00322883" w:rsidRPr="00AF4FFD" w:rsidRDefault="00322883" w:rsidP="00322883">
            <w:pPr>
              <w:spacing w:line="240" w:lineRule="exact"/>
              <w:jc w:val="center"/>
              <w:rPr>
                <w:rFonts w:eastAsia="標楷體"/>
                <w:sz w:val="22"/>
                <w:szCs w:val="22"/>
              </w:rPr>
            </w:pPr>
            <w:r>
              <w:rPr>
                <w:rFonts w:eastAsia="標楷體" w:hint="eastAsia"/>
                <w:sz w:val="22"/>
                <w:szCs w:val="22"/>
              </w:rPr>
              <w:t>上課週數</w:t>
            </w:r>
          </w:p>
        </w:tc>
      </w:tr>
      <w:tr w:rsidR="00322883" w:rsidRPr="00AF4FFD" w:rsidTr="001641B4">
        <w:trPr>
          <w:trHeight w:hRule="exact" w:val="1474"/>
        </w:trPr>
        <w:tc>
          <w:tcPr>
            <w:tcW w:w="2466" w:type="dxa"/>
            <w:tcBorders>
              <w:top w:val="single" w:sz="4" w:space="0" w:color="auto"/>
              <w:left w:val="single" w:sz="4" w:space="0" w:color="auto"/>
              <w:bottom w:val="single" w:sz="4" w:space="0" w:color="auto"/>
              <w:right w:val="single" w:sz="4" w:space="0" w:color="auto"/>
            </w:tcBorders>
            <w:vAlign w:val="center"/>
          </w:tcPr>
          <w:p w:rsidR="00322883" w:rsidRPr="00AF4FFD" w:rsidRDefault="00322883" w:rsidP="00322883">
            <w:pPr>
              <w:spacing w:line="300" w:lineRule="exact"/>
              <w:rPr>
                <w:rFonts w:eastAsia="標楷體" w:hAnsi="標楷體" w:hint="eastAsia"/>
                <w:sz w:val="22"/>
                <w:szCs w:val="22"/>
              </w:rPr>
            </w:pPr>
            <w:r>
              <w:rPr>
                <w:rFonts w:eastAsia="標楷體" w:hAnsi="標楷體" w:hint="eastAsia"/>
                <w:sz w:val="22"/>
                <w:szCs w:val="22"/>
              </w:rPr>
              <w:t>Limit and Continuity</w:t>
            </w:r>
          </w:p>
        </w:tc>
        <w:tc>
          <w:tcPr>
            <w:tcW w:w="5499" w:type="dxa"/>
            <w:tcBorders>
              <w:top w:val="single" w:sz="4" w:space="0" w:color="auto"/>
              <w:left w:val="single" w:sz="4" w:space="0" w:color="auto"/>
              <w:bottom w:val="single" w:sz="4" w:space="0" w:color="auto"/>
              <w:right w:val="single" w:sz="4" w:space="0" w:color="auto"/>
            </w:tcBorders>
            <w:vAlign w:val="center"/>
          </w:tcPr>
          <w:p w:rsidR="00322883" w:rsidRDefault="00322883" w:rsidP="00322883">
            <w:pPr>
              <w:spacing w:line="260" w:lineRule="exact"/>
              <w:jc w:val="both"/>
              <w:rPr>
                <w:rFonts w:eastAsia="標楷體" w:hint="eastAsia"/>
                <w:sz w:val="22"/>
                <w:szCs w:val="22"/>
              </w:rPr>
            </w:pPr>
            <w:r>
              <w:rPr>
                <w:rFonts w:eastAsia="標楷體" w:hint="eastAsia"/>
                <w:sz w:val="22"/>
                <w:szCs w:val="22"/>
              </w:rPr>
              <w:t xml:space="preserve">The idea of limit, </w:t>
            </w:r>
            <w:r w:rsidRPr="003822E5">
              <w:rPr>
                <w:rFonts w:eastAsia="標楷體"/>
                <w:position w:val="-6"/>
                <w:sz w:val="22"/>
                <w:szCs w:val="22"/>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4" o:title=""/>
                </v:shape>
                <o:OLEObject Type="Embed" ProgID="Equation.3" ShapeID="_x0000_i1025" DrawAspect="Content" ObjectID="_1779188378" r:id="rId5"/>
              </w:object>
            </w:r>
            <w:r w:rsidR="001641B4">
              <w:rPr>
                <w:rFonts w:eastAsia="標楷體"/>
                <w:sz w:val="22"/>
                <w:szCs w:val="22"/>
              </w:rPr>
              <w:t xml:space="preserve"> </w:t>
            </w:r>
            <w:r>
              <w:rPr>
                <w:rFonts w:eastAsia="標楷體" w:hint="eastAsia"/>
                <w:sz w:val="22"/>
                <w:szCs w:val="22"/>
              </w:rPr>
              <w:t>definition of limit, limit theorems, continuity, the pinching theorem-trigonometric limits, basic properties of continuous functions-intermediate value theorem, fixed point property</w:t>
            </w:r>
          </w:p>
        </w:tc>
        <w:tc>
          <w:tcPr>
            <w:tcW w:w="1095" w:type="dxa"/>
            <w:tcBorders>
              <w:top w:val="single" w:sz="4" w:space="0" w:color="auto"/>
              <w:left w:val="single" w:sz="4" w:space="0" w:color="auto"/>
              <w:bottom w:val="single" w:sz="4" w:space="0" w:color="auto"/>
              <w:right w:val="single" w:sz="4" w:space="0" w:color="auto"/>
            </w:tcBorders>
            <w:vAlign w:val="center"/>
          </w:tcPr>
          <w:p w:rsidR="00322883" w:rsidRPr="00AF4FFD" w:rsidRDefault="00322883" w:rsidP="00322883">
            <w:pPr>
              <w:spacing w:line="300" w:lineRule="exact"/>
              <w:jc w:val="center"/>
              <w:rPr>
                <w:rFonts w:eastAsia="標楷體" w:hAnsi="標楷體" w:hint="eastAsia"/>
                <w:sz w:val="22"/>
                <w:szCs w:val="22"/>
              </w:rPr>
            </w:pPr>
            <w:r>
              <w:rPr>
                <w:rFonts w:eastAsia="標楷體" w:hAnsi="標楷體" w:hint="eastAsia"/>
                <w:sz w:val="22"/>
                <w:szCs w:val="22"/>
              </w:rPr>
              <w:t>3</w:t>
            </w:r>
          </w:p>
        </w:tc>
      </w:tr>
      <w:tr w:rsidR="00322883" w:rsidRPr="00AF4FFD" w:rsidTr="001641B4">
        <w:trPr>
          <w:trHeight w:hRule="exact" w:val="1474"/>
        </w:trPr>
        <w:tc>
          <w:tcPr>
            <w:tcW w:w="2466" w:type="dxa"/>
            <w:tcBorders>
              <w:top w:val="single" w:sz="4" w:space="0" w:color="auto"/>
              <w:left w:val="single" w:sz="4" w:space="0" w:color="auto"/>
              <w:bottom w:val="single" w:sz="4" w:space="0" w:color="auto"/>
              <w:right w:val="single" w:sz="4" w:space="0" w:color="auto"/>
            </w:tcBorders>
            <w:vAlign w:val="center"/>
          </w:tcPr>
          <w:p w:rsidR="00322883" w:rsidRPr="00AF4FFD" w:rsidRDefault="00322883" w:rsidP="00322883">
            <w:pPr>
              <w:spacing w:line="300" w:lineRule="exact"/>
              <w:rPr>
                <w:rFonts w:eastAsia="標楷體" w:hAnsi="標楷體" w:hint="eastAsia"/>
                <w:sz w:val="22"/>
                <w:szCs w:val="22"/>
              </w:rPr>
            </w:pPr>
            <w:r>
              <w:rPr>
                <w:rFonts w:eastAsia="標楷體" w:hAnsi="標楷體" w:hint="eastAsia"/>
                <w:sz w:val="22"/>
                <w:szCs w:val="22"/>
              </w:rPr>
              <w:t>Differentiation</w:t>
            </w:r>
          </w:p>
        </w:tc>
        <w:tc>
          <w:tcPr>
            <w:tcW w:w="5499" w:type="dxa"/>
            <w:tcBorders>
              <w:top w:val="single" w:sz="4" w:space="0" w:color="auto"/>
              <w:left w:val="single" w:sz="4" w:space="0" w:color="auto"/>
              <w:bottom w:val="single" w:sz="4" w:space="0" w:color="auto"/>
              <w:right w:val="single" w:sz="4" w:space="0" w:color="auto"/>
            </w:tcBorders>
            <w:vAlign w:val="center"/>
          </w:tcPr>
          <w:p w:rsidR="00322883" w:rsidRDefault="00322883" w:rsidP="00322883">
            <w:pPr>
              <w:spacing w:line="260" w:lineRule="exact"/>
              <w:jc w:val="both"/>
              <w:rPr>
                <w:rFonts w:eastAsia="標楷體" w:hint="eastAsia"/>
                <w:sz w:val="22"/>
                <w:szCs w:val="22"/>
              </w:rPr>
            </w:pPr>
            <w:r>
              <w:rPr>
                <w:rFonts w:eastAsia="標楷體" w:hint="eastAsia"/>
                <w:sz w:val="22"/>
                <w:szCs w:val="22"/>
              </w:rPr>
              <w:t xml:space="preserve">The derivatives, some differentiation formulas, the </w:t>
            </w:r>
            <w:r w:rsidRPr="003822E5">
              <w:rPr>
                <w:rFonts w:eastAsia="標楷體" w:hint="eastAsia"/>
                <w:i/>
                <w:sz w:val="22"/>
                <w:szCs w:val="22"/>
              </w:rPr>
              <w:t>d</w:t>
            </w:r>
            <w:r>
              <w:rPr>
                <w:rFonts w:eastAsia="標楷體" w:hint="eastAsia"/>
                <w:sz w:val="22"/>
                <w:szCs w:val="22"/>
              </w:rPr>
              <w:t>/</w:t>
            </w:r>
            <w:r w:rsidRPr="003822E5">
              <w:rPr>
                <w:rFonts w:eastAsia="標楷體" w:hint="eastAsia"/>
                <w:i/>
                <w:sz w:val="22"/>
                <w:szCs w:val="22"/>
              </w:rPr>
              <w:t xml:space="preserve">dx </w:t>
            </w:r>
            <w:r>
              <w:rPr>
                <w:rFonts w:eastAsia="標楷體" w:hint="eastAsia"/>
                <w:sz w:val="22"/>
                <w:szCs w:val="22"/>
              </w:rPr>
              <w:t>notation, the derivative as rate of change, differentiation of trigonometric function, implicit differentiation.</w:t>
            </w:r>
          </w:p>
        </w:tc>
        <w:tc>
          <w:tcPr>
            <w:tcW w:w="1095" w:type="dxa"/>
            <w:tcBorders>
              <w:top w:val="single" w:sz="4" w:space="0" w:color="auto"/>
              <w:left w:val="single" w:sz="4" w:space="0" w:color="auto"/>
              <w:bottom w:val="single" w:sz="4" w:space="0" w:color="auto"/>
              <w:right w:val="single" w:sz="4" w:space="0" w:color="auto"/>
            </w:tcBorders>
            <w:vAlign w:val="center"/>
          </w:tcPr>
          <w:p w:rsidR="00322883" w:rsidRPr="00AF4FFD" w:rsidRDefault="00322883" w:rsidP="00322883">
            <w:pPr>
              <w:spacing w:line="300" w:lineRule="exact"/>
              <w:jc w:val="center"/>
              <w:rPr>
                <w:rFonts w:eastAsia="標楷體" w:hAnsi="標楷體" w:hint="eastAsia"/>
                <w:sz w:val="22"/>
                <w:szCs w:val="22"/>
              </w:rPr>
            </w:pPr>
            <w:r>
              <w:rPr>
                <w:rFonts w:eastAsia="標楷體" w:hAnsi="標楷體" w:hint="eastAsia"/>
                <w:sz w:val="22"/>
                <w:szCs w:val="22"/>
              </w:rPr>
              <w:t>2</w:t>
            </w:r>
          </w:p>
        </w:tc>
      </w:tr>
      <w:tr w:rsidR="00322883" w:rsidRPr="00AF4FFD" w:rsidTr="001641B4">
        <w:trPr>
          <w:trHeight w:hRule="exact" w:val="1474"/>
        </w:trPr>
        <w:tc>
          <w:tcPr>
            <w:tcW w:w="2466" w:type="dxa"/>
            <w:tcBorders>
              <w:top w:val="single" w:sz="4" w:space="0" w:color="auto"/>
              <w:left w:val="single" w:sz="4" w:space="0" w:color="auto"/>
              <w:bottom w:val="single" w:sz="4" w:space="0" w:color="auto"/>
              <w:right w:val="single" w:sz="4" w:space="0" w:color="auto"/>
            </w:tcBorders>
            <w:vAlign w:val="center"/>
          </w:tcPr>
          <w:p w:rsidR="00322883" w:rsidRPr="00AF4FFD" w:rsidRDefault="00322883" w:rsidP="00322883">
            <w:pPr>
              <w:spacing w:line="300" w:lineRule="exact"/>
              <w:rPr>
                <w:rFonts w:eastAsia="標楷體" w:hAnsi="標楷體" w:hint="eastAsia"/>
                <w:sz w:val="22"/>
                <w:szCs w:val="22"/>
              </w:rPr>
            </w:pPr>
            <w:r>
              <w:rPr>
                <w:rFonts w:eastAsia="標楷體" w:hAnsi="標楷體" w:hint="eastAsia"/>
                <w:sz w:val="22"/>
                <w:szCs w:val="22"/>
              </w:rPr>
              <w:t>The Mean-Value Theorem and Applications</w:t>
            </w:r>
          </w:p>
        </w:tc>
        <w:tc>
          <w:tcPr>
            <w:tcW w:w="5499" w:type="dxa"/>
            <w:tcBorders>
              <w:top w:val="single" w:sz="4" w:space="0" w:color="auto"/>
              <w:left w:val="single" w:sz="4" w:space="0" w:color="auto"/>
              <w:bottom w:val="single" w:sz="4" w:space="0" w:color="auto"/>
              <w:right w:val="single" w:sz="4" w:space="0" w:color="auto"/>
            </w:tcBorders>
            <w:vAlign w:val="center"/>
          </w:tcPr>
          <w:p w:rsidR="00322883" w:rsidRDefault="00322883" w:rsidP="00322883">
            <w:pPr>
              <w:spacing w:line="260" w:lineRule="exact"/>
              <w:jc w:val="both"/>
              <w:rPr>
                <w:rFonts w:eastAsia="標楷體" w:hint="eastAsia"/>
                <w:sz w:val="22"/>
                <w:szCs w:val="22"/>
              </w:rPr>
            </w:pPr>
            <w:r>
              <w:rPr>
                <w:rFonts w:eastAsia="標楷體" w:hint="eastAsia"/>
                <w:sz w:val="22"/>
                <w:szCs w:val="22"/>
              </w:rPr>
              <w:t xml:space="preserve">The mean-value theorem, increasing and decreasing functions, local extreme values, endpoint and absolute extreme value, some max-min problems, concavity and </w:t>
            </w:r>
            <w:r>
              <w:rPr>
                <w:rFonts w:eastAsia="標楷體"/>
                <w:sz w:val="22"/>
                <w:szCs w:val="22"/>
              </w:rPr>
              <w:t>points</w:t>
            </w:r>
            <w:r>
              <w:rPr>
                <w:rFonts w:eastAsia="標楷體" w:hint="eastAsia"/>
                <w:sz w:val="22"/>
                <w:szCs w:val="22"/>
              </w:rPr>
              <w:t xml:space="preserve"> of inflection, vertical and horizontal asymptotes, some curve sketching</w:t>
            </w:r>
          </w:p>
        </w:tc>
        <w:tc>
          <w:tcPr>
            <w:tcW w:w="1095" w:type="dxa"/>
            <w:tcBorders>
              <w:top w:val="single" w:sz="4" w:space="0" w:color="auto"/>
              <w:left w:val="single" w:sz="4" w:space="0" w:color="auto"/>
              <w:bottom w:val="single" w:sz="4" w:space="0" w:color="auto"/>
              <w:right w:val="single" w:sz="4" w:space="0" w:color="auto"/>
            </w:tcBorders>
            <w:vAlign w:val="center"/>
          </w:tcPr>
          <w:p w:rsidR="00322883" w:rsidRPr="00AF4FFD" w:rsidRDefault="00322883" w:rsidP="00322883">
            <w:pPr>
              <w:spacing w:line="300" w:lineRule="exact"/>
              <w:jc w:val="center"/>
              <w:rPr>
                <w:rFonts w:eastAsia="標楷體" w:hAnsi="標楷體" w:hint="eastAsia"/>
                <w:sz w:val="22"/>
                <w:szCs w:val="22"/>
              </w:rPr>
            </w:pPr>
            <w:r>
              <w:rPr>
                <w:rFonts w:eastAsia="標楷體" w:hAnsi="標楷體" w:hint="eastAsia"/>
                <w:sz w:val="22"/>
                <w:szCs w:val="22"/>
              </w:rPr>
              <w:t>2-3</w:t>
            </w:r>
          </w:p>
        </w:tc>
      </w:tr>
      <w:tr w:rsidR="00322883" w:rsidRPr="00AF4FFD" w:rsidTr="001641B4">
        <w:trPr>
          <w:trHeight w:hRule="exact" w:val="1474"/>
        </w:trPr>
        <w:tc>
          <w:tcPr>
            <w:tcW w:w="2466" w:type="dxa"/>
            <w:tcBorders>
              <w:top w:val="single" w:sz="4" w:space="0" w:color="auto"/>
              <w:left w:val="single" w:sz="4" w:space="0" w:color="auto"/>
              <w:bottom w:val="single" w:sz="4" w:space="0" w:color="auto"/>
              <w:right w:val="single" w:sz="4" w:space="0" w:color="auto"/>
            </w:tcBorders>
            <w:vAlign w:val="center"/>
          </w:tcPr>
          <w:p w:rsidR="00322883" w:rsidRPr="00AF4FFD" w:rsidRDefault="00322883" w:rsidP="00322883">
            <w:pPr>
              <w:spacing w:line="300" w:lineRule="exact"/>
              <w:rPr>
                <w:rFonts w:eastAsia="標楷體" w:hAnsi="標楷體" w:hint="eastAsia"/>
                <w:sz w:val="22"/>
                <w:szCs w:val="22"/>
              </w:rPr>
            </w:pPr>
            <w:r>
              <w:rPr>
                <w:rFonts w:eastAsia="標楷體" w:hAnsi="標楷體" w:hint="eastAsia"/>
                <w:sz w:val="22"/>
                <w:szCs w:val="22"/>
              </w:rPr>
              <w:lastRenderedPageBreak/>
              <w:t>Integration</w:t>
            </w:r>
          </w:p>
        </w:tc>
        <w:tc>
          <w:tcPr>
            <w:tcW w:w="5499" w:type="dxa"/>
            <w:tcBorders>
              <w:top w:val="single" w:sz="4" w:space="0" w:color="auto"/>
              <w:left w:val="single" w:sz="4" w:space="0" w:color="auto"/>
              <w:bottom w:val="single" w:sz="4" w:space="0" w:color="auto"/>
              <w:right w:val="single" w:sz="4" w:space="0" w:color="auto"/>
            </w:tcBorders>
            <w:vAlign w:val="center"/>
          </w:tcPr>
          <w:p w:rsidR="00322883" w:rsidRDefault="00322883" w:rsidP="00322883">
            <w:pPr>
              <w:spacing w:line="260" w:lineRule="exact"/>
              <w:rPr>
                <w:rFonts w:eastAsia="標楷體" w:hint="eastAsia"/>
                <w:sz w:val="22"/>
                <w:szCs w:val="22"/>
              </w:rPr>
            </w:pPr>
            <w:r>
              <w:rPr>
                <w:rFonts w:eastAsia="標楷體" w:hint="eastAsia"/>
                <w:sz w:val="22"/>
                <w:szCs w:val="22"/>
              </w:rPr>
              <w:t>An area problem, the definite integral of a continuous function, the fundamental theorem of calculus, some area problem, indefinite integral, the u-substitution, additional properties of definite integral, man-value theorems for integrals-average values, more areas.</w:t>
            </w:r>
          </w:p>
        </w:tc>
        <w:tc>
          <w:tcPr>
            <w:tcW w:w="1095" w:type="dxa"/>
            <w:tcBorders>
              <w:top w:val="single" w:sz="4" w:space="0" w:color="auto"/>
              <w:left w:val="single" w:sz="4" w:space="0" w:color="auto"/>
              <w:bottom w:val="single" w:sz="4" w:space="0" w:color="auto"/>
              <w:right w:val="single" w:sz="4" w:space="0" w:color="auto"/>
            </w:tcBorders>
            <w:vAlign w:val="center"/>
          </w:tcPr>
          <w:p w:rsidR="00322883" w:rsidRPr="00AF4FFD" w:rsidRDefault="001641B4" w:rsidP="00322883">
            <w:pPr>
              <w:spacing w:line="300" w:lineRule="exact"/>
              <w:jc w:val="center"/>
              <w:rPr>
                <w:rFonts w:eastAsia="標楷體" w:hAnsi="標楷體"/>
                <w:sz w:val="22"/>
                <w:szCs w:val="22"/>
              </w:rPr>
            </w:pPr>
            <w:r>
              <w:rPr>
                <w:rFonts w:eastAsia="標楷體" w:hAnsi="標楷體"/>
                <w:sz w:val="22"/>
                <w:szCs w:val="22"/>
              </w:rPr>
              <w:t>1</w:t>
            </w:r>
          </w:p>
        </w:tc>
      </w:tr>
      <w:tr w:rsidR="00322883" w:rsidRPr="00AF4FFD" w:rsidTr="001641B4">
        <w:trPr>
          <w:trHeight w:hRule="exact" w:val="1474"/>
        </w:trPr>
        <w:tc>
          <w:tcPr>
            <w:tcW w:w="2466" w:type="dxa"/>
            <w:tcBorders>
              <w:top w:val="single" w:sz="4" w:space="0" w:color="auto"/>
              <w:left w:val="single" w:sz="4" w:space="0" w:color="auto"/>
              <w:bottom w:val="single" w:sz="4" w:space="0" w:color="auto"/>
              <w:right w:val="single" w:sz="4" w:space="0" w:color="auto"/>
            </w:tcBorders>
            <w:vAlign w:val="center"/>
          </w:tcPr>
          <w:p w:rsidR="00322883" w:rsidRPr="00AF4FFD" w:rsidRDefault="00322883" w:rsidP="00322883">
            <w:pPr>
              <w:spacing w:line="300" w:lineRule="exact"/>
              <w:rPr>
                <w:rFonts w:eastAsia="標楷體" w:hAnsi="標楷體" w:hint="eastAsia"/>
                <w:sz w:val="22"/>
                <w:szCs w:val="22"/>
              </w:rPr>
            </w:pPr>
            <w:r>
              <w:rPr>
                <w:rFonts w:eastAsia="標楷體" w:hAnsi="標楷體" w:hint="eastAsia"/>
                <w:sz w:val="22"/>
                <w:szCs w:val="22"/>
              </w:rPr>
              <w:t>Techniques of integration</w:t>
            </w:r>
          </w:p>
        </w:tc>
        <w:tc>
          <w:tcPr>
            <w:tcW w:w="5499" w:type="dxa"/>
            <w:tcBorders>
              <w:top w:val="single" w:sz="4" w:space="0" w:color="auto"/>
              <w:left w:val="single" w:sz="4" w:space="0" w:color="auto"/>
              <w:bottom w:val="single" w:sz="4" w:space="0" w:color="auto"/>
              <w:right w:val="single" w:sz="4" w:space="0" w:color="auto"/>
            </w:tcBorders>
            <w:vAlign w:val="center"/>
          </w:tcPr>
          <w:p w:rsidR="00322883" w:rsidRDefault="00322883" w:rsidP="00322883">
            <w:pPr>
              <w:spacing w:line="260" w:lineRule="exact"/>
              <w:rPr>
                <w:rFonts w:eastAsia="標楷體" w:hint="eastAsia"/>
                <w:sz w:val="22"/>
                <w:szCs w:val="22"/>
              </w:rPr>
            </w:pPr>
            <w:r>
              <w:rPr>
                <w:rFonts w:eastAsia="標楷體" w:hint="eastAsia"/>
                <w:sz w:val="22"/>
                <w:szCs w:val="22"/>
              </w:rPr>
              <w:t>Integral table and review, integration by parts, powers and products of trigonometric functions, rational functions-partial fractions, numerical integration, integrals involving</w:t>
            </w:r>
            <w:r w:rsidRPr="00433867">
              <w:rPr>
                <w:rFonts w:eastAsia="標楷體"/>
                <w:position w:val="-8"/>
                <w:sz w:val="22"/>
                <w:szCs w:val="22"/>
              </w:rPr>
              <w:object w:dxaOrig="980" w:dyaOrig="400">
                <v:shape id="_x0000_i1026" type="#_x0000_t75" style="width:39.75pt;height:16.5pt" o:ole="">
                  <v:imagedata r:id="rId6" o:title=""/>
                </v:shape>
                <o:OLEObject Type="Embed" ProgID="Equation.3" ShapeID="_x0000_i1026" DrawAspect="Content" ObjectID="_1779188379" r:id="rId7"/>
              </w:object>
            </w:r>
            <w:r>
              <w:rPr>
                <w:rFonts w:ascii="標楷體" w:eastAsia="標楷體" w:hAnsi="標楷體" w:hint="eastAsia"/>
                <w:sz w:val="22"/>
                <w:szCs w:val="22"/>
              </w:rPr>
              <w:t>，</w:t>
            </w:r>
            <w:r w:rsidRPr="00433867">
              <w:rPr>
                <w:rFonts w:eastAsia="標楷體"/>
                <w:position w:val="-8"/>
                <w:sz w:val="22"/>
                <w:szCs w:val="22"/>
              </w:rPr>
              <w:object w:dxaOrig="980" w:dyaOrig="400">
                <v:shape id="_x0000_i1027" type="#_x0000_t75" style="width:39pt;height:16.5pt" o:ole="">
                  <v:imagedata r:id="rId8" o:title=""/>
                </v:shape>
                <o:OLEObject Type="Embed" ProgID="Equation.3" ShapeID="_x0000_i1027" DrawAspect="Content" ObjectID="_1779188380" r:id="rId9"/>
              </w:object>
            </w:r>
            <w:r>
              <w:rPr>
                <w:rFonts w:ascii="標楷體" w:eastAsia="標楷體" w:hAnsi="標楷體" w:hint="eastAsia"/>
                <w:sz w:val="22"/>
                <w:szCs w:val="22"/>
              </w:rPr>
              <w:t>，</w:t>
            </w:r>
            <w:r w:rsidRPr="00433867">
              <w:rPr>
                <w:rFonts w:eastAsia="標楷體"/>
                <w:position w:val="-8"/>
                <w:sz w:val="22"/>
                <w:szCs w:val="22"/>
              </w:rPr>
              <w:object w:dxaOrig="980" w:dyaOrig="400">
                <v:shape id="_x0000_i1028" type="#_x0000_t75" style="width:39pt;height:15.75pt" o:ole="">
                  <v:imagedata r:id="rId10" o:title=""/>
                </v:shape>
                <o:OLEObject Type="Embed" ProgID="Equation.3" ShapeID="_x0000_i1028" DrawAspect="Content" ObjectID="_1779188381" r:id="rId11"/>
              </w:object>
            </w:r>
          </w:p>
        </w:tc>
        <w:tc>
          <w:tcPr>
            <w:tcW w:w="1095" w:type="dxa"/>
            <w:tcBorders>
              <w:top w:val="single" w:sz="4" w:space="0" w:color="auto"/>
              <w:left w:val="single" w:sz="4" w:space="0" w:color="auto"/>
              <w:bottom w:val="single" w:sz="4" w:space="0" w:color="auto"/>
              <w:right w:val="single" w:sz="4" w:space="0" w:color="auto"/>
            </w:tcBorders>
            <w:vAlign w:val="center"/>
          </w:tcPr>
          <w:p w:rsidR="00322883" w:rsidRPr="00AF4FFD" w:rsidRDefault="001641B4" w:rsidP="00322883">
            <w:pPr>
              <w:spacing w:line="300" w:lineRule="exact"/>
              <w:jc w:val="center"/>
              <w:rPr>
                <w:rFonts w:eastAsia="標楷體" w:hAnsi="標楷體" w:hint="eastAsia"/>
                <w:sz w:val="22"/>
                <w:szCs w:val="22"/>
              </w:rPr>
            </w:pPr>
            <w:r>
              <w:rPr>
                <w:rFonts w:eastAsia="標楷體" w:hAnsi="標楷體"/>
                <w:sz w:val="22"/>
                <w:szCs w:val="22"/>
              </w:rPr>
              <w:t>3</w:t>
            </w:r>
          </w:p>
        </w:tc>
      </w:tr>
      <w:tr w:rsidR="00322883" w:rsidRPr="00AF4FFD" w:rsidTr="001641B4">
        <w:trPr>
          <w:trHeight w:hRule="exact" w:val="1474"/>
        </w:trPr>
        <w:tc>
          <w:tcPr>
            <w:tcW w:w="2466" w:type="dxa"/>
            <w:tcBorders>
              <w:top w:val="single" w:sz="4" w:space="0" w:color="auto"/>
              <w:left w:val="single" w:sz="4" w:space="0" w:color="auto"/>
              <w:bottom w:val="single" w:sz="4" w:space="0" w:color="auto"/>
              <w:right w:val="single" w:sz="4" w:space="0" w:color="auto"/>
            </w:tcBorders>
            <w:vAlign w:val="center"/>
          </w:tcPr>
          <w:p w:rsidR="00322883" w:rsidRPr="00AF4FFD" w:rsidRDefault="00322883" w:rsidP="00322883">
            <w:pPr>
              <w:spacing w:line="300" w:lineRule="exact"/>
              <w:rPr>
                <w:rFonts w:eastAsia="標楷體" w:hAnsi="標楷體" w:hint="eastAsia"/>
                <w:sz w:val="22"/>
                <w:szCs w:val="22"/>
              </w:rPr>
            </w:pPr>
            <w:r>
              <w:rPr>
                <w:rFonts w:eastAsia="標楷體" w:hAnsi="標楷體" w:hint="eastAsia"/>
                <w:sz w:val="22"/>
                <w:szCs w:val="22"/>
              </w:rPr>
              <w:t>Applications of the integral</w:t>
            </w:r>
          </w:p>
        </w:tc>
        <w:tc>
          <w:tcPr>
            <w:tcW w:w="5499" w:type="dxa"/>
            <w:tcBorders>
              <w:top w:val="single" w:sz="4" w:space="0" w:color="auto"/>
              <w:left w:val="single" w:sz="4" w:space="0" w:color="auto"/>
              <w:bottom w:val="single" w:sz="4" w:space="0" w:color="auto"/>
              <w:right w:val="single" w:sz="4" w:space="0" w:color="auto"/>
            </w:tcBorders>
            <w:vAlign w:val="center"/>
          </w:tcPr>
          <w:p w:rsidR="00322883" w:rsidRDefault="00322883" w:rsidP="00322883">
            <w:pPr>
              <w:spacing w:line="260" w:lineRule="exact"/>
              <w:rPr>
                <w:rFonts w:eastAsia="標楷體" w:hint="eastAsia"/>
                <w:sz w:val="22"/>
                <w:szCs w:val="22"/>
              </w:rPr>
            </w:pPr>
            <w:r>
              <w:rPr>
                <w:rFonts w:eastAsia="標楷體" w:hint="eastAsia"/>
                <w:sz w:val="22"/>
                <w:szCs w:val="22"/>
              </w:rPr>
              <w:t>More area, volume by cross-section; discs and washers, shell method</w:t>
            </w:r>
          </w:p>
        </w:tc>
        <w:tc>
          <w:tcPr>
            <w:tcW w:w="1095" w:type="dxa"/>
            <w:tcBorders>
              <w:top w:val="single" w:sz="4" w:space="0" w:color="auto"/>
              <w:left w:val="single" w:sz="4" w:space="0" w:color="auto"/>
              <w:bottom w:val="single" w:sz="4" w:space="0" w:color="auto"/>
              <w:right w:val="single" w:sz="4" w:space="0" w:color="auto"/>
            </w:tcBorders>
            <w:vAlign w:val="center"/>
          </w:tcPr>
          <w:p w:rsidR="00322883" w:rsidRPr="00AF4FFD" w:rsidRDefault="001641B4" w:rsidP="00322883">
            <w:pPr>
              <w:spacing w:line="300" w:lineRule="exact"/>
              <w:jc w:val="center"/>
              <w:rPr>
                <w:rFonts w:eastAsia="標楷體" w:hAnsi="標楷體" w:hint="eastAsia"/>
                <w:sz w:val="22"/>
                <w:szCs w:val="22"/>
              </w:rPr>
            </w:pPr>
            <w:r>
              <w:rPr>
                <w:rFonts w:eastAsia="標楷體" w:hAnsi="標楷體"/>
                <w:sz w:val="22"/>
                <w:szCs w:val="22"/>
              </w:rPr>
              <w:t>3</w:t>
            </w:r>
          </w:p>
        </w:tc>
      </w:tr>
      <w:tr w:rsidR="001641B4" w:rsidRPr="00AF4FFD" w:rsidTr="001641B4">
        <w:trPr>
          <w:trHeight w:hRule="exact" w:val="1474"/>
        </w:trPr>
        <w:tc>
          <w:tcPr>
            <w:tcW w:w="2466" w:type="dxa"/>
            <w:tcBorders>
              <w:top w:val="single" w:sz="4" w:space="0" w:color="auto"/>
              <w:left w:val="single" w:sz="4" w:space="0" w:color="auto"/>
              <w:bottom w:val="single" w:sz="4" w:space="0" w:color="auto"/>
              <w:right w:val="single" w:sz="4" w:space="0" w:color="auto"/>
            </w:tcBorders>
            <w:vAlign w:val="center"/>
          </w:tcPr>
          <w:p w:rsidR="001641B4" w:rsidRDefault="001641B4" w:rsidP="00322883">
            <w:pPr>
              <w:spacing w:line="300" w:lineRule="exact"/>
              <w:rPr>
                <w:rFonts w:eastAsia="標楷體" w:hAnsi="標楷體" w:hint="eastAsia"/>
                <w:sz w:val="22"/>
                <w:szCs w:val="22"/>
              </w:rPr>
            </w:pPr>
            <w:r>
              <w:rPr>
                <w:rFonts w:eastAsia="標楷體" w:hAnsi="標楷體" w:hint="eastAsia"/>
                <w:sz w:val="22"/>
                <w:szCs w:val="22"/>
              </w:rPr>
              <w:t>O</w:t>
            </w:r>
            <w:r>
              <w:rPr>
                <w:rFonts w:eastAsia="標楷體" w:hAnsi="標楷體"/>
                <w:sz w:val="22"/>
                <w:szCs w:val="22"/>
              </w:rPr>
              <w:t>rdinary differential equations *</w:t>
            </w:r>
          </w:p>
        </w:tc>
        <w:tc>
          <w:tcPr>
            <w:tcW w:w="5499" w:type="dxa"/>
            <w:tcBorders>
              <w:top w:val="single" w:sz="4" w:space="0" w:color="auto"/>
              <w:left w:val="single" w:sz="4" w:space="0" w:color="auto"/>
              <w:bottom w:val="single" w:sz="4" w:space="0" w:color="auto"/>
              <w:right w:val="single" w:sz="4" w:space="0" w:color="auto"/>
            </w:tcBorders>
            <w:vAlign w:val="center"/>
          </w:tcPr>
          <w:p w:rsidR="001641B4" w:rsidRDefault="001641B4" w:rsidP="00322883">
            <w:pPr>
              <w:spacing w:line="260" w:lineRule="exact"/>
              <w:rPr>
                <w:rFonts w:eastAsia="標楷體" w:hint="eastAsia"/>
                <w:sz w:val="22"/>
                <w:szCs w:val="22"/>
              </w:rPr>
            </w:pPr>
            <w:r>
              <w:rPr>
                <w:rFonts w:eastAsia="標楷體" w:hint="eastAsia"/>
                <w:sz w:val="22"/>
                <w:szCs w:val="22"/>
              </w:rPr>
              <w:t>O</w:t>
            </w:r>
            <w:r>
              <w:rPr>
                <w:rFonts w:eastAsia="標楷體"/>
                <w:sz w:val="22"/>
                <w:szCs w:val="22"/>
              </w:rPr>
              <w:t>rdinary differential equations, Separable equation, Linear differential equation</w:t>
            </w:r>
            <w:bookmarkStart w:id="0" w:name="_GoBack"/>
            <w:bookmarkEnd w:id="0"/>
          </w:p>
        </w:tc>
        <w:tc>
          <w:tcPr>
            <w:tcW w:w="1095" w:type="dxa"/>
            <w:tcBorders>
              <w:top w:val="single" w:sz="4" w:space="0" w:color="auto"/>
              <w:left w:val="single" w:sz="4" w:space="0" w:color="auto"/>
              <w:bottom w:val="single" w:sz="4" w:space="0" w:color="auto"/>
              <w:right w:val="single" w:sz="4" w:space="0" w:color="auto"/>
            </w:tcBorders>
            <w:vAlign w:val="center"/>
          </w:tcPr>
          <w:p w:rsidR="001641B4" w:rsidRDefault="001641B4" w:rsidP="00322883">
            <w:pPr>
              <w:spacing w:line="300" w:lineRule="exact"/>
              <w:jc w:val="center"/>
              <w:rPr>
                <w:rFonts w:eastAsia="標楷體" w:hAnsi="標楷體"/>
                <w:sz w:val="22"/>
                <w:szCs w:val="22"/>
              </w:rPr>
            </w:pPr>
            <w:r>
              <w:rPr>
                <w:rFonts w:eastAsia="標楷體" w:hAnsi="標楷體" w:hint="eastAsia"/>
                <w:sz w:val="22"/>
                <w:szCs w:val="22"/>
              </w:rPr>
              <w:t>1</w:t>
            </w:r>
          </w:p>
        </w:tc>
      </w:tr>
    </w:tbl>
    <w:p w:rsidR="00322883" w:rsidRDefault="00322883" w:rsidP="00322883">
      <w:pPr>
        <w:spacing w:line="240" w:lineRule="exact"/>
        <w:rPr>
          <w:rFonts w:hint="eastAsia"/>
        </w:rPr>
      </w:pPr>
    </w:p>
    <w:p w:rsidR="00322883" w:rsidRPr="00322883" w:rsidRDefault="00322883" w:rsidP="00322883">
      <w:pPr>
        <w:spacing w:line="240" w:lineRule="exact"/>
      </w:pPr>
      <w:r w:rsidRPr="00322883">
        <w:t>*</w:t>
      </w:r>
      <w:r w:rsidRPr="00322883">
        <w:rPr>
          <w:rFonts w:hAnsi="新細明體"/>
        </w:rPr>
        <w:t>：</w:t>
      </w:r>
      <w:r w:rsidRPr="00322883">
        <w:t>optional topics</w:t>
      </w:r>
    </w:p>
    <w:p w:rsidR="00322883" w:rsidRPr="003822E5" w:rsidRDefault="00322883" w:rsidP="00322883">
      <w:pPr>
        <w:spacing w:line="240" w:lineRule="exact"/>
        <w:rPr>
          <w:rFonts w:hint="eastAsia"/>
        </w:rPr>
      </w:pPr>
    </w:p>
    <w:p w:rsidR="009070E4" w:rsidRPr="00AF4FFD" w:rsidRDefault="00322883" w:rsidP="00322883">
      <w:pPr>
        <w:jc w:val="center"/>
        <w:rPr>
          <w:rFonts w:eastAsia="標楷體"/>
          <w:sz w:val="32"/>
          <w:szCs w:val="32"/>
        </w:rPr>
      </w:pPr>
      <w:r>
        <w:br w:type="page"/>
      </w:r>
      <w:r w:rsidR="00981F71">
        <w:rPr>
          <w:rFonts w:eastAsia="標楷體" w:hAnsi="標楷體" w:hint="eastAsia"/>
          <w:sz w:val="32"/>
          <w:szCs w:val="32"/>
        </w:rPr>
        <w:lastRenderedPageBreak/>
        <w:t>數學系課程核心教材內容</w:t>
      </w:r>
    </w:p>
    <w:tbl>
      <w:tblPr>
        <w:tblStyle w:val="a3"/>
        <w:tblW w:w="0" w:type="auto"/>
        <w:tblLook w:val="01E0" w:firstRow="1" w:lastRow="1" w:firstColumn="1" w:lastColumn="1" w:noHBand="0" w:noVBand="0"/>
      </w:tblPr>
      <w:tblGrid>
        <w:gridCol w:w="1509"/>
        <w:gridCol w:w="26"/>
        <w:gridCol w:w="1481"/>
        <w:gridCol w:w="1509"/>
        <w:gridCol w:w="1509"/>
        <w:gridCol w:w="1508"/>
        <w:gridCol w:w="1518"/>
      </w:tblGrid>
      <w:tr w:rsidR="00AF4FFD" w:rsidRPr="00AF4FFD">
        <w:trPr>
          <w:trHeight w:hRule="exact" w:val="567"/>
        </w:trPr>
        <w:tc>
          <w:tcPr>
            <w:tcW w:w="6088" w:type="dxa"/>
            <w:gridSpan w:val="5"/>
            <w:vMerge w:val="restart"/>
            <w:tcBorders>
              <w:top w:val="single" w:sz="4" w:space="0" w:color="auto"/>
              <w:left w:val="single" w:sz="4" w:space="0" w:color="auto"/>
              <w:bottom w:val="single" w:sz="4" w:space="0" w:color="auto"/>
              <w:right w:val="single" w:sz="4" w:space="0" w:color="auto"/>
            </w:tcBorders>
            <w:vAlign w:val="center"/>
          </w:tcPr>
          <w:p w:rsidR="00AF4FFD" w:rsidRDefault="00AF4FFD">
            <w:pPr>
              <w:rPr>
                <w:rFonts w:eastAsia="標楷體" w:hint="eastAsia"/>
                <w:sz w:val="22"/>
                <w:szCs w:val="22"/>
              </w:rPr>
            </w:pPr>
            <w:r>
              <w:rPr>
                <w:rFonts w:eastAsia="標楷體" w:hint="eastAsia"/>
                <w:sz w:val="22"/>
                <w:szCs w:val="22"/>
              </w:rPr>
              <w:t>課程名稱：</w:t>
            </w:r>
            <w:r>
              <w:rPr>
                <w:rFonts w:eastAsia="標楷體" w:hint="eastAsia"/>
                <w:sz w:val="22"/>
                <w:szCs w:val="22"/>
              </w:rPr>
              <w:t>(</w:t>
            </w:r>
            <w:r>
              <w:rPr>
                <w:rFonts w:eastAsia="標楷體" w:hint="eastAsia"/>
                <w:sz w:val="22"/>
                <w:szCs w:val="22"/>
              </w:rPr>
              <w:t>中文</w:t>
            </w:r>
            <w:r>
              <w:rPr>
                <w:rFonts w:eastAsia="標楷體" w:hint="eastAsia"/>
                <w:sz w:val="22"/>
                <w:szCs w:val="22"/>
              </w:rPr>
              <w:t>)</w:t>
            </w:r>
            <w:r w:rsidR="003822E5">
              <w:rPr>
                <w:rFonts w:eastAsia="標楷體" w:hint="eastAsia"/>
                <w:sz w:val="22"/>
                <w:szCs w:val="22"/>
              </w:rPr>
              <w:t xml:space="preserve"> </w:t>
            </w:r>
            <w:r w:rsidR="003822E5">
              <w:rPr>
                <w:rFonts w:eastAsia="標楷體" w:hint="eastAsia"/>
                <w:sz w:val="22"/>
                <w:szCs w:val="22"/>
              </w:rPr>
              <w:t>微積分</w:t>
            </w:r>
            <w:r w:rsidR="003822E5">
              <w:rPr>
                <w:rFonts w:eastAsia="標楷體" w:hint="eastAsia"/>
                <w:sz w:val="22"/>
                <w:szCs w:val="22"/>
              </w:rPr>
              <w:t>(</w:t>
            </w:r>
            <w:r w:rsidR="00D541ED">
              <w:rPr>
                <w:rFonts w:eastAsia="標楷體" w:hint="eastAsia"/>
                <w:sz w:val="22"/>
                <w:szCs w:val="22"/>
              </w:rPr>
              <w:t>二</w:t>
            </w:r>
            <w:r w:rsidR="003822E5">
              <w:rPr>
                <w:rFonts w:eastAsia="標楷體" w:hint="eastAsia"/>
                <w:sz w:val="22"/>
                <w:szCs w:val="22"/>
              </w:rPr>
              <w:t>) (</w:t>
            </w:r>
            <w:r w:rsidR="003822E5">
              <w:rPr>
                <w:rFonts w:eastAsia="標楷體" w:hint="eastAsia"/>
                <w:sz w:val="22"/>
                <w:szCs w:val="22"/>
              </w:rPr>
              <w:t>數學系</w:t>
            </w:r>
            <w:r w:rsidR="003822E5">
              <w:rPr>
                <w:rFonts w:eastAsia="標楷體" w:hint="eastAsia"/>
                <w:sz w:val="22"/>
                <w:szCs w:val="22"/>
              </w:rPr>
              <w:t>)</w:t>
            </w:r>
          </w:p>
          <w:p w:rsidR="00AF4FFD" w:rsidRPr="00AF4FFD" w:rsidRDefault="00AF4FFD" w:rsidP="00AF4FFD">
            <w:pPr>
              <w:ind w:firstLineChars="500" w:firstLine="1100"/>
              <w:rPr>
                <w:rFonts w:eastAsia="標楷體" w:hint="eastAsia"/>
                <w:sz w:val="22"/>
                <w:szCs w:val="22"/>
              </w:rPr>
            </w:pPr>
            <w:r>
              <w:rPr>
                <w:rFonts w:eastAsia="標楷體" w:hint="eastAsia"/>
                <w:sz w:val="22"/>
                <w:szCs w:val="22"/>
              </w:rPr>
              <w:t>(</w:t>
            </w:r>
            <w:r>
              <w:rPr>
                <w:rFonts w:eastAsia="標楷體" w:hint="eastAsia"/>
                <w:sz w:val="22"/>
                <w:szCs w:val="22"/>
              </w:rPr>
              <w:t>英文</w:t>
            </w:r>
            <w:r>
              <w:rPr>
                <w:rFonts w:eastAsia="標楷體" w:hint="eastAsia"/>
                <w:sz w:val="22"/>
                <w:szCs w:val="22"/>
              </w:rPr>
              <w:t>)</w:t>
            </w:r>
            <w:r w:rsidR="003822E5" w:rsidRPr="003822E5">
              <w:rPr>
                <w:rFonts w:eastAsia="標楷體" w:hint="eastAsia"/>
                <w:sz w:val="16"/>
                <w:szCs w:val="16"/>
              </w:rPr>
              <w:t xml:space="preserve">  </w:t>
            </w:r>
            <w:r w:rsidR="003822E5">
              <w:rPr>
                <w:rFonts w:eastAsia="標楷體" w:hint="eastAsia"/>
                <w:sz w:val="22"/>
                <w:szCs w:val="22"/>
              </w:rPr>
              <w:t>Calculus (</w:t>
            </w:r>
            <w:r w:rsidR="00D541ED">
              <w:rPr>
                <w:rFonts w:eastAsia="標楷體" w:hint="eastAsia"/>
                <w:sz w:val="22"/>
                <w:szCs w:val="22"/>
              </w:rPr>
              <w:t>I</w:t>
            </w:r>
            <w:r w:rsidR="003822E5">
              <w:rPr>
                <w:rFonts w:eastAsia="標楷體" w:hint="eastAsia"/>
                <w:sz w:val="22"/>
                <w:szCs w:val="22"/>
              </w:rPr>
              <w:t>I)</w:t>
            </w:r>
            <w:r w:rsidR="00D541ED">
              <w:rPr>
                <w:rFonts w:eastAsia="標楷體" w:hint="eastAsia"/>
                <w:sz w:val="22"/>
                <w:szCs w:val="22"/>
              </w:rPr>
              <w:t xml:space="preserve"> </w:t>
            </w:r>
          </w:p>
        </w:tc>
        <w:tc>
          <w:tcPr>
            <w:tcW w:w="1522" w:type="dxa"/>
            <w:tcBorders>
              <w:top w:val="single" w:sz="4" w:space="0" w:color="auto"/>
              <w:left w:val="single" w:sz="4" w:space="0" w:color="auto"/>
              <w:bottom w:val="single" w:sz="4" w:space="0" w:color="auto"/>
              <w:right w:val="single" w:sz="4" w:space="0" w:color="auto"/>
            </w:tcBorders>
            <w:vAlign w:val="center"/>
          </w:tcPr>
          <w:p w:rsidR="00AF4FFD" w:rsidRPr="00AF4FFD" w:rsidRDefault="00AF4FFD" w:rsidP="00AF4FFD">
            <w:pPr>
              <w:jc w:val="center"/>
              <w:rPr>
                <w:rFonts w:eastAsia="標楷體"/>
                <w:sz w:val="22"/>
                <w:szCs w:val="22"/>
              </w:rPr>
            </w:pPr>
            <w:r w:rsidRPr="00AF4FFD">
              <w:rPr>
                <w:rFonts w:eastAsia="標楷體" w:hAnsi="標楷體"/>
                <w:sz w:val="22"/>
                <w:szCs w:val="22"/>
              </w:rPr>
              <w:t>開課單位</w:t>
            </w:r>
          </w:p>
        </w:tc>
        <w:tc>
          <w:tcPr>
            <w:tcW w:w="1525" w:type="dxa"/>
            <w:tcBorders>
              <w:top w:val="single" w:sz="4" w:space="0" w:color="auto"/>
              <w:left w:val="single" w:sz="4" w:space="0" w:color="auto"/>
              <w:bottom w:val="single" w:sz="4" w:space="0" w:color="auto"/>
              <w:right w:val="single" w:sz="4" w:space="0" w:color="auto"/>
            </w:tcBorders>
            <w:vAlign w:val="center"/>
          </w:tcPr>
          <w:p w:rsidR="00AF4FFD" w:rsidRPr="00AF4FFD" w:rsidRDefault="000B57D1" w:rsidP="003822E5">
            <w:pPr>
              <w:jc w:val="center"/>
              <w:rPr>
                <w:rFonts w:eastAsia="標楷體" w:hint="eastAsia"/>
                <w:sz w:val="22"/>
                <w:szCs w:val="22"/>
              </w:rPr>
            </w:pPr>
            <w:r>
              <w:rPr>
                <w:rFonts w:eastAsia="標楷體" w:hint="eastAsia"/>
                <w:sz w:val="22"/>
                <w:szCs w:val="22"/>
              </w:rPr>
              <w:t>學士班</w:t>
            </w:r>
          </w:p>
        </w:tc>
      </w:tr>
      <w:tr w:rsidR="00AF4FFD" w:rsidRPr="00AF4FFD">
        <w:trPr>
          <w:trHeight w:hRule="exact" w:val="567"/>
        </w:trPr>
        <w:tc>
          <w:tcPr>
            <w:tcW w:w="6088" w:type="dxa"/>
            <w:gridSpan w:val="5"/>
            <w:vMerge/>
            <w:tcBorders>
              <w:top w:val="single" w:sz="4" w:space="0" w:color="auto"/>
              <w:left w:val="single" w:sz="4" w:space="0" w:color="auto"/>
              <w:bottom w:val="single" w:sz="4" w:space="0" w:color="auto"/>
              <w:right w:val="single" w:sz="4" w:space="0" w:color="auto"/>
            </w:tcBorders>
            <w:vAlign w:val="center"/>
          </w:tcPr>
          <w:p w:rsidR="00AF4FFD" w:rsidRPr="00AF4FFD" w:rsidRDefault="00AF4FFD">
            <w:pPr>
              <w:rPr>
                <w:rFonts w:eastAsia="標楷體"/>
                <w:sz w:val="22"/>
                <w:szCs w:val="22"/>
              </w:rPr>
            </w:pPr>
          </w:p>
        </w:tc>
        <w:tc>
          <w:tcPr>
            <w:tcW w:w="1522" w:type="dxa"/>
            <w:tcBorders>
              <w:top w:val="single" w:sz="4" w:space="0" w:color="auto"/>
              <w:left w:val="single" w:sz="4" w:space="0" w:color="auto"/>
              <w:bottom w:val="single" w:sz="4" w:space="0" w:color="auto"/>
              <w:right w:val="single" w:sz="4" w:space="0" w:color="auto"/>
            </w:tcBorders>
            <w:vAlign w:val="center"/>
          </w:tcPr>
          <w:p w:rsidR="00AF4FFD" w:rsidRPr="00AF4FFD" w:rsidRDefault="00AF4FFD" w:rsidP="00AF4FFD">
            <w:pPr>
              <w:jc w:val="center"/>
              <w:rPr>
                <w:rFonts w:eastAsia="標楷體"/>
                <w:sz w:val="22"/>
                <w:szCs w:val="22"/>
              </w:rPr>
            </w:pPr>
            <w:r w:rsidRPr="00AF4FFD">
              <w:rPr>
                <w:rFonts w:eastAsia="標楷體" w:hAnsi="標楷體"/>
                <w:sz w:val="22"/>
                <w:szCs w:val="22"/>
              </w:rPr>
              <w:t>課程代碼</w:t>
            </w:r>
          </w:p>
        </w:tc>
        <w:tc>
          <w:tcPr>
            <w:tcW w:w="1525" w:type="dxa"/>
            <w:tcBorders>
              <w:top w:val="single" w:sz="4" w:space="0" w:color="auto"/>
              <w:left w:val="single" w:sz="4" w:space="0" w:color="auto"/>
              <w:bottom w:val="single" w:sz="4" w:space="0" w:color="auto"/>
              <w:right w:val="single" w:sz="4" w:space="0" w:color="auto"/>
            </w:tcBorders>
            <w:vAlign w:val="center"/>
          </w:tcPr>
          <w:p w:rsidR="00AF4FFD" w:rsidRPr="00AF4FFD" w:rsidRDefault="003822E5" w:rsidP="003822E5">
            <w:pPr>
              <w:jc w:val="center"/>
              <w:rPr>
                <w:rFonts w:eastAsia="標楷體" w:hint="eastAsia"/>
                <w:sz w:val="22"/>
                <w:szCs w:val="22"/>
              </w:rPr>
            </w:pPr>
            <w:r>
              <w:rPr>
                <w:rFonts w:eastAsia="標楷體" w:hint="eastAsia"/>
                <w:sz w:val="22"/>
                <w:szCs w:val="22"/>
              </w:rPr>
              <w:t>210100</w:t>
            </w:r>
            <w:r w:rsidR="00D541ED">
              <w:rPr>
                <w:rFonts w:eastAsia="標楷體" w:hint="eastAsia"/>
                <w:sz w:val="22"/>
                <w:szCs w:val="22"/>
              </w:rPr>
              <w:t>2</w:t>
            </w:r>
          </w:p>
        </w:tc>
      </w:tr>
      <w:tr w:rsidR="00F642C9" w:rsidRPr="00AF4FFD">
        <w:trPr>
          <w:trHeight w:hRule="exact" w:val="567"/>
        </w:trPr>
        <w:tc>
          <w:tcPr>
            <w:tcW w:w="1522" w:type="dxa"/>
            <w:tcBorders>
              <w:top w:val="single" w:sz="4" w:space="0" w:color="auto"/>
              <w:left w:val="single" w:sz="4" w:space="0" w:color="auto"/>
              <w:bottom w:val="single" w:sz="4" w:space="0" w:color="auto"/>
              <w:right w:val="single" w:sz="4" w:space="0" w:color="auto"/>
            </w:tcBorders>
            <w:vAlign w:val="center"/>
          </w:tcPr>
          <w:p w:rsidR="00F642C9" w:rsidRPr="00AF4FFD" w:rsidRDefault="00F642C9" w:rsidP="00F642C9">
            <w:pPr>
              <w:jc w:val="center"/>
              <w:rPr>
                <w:rFonts w:eastAsia="標楷體"/>
                <w:sz w:val="22"/>
                <w:szCs w:val="22"/>
              </w:rPr>
            </w:pPr>
            <w:r w:rsidRPr="00AF4FFD">
              <w:rPr>
                <w:rFonts w:eastAsia="標楷體" w:hAnsi="標楷體"/>
                <w:sz w:val="22"/>
                <w:szCs w:val="22"/>
              </w:rPr>
              <w:t>學分數</w:t>
            </w: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F642C9" w:rsidRPr="00AF4FFD" w:rsidRDefault="00F642C9" w:rsidP="00F642C9">
            <w:pPr>
              <w:jc w:val="center"/>
              <w:rPr>
                <w:rFonts w:eastAsia="標楷體" w:hint="eastAsia"/>
                <w:sz w:val="22"/>
                <w:szCs w:val="22"/>
              </w:rPr>
            </w:pPr>
            <w:r>
              <w:rPr>
                <w:rFonts w:eastAsia="標楷體" w:hint="eastAsia"/>
                <w:sz w:val="22"/>
                <w:szCs w:val="22"/>
              </w:rPr>
              <w:t>4</w:t>
            </w:r>
          </w:p>
        </w:tc>
        <w:tc>
          <w:tcPr>
            <w:tcW w:w="1522" w:type="dxa"/>
            <w:tcBorders>
              <w:top w:val="single" w:sz="4" w:space="0" w:color="auto"/>
              <w:left w:val="single" w:sz="4" w:space="0" w:color="auto"/>
              <w:bottom w:val="single" w:sz="4" w:space="0" w:color="auto"/>
              <w:right w:val="single" w:sz="4" w:space="0" w:color="auto"/>
            </w:tcBorders>
            <w:vAlign w:val="center"/>
          </w:tcPr>
          <w:p w:rsidR="00F642C9" w:rsidRPr="00AF4FFD" w:rsidRDefault="00F642C9" w:rsidP="00F642C9">
            <w:pPr>
              <w:jc w:val="center"/>
              <w:rPr>
                <w:rFonts w:eastAsia="標楷體"/>
                <w:sz w:val="22"/>
                <w:szCs w:val="22"/>
              </w:rPr>
            </w:pPr>
            <w:r>
              <w:rPr>
                <w:rFonts w:eastAsia="標楷體" w:hAnsi="標楷體" w:hint="eastAsia"/>
                <w:sz w:val="22"/>
                <w:szCs w:val="22"/>
              </w:rPr>
              <w:t>必</w:t>
            </w:r>
            <w:r>
              <w:rPr>
                <w:rFonts w:eastAsia="標楷體" w:hAnsi="標楷體" w:hint="eastAsia"/>
                <w:sz w:val="22"/>
                <w:szCs w:val="22"/>
              </w:rPr>
              <w:t>/</w:t>
            </w:r>
            <w:r>
              <w:rPr>
                <w:rFonts w:eastAsia="標楷體" w:hAnsi="標楷體" w:hint="eastAsia"/>
                <w:sz w:val="22"/>
                <w:szCs w:val="22"/>
              </w:rPr>
              <w:t>選</w:t>
            </w:r>
            <w:r w:rsidRPr="00AF4FFD">
              <w:rPr>
                <w:rFonts w:eastAsia="標楷體" w:hAnsi="標楷體"/>
                <w:sz w:val="22"/>
                <w:szCs w:val="22"/>
              </w:rPr>
              <w:t>修</w:t>
            </w:r>
          </w:p>
        </w:tc>
        <w:tc>
          <w:tcPr>
            <w:tcW w:w="1522" w:type="dxa"/>
            <w:tcBorders>
              <w:top w:val="single" w:sz="4" w:space="0" w:color="auto"/>
              <w:left w:val="single" w:sz="4" w:space="0" w:color="auto"/>
              <w:bottom w:val="single" w:sz="4" w:space="0" w:color="auto"/>
              <w:right w:val="single" w:sz="4" w:space="0" w:color="auto"/>
            </w:tcBorders>
            <w:vAlign w:val="center"/>
          </w:tcPr>
          <w:p w:rsidR="00F642C9" w:rsidRPr="00AF4FFD" w:rsidRDefault="00F642C9" w:rsidP="00F642C9">
            <w:pPr>
              <w:jc w:val="center"/>
              <w:rPr>
                <w:rFonts w:eastAsia="標楷體" w:hint="eastAsia"/>
                <w:sz w:val="22"/>
                <w:szCs w:val="22"/>
              </w:rPr>
            </w:pPr>
            <w:r>
              <w:rPr>
                <w:rFonts w:eastAsia="標楷體" w:hint="eastAsia"/>
                <w:sz w:val="22"/>
                <w:szCs w:val="22"/>
              </w:rPr>
              <w:t>必</w:t>
            </w:r>
          </w:p>
        </w:tc>
        <w:tc>
          <w:tcPr>
            <w:tcW w:w="1522" w:type="dxa"/>
            <w:tcBorders>
              <w:top w:val="single" w:sz="4" w:space="0" w:color="auto"/>
              <w:left w:val="single" w:sz="4" w:space="0" w:color="auto"/>
              <w:bottom w:val="single" w:sz="4" w:space="0" w:color="auto"/>
              <w:right w:val="single" w:sz="4" w:space="0" w:color="auto"/>
            </w:tcBorders>
            <w:vAlign w:val="center"/>
          </w:tcPr>
          <w:p w:rsidR="00F642C9" w:rsidRPr="00AF4FFD" w:rsidRDefault="00F642C9" w:rsidP="00F642C9">
            <w:pPr>
              <w:jc w:val="center"/>
              <w:rPr>
                <w:rFonts w:eastAsia="標楷體"/>
                <w:sz w:val="22"/>
                <w:szCs w:val="22"/>
              </w:rPr>
            </w:pPr>
            <w:r w:rsidRPr="00AF4FFD">
              <w:rPr>
                <w:rFonts w:eastAsia="標楷體" w:hAnsi="標楷體"/>
                <w:sz w:val="22"/>
                <w:szCs w:val="22"/>
              </w:rPr>
              <w:t>開課年級</w:t>
            </w:r>
          </w:p>
        </w:tc>
        <w:tc>
          <w:tcPr>
            <w:tcW w:w="1525" w:type="dxa"/>
            <w:tcBorders>
              <w:top w:val="single" w:sz="4" w:space="0" w:color="auto"/>
              <w:left w:val="single" w:sz="4" w:space="0" w:color="auto"/>
              <w:bottom w:val="single" w:sz="4" w:space="0" w:color="auto"/>
              <w:right w:val="single" w:sz="4" w:space="0" w:color="auto"/>
            </w:tcBorders>
            <w:vAlign w:val="center"/>
          </w:tcPr>
          <w:p w:rsidR="00F642C9" w:rsidRPr="00AF4FFD" w:rsidRDefault="00F642C9" w:rsidP="00F642C9">
            <w:pPr>
              <w:jc w:val="center"/>
              <w:rPr>
                <w:rFonts w:eastAsia="標楷體" w:hint="eastAsia"/>
                <w:sz w:val="22"/>
                <w:szCs w:val="22"/>
              </w:rPr>
            </w:pPr>
            <w:proofErr w:type="gramStart"/>
            <w:r>
              <w:rPr>
                <w:rFonts w:eastAsia="標楷體" w:hint="eastAsia"/>
                <w:sz w:val="22"/>
                <w:szCs w:val="22"/>
              </w:rPr>
              <w:t>一</w:t>
            </w:r>
            <w:proofErr w:type="gramEnd"/>
          </w:p>
        </w:tc>
      </w:tr>
      <w:tr w:rsidR="00F642C9" w:rsidRPr="00AF4FFD">
        <w:trPr>
          <w:trHeight w:val="1100"/>
        </w:trPr>
        <w:tc>
          <w:tcPr>
            <w:tcW w:w="9135" w:type="dxa"/>
            <w:gridSpan w:val="7"/>
            <w:tcBorders>
              <w:top w:val="single" w:sz="4" w:space="0" w:color="auto"/>
              <w:left w:val="single" w:sz="4" w:space="0" w:color="auto"/>
              <w:bottom w:val="single" w:sz="4" w:space="0" w:color="auto"/>
              <w:right w:val="single" w:sz="4" w:space="0" w:color="auto"/>
            </w:tcBorders>
          </w:tcPr>
          <w:p w:rsidR="00F642C9" w:rsidRDefault="00F642C9" w:rsidP="00F6496E">
            <w:pPr>
              <w:spacing w:beforeLines="50" w:before="180" w:line="280" w:lineRule="exact"/>
              <w:rPr>
                <w:rFonts w:eastAsia="標楷體" w:hint="eastAsia"/>
                <w:sz w:val="22"/>
                <w:szCs w:val="22"/>
              </w:rPr>
            </w:pPr>
            <w:r>
              <w:rPr>
                <w:rFonts w:eastAsia="標楷體" w:hAnsi="標楷體" w:hint="eastAsia"/>
                <w:sz w:val="22"/>
                <w:szCs w:val="22"/>
              </w:rPr>
              <w:t>教學</w:t>
            </w:r>
            <w:r w:rsidRPr="00AF4FFD">
              <w:rPr>
                <w:rFonts w:eastAsia="標楷體" w:hAnsi="標楷體"/>
                <w:sz w:val="22"/>
                <w:szCs w:val="22"/>
              </w:rPr>
              <w:t>目標：</w:t>
            </w:r>
            <w:r w:rsidRPr="00AF4FFD">
              <w:rPr>
                <w:rFonts w:eastAsia="標楷體"/>
                <w:sz w:val="22"/>
                <w:szCs w:val="22"/>
              </w:rPr>
              <w:t xml:space="preserve"> </w:t>
            </w:r>
          </w:p>
          <w:p w:rsidR="00F642C9" w:rsidRPr="00F6496E" w:rsidRDefault="00F642C9" w:rsidP="00F6496E">
            <w:pPr>
              <w:spacing w:line="280" w:lineRule="exact"/>
              <w:ind w:leftChars="6" w:left="1605" w:hangingChars="723" w:hanging="1591"/>
              <w:jc w:val="both"/>
              <w:rPr>
                <w:rFonts w:eastAsia="標楷體"/>
                <w:sz w:val="22"/>
                <w:szCs w:val="22"/>
              </w:rPr>
            </w:pPr>
            <w:r>
              <w:rPr>
                <w:rFonts w:eastAsia="標楷體" w:hint="eastAsia"/>
                <w:sz w:val="22"/>
                <w:szCs w:val="22"/>
              </w:rPr>
              <w:t>(</w:t>
            </w:r>
            <w:proofErr w:type="gramStart"/>
            <w:r w:rsidRPr="00F6496E">
              <w:rPr>
                <w:rFonts w:eastAsia="標楷體" w:hint="eastAsia"/>
                <w:sz w:val="22"/>
                <w:szCs w:val="22"/>
              </w:rPr>
              <w:t>一</w:t>
            </w:r>
            <w:proofErr w:type="gramEnd"/>
            <w:r>
              <w:rPr>
                <w:rFonts w:eastAsia="標楷體" w:hint="eastAsia"/>
                <w:sz w:val="22"/>
                <w:szCs w:val="22"/>
              </w:rPr>
              <w:t xml:space="preserve">) </w:t>
            </w:r>
            <w:r w:rsidRPr="00F6496E">
              <w:rPr>
                <w:rFonts w:eastAsia="標楷體" w:hint="eastAsia"/>
                <w:sz w:val="22"/>
                <w:szCs w:val="22"/>
              </w:rPr>
              <w:t>主要目標：使學生</w:t>
            </w:r>
            <w:proofErr w:type="gramStart"/>
            <w:r w:rsidRPr="00F6496E">
              <w:rPr>
                <w:rFonts w:eastAsia="標楷體" w:hint="eastAsia"/>
                <w:sz w:val="22"/>
                <w:szCs w:val="22"/>
              </w:rPr>
              <w:t>清楚的</w:t>
            </w:r>
            <w:proofErr w:type="gramEnd"/>
            <w:r w:rsidRPr="00F6496E">
              <w:rPr>
                <w:rFonts w:eastAsia="標楷體" w:hint="eastAsia"/>
                <w:sz w:val="22"/>
                <w:szCs w:val="22"/>
              </w:rPr>
              <w:t>了解微積分的基本概念、法則及數學證明的要求，透過各種實例的介紹，讓學生能對微積分有更多的認識，以備學生研習高等微積分、實變數函數、複變數函數、</w:t>
            </w:r>
            <w:proofErr w:type="gramStart"/>
            <w:r w:rsidRPr="00F6496E">
              <w:rPr>
                <w:rFonts w:eastAsia="標楷體" w:hint="eastAsia"/>
                <w:sz w:val="22"/>
                <w:szCs w:val="22"/>
              </w:rPr>
              <w:t>泛</w:t>
            </w:r>
            <w:proofErr w:type="gramEnd"/>
            <w:r w:rsidRPr="00F6496E">
              <w:rPr>
                <w:rFonts w:eastAsia="標楷體" w:hint="eastAsia"/>
                <w:sz w:val="22"/>
                <w:szCs w:val="22"/>
              </w:rPr>
              <w:t>函、及拓樸學等科目能有充分而紮實的數量基礎。</w:t>
            </w:r>
          </w:p>
          <w:p w:rsidR="00F642C9" w:rsidRPr="00F6496E" w:rsidRDefault="00F642C9" w:rsidP="00F6496E">
            <w:pPr>
              <w:spacing w:line="280" w:lineRule="exact"/>
              <w:ind w:leftChars="6" w:left="1605" w:hangingChars="723" w:hanging="1591"/>
              <w:jc w:val="both"/>
              <w:rPr>
                <w:rFonts w:eastAsia="標楷體" w:hint="eastAsia"/>
                <w:sz w:val="22"/>
                <w:szCs w:val="22"/>
              </w:rPr>
            </w:pPr>
            <w:r>
              <w:rPr>
                <w:rFonts w:eastAsia="標楷體" w:hint="eastAsia"/>
                <w:sz w:val="22"/>
                <w:szCs w:val="22"/>
              </w:rPr>
              <w:t>(</w:t>
            </w:r>
            <w:r w:rsidRPr="00F6496E">
              <w:rPr>
                <w:rFonts w:eastAsia="標楷體" w:hint="eastAsia"/>
                <w:sz w:val="22"/>
                <w:szCs w:val="22"/>
              </w:rPr>
              <w:t>二</w:t>
            </w:r>
            <w:r>
              <w:rPr>
                <w:rFonts w:eastAsia="標楷體" w:hint="eastAsia"/>
                <w:sz w:val="22"/>
                <w:szCs w:val="22"/>
              </w:rPr>
              <w:t xml:space="preserve">) </w:t>
            </w:r>
            <w:r w:rsidRPr="00F6496E">
              <w:rPr>
                <w:rFonts w:eastAsia="標楷體" w:hint="eastAsia"/>
                <w:sz w:val="22"/>
                <w:szCs w:val="22"/>
              </w:rPr>
              <w:t>次要目標：經由微積分的實做演算，培養學生應用微積分解決相關數學問題的能力及數學嚴密性的要求。</w:t>
            </w:r>
          </w:p>
          <w:p w:rsidR="00BC0DC3" w:rsidRDefault="00F642C9" w:rsidP="00BC0DC3">
            <w:pPr>
              <w:spacing w:line="280" w:lineRule="exact"/>
              <w:ind w:left="1100" w:hangingChars="500" w:hanging="1100"/>
              <w:rPr>
                <w:rFonts w:eastAsia="標楷體" w:hAnsi="標楷體" w:hint="eastAsia"/>
                <w:sz w:val="22"/>
                <w:szCs w:val="22"/>
              </w:rPr>
            </w:pPr>
            <w:r w:rsidRPr="00AF4FFD">
              <w:rPr>
                <w:rFonts w:eastAsia="標楷體" w:hAnsi="標楷體"/>
                <w:sz w:val="22"/>
                <w:szCs w:val="22"/>
              </w:rPr>
              <w:t>課程概述：</w:t>
            </w:r>
            <w:r w:rsidR="00BC0DC3">
              <w:rPr>
                <w:rFonts w:eastAsia="標楷體" w:hAnsi="標楷體" w:hint="eastAsia"/>
                <w:sz w:val="22"/>
                <w:szCs w:val="22"/>
              </w:rPr>
              <w:t xml:space="preserve">(1) </w:t>
            </w:r>
            <w:proofErr w:type="gramStart"/>
            <w:r w:rsidR="00BC0DC3">
              <w:rPr>
                <w:rFonts w:eastAsia="標楷體" w:hAnsi="標楷體" w:hint="eastAsia"/>
                <w:sz w:val="22"/>
                <w:szCs w:val="22"/>
              </w:rPr>
              <w:t>極</w:t>
            </w:r>
            <w:proofErr w:type="gramEnd"/>
            <w:r w:rsidR="00BC0DC3">
              <w:rPr>
                <w:rFonts w:eastAsia="標楷體" w:hAnsi="標楷體" w:hint="eastAsia"/>
                <w:sz w:val="22"/>
                <w:szCs w:val="22"/>
              </w:rPr>
              <w:t>座標；</w:t>
            </w:r>
            <w:r w:rsidR="00BC0DC3">
              <w:rPr>
                <w:rFonts w:eastAsia="標楷體" w:hAnsi="標楷體" w:hint="eastAsia"/>
                <w:sz w:val="22"/>
                <w:szCs w:val="22"/>
              </w:rPr>
              <w:t xml:space="preserve">(2) </w:t>
            </w:r>
            <w:r w:rsidR="00BC0DC3">
              <w:rPr>
                <w:rFonts w:eastAsia="標楷體" w:hAnsi="標楷體" w:hint="eastAsia"/>
                <w:sz w:val="22"/>
                <w:szCs w:val="22"/>
              </w:rPr>
              <w:t>數列、無窮級數；</w:t>
            </w:r>
            <w:r w:rsidR="00BC0DC3">
              <w:rPr>
                <w:rFonts w:eastAsia="標楷體" w:hAnsi="標楷體" w:hint="eastAsia"/>
                <w:sz w:val="22"/>
                <w:szCs w:val="22"/>
              </w:rPr>
              <w:t xml:space="preserve">(3) </w:t>
            </w:r>
            <w:r w:rsidR="00BC0DC3">
              <w:rPr>
                <w:rFonts w:eastAsia="標楷體" w:hAnsi="標楷體" w:hint="eastAsia"/>
                <w:sz w:val="22"/>
                <w:szCs w:val="22"/>
              </w:rPr>
              <w:t>多變數函數概念；</w:t>
            </w:r>
            <w:r w:rsidR="00BC0DC3">
              <w:rPr>
                <w:rFonts w:eastAsia="標楷體" w:hAnsi="標楷體" w:hint="eastAsia"/>
                <w:sz w:val="22"/>
                <w:szCs w:val="22"/>
              </w:rPr>
              <w:t xml:space="preserve">(4) </w:t>
            </w:r>
            <w:r w:rsidR="00BC0DC3" w:rsidRPr="00BC0DC3">
              <w:rPr>
                <w:rFonts w:eastAsia="標楷體" w:hAnsi="標楷體" w:hint="eastAsia"/>
                <w:sz w:val="22"/>
                <w:szCs w:val="22"/>
              </w:rPr>
              <w:t>多變數函數</w:t>
            </w:r>
            <w:r w:rsidR="00BC0DC3">
              <w:rPr>
                <w:rFonts w:eastAsia="標楷體" w:hAnsi="標楷體" w:hint="eastAsia"/>
                <w:sz w:val="22"/>
                <w:szCs w:val="22"/>
              </w:rPr>
              <w:t>微分；</w:t>
            </w:r>
          </w:p>
          <w:p w:rsidR="00F642C9" w:rsidRDefault="00BC0DC3" w:rsidP="00BC0DC3">
            <w:pPr>
              <w:spacing w:line="280" w:lineRule="exact"/>
              <w:ind w:leftChars="460" w:left="1104"/>
              <w:rPr>
                <w:rFonts w:eastAsia="標楷體" w:hAnsi="標楷體" w:hint="eastAsia"/>
                <w:sz w:val="22"/>
                <w:szCs w:val="22"/>
              </w:rPr>
            </w:pPr>
            <w:r>
              <w:rPr>
                <w:rFonts w:eastAsia="標楷體" w:hAnsi="標楷體" w:hint="eastAsia"/>
                <w:sz w:val="22"/>
                <w:szCs w:val="22"/>
              </w:rPr>
              <w:t xml:space="preserve">(5) </w:t>
            </w:r>
            <w:r>
              <w:rPr>
                <w:rFonts w:eastAsia="標楷體" w:hAnsi="標楷體" w:hint="eastAsia"/>
                <w:sz w:val="22"/>
                <w:szCs w:val="22"/>
              </w:rPr>
              <w:t>二重及三重積分；</w:t>
            </w:r>
            <w:r>
              <w:rPr>
                <w:rFonts w:eastAsia="標楷體" w:hAnsi="標楷體" w:hint="eastAsia"/>
                <w:sz w:val="22"/>
                <w:szCs w:val="22"/>
              </w:rPr>
              <w:t xml:space="preserve">(6) </w:t>
            </w:r>
            <w:r>
              <w:rPr>
                <w:rFonts w:eastAsia="標楷體" w:hAnsi="標楷體" w:hint="eastAsia"/>
                <w:sz w:val="22"/>
                <w:szCs w:val="22"/>
              </w:rPr>
              <w:t>線積分及面積分。</w:t>
            </w:r>
          </w:p>
          <w:p w:rsidR="00F642C9" w:rsidRDefault="00F642C9" w:rsidP="00F6496E">
            <w:pPr>
              <w:spacing w:line="280" w:lineRule="exact"/>
              <w:rPr>
                <w:rFonts w:eastAsia="標楷體" w:hAnsi="標楷體" w:hint="eastAsia"/>
                <w:sz w:val="22"/>
                <w:szCs w:val="22"/>
              </w:rPr>
            </w:pPr>
          </w:p>
          <w:p w:rsidR="00F642C9" w:rsidRDefault="00F642C9" w:rsidP="00F6496E">
            <w:pPr>
              <w:spacing w:line="280" w:lineRule="exact"/>
              <w:rPr>
                <w:rFonts w:eastAsia="標楷體" w:hAnsi="標楷體" w:hint="eastAsia"/>
                <w:sz w:val="22"/>
                <w:szCs w:val="22"/>
              </w:rPr>
            </w:pPr>
            <w:r w:rsidRPr="00AF4FFD">
              <w:rPr>
                <w:rFonts w:eastAsia="標楷體" w:hAnsi="標楷體"/>
                <w:sz w:val="22"/>
                <w:szCs w:val="22"/>
              </w:rPr>
              <w:t>先修科目或先備能力：</w:t>
            </w:r>
            <w:r w:rsidR="00BC0DC3">
              <w:rPr>
                <w:rFonts w:eastAsia="標楷體" w:hAnsi="標楷體" w:hint="eastAsia"/>
                <w:sz w:val="22"/>
                <w:szCs w:val="22"/>
              </w:rPr>
              <w:t>無。</w:t>
            </w:r>
          </w:p>
          <w:p w:rsidR="00F642C9" w:rsidRPr="00AF4FFD" w:rsidRDefault="00F642C9" w:rsidP="00F87049">
            <w:pPr>
              <w:rPr>
                <w:rFonts w:eastAsia="標楷體" w:hint="eastAsia"/>
                <w:sz w:val="22"/>
                <w:szCs w:val="22"/>
              </w:rPr>
            </w:pPr>
          </w:p>
        </w:tc>
      </w:tr>
      <w:tr w:rsidR="00F03BD3" w:rsidRPr="00AF4FFD">
        <w:trPr>
          <w:trHeight w:hRule="exact" w:val="1419"/>
        </w:trPr>
        <w:tc>
          <w:tcPr>
            <w:tcW w:w="1548" w:type="dxa"/>
            <w:gridSpan w:val="2"/>
            <w:tcBorders>
              <w:top w:val="single" w:sz="4" w:space="0" w:color="auto"/>
              <w:left w:val="single" w:sz="4" w:space="0" w:color="auto"/>
              <w:bottom w:val="single" w:sz="4" w:space="0" w:color="auto"/>
              <w:right w:val="single" w:sz="4" w:space="0" w:color="auto"/>
            </w:tcBorders>
            <w:vAlign w:val="center"/>
          </w:tcPr>
          <w:p w:rsidR="00F03BD3" w:rsidRPr="00AF4FFD" w:rsidRDefault="00F03BD3" w:rsidP="00F87049">
            <w:pPr>
              <w:rPr>
                <w:rFonts w:eastAsia="標楷體"/>
                <w:sz w:val="22"/>
                <w:szCs w:val="22"/>
              </w:rPr>
            </w:pPr>
            <w:r>
              <w:rPr>
                <w:rFonts w:eastAsia="標楷體" w:hAnsi="標楷體" w:hint="eastAsia"/>
                <w:sz w:val="22"/>
                <w:szCs w:val="22"/>
              </w:rPr>
              <w:t>建議</w:t>
            </w:r>
            <w:r w:rsidRPr="00F6496E">
              <w:rPr>
                <w:rFonts w:eastAsia="標楷體" w:hAnsi="標楷體" w:hint="eastAsia"/>
                <w:sz w:val="22"/>
                <w:szCs w:val="22"/>
              </w:rPr>
              <w:t>參考書目</w:t>
            </w:r>
          </w:p>
        </w:tc>
        <w:tc>
          <w:tcPr>
            <w:tcW w:w="7587" w:type="dxa"/>
            <w:gridSpan w:val="5"/>
            <w:tcBorders>
              <w:top w:val="single" w:sz="4" w:space="0" w:color="auto"/>
              <w:left w:val="single" w:sz="4" w:space="0" w:color="auto"/>
              <w:bottom w:val="single" w:sz="4" w:space="0" w:color="auto"/>
              <w:right w:val="single" w:sz="4" w:space="0" w:color="auto"/>
            </w:tcBorders>
            <w:vAlign w:val="center"/>
          </w:tcPr>
          <w:p w:rsidR="00F03BD3" w:rsidRDefault="00F03BD3" w:rsidP="00CB22F1">
            <w:pPr>
              <w:ind w:left="270" w:hangingChars="150" w:hanging="270"/>
              <w:rPr>
                <w:rFonts w:eastAsia="標楷體" w:hint="eastAsia"/>
                <w:sz w:val="18"/>
                <w:szCs w:val="18"/>
              </w:rPr>
            </w:pPr>
            <w:r>
              <w:rPr>
                <w:rFonts w:eastAsia="標楷體" w:hint="eastAsia"/>
                <w:sz w:val="18"/>
                <w:szCs w:val="18"/>
              </w:rPr>
              <w:t>1</w:t>
            </w:r>
            <w:r w:rsidRPr="00B92606">
              <w:rPr>
                <w:rFonts w:eastAsia="標楷體" w:hint="eastAsia"/>
                <w:sz w:val="18"/>
                <w:szCs w:val="18"/>
              </w:rPr>
              <w:t xml:space="preserve">. </w:t>
            </w:r>
            <w:r w:rsidRPr="00B92606">
              <w:rPr>
                <w:rFonts w:eastAsia="標楷體"/>
                <w:sz w:val="18"/>
                <w:szCs w:val="18"/>
              </w:rPr>
              <w:t>“</w:t>
            </w:r>
            <w:hyperlink r:id="rId12" w:history="1">
              <w:r w:rsidRPr="00891622">
                <w:rPr>
                  <w:rFonts w:eastAsia="標楷體"/>
                  <w:sz w:val="18"/>
                  <w:szCs w:val="18"/>
                </w:rPr>
                <w:t>Calculus: One and Several Variables</w:t>
              </w:r>
            </w:hyperlink>
            <w:r>
              <w:rPr>
                <w:rFonts w:eastAsia="標楷體" w:hint="eastAsia"/>
                <w:sz w:val="18"/>
                <w:szCs w:val="18"/>
              </w:rPr>
              <w:t xml:space="preserve"> (10</w:t>
            </w:r>
            <w:r w:rsidRPr="00B92606">
              <w:rPr>
                <w:rFonts w:eastAsia="標楷體" w:hint="eastAsia"/>
                <w:sz w:val="18"/>
                <w:szCs w:val="18"/>
                <w:vertAlign w:val="superscript"/>
              </w:rPr>
              <w:t xml:space="preserve">th </w:t>
            </w:r>
            <w:r w:rsidRPr="00B92606">
              <w:rPr>
                <w:rFonts w:eastAsia="標楷體" w:hint="eastAsia"/>
                <w:sz w:val="18"/>
                <w:szCs w:val="18"/>
              </w:rPr>
              <w:t>edition)</w:t>
            </w:r>
            <w:r w:rsidRPr="00B92606">
              <w:rPr>
                <w:rFonts w:eastAsia="標楷體"/>
                <w:sz w:val="18"/>
                <w:szCs w:val="18"/>
              </w:rPr>
              <w:t>”</w:t>
            </w:r>
            <w:r w:rsidRPr="00B92606">
              <w:rPr>
                <w:rFonts w:eastAsia="標楷體" w:hint="eastAsia"/>
                <w:sz w:val="18"/>
                <w:szCs w:val="18"/>
              </w:rPr>
              <w:t>,</w:t>
            </w:r>
            <w:r w:rsidRPr="00891622">
              <w:rPr>
                <w:rFonts w:eastAsia="標楷體"/>
                <w:sz w:val="18"/>
                <w:szCs w:val="18"/>
              </w:rPr>
              <w:t xml:space="preserve"> by </w:t>
            </w:r>
            <w:proofErr w:type="spellStart"/>
            <w:r w:rsidRPr="00891622">
              <w:rPr>
                <w:rFonts w:eastAsia="標楷體"/>
                <w:sz w:val="18"/>
                <w:szCs w:val="18"/>
              </w:rPr>
              <w:t>Satunino</w:t>
            </w:r>
            <w:proofErr w:type="spellEnd"/>
            <w:r w:rsidRPr="00891622">
              <w:rPr>
                <w:rFonts w:eastAsia="標楷體"/>
                <w:sz w:val="18"/>
                <w:szCs w:val="18"/>
              </w:rPr>
              <w:t xml:space="preserve"> L. Salas, Garret J. </w:t>
            </w:r>
            <w:proofErr w:type="spellStart"/>
            <w:r w:rsidRPr="00891622">
              <w:rPr>
                <w:rFonts w:eastAsia="標楷體"/>
                <w:sz w:val="18"/>
                <w:szCs w:val="18"/>
              </w:rPr>
              <w:t>Etgen</w:t>
            </w:r>
            <w:proofErr w:type="spellEnd"/>
            <w:r w:rsidRPr="00891622">
              <w:rPr>
                <w:rFonts w:eastAsia="標楷體"/>
                <w:sz w:val="18"/>
                <w:szCs w:val="18"/>
              </w:rPr>
              <w:t xml:space="preserve">, and Einar </w:t>
            </w:r>
            <w:proofErr w:type="spellStart"/>
            <w:r w:rsidRPr="00891622">
              <w:rPr>
                <w:rFonts w:eastAsia="標楷體"/>
                <w:sz w:val="18"/>
                <w:szCs w:val="18"/>
              </w:rPr>
              <w:t>Hille</w:t>
            </w:r>
            <w:proofErr w:type="spellEnd"/>
            <w:r>
              <w:rPr>
                <w:rFonts w:eastAsia="標楷體" w:hint="eastAsia"/>
                <w:sz w:val="18"/>
                <w:szCs w:val="18"/>
              </w:rPr>
              <w:t>.</w:t>
            </w:r>
          </w:p>
          <w:p w:rsidR="00F03BD3" w:rsidRDefault="00F03BD3" w:rsidP="00CB22F1">
            <w:pPr>
              <w:ind w:left="270" w:hangingChars="150" w:hanging="270"/>
              <w:rPr>
                <w:rFonts w:eastAsia="標楷體" w:hint="eastAsia"/>
                <w:sz w:val="18"/>
                <w:szCs w:val="18"/>
              </w:rPr>
            </w:pPr>
            <w:r>
              <w:rPr>
                <w:rFonts w:eastAsia="標楷體" w:hint="eastAsia"/>
                <w:sz w:val="18"/>
                <w:szCs w:val="18"/>
              </w:rPr>
              <w:t>2</w:t>
            </w:r>
            <w:r w:rsidRPr="00B92606">
              <w:rPr>
                <w:rFonts w:eastAsia="標楷體" w:hint="eastAsia"/>
                <w:sz w:val="18"/>
                <w:szCs w:val="18"/>
              </w:rPr>
              <w:t xml:space="preserve">. </w:t>
            </w:r>
            <w:r w:rsidRPr="00B92606">
              <w:rPr>
                <w:rFonts w:eastAsia="標楷體"/>
                <w:sz w:val="18"/>
                <w:szCs w:val="18"/>
              </w:rPr>
              <w:t>“</w:t>
            </w:r>
            <w:r w:rsidRPr="006F73E5">
              <w:rPr>
                <w:rFonts w:eastAsia="標楷體" w:hint="eastAsia"/>
                <w:sz w:val="18"/>
                <w:szCs w:val="18"/>
              </w:rPr>
              <w:t>Calculus</w:t>
            </w:r>
            <w:r>
              <w:rPr>
                <w:rFonts w:eastAsia="標楷體" w:hint="eastAsia"/>
                <w:sz w:val="18"/>
                <w:szCs w:val="18"/>
              </w:rPr>
              <w:t xml:space="preserve">: </w:t>
            </w:r>
            <w:r w:rsidRPr="006F73E5">
              <w:rPr>
                <w:rFonts w:eastAsia="標楷體" w:hint="eastAsia"/>
                <w:sz w:val="18"/>
                <w:szCs w:val="18"/>
              </w:rPr>
              <w:t>Early Transcendental</w:t>
            </w:r>
            <w:r>
              <w:rPr>
                <w:rFonts w:eastAsia="標楷體" w:hint="eastAsia"/>
                <w:sz w:val="18"/>
                <w:szCs w:val="18"/>
              </w:rPr>
              <w:t xml:space="preserve"> (5</w:t>
            </w:r>
            <w:r w:rsidRPr="00B92606">
              <w:rPr>
                <w:rFonts w:eastAsia="標楷體" w:hint="eastAsia"/>
                <w:sz w:val="18"/>
                <w:szCs w:val="18"/>
                <w:vertAlign w:val="superscript"/>
              </w:rPr>
              <w:t xml:space="preserve">th </w:t>
            </w:r>
            <w:r w:rsidRPr="00B92606">
              <w:rPr>
                <w:rFonts w:eastAsia="標楷體" w:hint="eastAsia"/>
                <w:sz w:val="18"/>
                <w:szCs w:val="18"/>
              </w:rPr>
              <w:t>edition)</w:t>
            </w:r>
            <w:r w:rsidRPr="00B92606">
              <w:rPr>
                <w:rFonts w:eastAsia="標楷體"/>
                <w:sz w:val="18"/>
                <w:szCs w:val="18"/>
              </w:rPr>
              <w:t>”</w:t>
            </w:r>
            <w:r w:rsidRPr="00B92606">
              <w:rPr>
                <w:rFonts w:eastAsia="標楷體" w:hint="eastAsia"/>
                <w:sz w:val="18"/>
                <w:szCs w:val="18"/>
              </w:rPr>
              <w:t xml:space="preserve">, </w:t>
            </w:r>
            <w:r w:rsidRPr="00CA1EE3">
              <w:rPr>
                <w:rFonts w:eastAsia="標楷體"/>
                <w:sz w:val="18"/>
                <w:szCs w:val="18"/>
              </w:rPr>
              <w:t>by</w:t>
            </w:r>
            <w:r w:rsidRPr="00980F07">
              <w:rPr>
                <w:rFonts w:eastAsia="標楷體" w:hint="eastAsia"/>
                <w:sz w:val="18"/>
                <w:szCs w:val="18"/>
              </w:rPr>
              <w:t xml:space="preserve"> James Stewart.</w:t>
            </w:r>
          </w:p>
          <w:p w:rsidR="00F03BD3" w:rsidRPr="00F03BD3" w:rsidRDefault="00F03BD3" w:rsidP="00CB22F1">
            <w:pPr>
              <w:ind w:left="270" w:hangingChars="150" w:hanging="270"/>
              <w:rPr>
                <w:rFonts w:eastAsia="標楷體" w:hint="eastAsia"/>
                <w:sz w:val="22"/>
                <w:szCs w:val="22"/>
              </w:rPr>
            </w:pPr>
            <w:r>
              <w:rPr>
                <w:rFonts w:eastAsia="標楷體" w:hint="eastAsia"/>
                <w:sz w:val="18"/>
                <w:szCs w:val="18"/>
              </w:rPr>
              <w:t>3</w:t>
            </w:r>
            <w:r w:rsidRPr="00B92606">
              <w:rPr>
                <w:rFonts w:eastAsia="標楷體" w:hint="eastAsia"/>
                <w:sz w:val="18"/>
                <w:szCs w:val="18"/>
              </w:rPr>
              <w:t xml:space="preserve">. </w:t>
            </w:r>
            <w:r w:rsidRPr="00B92606">
              <w:rPr>
                <w:rFonts w:eastAsia="標楷體"/>
                <w:sz w:val="18"/>
                <w:szCs w:val="18"/>
              </w:rPr>
              <w:t>“</w:t>
            </w:r>
            <w:r>
              <w:rPr>
                <w:rFonts w:eastAsia="標楷體" w:hint="eastAsia"/>
                <w:sz w:val="18"/>
                <w:szCs w:val="18"/>
              </w:rPr>
              <w:t>Calculus (9</w:t>
            </w:r>
            <w:r w:rsidRPr="00B92606">
              <w:rPr>
                <w:rFonts w:eastAsia="標楷體" w:hint="eastAsia"/>
                <w:sz w:val="18"/>
                <w:szCs w:val="18"/>
                <w:vertAlign w:val="superscript"/>
              </w:rPr>
              <w:t xml:space="preserve">th </w:t>
            </w:r>
            <w:r w:rsidRPr="00B92606">
              <w:rPr>
                <w:rFonts w:eastAsia="標楷體" w:hint="eastAsia"/>
                <w:sz w:val="18"/>
                <w:szCs w:val="18"/>
              </w:rPr>
              <w:t>edition)</w:t>
            </w:r>
            <w:r w:rsidRPr="00B92606">
              <w:rPr>
                <w:rFonts w:eastAsia="標楷體"/>
                <w:sz w:val="18"/>
                <w:szCs w:val="18"/>
              </w:rPr>
              <w:t>”</w:t>
            </w:r>
            <w:r w:rsidRPr="00B92606">
              <w:rPr>
                <w:rFonts w:eastAsia="標楷體" w:hint="eastAsia"/>
                <w:sz w:val="18"/>
                <w:szCs w:val="18"/>
              </w:rPr>
              <w:t xml:space="preserve">, </w:t>
            </w:r>
            <w:r w:rsidRPr="00CA1EE3">
              <w:rPr>
                <w:rFonts w:eastAsia="標楷體"/>
                <w:sz w:val="18"/>
                <w:szCs w:val="18"/>
              </w:rPr>
              <w:t>by</w:t>
            </w:r>
            <w:r>
              <w:rPr>
                <w:rFonts w:eastAsia="標楷體" w:hint="eastAsia"/>
                <w:sz w:val="18"/>
                <w:szCs w:val="18"/>
              </w:rPr>
              <w:t xml:space="preserve"> </w:t>
            </w:r>
            <w:r w:rsidRPr="00491105">
              <w:rPr>
                <w:rFonts w:eastAsia="標楷體"/>
                <w:sz w:val="18"/>
                <w:szCs w:val="18"/>
              </w:rPr>
              <w:t>Bruce H. Edwards and Ron Larson</w:t>
            </w:r>
            <w:r>
              <w:rPr>
                <w:rFonts w:eastAsia="標楷體" w:hint="eastAsia"/>
                <w:sz w:val="18"/>
                <w:szCs w:val="18"/>
              </w:rPr>
              <w:t>.</w:t>
            </w:r>
          </w:p>
        </w:tc>
      </w:tr>
    </w:tbl>
    <w:p w:rsidR="00186E41" w:rsidRDefault="00186E41">
      <w:pPr>
        <w:rPr>
          <w:rFonts w:eastAsia="標楷體" w:hAnsi="標楷體" w:hint="eastAsia"/>
          <w:sz w:val="22"/>
          <w:szCs w:val="22"/>
        </w:rPr>
      </w:pPr>
    </w:p>
    <w:p w:rsidR="00186E41" w:rsidRDefault="00186E41">
      <w:r w:rsidRPr="00AF4FFD">
        <w:rPr>
          <w:rFonts w:eastAsia="標楷體" w:hAnsi="標楷體"/>
          <w:sz w:val="22"/>
          <w:szCs w:val="22"/>
        </w:rPr>
        <w:t>課程大綱</w:t>
      </w:r>
    </w:p>
    <w:tbl>
      <w:tblPr>
        <w:tblStyle w:val="a3"/>
        <w:tblW w:w="0" w:type="auto"/>
        <w:tblLook w:val="01E0" w:firstRow="1" w:lastRow="1" w:firstColumn="1" w:lastColumn="1" w:noHBand="0" w:noVBand="0"/>
      </w:tblPr>
      <w:tblGrid>
        <w:gridCol w:w="2463"/>
        <w:gridCol w:w="5501"/>
        <w:gridCol w:w="1096"/>
      </w:tblGrid>
      <w:tr w:rsidR="00186E41" w:rsidRPr="00AF4FFD">
        <w:trPr>
          <w:trHeight w:hRule="exact" w:val="680"/>
        </w:trPr>
        <w:tc>
          <w:tcPr>
            <w:tcW w:w="2478" w:type="dxa"/>
            <w:tcBorders>
              <w:top w:val="single" w:sz="4" w:space="0" w:color="auto"/>
              <w:left w:val="single" w:sz="4" w:space="0" w:color="auto"/>
              <w:bottom w:val="single" w:sz="4" w:space="0" w:color="auto"/>
              <w:right w:val="single" w:sz="4" w:space="0" w:color="auto"/>
            </w:tcBorders>
            <w:vAlign w:val="center"/>
          </w:tcPr>
          <w:p w:rsidR="00186E41" w:rsidRPr="00AF4FFD" w:rsidRDefault="00186E41" w:rsidP="00186E41">
            <w:pPr>
              <w:jc w:val="center"/>
              <w:rPr>
                <w:rFonts w:eastAsia="標楷體"/>
                <w:sz w:val="22"/>
                <w:szCs w:val="22"/>
              </w:rPr>
            </w:pPr>
            <w:r w:rsidRPr="00AF4FFD">
              <w:rPr>
                <w:rFonts w:eastAsia="標楷體" w:hAnsi="標楷體"/>
                <w:sz w:val="22"/>
                <w:szCs w:val="22"/>
              </w:rPr>
              <w:t>單元主題</w:t>
            </w:r>
          </w:p>
        </w:tc>
        <w:tc>
          <w:tcPr>
            <w:tcW w:w="5550" w:type="dxa"/>
            <w:tcBorders>
              <w:top w:val="single" w:sz="4" w:space="0" w:color="auto"/>
              <w:left w:val="single" w:sz="4" w:space="0" w:color="auto"/>
              <w:bottom w:val="single" w:sz="4" w:space="0" w:color="auto"/>
              <w:right w:val="single" w:sz="4" w:space="0" w:color="auto"/>
            </w:tcBorders>
            <w:vAlign w:val="center"/>
          </w:tcPr>
          <w:p w:rsidR="00186E41" w:rsidRPr="00AF4FFD" w:rsidRDefault="00186E41" w:rsidP="00322883">
            <w:pPr>
              <w:spacing w:line="260" w:lineRule="exact"/>
              <w:jc w:val="center"/>
              <w:rPr>
                <w:rFonts w:eastAsia="標楷體" w:hint="eastAsia"/>
                <w:sz w:val="22"/>
                <w:szCs w:val="22"/>
              </w:rPr>
            </w:pPr>
            <w:r>
              <w:rPr>
                <w:rFonts w:eastAsia="標楷體" w:hint="eastAsia"/>
                <w:sz w:val="22"/>
                <w:szCs w:val="22"/>
              </w:rPr>
              <w:t>內容綱要</w:t>
            </w:r>
          </w:p>
        </w:tc>
        <w:tc>
          <w:tcPr>
            <w:tcW w:w="1104" w:type="dxa"/>
            <w:tcBorders>
              <w:top w:val="single" w:sz="4" w:space="0" w:color="auto"/>
              <w:left w:val="single" w:sz="4" w:space="0" w:color="auto"/>
              <w:bottom w:val="single" w:sz="4" w:space="0" w:color="auto"/>
              <w:right w:val="single" w:sz="4" w:space="0" w:color="auto"/>
            </w:tcBorders>
            <w:vAlign w:val="center"/>
          </w:tcPr>
          <w:p w:rsidR="00186E41" w:rsidRPr="00AF4FFD" w:rsidRDefault="00981F71" w:rsidP="003822E5">
            <w:pPr>
              <w:spacing w:line="240" w:lineRule="exact"/>
              <w:jc w:val="center"/>
              <w:rPr>
                <w:rFonts w:eastAsia="標楷體"/>
                <w:sz w:val="22"/>
                <w:szCs w:val="22"/>
              </w:rPr>
            </w:pPr>
            <w:r>
              <w:rPr>
                <w:rFonts w:eastAsia="標楷體" w:hint="eastAsia"/>
                <w:sz w:val="22"/>
                <w:szCs w:val="22"/>
              </w:rPr>
              <w:t>上課</w:t>
            </w:r>
            <w:r w:rsidR="00186E41">
              <w:rPr>
                <w:rFonts w:eastAsia="標楷體" w:hint="eastAsia"/>
                <w:sz w:val="22"/>
                <w:szCs w:val="22"/>
              </w:rPr>
              <w:t>週</w:t>
            </w:r>
            <w:r w:rsidR="00ED04A6">
              <w:rPr>
                <w:rFonts w:eastAsia="標楷體" w:hint="eastAsia"/>
                <w:sz w:val="22"/>
                <w:szCs w:val="22"/>
              </w:rPr>
              <w:t>數</w:t>
            </w:r>
          </w:p>
        </w:tc>
      </w:tr>
      <w:tr w:rsidR="00186E41" w:rsidRPr="00AF4FFD">
        <w:trPr>
          <w:trHeight w:hRule="exact" w:val="1474"/>
        </w:trPr>
        <w:tc>
          <w:tcPr>
            <w:tcW w:w="2478" w:type="dxa"/>
            <w:tcBorders>
              <w:top w:val="single" w:sz="4" w:space="0" w:color="auto"/>
              <w:left w:val="single" w:sz="4" w:space="0" w:color="auto"/>
              <w:bottom w:val="single" w:sz="4" w:space="0" w:color="auto"/>
              <w:right w:val="single" w:sz="4" w:space="0" w:color="auto"/>
            </w:tcBorders>
            <w:vAlign w:val="center"/>
          </w:tcPr>
          <w:p w:rsidR="00186E41" w:rsidRPr="00AF4FFD" w:rsidRDefault="00D541ED" w:rsidP="00F6496E">
            <w:pPr>
              <w:spacing w:line="300" w:lineRule="exact"/>
              <w:rPr>
                <w:rFonts w:eastAsia="標楷體" w:hAnsi="標楷體" w:hint="eastAsia"/>
                <w:sz w:val="22"/>
                <w:szCs w:val="22"/>
              </w:rPr>
            </w:pPr>
            <w:r>
              <w:rPr>
                <w:rFonts w:eastAsia="標楷體" w:hAnsi="標楷體" w:hint="eastAsia"/>
                <w:sz w:val="22"/>
                <w:szCs w:val="22"/>
              </w:rPr>
              <w:t>Polar Coordinates and Parametric Equations</w:t>
            </w:r>
          </w:p>
        </w:tc>
        <w:tc>
          <w:tcPr>
            <w:tcW w:w="5550" w:type="dxa"/>
            <w:tcBorders>
              <w:top w:val="single" w:sz="4" w:space="0" w:color="auto"/>
              <w:left w:val="single" w:sz="4" w:space="0" w:color="auto"/>
              <w:bottom w:val="single" w:sz="4" w:space="0" w:color="auto"/>
              <w:right w:val="single" w:sz="4" w:space="0" w:color="auto"/>
            </w:tcBorders>
            <w:vAlign w:val="center"/>
          </w:tcPr>
          <w:p w:rsidR="00186E41" w:rsidRPr="00322883" w:rsidRDefault="00D541ED" w:rsidP="00322883">
            <w:pPr>
              <w:spacing w:line="260" w:lineRule="exact"/>
              <w:jc w:val="both"/>
              <w:rPr>
                <w:rFonts w:eastAsia="標楷體" w:hint="eastAsia"/>
                <w:sz w:val="22"/>
                <w:szCs w:val="22"/>
              </w:rPr>
            </w:pPr>
            <w:r w:rsidRPr="00322883">
              <w:rPr>
                <w:rFonts w:eastAsia="標楷體" w:hint="eastAsia"/>
                <w:sz w:val="22"/>
                <w:szCs w:val="22"/>
              </w:rPr>
              <w:t>Polar coordinates, area in polar coordinates, curves given parametrically, tangents to curves given parametrically, arc length</w:t>
            </w:r>
          </w:p>
        </w:tc>
        <w:tc>
          <w:tcPr>
            <w:tcW w:w="1104" w:type="dxa"/>
            <w:tcBorders>
              <w:top w:val="single" w:sz="4" w:space="0" w:color="auto"/>
              <w:left w:val="single" w:sz="4" w:space="0" w:color="auto"/>
              <w:bottom w:val="single" w:sz="4" w:space="0" w:color="auto"/>
              <w:right w:val="single" w:sz="4" w:space="0" w:color="auto"/>
            </w:tcBorders>
            <w:vAlign w:val="center"/>
          </w:tcPr>
          <w:p w:rsidR="00186E41" w:rsidRPr="00AF4FFD" w:rsidRDefault="00D541ED" w:rsidP="00F6496E">
            <w:pPr>
              <w:spacing w:line="300" w:lineRule="exact"/>
              <w:jc w:val="center"/>
              <w:rPr>
                <w:rFonts w:eastAsia="標楷體" w:hAnsi="標楷體" w:hint="eastAsia"/>
                <w:sz w:val="22"/>
                <w:szCs w:val="22"/>
              </w:rPr>
            </w:pPr>
            <w:r>
              <w:rPr>
                <w:rFonts w:eastAsia="標楷體" w:hAnsi="標楷體" w:hint="eastAsia"/>
                <w:sz w:val="22"/>
                <w:szCs w:val="22"/>
              </w:rPr>
              <w:t>1-2</w:t>
            </w:r>
          </w:p>
        </w:tc>
      </w:tr>
      <w:tr w:rsidR="00186E41" w:rsidRPr="00AF4FFD">
        <w:trPr>
          <w:trHeight w:hRule="exact" w:val="1474"/>
        </w:trPr>
        <w:tc>
          <w:tcPr>
            <w:tcW w:w="2478" w:type="dxa"/>
            <w:tcBorders>
              <w:top w:val="single" w:sz="4" w:space="0" w:color="auto"/>
              <w:left w:val="single" w:sz="4" w:space="0" w:color="auto"/>
              <w:bottom w:val="single" w:sz="4" w:space="0" w:color="auto"/>
              <w:right w:val="single" w:sz="4" w:space="0" w:color="auto"/>
            </w:tcBorders>
            <w:vAlign w:val="center"/>
          </w:tcPr>
          <w:p w:rsidR="00186E41" w:rsidRPr="00AF4FFD" w:rsidRDefault="00D541ED" w:rsidP="00F6496E">
            <w:pPr>
              <w:spacing w:line="300" w:lineRule="exact"/>
              <w:rPr>
                <w:rFonts w:eastAsia="標楷體" w:hAnsi="標楷體" w:hint="eastAsia"/>
                <w:sz w:val="22"/>
                <w:szCs w:val="22"/>
              </w:rPr>
            </w:pPr>
            <w:r>
              <w:rPr>
                <w:rFonts w:eastAsia="標楷體" w:hAnsi="標楷體" w:hint="eastAsia"/>
                <w:sz w:val="22"/>
                <w:szCs w:val="22"/>
              </w:rPr>
              <w:t>Sequences</w:t>
            </w:r>
          </w:p>
        </w:tc>
        <w:tc>
          <w:tcPr>
            <w:tcW w:w="5550" w:type="dxa"/>
            <w:tcBorders>
              <w:top w:val="single" w:sz="4" w:space="0" w:color="auto"/>
              <w:left w:val="single" w:sz="4" w:space="0" w:color="auto"/>
              <w:bottom w:val="single" w:sz="4" w:space="0" w:color="auto"/>
              <w:right w:val="single" w:sz="4" w:space="0" w:color="auto"/>
            </w:tcBorders>
            <w:vAlign w:val="center"/>
          </w:tcPr>
          <w:p w:rsidR="00186E41" w:rsidRPr="00322883" w:rsidRDefault="00D541ED" w:rsidP="00322883">
            <w:pPr>
              <w:spacing w:line="260" w:lineRule="exact"/>
              <w:jc w:val="both"/>
              <w:rPr>
                <w:rFonts w:eastAsia="標楷體" w:hint="eastAsia"/>
                <w:sz w:val="22"/>
                <w:szCs w:val="22"/>
              </w:rPr>
            </w:pPr>
            <w:r w:rsidRPr="00322883">
              <w:rPr>
                <w:rFonts w:eastAsia="標楷體" w:hint="eastAsia"/>
                <w:sz w:val="22"/>
                <w:szCs w:val="22"/>
              </w:rPr>
              <w:t xml:space="preserve">The least upper bounded axiom, sequence of real numbers, the limit of a sequence, some important limits, the indeterminate forms (0/0, </w:t>
            </w:r>
            <w:r w:rsidRPr="00322883">
              <w:rPr>
                <w:rFonts w:eastAsia="標楷體"/>
                <w:position w:val="-6"/>
                <w:sz w:val="22"/>
                <w:szCs w:val="22"/>
              </w:rPr>
              <w:object w:dxaOrig="560" w:dyaOrig="279">
                <v:shape id="_x0000_i1029" type="#_x0000_t75" style="width:27.75pt;height:14.25pt" o:ole="">
                  <v:imagedata r:id="rId13" o:title=""/>
                </v:shape>
                <o:OLEObject Type="Embed" ProgID="Equation.3" ShapeID="_x0000_i1029" DrawAspect="Content" ObjectID="_1779188382" r:id="rId14"/>
              </w:object>
            </w:r>
            <w:r w:rsidRPr="00322883">
              <w:rPr>
                <w:rFonts w:eastAsia="標楷體" w:hint="eastAsia"/>
                <w:sz w:val="22"/>
                <w:szCs w:val="22"/>
              </w:rPr>
              <w:t>), improper integrals</w:t>
            </w:r>
          </w:p>
        </w:tc>
        <w:tc>
          <w:tcPr>
            <w:tcW w:w="1104" w:type="dxa"/>
            <w:tcBorders>
              <w:top w:val="single" w:sz="4" w:space="0" w:color="auto"/>
              <w:left w:val="single" w:sz="4" w:space="0" w:color="auto"/>
              <w:bottom w:val="single" w:sz="4" w:space="0" w:color="auto"/>
              <w:right w:val="single" w:sz="4" w:space="0" w:color="auto"/>
            </w:tcBorders>
            <w:vAlign w:val="center"/>
          </w:tcPr>
          <w:p w:rsidR="00186E41" w:rsidRPr="00AF4FFD" w:rsidRDefault="00D541ED" w:rsidP="00F6496E">
            <w:pPr>
              <w:spacing w:line="300" w:lineRule="exact"/>
              <w:jc w:val="center"/>
              <w:rPr>
                <w:rFonts w:eastAsia="標楷體" w:hAnsi="標楷體" w:hint="eastAsia"/>
                <w:sz w:val="22"/>
                <w:szCs w:val="22"/>
              </w:rPr>
            </w:pPr>
            <w:r>
              <w:rPr>
                <w:rFonts w:eastAsia="標楷體" w:hAnsi="標楷體" w:hint="eastAsia"/>
                <w:sz w:val="22"/>
                <w:szCs w:val="22"/>
              </w:rPr>
              <w:t>2</w:t>
            </w:r>
          </w:p>
        </w:tc>
      </w:tr>
      <w:tr w:rsidR="00186E41" w:rsidRPr="00AF4FFD">
        <w:trPr>
          <w:trHeight w:hRule="exact" w:val="1474"/>
        </w:trPr>
        <w:tc>
          <w:tcPr>
            <w:tcW w:w="2478" w:type="dxa"/>
            <w:tcBorders>
              <w:top w:val="single" w:sz="4" w:space="0" w:color="auto"/>
              <w:left w:val="single" w:sz="4" w:space="0" w:color="auto"/>
              <w:bottom w:val="single" w:sz="4" w:space="0" w:color="auto"/>
              <w:right w:val="single" w:sz="4" w:space="0" w:color="auto"/>
            </w:tcBorders>
            <w:vAlign w:val="center"/>
          </w:tcPr>
          <w:p w:rsidR="00186E41" w:rsidRPr="00AF4FFD" w:rsidRDefault="00D541ED" w:rsidP="00F6496E">
            <w:pPr>
              <w:spacing w:line="300" w:lineRule="exact"/>
              <w:rPr>
                <w:rFonts w:eastAsia="標楷體" w:hAnsi="標楷體" w:hint="eastAsia"/>
                <w:sz w:val="22"/>
                <w:szCs w:val="22"/>
              </w:rPr>
            </w:pPr>
            <w:r>
              <w:rPr>
                <w:rFonts w:eastAsia="標楷體" w:hAnsi="標楷體" w:hint="eastAsia"/>
                <w:sz w:val="22"/>
                <w:szCs w:val="22"/>
              </w:rPr>
              <w:t>Infinite series</w:t>
            </w:r>
          </w:p>
        </w:tc>
        <w:tc>
          <w:tcPr>
            <w:tcW w:w="5550" w:type="dxa"/>
            <w:tcBorders>
              <w:top w:val="single" w:sz="4" w:space="0" w:color="auto"/>
              <w:left w:val="single" w:sz="4" w:space="0" w:color="auto"/>
              <w:bottom w:val="single" w:sz="4" w:space="0" w:color="auto"/>
              <w:right w:val="single" w:sz="4" w:space="0" w:color="auto"/>
            </w:tcBorders>
            <w:vAlign w:val="center"/>
          </w:tcPr>
          <w:p w:rsidR="00186E41" w:rsidRPr="00322883" w:rsidRDefault="00D541ED" w:rsidP="00322883">
            <w:pPr>
              <w:spacing w:line="260" w:lineRule="exact"/>
              <w:jc w:val="both"/>
              <w:rPr>
                <w:rFonts w:eastAsia="標楷體" w:hint="eastAsia"/>
                <w:sz w:val="22"/>
                <w:szCs w:val="22"/>
              </w:rPr>
            </w:pPr>
            <w:r w:rsidRPr="00322883">
              <w:rPr>
                <w:rFonts w:eastAsia="標楷體" w:hint="eastAsia"/>
                <w:sz w:val="22"/>
                <w:szCs w:val="22"/>
              </w:rPr>
              <w:t xml:space="preserve">Infinite series, the integral test, the root test, absolute and conditional convergence-alternating series, </w:t>
            </w:r>
            <w:smartTag w:uri="urn:schemas-microsoft-com:office:smarttags" w:element="City">
              <w:r w:rsidRPr="00322883">
                <w:rPr>
                  <w:rFonts w:eastAsia="標楷體" w:hint="eastAsia"/>
                  <w:sz w:val="22"/>
                  <w:szCs w:val="22"/>
                </w:rPr>
                <w:t>Taylor</w:t>
              </w:r>
            </w:smartTag>
            <w:r w:rsidRPr="00322883">
              <w:rPr>
                <w:rFonts w:eastAsia="標楷體" w:hint="eastAsia"/>
                <w:sz w:val="22"/>
                <w:szCs w:val="22"/>
              </w:rPr>
              <w:t xml:space="preserve"> polynomials and </w:t>
            </w:r>
            <w:smartTag w:uri="urn:schemas-microsoft-com:office:smarttags" w:element="City">
              <w:smartTag w:uri="urn:schemas-microsoft-com:office:smarttags" w:element="place">
                <w:r w:rsidRPr="00322883">
                  <w:rPr>
                    <w:rFonts w:eastAsia="標楷體" w:hint="eastAsia"/>
                    <w:sz w:val="22"/>
                    <w:szCs w:val="22"/>
                  </w:rPr>
                  <w:t>Taylor</w:t>
                </w:r>
              </w:smartTag>
            </w:smartTag>
            <w:r w:rsidRPr="00322883">
              <w:rPr>
                <w:rFonts w:eastAsia="標楷體" w:hint="eastAsia"/>
                <w:sz w:val="22"/>
                <w:szCs w:val="22"/>
              </w:rPr>
              <w:t xml:space="preserve"> series, power series, differentiation and integration of power series</w:t>
            </w:r>
          </w:p>
        </w:tc>
        <w:tc>
          <w:tcPr>
            <w:tcW w:w="1104" w:type="dxa"/>
            <w:tcBorders>
              <w:top w:val="single" w:sz="4" w:space="0" w:color="auto"/>
              <w:left w:val="single" w:sz="4" w:space="0" w:color="auto"/>
              <w:bottom w:val="single" w:sz="4" w:space="0" w:color="auto"/>
              <w:right w:val="single" w:sz="4" w:space="0" w:color="auto"/>
            </w:tcBorders>
            <w:vAlign w:val="center"/>
          </w:tcPr>
          <w:p w:rsidR="00186E41" w:rsidRPr="00AF4FFD" w:rsidRDefault="00D541ED" w:rsidP="00F6496E">
            <w:pPr>
              <w:spacing w:line="300" w:lineRule="exact"/>
              <w:jc w:val="center"/>
              <w:rPr>
                <w:rFonts w:eastAsia="標楷體" w:hAnsi="標楷體" w:hint="eastAsia"/>
                <w:sz w:val="22"/>
                <w:szCs w:val="22"/>
              </w:rPr>
            </w:pPr>
            <w:r>
              <w:rPr>
                <w:rFonts w:eastAsia="標楷體" w:hAnsi="標楷體" w:hint="eastAsia"/>
                <w:sz w:val="22"/>
                <w:szCs w:val="22"/>
              </w:rPr>
              <w:t>2-3</w:t>
            </w:r>
          </w:p>
        </w:tc>
      </w:tr>
      <w:tr w:rsidR="00186E41" w:rsidRPr="00AF4FFD">
        <w:trPr>
          <w:trHeight w:hRule="exact" w:val="1474"/>
        </w:trPr>
        <w:tc>
          <w:tcPr>
            <w:tcW w:w="2478" w:type="dxa"/>
            <w:tcBorders>
              <w:top w:val="single" w:sz="4" w:space="0" w:color="auto"/>
              <w:left w:val="single" w:sz="4" w:space="0" w:color="auto"/>
              <w:bottom w:val="single" w:sz="4" w:space="0" w:color="auto"/>
              <w:right w:val="single" w:sz="4" w:space="0" w:color="auto"/>
            </w:tcBorders>
            <w:vAlign w:val="center"/>
          </w:tcPr>
          <w:p w:rsidR="00186E41" w:rsidRPr="00AF4FFD" w:rsidRDefault="00D541ED" w:rsidP="00F6496E">
            <w:pPr>
              <w:spacing w:line="300" w:lineRule="exact"/>
              <w:rPr>
                <w:rFonts w:eastAsia="標楷體" w:hAnsi="標楷體" w:hint="eastAsia"/>
                <w:sz w:val="22"/>
                <w:szCs w:val="22"/>
              </w:rPr>
            </w:pPr>
            <w:r>
              <w:rPr>
                <w:rFonts w:eastAsia="標楷體" w:hAnsi="標楷體" w:hint="eastAsia"/>
                <w:sz w:val="22"/>
                <w:szCs w:val="22"/>
              </w:rPr>
              <w:lastRenderedPageBreak/>
              <w:t>Functions of Several Variables</w:t>
            </w:r>
          </w:p>
        </w:tc>
        <w:tc>
          <w:tcPr>
            <w:tcW w:w="5550" w:type="dxa"/>
            <w:tcBorders>
              <w:top w:val="single" w:sz="4" w:space="0" w:color="auto"/>
              <w:left w:val="single" w:sz="4" w:space="0" w:color="auto"/>
              <w:bottom w:val="single" w:sz="4" w:space="0" w:color="auto"/>
              <w:right w:val="single" w:sz="4" w:space="0" w:color="auto"/>
            </w:tcBorders>
            <w:vAlign w:val="center"/>
          </w:tcPr>
          <w:p w:rsidR="00186E41" w:rsidRDefault="00D541ED" w:rsidP="00322883">
            <w:pPr>
              <w:spacing w:line="260" w:lineRule="exact"/>
              <w:jc w:val="both"/>
              <w:rPr>
                <w:rFonts w:eastAsia="標楷體" w:hint="eastAsia"/>
                <w:sz w:val="22"/>
                <w:szCs w:val="22"/>
              </w:rPr>
            </w:pPr>
            <w:r>
              <w:rPr>
                <w:rFonts w:eastAsia="標楷體" w:hint="eastAsia"/>
                <w:sz w:val="22"/>
                <w:szCs w:val="22"/>
              </w:rPr>
              <w:t>Elementary examples, graphs-level curves and level surfaces, partial derivatives, open sets and closed sets, limit and continuity, equality of mixed partials</w:t>
            </w:r>
          </w:p>
        </w:tc>
        <w:tc>
          <w:tcPr>
            <w:tcW w:w="1104" w:type="dxa"/>
            <w:tcBorders>
              <w:top w:val="single" w:sz="4" w:space="0" w:color="auto"/>
              <w:left w:val="single" w:sz="4" w:space="0" w:color="auto"/>
              <w:bottom w:val="single" w:sz="4" w:space="0" w:color="auto"/>
              <w:right w:val="single" w:sz="4" w:space="0" w:color="auto"/>
            </w:tcBorders>
            <w:vAlign w:val="center"/>
          </w:tcPr>
          <w:p w:rsidR="00186E41" w:rsidRPr="00AF4FFD" w:rsidRDefault="00D541ED" w:rsidP="00F6496E">
            <w:pPr>
              <w:spacing w:line="300" w:lineRule="exact"/>
              <w:jc w:val="center"/>
              <w:rPr>
                <w:rFonts w:eastAsia="標楷體" w:hAnsi="標楷體" w:hint="eastAsia"/>
                <w:sz w:val="22"/>
                <w:szCs w:val="22"/>
              </w:rPr>
            </w:pPr>
            <w:r>
              <w:rPr>
                <w:rFonts w:eastAsia="標楷體" w:hAnsi="標楷體" w:hint="eastAsia"/>
                <w:sz w:val="22"/>
                <w:szCs w:val="22"/>
              </w:rPr>
              <w:t>2</w:t>
            </w:r>
          </w:p>
        </w:tc>
      </w:tr>
      <w:tr w:rsidR="00186E41" w:rsidRPr="00AF4FFD">
        <w:trPr>
          <w:trHeight w:hRule="exact" w:val="1474"/>
        </w:trPr>
        <w:tc>
          <w:tcPr>
            <w:tcW w:w="2478" w:type="dxa"/>
            <w:tcBorders>
              <w:top w:val="single" w:sz="4" w:space="0" w:color="auto"/>
              <w:left w:val="single" w:sz="4" w:space="0" w:color="auto"/>
              <w:bottom w:val="single" w:sz="4" w:space="0" w:color="auto"/>
              <w:right w:val="single" w:sz="4" w:space="0" w:color="auto"/>
            </w:tcBorders>
            <w:vAlign w:val="center"/>
          </w:tcPr>
          <w:p w:rsidR="00186E41" w:rsidRPr="00AF4FFD" w:rsidRDefault="00D541ED" w:rsidP="00F6496E">
            <w:pPr>
              <w:spacing w:line="300" w:lineRule="exact"/>
              <w:rPr>
                <w:rFonts w:eastAsia="標楷體" w:hAnsi="標楷體" w:hint="eastAsia"/>
                <w:sz w:val="22"/>
                <w:szCs w:val="22"/>
              </w:rPr>
            </w:pPr>
            <w:r>
              <w:rPr>
                <w:rFonts w:eastAsia="標楷體" w:hAnsi="標楷體" w:hint="eastAsia"/>
                <w:sz w:val="22"/>
                <w:szCs w:val="22"/>
              </w:rPr>
              <w:t>Gradients; Extreme Values; Differentials</w:t>
            </w:r>
          </w:p>
        </w:tc>
        <w:tc>
          <w:tcPr>
            <w:tcW w:w="5550" w:type="dxa"/>
            <w:tcBorders>
              <w:top w:val="single" w:sz="4" w:space="0" w:color="auto"/>
              <w:left w:val="single" w:sz="4" w:space="0" w:color="auto"/>
              <w:bottom w:val="single" w:sz="4" w:space="0" w:color="auto"/>
              <w:right w:val="single" w:sz="4" w:space="0" w:color="auto"/>
            </w:tcBorders>
            <w:vAlign w:val="center"/>
          </w:tcPr>
          <w:p w:rsidR="00186E41" w:rsidRDefault="00D541ED" w:rsidP="00322883">
            <w:pPr>
              <w:spacing w:line="260" w:lineRule="exact"/>
              <w:jc w:val="both"/>
              <w:rPr>
                <w:rFonts w:eastAsia="標楷體" w:hint="eastAsia"/>
                <w:sz w:val="22"/>
                <w:szCs w:val="22"/>
              </w:rPr>
            </w:pPr>
            <w:r>
              <w:rPr>
                <w:rFonts w:eastAsia="標楷體" w:hint="eastAsia"/>
                <w:sz w:val="22"/>
                <w:szCs w:val="22"/>
              </w:rPr>
              <w:t>Differentiability and gradient, gradients and directional derivatives, the gradient as a normal-tangent lines and tangent planes, local extreme values, absolute extreme values, maxima and minima with side conditions, differentials</w:t>
            </w:r>
          </w:p>
        </w:tc>
        <w:tc>
          <w:tcPr>
            <w:tcW w:w="1104" w:type="dxa"/>
            <w:tcBorders>
              <w:top w:val="single" w:sz="4" w:space="0" w:color="auto"/>
              <w:left w:val="single" w:sz="4" w:space="0" w:color="auto"/>
              <w:bottom w:val="single" w:sz="4" w:space="0" w:color="auto"/>
              <w:right w:val="single" w:sz="4" w:space="0" w:color="auto"/>
            </w:tcBorders>
            <w:vAlign w:val="center"/>
          </w:tcPr>
          <w:p w:rsidR="00186E41" w:rsidRPr="00AF4FFD" w:rsidRDefault="00D541ED" w:rsidP="00F6496E">
            <w:pPr>
              <w:spacing w:line="300" w:lineRule="exact"/>
              <w:jc w:val="center"/>
              <w:rPr>
                <w:rFonts w:eastAsia="標楷體" w:hAnsi="標楷體" w:hint="eastAsia"/>
                <w:sz w:val="22"/>
                <w:szCs w:val="22"/>
              </w:rPr>
            </w:pPr>
            <w:r>
              <w:rPr>
                <w:rFonts w:eastAsia="標楷體" w:hAnsi="標楷體" w:hint="eastAsia"/>
                <w:sz w:val="22"/>
                <w:szCs w:val="22"/>
              </w:rPr>
              <w:t>3</w:t>
            </w:r>
          </w:p>
        </w:tc>
      </w:tr>
      <w:tr w:rsidR="00186E41" w:rsidRPr="00AF4FFD">
        <w:tc>
          <w:tcPr>
            <w:tcW w:w="2478" w:type="dxa"/>
            <w:tcBorders>
              <w:top w:val="single" w:sz="4" w:space="0" w:color="auto"/>
              <w:left w:val="single" w:sz="4" w:space="0" w:color="auto"/>
              <w:bottom w:val="single" w:sz="4" w:space="0" w:color="auto"/>
              <w:right w:val="single" w:sz="4" w:space="0" w:color="auto"/>
            </w:tcBorders>
            <w:vAlign w:val="center"/>
          </w:tcPr>
          <w:p w:rsidR="00186E41" w:rsidRPr="00AF4FFD" w:rsidRDefault="00D541ED" w:rsidP="00F6496E">
            <w:pPr>
              <w:spacing w:line="300" w:lineRule="exact"/>
              <w:rPr>
                <w:rFonts w:eastAsia="標楷體" w:hAnsi="標楷體" w:hint="eastAsia"/>
                <w:sz w:val="22"/>
                <w:szCs w:val="22"/>
              </w:rPr>
            </w:pPr>
            <w:r>
              <w:rPr>
                <w:rFonts w:eastAsia="標楷體" w:hAnsi="標楷體" w:hint="eastAsia"/>
                <w:sz w:val="22"/>
                <w:szCs w:val="22"/>
              </w:rPr>
              <w:t>Double and Triple Integrals</w:t>
            </w:r>
          </w:p>
        </w:tc>
        <w:tc>
          <w:tcPr>
            <w:tcW w:w="5550" w:type="dxa"/>
            <w:tcBorders>
              <w:top w:val="single" w:sz="4" w:space="0" w:color="auto"/>
              <w:left w:val="single" w:sz="4" w:space="0" w:color="auto"/>
              <w:bottom w:val="single" w:sz="4" w:space="0" w:color="auto"/>
              <w:right w:val="single" w:sz="4" w:space="0" w:color="auto"/>
            </w:tcBorders>
            <w:vAlign w:val="center"/>
          </w:tcPr>
          <w:p w:rsidR="00186E41" w:rsidRDefault="00D541ED" w:rsidP="00322883">
            <w:pPr>
              <w:spacing w:line="260" w:lineRule="exact"/>
              <w:jc w:val="both"/>
              <w:rPr>
                <w:rFonts w:eastAsia="標楷體" w:hint="eastAsia"/>
                <w:sz w:val="22"/>
                <w:szCs w:val="22"/>
              </w:rPr>
            </w:pPr>
            <w:r>
              <w:rPr>
                <w:rFonts w:eastAsia="標楷體" w:hint="eastAsia"/>
                <w:sz w:val="22"/>
                <w:szCs w:val="22"/>
              </w:rPr>
              <w:t>Multiple-sigma notation, the double integral, the evaluation of a double integral by repeated integrals, double integrals in polar coordinates, some application of double integration, triple integrals, reduction to repeated integrals, triple integrals in cylindrical coordinates, triple integrals in spherical coordinates, Jacobians-changing variables in multiple integrations.</w:t>
            </w:r>
          </w:p>
        </w:tc>
        <w:tc>
          <w:tcPr>
            <w:tcW w:w="1104" w:type="dxa"/>
            <w:tcBorders>
              <w:top w:val="single" w:sz="4" w:space="0" w:color="auto"/>
              <w:left w:val="single" w:sz="4" w:space="0" w:color="auto"/>
              <w:bottom w:val="single" w:sz="4" w:space="0" w:color="auto"/>
              <w:right w:val="single" w:sz="4" w:space="0" w:color="auto"/>
            </w:tcBorders>
            <w:vAlign w:val="center"/>
          </w:tcPr>
          <w:p w:rsidR="00186E41" w:rsidRPr="00AF4FFD" w:rsidRDefault="00D541ED" w:rsidP="00F6496E">
            <w:pPr>
              <w:spacing w:line="300" w:lineRule="exact"/>
              <w:jc w:val="center"/>
              <w:rPr>
                <w:rFonts w:eastAsia="標楷體" w:hAnsi="標楷體" w:hint="eastAsia"/>
                <w:sz w:val="22"/>
                <w:szCs w:val="22"/>
              </w:rPr>
            </w:pPr>
            <w:r>
              <w:rPr>
                <w:rFonts w:eastAsia="標楷體" w:hAnsi="標楷體" w:hint="eastAsia"/>
                <w:sz w:val="22"/>
                <w:szCs w:val="22"/>
              </w:rPr>
              <w:t>3</w:t>
            </w:r>
          </w:p>
        </w:tc>
      </w:tr>
      <w:tr w:rsidR="00186E41" w:rsidRPr="00AF4FFD">
        <w:trPr>
          <w:trHeight w:hRule="exact" w:val="1474"/>
        </w:trPr>
        <w:tc>
          <w:tcPr>
            <w:tcW w:w="2478" w:type="dxa"/>
            <w:tcBorders>
              <w:top w:val="single" w:sz="4" w:space="0" w:color="auto"/>
              <w:left w:val="single" w:sz="4" w:space="0" w:color="auto"/>
              <w:bottom w:val="single" w:sz="4" w:space="0" w:color="auto"/>
              <w:right w:val="single" w:sz="4" w:space="0" w:color="auto"/>
            </w:tcBorders>
            <w:vAlign w:val="center"/>
          </w:tcPr>
          <w:p w:rsidR="00186E41" w:rsidRPr="00AF4FFD" w:rsidRDefault="00D541ED" w:rsidP="00F6496E">
            <w:pPr>
              <w:spacing w:line="300" w:lineRule="exact"/>
              <w:rPr>
                <w:rFonts w:eastAsia="標楷體" w:hAnsi="標楷體" w:hint="eastAsia"/>
                <w:sz w:val="22"/>
                <w:szCs w:val="22"/>
              </w:rPr>
            </w:pPr>
            <w:r>
              <w:rPr>
                <w:rFonts w:eastAsia="標楷體" w:hAnsi="標楷體" w:hint="eastAsia"/>
                <w:sz w:val="22"/>
                <w:szCs w:val="22"/>
              </w:rPr>
              <w:t>Line Integrals and Surface Integrals*</w:t>
            </w:r>
          </w:p>
        </w:tc>
        <w:tc>
          <w:tcPr>
            <w:tcW w:w="5550" w:type="dxa"/>
            <w:tcBorders>
              <w:top w:val="single" w:sz="4" w:space="0" w:color="auto"/>
              <w:left w:val="single" w:sz="4" w:space="0" w:color="auto"/>
              <w:bottom w:val="single" w:sz="4" w:space="0" w:color="auto"/>
              <w:right w:val="single" w:sz="4" w:space="0" w:color="auto"/>
            </w:tcBorders>
            <w:vAlign w:val="center"/>
          </w:tcPr>
          <w:p w:rsidR="00186E41" w:rsidRDefault="00D541ED" w:rsidP="00322883">
            <w:pPr>
              <w:spacing w:line="260" w:lineRule="exact"/>
              <w:jc w:val="both"/>
              <w:rPr>
                <w:rFonts w:eastAsia="標楷體" w:hint="eastAsia"/>
                <w:sz w:val="22"/>
                <w:szCs w:val="22"/>
              </w:rPr>
            </w:pPr>
            <w:r>
              <w:rPr>
                <w:rFonts w:eastAsia="標楷體" w:hint="eastAsia"/>
                <w:sz w:val="22"/>
                <w:szCs w:val="22"/>
              </w:rPr>
              <w:t>Line integrals, the fundamental theorem for line integrals, work-energy formula, line integrals with respect to arc length, Green</w:t>
            </w:r>
            <w:r>
              <w:rPr>
                <w:rFonts w:eastAsia="標楷體"/>
                <w:sz w:val="22"/>
                <w:szCs w:val="22"/>
              </w:rPr>
              <w:t>’</w:t>
            </w:r>
            <w:r w:rsidR="008B05F1">
              <w:rPr>
                <w:rFonts w:eastAsia="標楷體" w:hint="eastAsia"/>
                <w:sz w:val="22"/>
                <w:szCs w:val="22"/>
              </w:rPr>
              <w:t>s</w:t>
            </w:r>
            <w:r>
              <w:rPr>
                <w:rFonts w:eastAsia="標楷體" w:hint="eastAsia"/>
                <w:sz w:val="22"/>
                <w:szCs w:val="22"/>
              </w:rPr>
              <w:t xml:space="preserve"> theorem; </w:t>
            </w:r>
            <w:r w:rsidR="008B05F1">
              <w:rPr>
                <w:rFonts w:eastAsia="標楷體"/>
                <w:sz w:val="22"/>
                <w:szCs w:val="22"/>
              </w:rPr>
              <w:t>parameterized</w:t>
            </w:r>
            <w:r>
              <w:rPr>
                <w:rFonts w:eastAsia="標楷體" w:hint="eastAsia"/>
                <w:sz w:val="22"/>
                <w:szCs w:val="22"/>
              </w:rPr>
              <w:t xml:space="preserve"> surfaces, surface area, surface integrals.</w:t>
            </w:r>
          </w:p>
        </w:tc>
        <w:tc>
          <w:tcPr>
            <w:tcW w:w="1104" w:type="dxa"/>
            <w:tcBorders>
              <w:top w:val="single" w:sz="4" w:space="0" w:color="auto"/>
              <w:left w:val="single" w:sz="4" w:space="0" w:color="auto"/>
              <w:bottom w:val="single" w:sz="4" w:space="0" w:color="auto"/>
              <w:right w:val="single" w:sz="4" w:space="0" w:color="auto"/>
            </w:tcBorders>
            <w:vAlign w:val="center"/>
          </w:tcPr>
          <w:p w:rsidR="00186E41" w:rsidRPr="00AF4FFD" w:rsidRDefault="00D541ED" w:rsidP="00F6496E">
            <w:pPr>
              <w:spacing w:line="300" w:lineRule="exact"/>
              <w:jc w:val="center"/>
              <w:rPr>
                <w:rFonts w:eastAsia="標楷體" w:hAnsi="標楷體" w:hint="eastAsia"/>
                <w:sz w:val="22"/>
                <w:szCs w:val="22"/>
              </w:rPr>
            </w:pPr>
            <w:r>
              <w:rPr>
                <w:rFonts w:eastAsia="標楷體" w:hAnsi="標楷體" w:hint="eastAsia"/>
                <w:sz w:val="22"/>
                <w:szCs w:val="22"/>
              </w:rPr>
              <w:t>2</w:t>
            </w:r>
          </w:p>
        </w:tc>
      </w:tr>
    </w:tbl>
    <w:p w:rsidR="00717F66" w:rsidRDefault="00717F66" w:rsidP="00A62D80">
      <w:pPr>
        <w:spacing w:line="240" w:lineRule="exact"/>
        <w:rPr>
          <w:rFonts w:hint="eastAsia"/>
        </w:rPr>
      </w:pPr>
    </w:p>
    <w:p w:rsidR="003822E5" w:rsidRPr="00322883" w:rsidRDefault="00322883" w:rsidP="00A62D80">
      <w:pPr>
        <w:spacing w:line="240" w:lineRule="exact"/>
      </w:pPr>
      <w:r w:rsidRPr="00322883">
        <w:t>*</w:t>
      </w:r>
      <w:r w:rsidRPr="00322883">
        <w:rPr>
          <w:rFonts w:hAnsi="新細明體"/>
        </w:rPr>
        <w:t>：</w:t>
      </w:r>
      <w:r w:rsidRPr="00322883">
        <w:t>optional topics</w:t>
      </w:r>
    </w:p>
    <w:p w:rsidR="003822E5" w:rsidRDefault="003822E5" w:rsidP="00A62D80">
      <w:pPr>
        <w:spacing w:line="240" w:lineRule="exact"/>
        <w:rPr>
          <w:rFonts w:hint="eastAsia"/>
        </w:rPr>
      </w:pPr>
    </w:p>
    <w:sectPr w:rsidR="003822E5" w:rsidSect="00717F66">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中國龍新楷書">
    <w:altName w:val="新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66"/>
    <w:rsid w:val="00011CC1"/>
    <w:rsid w:val="00012EC5"/>
    <w:rsid w:val="00013963"/>
    <w:rsid w:val="00023E57"/>
    <w:rsid w:val="00036AC0"/>
    <w:rsid w:val="00051036"/>
    <w:rsid w:val="00051F10"/>
    <w:rsid w:val="00052E4B"/>
    <w:rsid w:val="00054908"/>
    <w:rsid w:val="00065F8F"/>
    <w:rsid w:val="00080743"/>
    <w:rsid w:val="00081038"/>
    <w:rsid w:val="00083AF9"/>
    <w:rsid w:val="0008630A"/>
    <w:rsid w:val="0008768D"/>
    <w:rsid w:val="00093C40"/>
    <w:rsid w:val="00094AB4"/>
    <w:rsid w:val="000954A4"/>
    <w:rsid w:val="00095DBF"/>
    <w:rsid w:val="000A05DB"/>
    <w:rsid w:val="000A1462"/>
    <w:rsid w:val="000B57D1"/>
    <w:rsid w:val="000B6AFD"/>
    <w:rsid w:val="000B751E"/>
    <w:rsid w:val="000C76DA"/>
    <w:rsid w:val="000D1078"/>
    <w:rsid w:val="000D1160"/>
    <w:rsid w:val="000D77D2"/>
    <w:rsid w:val="000E3967"/>
    <w:rsid w:val="001035E0"/>
    <w:rsid w:val="00104879"/>
    <w:rsid w:val="00107D6E"/>
    <w:rsid w:val="00111004"/>
    <w:rsid w:val="001159FB"/>
    <w:rsid w:val="00120FD0"/>
    <w:rsid w:val="0012266A"/>
    <w:rsid w:val="00124C58"/>
    <w:rsid w:val="00135207"/>
    <w:rsid w:val="0014396A"/>
    <w:rsid w:val="00163FC5"/>
    <w:rsid w:val="001641B4"/>
    <w:rsid w:val="00171E21"/>
    <w:rsid w:val="001832D4"/>
    <w:rsid w:val="00185F11"/>
    <w:rsid w:val="00186E41"/>
    <w:rsid w:val="001878AD"/>
    <w:rsid w:val="001936BA"/>
    <w:rsid w:val="00194300"/>
    <w:rsid w:val="00197DE2"/>
    <w:rsid w:val="001A2BAE"/>
    <w:rsid w:val="001A311A"/>
    <w:rsid w:val="001A7180"/>
    <w:rsid w:val="001C5B52"/>
    <w:rsid w:val="001D42BA"/>
    <w:rsid w:val="001D6467"/>
    <w:rsid w:val="001D6BED"/>
    <w:rsid w:val="001E01F4"/>
    <w:rsid w:val="001E1F49"/>
    <w:rsid w:val="001E27E9"/>
    <w:rsid w:val="001F2769"/>
    <w:rsid w:val="00215C1D"/>
    <w:rsid w:val="00227BC1"/>
    <w:rsid w:val="00233ADD"/>
    <w:rsid w:val="0025236E"/>
    <w:rsid w:val="00253194"/>
    <w:rsid w:val="002562A2"/>
    <w:rsid w:val="002705C7"/>
    <w:rsid w:val="002725D0"/>
    <w:rsid w:val="00284313"/>
    <w:rsid w:val="0028724A"/>
    <w:rsid w:val="00295F33"/>
    <w:rsid w:val="002A1B70"/>
    <w:rsid w:val="002A5AC6"/>
    <w:rsid w:val="002A6056"/>
    <w:rsid w:val="002B357E"/>
    <w:rsid w:val="002B587B"/>
    <w:rsid w:val="002C1284"/>
    <w:rsid w:val="002C6B50"/>
    <w:rsid w:val="002D3855"/>
    <w:rsid w:val="002D536E"/>
    <w:rsid w:val="002D5AA3"/>
    <w:rsid w:val="002D649B"/>
    <w:rsid w:val="002E4E9C"/>
    <w:rsid w:val="002E56C9"/>
    <w:rsid w:val="002E5D08"/>
    <w:rsid w:val="00304045"/>
    <w:rsid w:val="00304D73"/>
    <w:rsid w:val="00310A67"/>
    <w:rsid w:val="003142A7"/>
    <w:rsid w:val="00322883"/>
    <w:rsid w:val="00323164"/>
    <w:rsid w:val="00325813"/>
    <w:rsid w:val="00333702"/>
    <w:rsid w:val="00341F0F"/>
    <w:rsid w:val="00346041"/>
    <w:rsid w:val="00351A8A"/>
    <w:rsid w:val="00351E9E"/>
    <w:rsid w:val="00360FCA"/>
    <w:rsid w:val="00361B89"/>
    <w:rsid w:val="00363B90"/>
    <w:rsid w:val="003648E2"/>
    <w:rsid w:val="00367AA3"/>
    <w:rsid w:val="003822E5"/>
    <w:rsid w:val="00385A29"/>
    <w:rsid w:val="003935AF"/>
    <w:rsid w:val="00394491"/>
    <w:rsid w:val="00394F89"/>
    <w:rsid w:val="0039513F"/>
    <w:rsid w:val="00396D09"/>
    <w:rsid w:val="003A0408"/>
    <w:rsid w:val="003A2DCD"/>
    <w:rsid w:val="003A4DB6"/>
    <w:rsid w:val="003C33E6"/>
    <w:rsid w:val="003C7D09"/>
    <w:rsid w:val="003D2439"/>
    <w:rsid w:val="003D68EC"/>
    <w:rsid w:val="003E074A"/>
    <w:rsid w:val="003E273E"/>
    <w:rsid w:val="003E3E1C"/>
    <w:rsid w:val="003E446B"/>
    <w:rsid w:val="003E6A37"/>
    <w:rsid w:val="003F0F8B"/>
    <w:rsid w:val="003F11D3"/>
    <w:rsid w:val="003F15FC"/>
    <w:rsid w:val="0040274C"/>
    <w:rsid w:val="004028AB"/>
    <w:rsid w:val="004044F5"/>
    <w:rsid w:val="00405ACC"/>
    <w:rsid w:val="00412964"/>
    <w:rsid w:val="0041439A"/>
    <w:rsid w:val="00414AEA"/>
    <w:rsid w:val="0041637B"/>
    <w:rsid w:val="0041729C"/>
    <w:rsid w:val="00417907"/>
    <w:rsid w:val="004219E4"/>
    <w:rsid w:val="0042366B"/>
    <w:rsid w:val="004250D4"/>
    <w:rsid w:val="0042786A"/>
    <w:rsid w:val="00432208"/>
    <w:rsid w:val="00433867"/>
    <w:rsid w:val="00433AB2"/>
    <w:rsid w:val="004410E0"/>
    <w:rsid w:val="004424A8"/>
    <w:rsid w:val="00445005"/>
    <w:rsid w:val="00446A32"/>
    <w:rsid w:val="0045107B"/>
    <w:rsid w:val="004545F7"/>
    <w:rsid w:val="004621B1"/>
    <w:rsid w:val="0046424F"/>
    <w:rsid w:val="0047490B"/>
    <w:rsid w:val="004810B0"/>
    <w:rsid w:val="0048116E"/>
    <w:rsid w:val="004816AC"/>
    <w:rsid w:val="00482BA1"/>
    <w:rsid w:val="0048341A"/>
    <w:rsid w:val="00491105"/>
    <w:rsid w:val="00493B15"/>
    <w:rsid w:val="004A6B8B"/>
    <w:rsid w:val="004B7EF6"/>
    <w:rsid w:val="004C1CB3"/>
    <w:rsid w:val="004D0D03"/>
    <w:rsid w:val="004D22C8"/>
    <w:rsid w:val="004D43C0"/>
    <w:rsid w:val="004D75ED"/>
    <w:rsid w:val="004E05D0"/>
    <w:rsid w:val="004E0650"/>
    <w:rsid w:val="004E1637"/>
    <w:rsid w:val="0050779C"/>
    <w:rsid w:val="00514EC0"/>
    <w:rsid w:val="00516980"/>
    <w:rsid w:val="00524AD4"/>
    <w:rsid w:val="00530012"/>
    <w:rsid w:val="00533B72"/>
    <w:rsid w:val="00533D33"/>
    <w:rsid w:val="00534B57"/>
    <w:rsid w:val="00536834"/>
    <w:rsid w:val="00541097"/>
    <w:rsid w:val="00544E36"/>
    <w:rsid w:val="00547463"/>
    <w:rsid w:val="00563495"/>
    <w:rsid w:val="0057403B"/>
    <w:rsid w:val="0058749E"/>
    <w:rsid w:val="005879D4"/>
    <w:rsid w:val="00590768"/>
    <w:rsid w:val="00591B81"/>
    <w:rsid w:val="00591E9A"/>
    <w:rsid w:val="005952CE"/>
    <w:rsid w:val="005A3B69"/>
    <w:rsid w:val="005A5A6D"/>
    <w:rsid w:val="005B30C4"/>
    <w:rsid w:val="005B730C"/>
    <w:rsid w:val="005D3028"/>
    <w:rsid w:val="005D7B0E"/>
    <w:rsid w:val="005E1939"/>
    <w:rsid w:val="005E22A4"/>
    <w:rsid w:val="005E4E7A"/>
    <w:rsid w:val="005E7FE1"/>
    <w:rsid w:val="005F7BB1"/>
    <w:rsid w:val="006042CC"/>
    <w:rsid w:val="0060604E"/>
    <w:rsid w:val="006105D7"/>
    <w:rsid w:val="006118DA"/>
    <w:rsid w:val="0062044E"/>
    <w:rsid w:val="00621F0A"/>
    <w:rsid w:val="00627123"/>
    <w:rsid w:val="006307A2"/>
    <w:rsid w:val="006346BB"/>
    <w:rsid w:val="00634FCD"/>
    <w:rsid w:val="00637BAD"/>
    <w:rsid w:val="0064008A"/>
    <w:rsid w:val="006456D4"/>
    <w:rsid w:val="00652BC4"/>
    <w:rsid w:val="00660119"/>
    <w:rsid w:val="0066017B"/>
    <w:rsid w:val="006657C3"/>
    <w:rsid w:val="00675223"/>
    <w:rsid w:val="00675E0F"/>
    <w:rsid w:val="00681F06"/>
    <w:rsid w:val="0069022E"/>
    <w:rsid w:val="00696165"/>
    <w:rsid w:val="006A4885"/>
    <w:rsid w:val="006B4E1F"/>
    <w:rsid w:val="006B6755"/>
    <w:rsid w:val="006C0D86"/>
    <w:rsid w:val="006C3FA5"/>
    <w:rsid w:val="006C7F9E"/>
    <w:rsid w:val="006D0242"/>
    <w:rsid w:val="006E0F0E"/>
    <w:rsid w:val="006E7EF7"/>
    <w:rsid w:val="006F20AB"/>
    <w:rsid w:val="006F337E"/>
    <w:rsid w:val="006F45CE"/>
    <w:rsid w:val="00702020"/>
    <w:rsid w:val="0070741E"/>
    <w:rsid w:val="00710C8D"/>
    <w:rsid w:val="00712F23"/>
    <w:rsid w:val="00714F31"/>
    <w:rsid w:val="00717F66"/>
    <w:rsid w:val="00720A5F"/>
    <w:rsid w:val="00730959"/>
    <w:rsid w:val="0073287F"/>
    <w:rsid w:val="00740D97"/>
    <w:rsid w:val="00742345"/>
    <w:rsid w:val="00746187"/>
    <w:rsid w:val="007608BD"/>
    <w:rsid w:val="00762F70"/>
    <w:rsid w:val="00774AF4"/>
    <w:rsid w:val="00774E85"/>
    <w:rsid w:val="007811AF"/>
    <w:rsid w:val="007935FA"/>
    <w:rsid w:val="00797306"/>
    <w:rsid w:val="007A6143"/>
    <w:rsid w:val="007A7FEB"/>
    <w:rsid w:val="007B2E71"/>
    <w:rsid w:val="007C0188"/>
    <w:rsid w:val="007C6218"/>
    <w:rsid w:val="007F0E27"/>
    <w:rsid w:val="007F2620"/>
    <w:rsid w:val="00800EB2"/>
    <w:rsid w:val="00801EA2"/>
    <w:rsid w:val="008023E2"/>
    <w:rsid w:val="0080588E"/>
    <w:rsid w:val="00811FFA"/>
    <w:rsid w:val="008177D9"/>
    <w:rsid w:val="008201B4"/>
    <w:rsid w:val="00827BC0"/>
    <w:rsid w:val="00833AD4"/>
    <w:rsid w:val="00852555"/>
    <w:rsid w:val="00854EBC"/>
    <w:rsid w:val="008701D8"/>
    <w:rsid w:val="008717F4"/>
    <w:rsid w:val="008814B2"/>
    <w:rsid w:val="00885396"/>
    <w:rsid w:val="00887520"/>
    <w:rsid w:val="00891622"/>
    <w:rsid w:val="0089258F"/>
    <w:rsid w:val="0089789E"/>
    <w:rsid w:val="008A15BF"/>
    <w:rsid w:val="008A3410"/>
    <w:rsid w:val="008A7079"/>
    <w:rsid w:val="008A735E"/>
    <w:rsid w:val="008A7AA2"/>
    <w:rsid w:val="008B05F1"/>
    <w:rsid w:val="008C4DE5"/>
    <w:rsid w:val="008C5EFC"/>
    <w:rsid w:val="008D19CE"/>
    <w:rsid w:val="008D2EDB"/>
    <w:rsid w:val="008E5743"/>
    <w:rsid w:val="009002CA"/>
    <w:rsid w:val="00904CFE"/>
    <w:rsid w:val="00906268"/>
    <w:rsid w:val="009070E4"/>
    <w:rsid w:val="00914077"/>
    <w:rsid w:val="00915BCD"/>
    <w:rsid w:val="00916B19"/>
    <w:rsid w:val="00921590"/>
    <w:rsid w:val="00923041"/>
    <w:rsid w:val="00941431"/>
    <w:rsid w:val="0094578A"/>
    <w:rsid w:val="00946547"/>
    <w:rsid w:val="00950F13"/>
    <w:rsid w:val="00962FBC"/>
    <w:rsid w:val="009631AF"/>
    <w:rsid w:val="00975707"/>
    <w:rsid w:val="00981520"/>
    <w:rsid w:val="00981F71"/>
    <w:rsid w:val="00982A1D"/>
    <w:rsid w:val="00987971"/>
    <w:rsid w:val="009945DE"/>
    <w:rsid w:val="00997211"/>
    <w:rsid w:val="00997D8A"/>
    <w:rsid w:val="009A30FB"/>
    <w:rsid w:val="009A3C9A"/>
    <w:rsid w:val="009B351C"/>
    <w:rsid w:val="009C2711"/>
    <w:rsid w:val="009D0F89"/>
    <w:rsid w:val="009D3619"/>
    <w:rsid w:val="009D6FC1"/>
    <w:rsid w:val="009E1E61"/>
    <w:rsid w:val="009E226E"/>
    <w:rsid w:val="009E3D03"/>
    <w:rsid w:val="00A01FFB"/>
    <w:rsid w:val="00A0330F"/>
    <w:rsid w:val="00A03F59"/>
    <w:rsid w:val="00A10B62"/>
    <w:rsid w:val="00A21BB2"/>
    <w:rsid w:val="00A248E4"/>
    <w:rsid w:val="00A43891"/>
    <w:rsid w:val="00A53598"/>
    <w:rsid w:val="00A60232"/>
    <w:rsid w:val="00A623D6"/>
    <w:rsid w:val="00A62D80"/>
    <w:rsid w:val="00A64027"/>
    <w:rsid w:val="00A753D6"/>
    <w:rsid w:val="00A815F4"/>
    <w:rsid w:val="00A834CB"/>
    <w:rsid w:val="00A83BC1"/>
    <w:rsid w:val="00A92AC9"/>
    <w:rsid w:val="00A96721"/>
    <w:rsid w:val="00AA38E7"/>
    <w:rsid w:val="00AB08F0"/>
    <w:rsid w:val="00AB2884"/>
    <w:rsid w:val="00AB6886"/>
    <w:rsid w:val="00AD055A"/>
    <w:rsid w:val="00AD0BB5"/>
    <w:rsid w:val="00AE1AE8"/>
    <w:rsid w:val="00AE2386"/>
    <w:rsid w:val="00AE2FD1"/>
    <w:rsid w:val="00AF12AA"/>
    <w:rsid w:val="00AF2579"/>
    <w:rsid w:val="00AF4FA9"/>
    <w:rsid w:val="00AF4FFD"/>
    <w:rsid w:val="00AF5F96"/>
    <w:rsid w:val="00B12A16"/>
    <w:rsid w:val="00B12E4B"/>
    <w:rsid w:val="00B15CE7"/>
    <w:rsid w:val="00B165C0"/>
    <w:rsid w:val="00B213AF"/>
    <w:rsid w:val="00B232E4"/>
    <w:rsid w:val="00B37A3E"/>
    <w:rsid w:val="00B41617"/>
    <w:rsid w:val="00B561A2"/>
    <w:rsid w:val="00B57E1E"/>
    <w:rsid w:val="00B606A9"/>
    <w:rsid w:val="00B73A0D"/>
    <w:rsid w:val="00B76736"/>
    <w:rsid w:val="00B811A1"/>
    <w:rsid w:val="00B83A0B"/>
    <w:rsid w:val="00BA4649"/>
    <w:rsid w:val="00BB2B96"/>
    <w:rsid w:val="00BB6665"/>
    <w:rsid w:val="00BC0DC3"/>
    <w:rsid w:val="00BC0FEC"/>
    <w:rsid w:val="00BC28E6"/>
    <w:rsid w:val="00BC356E"/>
    <w:rsid w:val="00BC4EE3"/>
    <w:rsid w:val="00BC5771"/>
    <w:rsid w:val="00BD0869"/>
    <w:rsid w:val="00BD7F8D"/>
    <w:rsid w:val="00BE46B0"/>
    <w:rsid w:val="00BE6C3F"/>
    <w:rsid w:val="00BE7992"/>
    <w:rsid w:val="00BE79A8"/>
    <w:rsid w:val="00BF1322"/>
    <w:rsid w:val="00BF4BC0"/>
    <w:rsid w:val="00C022E6"/>
    <w:rsid w:val="00C04097"/>
    <w:rsid w:val="00C05A26"/>
    <w:rsid w:val="00C06196"/>
    <w:rsid w:val="00C1192C"/>
    <w:rsid w:val="00C20110"/>
    <w:rsid w:val="00C21AF7"/>
    <w:rsid w:val="00C26A2F"/>
    <w:rsid w:val="00C320FD"/>
    <w:rsid w:val="00C33B3D"/>
    <w:rsid w:val="00C43461"/>
    <w:rsid w:val="00C502DE"/>
    <w:rsid w:val="00C53489"/>
    <w:rsid w:val="00C63467"/>
    <w:rsid w:val="00C6438F"/>
    <w:rsid w:val="00C64A7B"/>
    <w:rsid w:val="00C669B3"/>
    <w:rsid w:val="00C67476"/>
    <w:rsid w:val="00C8567B"/>
    <w:rsid w:val="00C907DF"/>
    <w:rsid w:val="00C93D9C"/>
    <w:rsid w:val="00CA1CBB"/>
    <w:rsid w:val="00CA1EE3"/>
    <w:rsid w:val="00CB22F1"/>
    <w:rsid w:val="00CB351A"/>
    <w:rsid w:val="00CB5AC9"/>
    <w:rsid w:val="00CC08DB"/>
    <w:rsid w:val="00CE42FC"/>
    <w:rsid w:val="00D10792"/>
    <w:rsid w:val="00D14C84"/>
    <w:rsid w:val="00D20AC9"/>
    <w:rsid w:val="00D268E8"/>
    <w:rsid w:val="00D31DCA"/>
    <w:rsid w:val="00D36BB5"/>
    <w:rsid w:val="00D4218F"/>
    <w:rsid w:val="00D44160"/>
    <w:rsid w:val="00D478EB"/>
    <w:rsid w:val="00D501CA"/>
    <w:rsid w:val="00D541ED"/>
    <w:rsid w:val="00D55AA0"/>
    <w:rsid w:val="00D57CBE"/>
    <w:rsid w:val="00D652D5"/>
    <w:rsid w:val="00D67864"/>
    <w:rsid w:val="00D67FD4"/>
    <w:rsid w:val="00D756B8"/>
    <w:rsid w:val="00D806BF"/>
    <w:rsid w:val="00D832B6"/>
    <w:rsid w:val="00DA1B26"/>
    <w:rsid w:val="00DA3785"/>
    <w:rsid w:val="00DA42E2"/>
    <w:rsid w:val="00DB14E2"/>
    <w:rsid w:val="00DC254C"/>
    <w:rsid w:val="00DD255A"/>
    <w:rsid w:val="00DD2F25"/>
    <w:rsid w:val="00DD4A18"/>
    <w:rsid w:val="00DD7B6A"/>
    <w:rsid w:val="00DE6D6D"/>
    <w:rsid w:val="00DF5C23"/>
    <w:rsid w:val="00DF645C"/>
    <w:rsid w:val="00E025A4"/>
    <w:rsid w:val="00E03DA9"/>
    <w:rsid w:val="00E04285"/>
    <w:rsid w:val="00E04761"/>
    <w:rsid w:val="00E12A80"/>
    <w:rsid w:val="00E2578D"/>
    <w:rsid w:val="00E47651"/>
    <w:rsid w:val="00E55DF6"/>
    <w:rsid w:val="00E63932"/>
    <w:rsid w:val="00E65F75"/>
    <w:rsid w:val="00E725C8"/>
    <w:rsid w:val="00E730B7"/>
    <w:rsid w:val="00E746DE"/>
    <w:rsid w:val="00E74973"/>
    <w:rsid w:val="00E7513D"/>
    <w:rsid w:val="00E929AD"/>
    <w:rsid w:val="00EB12B9"/>
    <w:rsid w:val="00EC6269"/>
    <w:rsid w:val="00EC6DF0"/>
    <w:rsid w:val="00ED04A6"/>
    <w:rsid w:val="00ED3018"/>
    <w:rsid w:val="00EE3FFA"/>
    <w:rsid w:val="00EE71AC"/>
    <w:rsid w:val="00EF4CE0"/>
    <w:rsid w:val="00F01177"/>
    <w:rsid w:val="00F02E3C"/>
    <w:rsid w:val="00F03BD3"/>
    <w:rsid w:val="00F05203"/>
    <w:rsid w:val="00F15A28"/>
    <w:rsid w:val="00F23EC6"/>
    <w:rsid w:val="00F26633"/>
    <w:rsid w:val="00F26B91"/>
    <w:rsid w:val="00F3058E"/>
    <w:rsid w:val="00F30C0D"/>
    <w:rsid w:val="00F345A3"/>
    <w:rsid w:val="00F36E2D"/>
    <w:rsid w:val="00F3787B"/>
    <w:rsid w:val="00F419B9"/>
    <w:rsid w:val="00F53F00"/>
    <w:rsid w:val="00F56D8C"/>
    <w:rsid w:val="00F642C9"/>
    <w:rsid w:val="00F6496E"/>
    <w:rsid w:val="00F64A1C"/>
    <w:rsid w:val="00F74A10"/>
    <w:rsid w:val="00F75581"/>
    <w:rsid w:val="00F76F9D"/>
    <w:rsid w:val="00F834F6"/>
    <w:rsid w:val="00F862C9"/>
    <w:rsid w:val="00F87049"/>
    <w:rsid w:val="00F968A9"/>
    <w:rsid w:val="00FA40BE"/>
    <w:rsid w:val="00FA66F3"/>
    <w:rsid w:val="00FA7EDD"/>
    <w:rsid w:val="00FB7FC1"/>
    <w:rsid w:val="00FC2C6C"/>
    <w:rsid w:val="00FD5BE6"/>
    <w:rsid w:val="00FD60A2"/>
    <w:rsid w:val="00FD7857"/>
    <w:rsid w:val="00FF5BD8"/>
    <w:rsid w:val="00FF71A2"/>
    <w:rsid w:val="00FF79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40ACAEA"/>
  <w15:chartTrackingRefBased/>
  <w15:docId w15:val="{33E2BD52-7B49-4560-8651-ADDF1DED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17F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D649B"/>
    <w:rPr>
      <w:rFonts w:ascii="Arial" w:hAnsi="Arial"/>
      <w:sz w:val="18"/>
      <w:szCs w:val="18"/>
    </w:rPr>
  </w:style>
  <w:style w:type="paragraph" w:styleId="a5">
    <w:name w:val="Body Text Indent"/>
    <w:basedOn w:val="a"/>
    <w:rsid w:val="00F6496E"/>
    <w:pPr>
      <w:autoSpaceDE w:val="0"/>
      <w:autoSpaceDN w:val="0"/>
      <w:adjustRightInd w:val="0"/>
      <w:spacing w:line="360" w:lineRule="atLeast"/>
      <w:ind w:left="1620" w:hanging="1620"/>
    </w:pPr>
    <w:rPr>
      <w:rFonts w:ascii="中國龍新楷書" w:eastAsia="中國龍新楷書"/>
      <w:kern w:val="0"/>
      <w:sz w:val="32"/>
      <w:szCs w:val="32"/>
    </w:rPr>
  </w:style>
  <w:style w:type="character" w:customStyle="1" w:styleId="ptbrand4">
    <w:name w:val="ptbrand4"/>
    <w:basedOn w:val="a0"/>
    <w:rsid w:val="00CA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hyperlink" Target="http://www.amazon.com/Calculus-Variables-Satunino-L-Salas/dp/0471698040/ref=sr_1_1?ie=UTF8&amp;s=books&amp;qid=1236136846&amp;sr=1-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5.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667</Words>
  <Characters>3802</Characters>
  <Application>Microsoft Office Word</Application>
  <DocSecurity>0</DocSecurity>
  <Lines>31</Lines>
  <Paragraphs>8</Paragraphs>
  <ScaleCrop>false</ScaleCrop>
  <Company>CMT</Company>
  <LinksUpToDate>false</LinksUpToDate>
  <CharactersWithSpaces>4461</CharactersWithSpaces>
  <SharedDoc>false</SharedDoc>
  <HLinks>
    <vt:vector size="12" baseType="variant">
      <vt:variant>
        <vt:i4>4718683</vt:i4>
      </vt:variant>
      <vt:variant>
        <vt:i4>15</vt:i4>
      </vt:variant>
      <vt:variant>
        <vt:i4>0</vt:i4>
      </vt:variant>
      <vt:variant>
        <vt:i4>5</vt:i4>
      </vt:variant>
      <vt:variant>
        <vt:lpwstr>http://www.amazon.com/Calculus-Variables-Satunino-L-Salas/dp/0471698040/ref=sr_1_1?ie=UTF8&amp;s=books&amp;qid=1236136846&amp;sr=1-1</vt:lpwstr>
      </vt:variant>
      <vt:variant>
        <vt:lpwstr/>
      </vt:variant>
      <vt:variant>
        <vt:i4>4718683</vt:i4>
      </vt:variant>
      <vt:variant>
        <vt:i4>0</vt:i4>
      </vt:variant>
      <vt:variant>
        <vt:i4>0</vt:i4>
      </vt:variant>
      <vt:variant>
        <vt:i4>5</vt:i4>
      </vt:variant>
      <vt:variant>
        <vt:lpwstr>http://www.amazon.com/Calculus-Variables-Satunino-L-Salas/dp/0471698040/ref=sr_1_1?ie=UTF8&amp;s=books&amp;qid=1236136846&amp;sr=1-1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教學大網表</dc:title>
  <dc:subject/>
  <dc:creator>ccu</dc:creator>
  <cp:keywords/>
  <dc:description/>
  <cp:lastModifiedBy>user</cp:lastModifiedBy>
  <cp:revision>2</cp:revision>
  <cp:lastPrinted>2008-04-29T07:12:00Z</cp:lastPrinted>
  <dcterms:created xsi:type="dcterms:W3CDTF">2024-06-06T06:13:00Z</dcterms:created>
  <dcterms:modified xsi:type="dcterms:W3CDTF">2024-06-06T06:13:00Z</dcterms:modified>
</cp:coreProperties>
</file>