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01A7" w14:textId="100D1662" w:rsidR="002023EC" w:rsidRPr="00F72367" w:rsidRDefault="002023EC" w:rsidP="002023EC">
      <w:pPr>
        <w:spacing w:before="0" w:beforeAutospacing="0" w:line="240" w:lineRule="atLeast"/>
        <w:ind w:leftChars="0" w:left="0"/>
        <w:jc w:val="center"/>
        <w:rPr>
          <w:rFonts w:ascii="標楷體" w:eastAsia="標楷體" w:hAnsi="標楷體" w:cs="新細明體"/>
          <w:b/>
          <w:sz w:val="44"/>
          <w:szCs w:val="44"/>
        </w:rPr>
      </w:pPr>
      <w:r w:rsidRPr="00F72367">
        <w:rPr>
          <w:rFonts w:ascii="標楷體" w:eastAsia="標楷體" w:hAnsi="標楷體" w:cs="新細明體" w:hint="eastAsia"/>
          <w:b/>
          <w:sz w:val="44"/>
          <w:szCs w:val="44"/>
        </w:rPr>
        <w:t>國立</w:t>
      </w:r>
      <w:r w:rsidRPr="00F72367">
        <w:rPr>
          <w:rFonts w:ascii="標楷體" w:eastAsia="標楷體" w:hAnsi="標楷體" w:cs="新細明體"/>
          <w:b/>
          <w:sz w:val="44"/>
          <w:szCs w:val="44"/>
        </w:rPr>
        <w:t>中正大學課程大綱</w:t>
      </w:r>
    </w:p>
    <w:p w14:paraId="697744FF" w14:textId="3AB364BC" w:rsidR="002023EC" w:rsidRPr="00511541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11541">
        <w:rPr>
          <w:rFonts w:ascii="Times New Roman" w:eastAsia="標楷體" w:hAnsi="Times New Roman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9"/>
        <w:gridCol w:w="570"/>
        <w:gridCol w:w="3401"/>
        <w:gridCol w:w="30"/>
        <w:gridCol w:w="2250"/>
        <w:gridCol w:w="2797"/>
      </w:tblGrid>
      <w:tr w:rsidR="002023EC" w:rsidRPr="00F72367" w14:paraId="2CEA8368" w14:textId="77777777" w:rsidTr="00F72367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課號</w:t>
            </w:r>
          </w:p>
          <w:p w14:paraId="2E5F0EE2" w14:textId="492DD992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course code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12169D19" w:rsidR="002023EC" w:rsidRPr="00A12F14" w:rsidRDefault="00B56D05" w:rsidP="001B56F5">
            <w:pPr>
              <w:spacing w:before="0" w:beforeAutospacing="0" w:line="320" w:lineRule="exact"/>
              <w:ind w:firstLineChars="100" w:firstLine="240"/>
              <w:rPr>
                <w:rFonts w:ascii="標楷體" w:eastAsia="標楷體" w:hAnsi="標楷體"/>
              </w:rPr>
            </w:pPr>
            <w:r w:rsidRPr="00A12F14">
              <w:rPr>
                <w:rFonts w:ascii="標楷體" w:eastAsia="標楷體" w:hAnsi="標楷體"/>
              </w:rPr>
              <w:t>201</w:t>
            </w:r>
            <w:r w:rsidR="007251AE" w:rsidRPr="00A12F14">
              <w:rPr>
                <w:rFonts w:ascii="標楷體" w:eastAsia="標楷體" w:hAnsi="標楷體" w:hint="eastAsia"/>
                <w:lang w:eastAsia="zh-TW"/>
              </w:rPr>
              <w:t>2</w:t>
            </w:r>
            <w:r w:rsidRPr="00A12F14">
              <w:rPr>
                <w:rFonts w:ascii="標楷體" w:eastAsia="標楷體" w:hAnsi="標楷體"/>
              </w:rPr>
              <w:t>001</w:t>
            </w:r>
          </w:p>
        </w:tc>
        <w:tc>
          <w:tcPr>
            <w:tcW w:w="1060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72367" w:rsidRDefault="002023EC" w:rsidP="001B56F5">
            <w:pPr>
              <w:spacing w:before="0" w:beforeAutospacing="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全英文授課</w:t>
            </w:r>
          </w:p>
          <w:p w14:paraId="30DA585F" w14:textId="77777777" w:rsidR="002023EC" w:rsidRPr="00D83258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D83258">
              <w:rPr>
                <w:rFonts w:ascii="Times New Roman" w:eastAsia="標楷體" w:hAnsi="Times New Roman"/>
                <w:b/>
              </w:rPr>
              <w:t>EMI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5CA27831" w:rsidR="002023EC" w:rsidRPr="00F72367" w:rsidRDefault="004E4076" w:rsidP="002F18F8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是      </w:t>
            </w:r>
            <w:r w:rsidR="00305D0B" w:rsidRPr="00F72367"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/>
                <w:b/>
              </w:rPr>
              <w:t>否</w:t>
            </w:r>
          </w:p>
        </w:tc>
      </w:tr>
      <w:tr w:rsidR="002023EC" w:rsidRPr="00F72367" w14:paraId="69F99CC7" w14:textId="77777777" w:rsidTr="00F72367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課程名稱（中文）</w:t>
            </w:r>
          </w:p>
          <w:p w14:paraId="4F77A2B2" w14:textId="02652EC8" w:rsidR="002023EC" w:rsidRPr="00F72367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Chinese </w:t>
            </w:r>
            <w:r w:rsidR="002023EC" w:rsidRPr="00F72367">
              <w:rPr>
                <w:rFonts w:ascii="標楷體" w:eastAsia="標楷體" w:hAnsi="標楷體"/>
                <w:b/>
              </w:rPr>
              <w:t>course nam</w:t>
            </w:r>
            <w:r w:rsidR="003A6442" w:rsidRPr="00F72367">
              <w:rPr>
                <w:rFonts w:ascii="標楷體" w:eastAsia="標楷體" w:hAnsi="標楷體"/>
                <w:b/>
              </w:rPr>
              <w:t>e</w:t>
            </w:r>
          </w:p>
        </w:tc>
        <w:tc>
          <w:tcPr>
            <w:tcW w:w="394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2EDF937" w:rsidR="002023EC" w:rsidRPr="008A71BE" w:rsidRDefault="00F72367" w:rsidP="001B56F5">
            <w:pPr>
              <w:spacing w:before="0" w:beforeAutospacing="0" w:line="320" w:lineRule="exact"/>
              <w:ind w:firstLineChars="100" w:firstLine="240"/>
              <w:rPr>
                <w:rFonts w:ascii="標楷體" w:eastAsia="標楷體" w:hAnsi="標楷體"/>
                <w:b/>
                <w:bCs/>
              </w:rPr>
            </w:pPr>
            <w:r w:rsidRPr="008A71BE">
              <w:rPr>
                <w:rFonts w:ascii="標楷體" w:eastAsia="標楷體" w:hAnsi="標楷體" w:hint="eastAsia"/>
                <w:b/>
                <w:bCs/>
              </w:rPr>
              <w:t>淨零自然碳匯</w:t>
            </w:r>
          </w:p>
        </w:tc>
      </w:tr>
      <w:tr w:rsidR="002023EC" w:rsidRPr="00F72367" w14:paraId="30021486" w14:textId="77777777" w:rsidTr="00F72367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課程名稱（英文）</w:t>
            </w:r>
          </w:p>
          <w:p w14:paraId="09421901" w14:textId="26D988E3" w:rsidR="004D40CB" w:rsidRPr="00F72367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English </w:t>
            </w:r>
            <w:r w:rsidR="002023EC" w:rsidRPr="00F72367">
              <w:rPr>
                <w:rFonts w:ascii="標楷體" w:eastAsia="標楷體" w:hAnsi="標楷體"/>
                <w:b/>
              </w:rPr>
              <w:t>course name</w:t>
            </w:r>
          </w:p>
          <w:p w14:paraId="32EE033F" w14:textId="2B2704FC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357EDE09" w:rsidR="002023EC" w:rsidRPr="00480B20" w:rsidRDefault="00480B20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Reaching </w:t>
            </w:r>
            <w:r w:rsidR="008A71BE" w:rsidRPr="00480B20">
              <w:rPr>
                <w:rFonts w:ascii="Times New Roman" w:eastAsia="標楷體" w:hAnsi="Times New Roman"/>
              </w:rPr>
              <w:t xml:space="preserve">Net </w:t>
            </w:r>
            <w:r w:rsidRPr="00480B20">
              <w:rPr>
                <w:rFonts w:ascii="Times New Roman" w:eastAsia="標楷體" w:hAnsi="Times New Roman"/>
              </w:rPr>
              <w:t>Z</w:t>
            </w:r>
            <w:r w:rsidR="008A71BE" w:rsidRPr="00480B20">
              <w:rPr>
                <w:rFonts w:ascii="Times New Roman" w:eastAsia="標楷體" w:hAnsi="Times New Roman"/>
              </w:rPr>
              <w:t xml:space="preserve">ero </w:t>
            </w:r>
            <w:r w:rsidRPr="00480B20">
              <w:rPr>
                <w:rFonts w:ascii="Times New Roman" w:eastAsia="標楷體" w:hAnsi="Times New Roman"/>
                <w:lang w:eastAsia="zh-TW"/>
              </w:rPr>
              <w:t xml:space="preserve">by </w:t>
            </w:r>
            <w:r w:rsidRPr="00480B20">
              <w:rPr>
                <w:rFonts w:ascii="Times New Roman" w:eastAsia="標楷體" w:hAnsi="Times New Roman"/>
              </w:rPr>
              <w:t>N</w:t>
            </w:r>
            <w:r w:rsidR="008A71BE" w:rsidRPr="00480B20">
              <w:rPr>
                <w:rFonts w:ascii="Times New Roman" w:eastAsia="標楷體" w:hAnsi="Times New Roman"/>
              </w:rPr>
              <w:t xml:space="preserve">atural </w:t>
            </w:r>
            <w:r w:rsidRPr="00480B20">
              <w:rPr>
                <w:rFonts w:ascii="Times New Roman" w:eastAsia="標楷體" w:hAnsi="Times New Roman"/>
              </w:rPr>
              <w:t>C</w:t>
            </w:r>
            <w:r w:rsidR="008A71BE" w:rsidRPr="00480B20">
              <w:rPr>
                <w:rFonts w:ascii="Times New Roman" w:eastAsia="標楷體" w:hAnsi="Times New Roman"/>
              </w:rPr>
              <w:t xml:space="preserve">arbon </w:t>
            </w:r>
            <w:r w:rsidRPr="00480B20">
              <w:rPr>
                <w:rFonts w:ascii="Times New Roman" w:eastAsia="標楷體" w:hAnsi="Times New Roman"/>
              </w:rPr>
              <w:t>S</w:t>
            </w:r>
            <w:r w:rsidR="008A71BE" w:rsidRPr="00480B20">
              <w:rPr>
                <w:rFonts w:ascii="Times New Roman" w:eastAsia="標楷體" w:hAnsi="Times New Roman"/>
              </w:rPr>
              <w:t>ink</w:t>
            </w:r>
            <w:r>
              <w:rPr>
                <w:rFonts w:ascii="Times New Roman" w:eastAsia="標楷體" w:hAnsi="Times New Roman"/>
              </w:rPr>
              <w:t>s</w:t>
            </w:r>
          </w:p>
        </w:tc>
      </w:tr>
      <w:tr w:rsidR="002023EC" w:rsidRPr="00F72367" w14:paraId="585712CF" w14:textId="77777777" w:rsidTr="00F72367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F72367">
              <w:rPr>
                <w:rFonts w:ascii="標楷體" w:eastAsia="標楷體" w:hAnsi="標楷體"/>
                <w:b/>
              </w:rPr>
              <w:t>學年</w:t>
            </w:r>
            <w:r w:rsidR="003A6442" w:rsidRPr="00F72367">
              <w:rPr>
                <w:rFonts w:ascii="標楷體" w:eastAsia="標楷體" w:hAnsi="標楷體"/>
                <w:b/>
                <w:lang w:eastAsia="zh-TW"/>
              </w:rPr>
              <w:t>/學期</w:t>
            </w:r>
          </w:p>
          <w:p w14:paraId="7E9A77F4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academic year /semester</w:t>
            </w:r>
          </w:p>
        </w:tc>
        <w:tc>
          <w:tcPr>
            <w:tcW w:w="15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295EC9D6" w:rsidR="002023EC" w:rsidRPr="008A71BE" w:rsidRDefault="002023EC" w:rsidP="001B56F5">
            <w:pPr>
              <w:spacing w:before="0" w:beforeAutospacing="0" w:line="320" w:lineRule="exact"/>
              <w:rPr>
                <w:rFonts w:ascii="Times New Roman" w:eastAsia="標楷體" w:hAnsi="Times New Roman"/>
              </w:rPr>
            </w:pPr>
            <w:r w:rsidRPr="008A71BE">
              <w:rPr>
                <w:rFonts w:ascii="Times New Roman" w:eastAsia="標楷體" w:hAnsi="Times New Roman"/>
              </w:rPr>
              <w:t xml:space="preserve"> </w:t>
            </w:r>
            <w:r w:rsidR="00305D0B" w:rsidRPr="008A71BE">
              <w:rPr>
                <w:rFonts w:ascii="Times New Roman" w:eastAsia="標楷體" w:hAnsi="Times New Roman"/>
              </w:rPr>
              <w:t>11</w:t>
            </w:r>
            <w:r w:rsidR="002F042D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="00305D0B" w:rsidRPr="008A71BE">
              <w:rPr>
                <w:rFonts w:ascii="Times New Roman" w:eastAsia="標楷體" w:hAnsi="Times New Roman"/>
              </w:rPr>
              <w:t>學年度第</w:t>
            </w:r>
            <w:r w:rsidR="00F72367" w:rsidRPr="008A71BE">
              <w:rPr>
                <w:rFonts w:ascii="Times New Roman" w:eastAsia="標楷體" w:hAnsi="Times New Roman"/>
                <w:lang w:eastAsia="zh-TW"/>
              </w:rPr>
              <w:t>1</w:t>
            </w:r>
            <w:r w:rsidR="00305D0B" w:rsidRPr="008A71BE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72367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72367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F72367">
                    <w:rPr>
                      <w:rFonts w:ascii="標楷體" w:eastAsia="標楷體" w:hAnsi="標楷體"/>
                      <w:b/>
                    </w:rPr>
                    <w:t>學分</w:t>
                  </w:r>
                </w:p>
                <w:p w14:paraId="5613144C" w14:textId="77777777" w:rsidR="002023EC" w:rsidRPr="00F72367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F72367">
                    <w:rPr>
                      <w:rFonts w:ascii="標楷體" w:eastAsia="標楷體" w:hAnsi="標楷體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72367" w:rsidRDefault="002023EC" w:rsidP="001B56F5">
            <w:pPr>
              <w:spacing w:before="0" w:beforeAutospacing="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6369F1FE" w:rsidR="002023EC" w:rsidRPr="000F700F" w:rsidRDefault="00F72367" w:rsidP="002F18F8">
            <w:pPr>
              <w:spacing w:line="320" w:lineRule="exact"/>
              <w:ind w:firstLineChars="50" w:firstLine="120"/>
              <w:rPr>
                <w:rFonts w:ascii="Times New Roman" w:eastAsia="標楷體" w:hAnsi="Times New Roman"/>
                <w:lang w:eastAsia="zh-TW"/>
              </w:rPr>
            </w:pPr>
            <w:r w:rsidRPr="000F700F">
              <w:rPr>
                <w:rFonts w:ascii="Times New Roman" w:eastAsia="標楷體" w:hAnsi="Times New Roman"/>
                <w:lang w:eastAsia="zh-TW"/>
              </w:rPr>
              <w:t>2</w:t>
            </w:r>
          </w:p>
        </w:tc>
      </w:tr>
      <w:tr w:rsidR="002023EC" w:rsidRPr="00F72367" w14:paraId="028A81B4" w14:textId="77777777" w:rsidTr="00F72367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學系（所）</w:t>
            </w:r>
          </w:p>
          <w:p w14:paraId="117462A6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department</w:t>
            </w:r>
          </w:p>
        </w:tc>
        <w:tc>
          <w:tcPr>
            <w:tcW w:w="15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5FE909B6" w:rsidR="002023EC" w:rsidRPr="00F72367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標楷體" w:eastAsia="標楷體" w:hAnsi="標楷體"/>
              </w:rPr>
            </w:pPr>
            <w:r w:rsidRPr="00F72367">
              <w:rPr>
                <w:rFonts w:ascii="標楷體" w:eastAsia="標楷體" w:hAnsi="標楷體" w:hint="eastAsia"/>
              </w:rPr>
              <w:t xml:space="preserve"> </w:t>
            </w:r>
            <w:r w:rsidR="00F72367">
              <w:rPr>
                <w:rFonts w:ascii="標楷體" w:eastAsia="標楷體" w:hAnsi="標楷體" w:hint="eastAsia"/>
              </w:rPr>
              <w:t>理學院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72367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必選修</w:t>
            </w:r>
          </w:p>
          <w:p w14:paraId="3175F5F3" w14:textId="77777777" w:rsidR="002023EC" w:rsidRPr="00F72367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required/selected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4556626C" w:rsidR="002023EC" w:rsidRPr="00F72367" w:rsidRDefault="00F72367" w:rsidP="002F18F8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必修   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/>
                <w:b/>
              </w:rPr>
              <w:t>選修</w:t>
            </w:r>
          </w:p>
        </w:tc>
      </w:tr>
      <w:tr w:rsidR="002023EC" w:rsidRPr="00F72367" w14:paraId="3B83ECC7" w14:textId="77777777" w:rsidTr="00F72367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上課時間</w:t>
            </w:r>
          </w:p>
          <w:p w14:paraId="5BA8B4FC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class hours</w:t>
            </w:r>
          </w:p>
        </w:tc>
        <w:tc>
          <w:tcPr>
            <w:tcW w:w="15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2023A294" w:rsidR="002023EC" w:rsidRPr="00F72367" w:rsidRDefault="002023EC" w:rsidP="001B56F5">
            <w:pPr>
              <w:spacing w:before="0" w:beforeAutospacing="0" w:line="320" w:lineRule="exact"/>
              <w:rPr>
                <w:rFonts w:ascii="標楷體" w:eastAsia="標楷體" w:hAnsi="標楷體"/>
              </w:rPr>
            </w:pPr>
            <w:r w:rsidRPr="00F72367">
              <w:rPr>
                <w:rFonts w:ascii="標楷體" w:eastAsia="標楷體" w:hAnsi="標楷體" w:hint="eastAsia"/>
              </w:rPr>
              <w:t xml:space="preserve"> </w:t>
            </w:r>
            <w:r w:rsidR="00F72367">
              <w:rPr>
                <w:rFonts w:ascii="標楷體" w:eastAsia="標楷體" w:hAnsi="標楷體" w:hint="eastAsia"/>
              </w:rPr>
              <w:t>星期三</w:t>
            </w:r>
            <w:r w:rsidR="007251AE" w:rsidRPr="007251AE">
              <w:rPr>
                <w:rFonts w:ascii="Times New Roman" w:eastAsia="標楷體" w:hAnsi="Times New Roman"/>
                <w:lang w:eastAsia="zh-TW"/>
              </w:rPr>
              <w:t>16:00-18:00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72367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上課地點</w:t>
            </w:r>
          </w:p>
          <w:p w14:paraId="5F356474" w14:textId="77777777" w:rsidR="002023EC" w:rsidRPr="00F72367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classroom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1255DF3E" w:rsidR="002023EC" w:rsidRPr="00F72367" w:rsidRDefault="007251AE" w:rsidP="002F18F8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  <w:r w:rsidRPr="007251AE">
              <w:rPr>
                <w:rFonts w:ascii="標楷體" w:eastAsia="標楷體" w:hAnsi="標楷體" w:hint="eastAsia"/>
              </w:rPr>
              <w:t>化生系</w:t>
            </w:r>
            <w:r w:rsidRPr="007251AE">
              <w:rPr>
                <w:rFonts w:ascii="標楷體" w:eastAsia="標楷體" w:hAnsi="標楷體"/>
              </w:rPr>
              <w:t xml:space="preserve"> 102 教室</w:t>
            </w:r>
          </w:p>
        </w:tc>
      </w:tr>
      <w:tr w:rsidR="002023EC" w:rsidRPr="00F72367" w14:paraId="326474A0" w14:textId="77777777" w:rsidTr="008A71BE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教師</w:t>
            </w:r>
          </w:p>
          <w:p w14:paraId="7FEB348D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instructor </w:t>
            </w:r>
          </w:p>
        </w:tc>
        <w:tc>
          <w:tcPr>
            <w:tcW w:w="15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11DDD0ED" w:rsidR="002023EC" w:rsidRPr="00F72367" w:rsidRDefault="00F72367" w:rsidP="001B56F5">
            <w:pPr>
              <w:spacing w:before="0" w:beforeAutospacing="0" w:line="32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李振卿、胡維平</w:t>
            </w:r>
          </w:p>
        </w:tc>
        <w:tc>
          <w:tcPr>
            <w:tcW w:w="104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72367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教師 email</w:t>
            </w:r>
          </w:p>
          <w:p w14:paraId="376320C0" w14:textId="77777777" w:rsidR="002023EC" w:rsidRPr="00F72367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Instructor’s email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8AF7E90" w14:textId="2BC3BB0F" w:rsidR="002023EC" w:rsidRPr="008A71BE" w:rsidRDefault="008A71BE" w:rsidP="008A71BE">
            <w:pPr>
              <w:spacing w:line="320" w:lineRule="exact"/>
              <w:ind w:leftChars="0" w:left="0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y</w:t>
            </w:r>
            <w:r w:rsidRPr="008A71BE">
              <w:rPr>
                <w:rFonts w:ascii="Times New Roman" w:eastAsia="標楷體" w:hAnsi="Times New Roman"/>
                <w:lang w:eastAsia="zh-TW"/>
              </w:rPr>
              <w:t>w8805@gmail.com</w:t>
            </w:r>
          </w:p>
          <w:p w14:paraId="70EC401C" w14:textId="6DE35606" w:rsidR="008A71BE" w:rsidRPr="008A71BE" w:rsidRDefault="008A71BE" w:rsidP="008A71BE">
            <w:pPr>
              <w:spacing w:line="320" w:lineRule="exact"/>
              <w:ind w:leftChars="0" w:left="0"/>
              <w:rPr>
                <w:rFonts w:ascii="標楷體" w:eastAsia="標楷體" w:hAnsi="標楷體"/>
                <w:szCs w:val="24"/>
                <w:lang w:eastAsia="zh-TW"/>
              </w:rPr>
            </w:pPr>
            <w:hyperlink r:id="rId8" w:tooltip="email" w:history="1">
              <w:r w:rsidRPr="008A71BE">
                <w:rPr>
                  <w:rStyle w:val="ab"/>
                  <w:rFonts w:ascii="Times New Roman" w:eastAsia="微軟正黑體" w:hAnsi="Times New Roman"/>
                  <w:color w:val="000000"/>
                  <w:szCs w:val="24"/>
                  <w:u w:val="none"/>
                </w:rPr>
                <w:t>chewph@ccu.edu.tw</w:t>
              </w:r>
            </w:hyperlink>
          </w:p>
        </w:tc>
      </w:tr>
      <w:tr w:rsidR="002023EC" w:rsidRPr="00F72367" w14:paraId="1855F7A7" w14:textId="77777777" w:rsidTr="00F72367">
        <w:trPr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先修科目或</w:t>
            </w:r>
          </w:p>
          <w:p w14:paraId="4E9E59D0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先備能力</w:t>
            </w:r>
          </w:p>
          <w:p w14:paraId="2BE8663E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prerequisites</w:t>
            </w:r>
          </w:p>
        </w:tc>
        <w:tc>
          <w:tcPr>
            <w:tcW w:w="394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7777777" w:rsidR="002023EC" w:rsidRPr="00F72367" w:rsidRDefault="002023EC" w:rsidP="00863AE4">
            <w:pPr>
              <w:spacing w:before="0" w:beforeAutospacing="0" w:line="320" w:lineRule="exact"/>
              <w:ind w:leftChars="0"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2023EC" w:rsidRPr="00F72367" w14:paraId="2E121AC8" w14:textId="77777777" w:rsidTr="00FA0C1C">
        <w:trPr>
          <w:trHeight w:val="1268"/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課程概述</w:t>
            </w:r>
          </w:p>
          <w:p w14:paraId="6DFA9593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course descriptions</w:t>
            </w:r>
          </w:p>
        </w:tc>
        <w:tc>
          <w:tcPr>
            <w:tcW w:w="394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4924B5" w14:textId="13F0BAA2" w:rsidR="002023EC" w:rsidRPr="008A71BE" w:rsidRDefault="00FA0C1C" w:rsidP="00480B20">
            <w:pPr>
              <w:spacing w:line="320" w:lineRule="exact"/>
              <w:ind w:leftChars="0" w:left="0"/>
              <w:rPr>
                <w:rFonts w:ascii="Times New Roman" w:eastAsia="標楷體" w:hAnsi="Times New Roman"/>
                <w:lang w:eastAsia="zh-TW"/>
              </w:rPr>
            </w:pPr>
            <w:r w:rsidRPr="008A71BE">
              <w:rPr>
                <w:rFonts w:ascii="Times New Roman" w:eastAsia="標楷體" w:hAnsi="Times New Roman"/>
                <w:shd w:val="clear" w:color="auto" w:fill="FFFFFF"/>
              </w:rPr>
              <w:t>2015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年《巴黎氣候協定》已為世界設立指引性減碳目標</w:t>
            </w:r>
            <w:r w:rsidR="008448E9">
              <w:rPr>
                <w:rFonts w:ascii="Times New Roman" w:eastAsia="標楷體" w:hAnsi="Times New Roman" w:hint="eastAsia"/>
                <w:shd w:val="clear" w:color="auto" w:fill="FFFFFF"/>
                <w:lang w:eastAsia="zh-TW"/>
              </w:rPr>
              <w:t xml:space="preserve"> (</w:t>
            </w:r>
            <w:r w:rsidR="008448E9">
              <w:rPr>
                <w:rFonts w:ascii="Times New Roman" w:eastAsia="標楷體" w:hAnsi="Times New Roman" w:hint="eastAsia"/>
                <w:shd w:val="clear" w:color="auto" w:fill="FFFFFF"/>
                <w:lang w:eastAsia="zh-TW"/>
              </w:rPr>
              <w:t>世紀末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  <w:lang w:eastAsia="zh-TW"/>
              </w:rPr>
              <w:t>升溫不超過</w:t>
            </w:r>
            <w:r w:rsidR="008448E9" w:rsidRPr="008A71BE">
              <w:rPr>
                <w:rFonts w:ascii="Times New Roman" w:eastAsia="標楷體" w:hAnsi="Times New Roman"/>
                <w:shd w:val="clear" w:color="auto" w:fill="FFFFFF"/>
              </w:rPr>
              <w:t>1.5</w:t>
            </w:r>
            <w:r w:rsidR="008448E9" w:rsidRPr="008A71BE">
              <w:rPr>
                <w:rFonts w:ascii="Times New Roman" w:eastAsia="標楷體" w:hAnsi="Times New Roman"/>
                <w:shd w:val="clear" w:color="auto" w:fill="FFFFFF"/>
              </w:rPr>
              <w:t>度</w:t>
            </w:r>
            <w:r w:rsidR="008448E9" w:rsidRPr="008A71BE">
              <w:rPr>
                <w:rFonts w:ascii="Times New Roman" w:eastAsia="標楷體" w:hAnsi="Times New Roman"/>
                <w:shd w:val="clear" w:color="auto" w:fill="FFFFFF"/>
              </w:rPr>
              <w:t>C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  <w:lang w:eastAsia="zh-TW"/>
              </w:rPr>
              <w:t>)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。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我國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已於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  <w:lang w:eastAsia="zh-TW"/>
              </w:rPr>
              <w:t>2022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年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呼應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接軌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國際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，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宣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示</w:t>
            </w:r>
            <w:r w:rsidR="00480B20" w:rsidRPr="008A71BE">
              <w:rPr>
                <w:rFonts w:ascii="Times New Roman" w:eastAsia="標楷體" w:hAnsi="Times New Roman"/>
                <w:shd w:val="clear" w:color="auto" w:fill="FFFFFF"/>
              </w:rPr>
              <w:t>2050</w:t>
            </w:r>
            <w:r w:rsidR="00480B20" w:rsidRPr="008A71BE">
              <w:rPr>
                <w:rFonts w:ascii="Times New Roman" w:eastAsia="標楷體" w:hAnsi="Times New Roman"/>
                <w:shd w:val="clear" w:color="auto" w:fill="FFFFFF"/>
              </w:rPr>
              <w:t>年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達成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「淨零碳排」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，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關鍵策略指標</w:t>
            </w:r>
            <w:r w:rsidR="00480B20">
              <w:rPr>
                <w:rFonts w:ascii="Times New Roman" w:eastAsia="標楷體" w:hAnsi="Times New Roman" w:hint="eastAsia"/>
                <w:shd w:val="clear" w:color="auto" w:fill="FFFFFF"/>
              </w:rPr>
              <w:t>中包括</w:t>
            </w:r>
            <w:r w:rsidR="008448E9">
              <w:rPr>
                <w:rFonts w:ascii="Times New Roman" w:eastAsia="標楷體" w:hAnsi="Times New Roman" w:hint="eastAsia"/>
                <w:shd w:val="clear" w:color="auto" w:fill="FFFFFF"/>
              </w:rPr>
              <w:t>藉由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自然碳匯，達成碳中和，建構負碳排</w:t>
            </w:r>
            <w:r w:rsidR="008448E9">
              <w:rPr>
                <w:rFonts w:ascii="Times New Roman" w:eastAsia="標楷體" w:hAnsi="Times New Roman" w:hint="eastAsia"/>
                <w:shd w:val="clear" w:color="auto" w:fill="FFFFFF"/>
              </w:rPr>
              <w:t>，產業也可藉由自然碳匯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落實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ESG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。本課程</w:t>
            </w:r>
            <w:r w:rsidR="008448E9">
              <w:rPr>
                <w:rFonts w:ascii="Times New Roman" w:eastAsia="標楷體" w:hAnsi="Times New Roman" w:hint="eastAsia"/>
                <w:shd w:val="clear" w:color="auto" w:fill="FFFFFF"/>
              </w:rPr>
              <w:t>介紹氣候變遷問題以及自然碳匯的原理及種類，包括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森林、土壤、海洋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</w:rPr>
              <w:t>等</w:t>
            </w:r>
            <w:r w:rsidR="008448E9">
              <w:rPr>
                <w:rFonts w:ascii="Times New Roman" w:eastAsia="標楷體" w:hAnsi="Times New Roman" w:hint="eastAsia"/>
                <w:shd w:val="clear" w:color="auto" w:fill="FFFFFF"/>
              </w:rPr>
              <w:t>。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</w:rPr>
              <w:t>本課程並將介紹如何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建立【森林關鍵增匯量方法】、【強化土壤負碳管理方式】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</w:rPr>
              <w:t>以及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【發展海洋水產植物碳匯量測】。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</w:rPr>
              <w:t>本理學院課程亦積極呼應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國際淨零碳排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</w:rPr>
              <w:t>目標，以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學術</w:t>
            </w:r>
            <w:r w:rsidR="008A71BE">
              <w:rPr>
                <w:rFonts w:ascii="Times New Roman" w:eastAsia="標楷體" w:hAnsi="Times New Roman" w:hint="eastAsia"/>
                <w:shd w:val="clear" w:color="auto" w:fill="FFFFFF"/>
              </w:rPr>
              <w:t>培育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氣候行動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</w:rPr>
              <w:t>研究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，</w:t>
            </w:r>
            <w:r w:rsidR="00F32C45">
              <w:rPr>
                <w:rFonts w:ascii="Times New Roman" w:eastAsia="標楷體" w:hAnsi="Times New Roman" w:hint="eastAsia"/>
                <w:shd w:val="clear" w:color="auto" w:fill="FFFFFF"/>
              </w:rPr>
              <w:t>並連結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生活轉型零碳趨勢，學習</w:t>
            </w:r>
            <w:r w:rsidRPr="008A71BE">
              <w:rPr>
                <w:rFonts w:ascii="Times New Roman" w:eastAsia="標楷體" w:hAnsi="Times New Roman"/>
              </w:rPr>
              <w:t>創新增匯技術、了解溼地保育復育</w:t>
            </w:r>
            <w:r w:rsidR="00F32C45">
              <w:rPr>
                <w:rFonts w:ascii="Times New Roman" w:eastAsia="標楷體" w:hAnsi="Times New Roman" w:hint="eastAsia"/>
              </w:rPr>
              <w:t>以及</w:t>
            </w:r>
            <w:r w:rsidRPr="008A71BE">
              <w:rPr>
                <w:rFonts w:ascii="Times New Roman" w:eastAsia="標楷體" w:hAnsi="Times New Roman"/>
              </w:rPr>
              <w:t>森林資源</w:t>
            </w:r>
            <w:r w:rsidR="00F32C45">
              <w:rPr>
                <w:rFonts w:ascii="Times New Roman" w:eastAsia="標楷體" w:hAnsi="Times New Roman" w:hint="eastAsia"/>
              </w:rPr>
              <w:t>與</w:t>
            </w:r>
            <w:r w:rsidRPr="008A71BE">
              <w:rPr>
                <w:rFonts w:ascii="Times New Roman" w:eastAsia="標楷體" w:hAnsi="Times New Roman"/>
              </w:rPr>
              <w:t>土壤環境</w:t>
            </w:r>
            <w:r w:rsidR="00F32C45">
              <w:rPr>
                <w:rFonts w:ascii="Times New Roman" w:eastAsia="標楷體" w:hAnsi="Times New Roman" w:hint="eastAsia"/>
              </w:rPr>
              <w:t>的</w:t>
            </w:r>
            <w:r w:rsidR="008A71BE" w:rsidRPr="008A71BE">
              <w:rPr>
                <w:rFonts w:ascii="Times New Roman" w:eastAsia="標楷體" w:hAnsi="Times New Roman"/>
              </w:rPr>
              <w:t>管理</w:t>
            </w:r>
            <w:r w:rsidRPr="008A71BE">
              <w:rPr>
                <w:rFonts w:ascii="Times New Roman" w:eastAsia="標楷體" w:hAnsi="Times New Roman"/>
              </w:rPr>
              <w:t>，</w:t>
            </w:r>
            <w:r w:rsidR="00F32C45">
              <w:rPr>
                <w:rFonts w:ascii="Times New Roman" w:eastAsia="標楷體" w:hAnsi="Times New Roman" w:hint="eastAsia"/>
              </w:rPr>
              <w:t>探討如何</w:t>
            </w:r>
            <w:r w:rsidRPr="008A71BE">
              <w:rPr>
                <w:rFonts w:ascii="Times New Roman" w:eastAsia="標楷體" w:hAnsi="Times New Roman"/>
              </w:rPr>
              <w:t>納入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自然解方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(NBS)</w:t>
            </w:r>
            <w:r w:rsidRPr="008A71BE">
              <w:rPr>
                <w:rFonts w:ascii="Times New Roman" w:eastAsia="標楷體" w:hAnsi="Times New Roman"/>
                <w:shd w:val="clear" w:color="auto" w:fill="FFFFFF"/>
              </w:rPr>
              <w:t>調適，落實【</w:t>
            </w:r>
            <w:r w:rsidRPr="008A71BE">
              <w:rPr>
                <w:rFonts w:ascii="Times New Roman" w:eastAsia="標楷體" w:hAnsi="Times New Roman"/>
              </w:rPr>
              <w:t>淨零自然碳匯】</w:t>
            </w:r>
            <w:r w:rsidR="00863AE4">
              <w:rPr>
                <w:rFonts w:ascii="標楷體" w:eastAsia="標楷體" w:hAnsi="標楷體" w:hint="eastAsia"/>
              </w:rPr>
              <w:t>。</w:t>
            </w:r>
          </w:p>
        </w:tc>
      </w:tr>
      <w:tr w:rsidR="002023EC" w:rsidRPr="00F72367" w14:paraId="4E1DA0BC" w14:textId="77777777" w:rsidTr="00FA0C1C">
        <w:trPr>
          <w:trHeight w:val="1208"/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學習目標</w:t>
            </w:r>
          </w:p>
          <w:p w14:paraId="42DB3DF9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learning objectives</w:t>
            </w:r>
          </w:p>
        </w:tc>
        <w:tc>
          <w:tcPr>
            <w:tcW w:w="394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B529E6" w14:textId="1DA54353" w:rsidR="002023EC" w:rsidRDefault="00FA0C1C" w:rsidP="00FA0C1C">
            <w:pPr>
              <w:spacing w:before="0" w:beforeAutospacing="0"/>
              <w:ind w:leftChars="0"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1.瞭解碳中和、淨零碳排、</w:t>
            </w:r>
            <w:r w:rsidR="00E57EA7">
              <w:rPr>
                <w:rFonts w:ascii="標楷體" w:eastAsia="標楷體" w:hAnsi="標楷體" w:hint="eastAsia"/>
                <w:lang w:eastAsia="zh-TW"/>
              </w:rPr>
              <w:t>負碳排之</w:t>
            </w:r>
            <w:r>
              <w:rPr>
                <w:rFonts w:ascii="標楷體" w:eastAsia="標楷體" w:hAnsi="標楷體" w:hint="eastAsia"/>
                <w:lang w:eastAsia="zh-TW"/>
              </w:rPr>
              <w:t>環境知識</w:t>
            </w:r>
          </w:p>
          <w:p w14:paraId="23A20FA4" w14:textId="6D1E4B9C" w:rsidR="00FA0C1C" w:rsidRDefault="00FA0C1C" w:rsidP="00FA0C1C">
            <w:pPr>
              <w:spacing w:before="0" w:beforeAutospacing="0"/>
              <w:ind w:leftChars="0"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="00761B24">
              <w:rPr>
                <w:rFonts w:ascii="標楷體" w:eastAsia="標楷體" w:hAnsi="標楷體" w:hint="eastAsia"/>
                <w:lang w:eastAsia="zh-TW"/>
              </w:rPr>
              <w:t>探討</w:t>
            </w:r>
            <w:r>
              <w:rPr>
                <w:rFonts w:ascii="標楷體" w:eastAsia="標楷體" w:hAnsi="標楷體" w:hint="eastAsia"/>
                <w:lang w:eastAsia="zh-TW"/>
              </w:rPr>
              <w:t>建立自然碳匯與綠色轉型關鍵策略</w:t>
            </w:r>
          </w:p>
          <w:p w14:paraId="2A57F823" w14:textId="31EA24BF" w:rsidR="00FA0C1C" w:rsidRDefault="00FA0C1C" w:rsidP="00FA0C1C">
            <w:pPr>
              <w:spacing w:before="0" w:beforeAutospacing="0"/>
              <w:ind w:leftChars="0"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="00E57EA7">
              <w:rPr>
                <w:rFonts w:ascii="標楷體" w:eastAsia="標楷體" w:hAnsi="標楷體" w:hint="eastAsia"/>
                <w:lang w:eastAsia="zh-TW"/>
              </w:rPr>
              <w:t>熟悉無人機整合自然碳匯</w:t>
            </w:r>
            <w:r w:rsidR="00761B24">
              <w:rPr>
                <w:rFonts w:ascii="標楷體" w:eastAsia="標楷體" w:hAnsi="標楷體" w:hint="eastAsia"/>
                <w:lang w:eastAsia="zh-TW"/>
              </w:rPr>
              <w:t>測量之</w:t>
            </w:r>
            <w:r w:rsidR="00E57EA7">
              <w:rPr>
                <w:rFonts w:ascii="標楷體" w:eastAsia="標楷體" w:hAnsi="標楷體" w:hint="eastAsia"/>
                <w:lang w:eastAsia="zh-TW"/>
              </w:rPr>
              <w:t>熱影像能力</w:t>
            </w:r>
          </w:p>
          <w:p w14:paraId="6A625B62" w14:textId="589C3691" w:rsidR="00E57EA7" w:rsidRDefault="00E57EA7" w:rsidP="00FA0C1C">
            <w:pPr>
              <w:spacing w:before="0" w:beforeAutospacing="0"/>
              <w:ind w:leftChars="0"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="00761B24">
              <w:rPr>
                <w:rFonts w:ascii="標楷體" w:eastAsia="標楷體" w:hAnsi="標楷體" w:hint="eastAsia"/>
                <w:lang w:eastAsia="zh-TW"/>
              </w:rPr>
              <w:t>學習</w:t>
            </w:r>
            <w:r>
              <w:rPr>
                <w:rFonts w:ascii="標楷體" w:eastAsia="標楷體" w:hAnsi="標楷體" w:hint="eastAsia"/>
                <w:lang w:eastAsia="zh-TW"/>
              </w:rPr>
              <w:t>自然碳匯排放係數</w:t>
            </w:r>
            <w:r w:rsidR="00F32C45">
              <w:rPr>
                <w:rFonts w:ascii="標楷體" w:eastAsia="標楷體" w:hAnsi="標楷體" w:hint="eastAsia"/>
                <w:lang w:eastAsia="zh-TW"/>
              </w:rPr>
              <w:t>之</w:t>
            </w:r>
            <w:r>
              <w:rPr>
                <w:rFonts w:ascii="標楷體" w:eastAsia="標楷體" w:hAnsi="標楷體" w:hint="eastAsia"/>
                <w:lang w:eastAsia="zh-TW"/>
              </w:rPr>
              <w:t>計算</w:t>
            </w:r>
          </w:p>
          <w:p w14:paraId="6FE56341" w14:textId="4235D989" w:rsidR="00F32C45" w:rsidRPr="00FA0C1C" w:rsidRDefault="00F32C45" w:rsidP="00FA0C1C">
            <w:pPr>
              <w:spacing w:before="0" w:beforeAutospacing="0"/>
              <w:ind w:leftChars="0"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5.了解自然碳匯與社會及環境之互動</w:t>
            </w:r>
          </w:p>
        </w:tc>
      </w:tr>
      <w:tr w:rsidR="002023EC" w:rsidRPr="00F72367" w14:paraId="07DFDDA4" w14:textId="77777777" w:rsidTr="00F72367">
        <w:trPr>
          <w:trHeight w:val="1377"/>
          <w:tblCellSpacing w:w="0" w:type="dxa"/>
          <w:jc w:val="center"/>
        </w:trPr>
        <w:tc>
          <w:tcPr>
            <w:tcW w:w="10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教科書及參考書</w:t>
            </w:r>
          </w:p>
          <w:p w14:paraId="46103E71" w14:textId="77777777" w:rsidR="00A5210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textbooks and </w:t>
            </w:r>
          </w:p>
          <w:p w14:paraId="24E0D725" w14:textId="489638DC" w:rsidR="002023EC" w:rsidRPr="00F72367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references</w:t>
            </w:r>
          </w:p>
        </w:tc>
        <w:tc>
          <w:tcPr>
            <w:tcW w:w="394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064177" w14:textId="77777777" w:rsidR="00C178D4" w:rsidRDefault="00305D0B" w:rsidP="00761B24">
            <w:pPr>
              <w:spacing w:before="0" w:beforeAutospacing="0" w:line="320" w:lineRule="exact"/>
              <w:ind w:leftChars="0" w:left="0"/>
              <w:jc w:val="left"/>
              <w:rPr>
                <w:rFonts w:ascii="標楷體" w:eastAsia="標楷體" w:hAnsi="標楷體"/>
              </w:rPr>
            </w:pPr>
            <w:r w:rsidRPr="00F72367">
              <w:rPr>
                <w:rFonts w:ascii="標楷體" w:eastAsia="標楷體" w:hAnsi="標楷體" w:hint="eastAsia"/>
              </w:rPr>
              <w:t>教科書</w:t>
            </w:r>
            <w:r w:rsidR="00761B24">
              <w:rPr>
                <w:rFonts w:ascii="標楷體" w:eastAsia="標楷體" w:hAnsi="標楷體" w:hint="eastAsia"/>
              </w:rPr>
              <w:t>：</w:t>
            </w:r>
          </w:p>
          <w:p w14:paraId="0EECCC37" w14:textId="0CE94AF2" w:rsidR="00305D0B" w:rsidRPr="00C178D4" w:rsidRDefault="00C178D4" w:rsidP="00761B24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="008A71BE">
              <w:rPr>
                <w:rFonts w:ascii="標楷體" w:eastAsia="標楷體" w:hAnsi="標楷體" w:hint="eastAsia"/>
              </w:rPr>
              <w:t>森林碳匯與抵換機制</w:t>
            </w:r>
            <w:r w:rsidR="00761B24">
              <w:rPr>
                <w:rFonts w:ascii="標楷體" w:eastAsia="標楷體" w:hAnsi="標楷體" w:hint="eastAsia"/>
              </w:rPr>
              <w:t>，</w:t>
            </w:r>
            <w:r w:rsidRPr="00C178D4">
              <w:rPr>
                <w:rFonts w:ascii="標楷體" w:eastAsia="標楷體" w:hAnsi="標楷體"/>
              </w:rPr>
              <w:t>邱祈榮,林俊成</w:t>
            </w:r>
            <w:r>
              <w:rPr>
                <w:rFonts w:ascii="標楷體" w:eastAsia="標楷體" w:hAnsi="標楷體" w:hint="eastAsia"/>
              </w:rPr>
              <w:t>，</w:t>
            </w:r>
            <w:r w:rsidR="001F45C6">
              <w:rPr>
                <w:rFonts w:ascii="標楷體" w:eastAsia="標楷體" w:hAnsi="標楷體" w:hint="eastAsia"/>
              </w:rPr>
              <w:t>洪葉</w:t>
            </w:r>
            <w:r w:rsidR="00305D0B" w:rsidRPr="00F72367">
              <w:rPr>
                <w:rFonts w:ascii="標楷體" w:eastAsia="標楷體" w:hAnsi="標楷體" w:hint="eastAsia"/>
              </w:rPr>
              <w:t>文化事業</w:t>
            </w:r>
            <w:r w:rsidR="001F45C6">
              <w:rPr>
                <w:rFonts w:ascii="標楷體" w:eastAsia="標楷體" w:hAnsi="標楷體" w:hint="eastAsia"/>
              </w:rPr>
              <w:t>有限公司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C178D4">
              <w:rPr>
                <w:rFonts w:ascii="Times New Roman" w:eastAsia="標楷體" w:hAnsi="Times New Roman"/>
                <w:lang w:eastAsia="zh-TW"/>
              </w:rPr>
              <w:t>(2023)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 w:rsidRPr="00C178D4">
              <w:rPr>
                <w:rFonts w:ascii="Times New Roman" w:hAnsi="Times New Roman"/>
              </w:rPr>
              <w:t>ISBN</w:t>
            </w:r>
            <w:r>
              <w:rPr>
                <w:rFonts w:ascii="Times New Roman" w:hAnsi="Times New Roman" w:hint="eastAsia"/>
                <w:lang w:eastAsia="zh-TW"/>
              </w:rPr>
              <w:t xml:space="preserve">: </w:t>
            </w:r>
            <w:r w:rsidRPr="00C178D4">
              <w:rPr>
                <w:rFonts w:ascii="Times New Roman" w:hAnsi="Times New Roman"/>
              </w:rPr>
              <w:t>978</w:t>
            </w:r>
            <w:r w:rsidRPr="00C178D4">
              <w:rPr>
                <w:rFonts w:ascii="Times New Roman" w:hAnsi="Times New Roman"/>
                <w:lang w:eastAsia="zh-TW"/>
              </w:rPr>
              <w:t>-</w:t>
            </w:r>
            <w:r w:rsidRPr="00C178D4">
              <w:rPr>
                <w:rFonts w:ascii="Times New Roman" w:hAnsi="Times New Roman"/>
              </w:rPr>
              <w:t>6269685301</w:t>
            </w:r>
            <w:r w:rsidR="00305D0B" w:rsidRPr="00C178D4">
              <w:rPr>
                <w:rFonts w:ascii="Times New Roman" w:eastAsia="標楷體" w:hAnsi="Times New Roman"/>
              </w:rPr>
              <w:t xml:space="preserve"> </w:t>
            </w:r>
          </w:p>
          <w:p w14:paraId="136C5AE0" w14:textId="1B92545B" w:rsidR="00C178D4" w:rsidRPr="00C178D4" w:rsidRDefault="00C178D4" w:rsidP="00761B24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C178D4">
              <w:rPr>
                <w:rFonts w:ascii="Times New Roman" w:eastAsia="標楷體" w:hAnsi="Times New Roman"/>
                <w:lang w:eastAsia="zh-TW"/>
              </w:rPr>
              <w:t>2. The Global Carbon Cycle, David Archer, Princeton University Press.</w:t>
            </w:r>
            <w:r>
              <w:rPr>
                <w:rFonts w:ascii="Times New Roman" w:eastAsia="標楷體" w:hAnsi="Times New Roman" w:hint="eastAsia"/>
                <w:lang w:eastAsia="zh-TW"/>
              </w:rPr>
              <w:t xml:space="preserve"> (2010)</w:t>
            </w:r>
            <w:r w:rsidRPr="00C178D4">
              <w:rPr>
                <w:rFonts w:ascii="Times New Roman" w:eastAsia="標楷體" w:hAnsi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lang w:eastAsia="zh-TW"/>
              </w:rPr>
              <w:br/>
            </w:r>
            <w:r w:rsidRPr="00C178D4">
              <w:rPr>
                <w:rFonts w:ascii="Times New Roman" w:eastAsia="標楷體" w:hAnsi="Times New Roman"/>
                <w:lang w:eastAsia="zh-TW"/>
              </w:rPr>
              <w:t>ISBN: 978-0691144146</w:t>
            </w:r>
          </w:p>
          <w:p w14:paraId="24346CFC" w14:textId="37855969" w:rsidR="001F45C6" w:rsidRPr="001F45C6" w:rsidRDefault="00305D0B" w:rsidP="001F45C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666666"/>
              </w:rPr>
            </w:pPr>
            <w:r w:rsidRPr="001F45C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參考</w:t>
            </w:r>
            <w:r w:rsidR="00761B24">
              <w:rPr>
                <w:rFonts w:ascii="標楷體" w:eastAsia="標楷體" w:hAnsi="標楷體" w:hint="eastAsia"/>
                <w:sz w:val="24"/>
                <w:szCs w:val="24"/>
              </w:rPr>
              <w:t>文章</w:t>
            </w:r>
            <w:r w:rsidRPr="001F45C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1F45C6">
              <w:rPr>
                <w:rFonts w:ascii="標楷體" w:eastAsia="標楷體" w:hAnsi="標楷體" w:hint="eastAsia"/>
                <w:sz w:val="24"/>
                <w:szCs w:val="24"/>
              </w:rPr>
              <w:t>遠見</w:t>
            </w:r>
            <w:r w:rsidR="001F45C6" w:rsidRPr="000F700F">
              <w:rPr>
                <w:rFonts w:ascii="Times New Roman" w:eastAsia="標楷體" w:hAnsi="Times New Roman" w:cs="Times New Roman"/>
                <w:sz w:val="24"/>
                <w:szCs w:val="24"/>
              </w:rPr>
              <w:t>ESG</w:t>
            </w:r>
            <w:r w:rsidR="001F45C6" w:rsidRPr="000F700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F45C6" w:rsidRPr="000F700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藍碳、綠碳、黃碳是什麼？挖掘台灣碳金庫，將自然碳匯變碳權</w:t>
            </w:r>
            <w:r w:rsidR="00761B24" w:rsidRPr="000F700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(https://esg.gvm.com.tw/article/50686)</w:t>
            </w:r>
          </w:p>
          <w:p w14:paraId="60AA7F3B" w14:textId="4BA32F95" w:rsidR="00305D0B" w:rsidRPr="00F72367" w:rsidRDefault="00FF3445" w:rsidP="00305D0B">
            <w:pPr>
              <w:spacing w:before="0" w:beforeAutospacing="0" w:line="320" w:lineRule="exact"/>
              <w:jc w:val="left"/>
              <w:rPr>
                <w:rFonts w:ascii="標楷體" w:eastAsia="標楷體" w:hAnsi="標楷體"/>
              </w:rPr>
            </w:pPr>
            <w:r w:rsidRPr="00F72367">
              <w:rPr>
                <w:rFonts w:ascii="標楷體" w:eastAsia="標楷體" w:hAnsi="標楷體" w:hint="eastAsia"/>
                <w:color w:val="FF0000"/>
              </w:rPr>
              <w:t>（請尊重智慧財產權，不得非法影印教師指定之教科書籍）</w:t>
            </w:r>
          </w:p>
        </w:tc>
      </w:tr>
      <w:tr w:rsidR="002023EC" w:rsidRPr="00F72367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F72367" w:rsidRDefault="002023EC" w:rsidP="002F18F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lastRenderedPageBreak/>
              <w:t>教學要點概述</w:t>
            </w:r>
          </w:p>
        </w:tc>
      </w:tr>
      <w:tr w:rsidR="002023EC" w:rsidRPr="00F72367" w14:paraId="68A248FE" w14:textId="77777777" w:rsidTr="00F72367">
        <w:trPr>
          <w:trHeight w:val="753"/>
          <w:tblCellSpacing w:w="0" w:type="dxa"/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教材編選</w:t>
            </w:r>
          </w:p>
          <w:p w14:paraId="1EE32A85" w14:textId="77777777" w:rsidR="002F18F8" w:rsidRPr="00F72367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teaching </w:t>
            </w:r>
          </w:p>
          <w:p w14:paraId="6EF98D1D" w14:textId="24C46F00" w:rsidR="002023EC" w:rsidRPr="00F72367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materials</w:t>
            </w:r>
          </w:p>
        </w:tc>
        <w:tc>
          <w:tcPr>
            <w:tcW w:w="420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5733D21" w:rsidR="002023EC" w:rsidRPr="00F72367" w:rsidRDefault="00F72367" w:rsidP="002F18F8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 w:hint="eastAsia"/>
                <w:b/>
              </w:rPr>
              <w:t>自製簡報</w:t>
            </w:r>
            <w:r w:rsidR="000F700F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0F700F">
              <w:rPr>
                <w:rFonts w:ascii="Times New Roman" w:eastAsia="標楷體" w:hAnsi="Times New Roman"/>
                <w:b/>
              </w:rPr>
              <w:t>(ppt)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 </w:t>
            </w:r>
            <w:r w:rsidR="00863AE4"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 w:hint="eastAsia"/>
                <w:b/>
              </w:rPr>
              <w:t>課程講義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      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/>
                <w:b/>
              </w:rPr>
              <w:t>自編</w:t>
            </w:r>
            <w:r w:rsidR="002023EC" w:rsidRPr="00F72367">
              <w:rPr>
                <w:rFonts w:ascii="標楷體" w:eastAsia="標楷體" w:hAnsi="標楷體" w:hint="eastAsia"/>
                <w:b/>
              </w:rPr>
              <w:t>教科書</w:t>
            </w:r>
          </w:p>
          <w:p w14:paraId="1175A0B0" w14:textId="524C7D20" w:rsidR="002023EC" w:rsidRPr="00F72367" w:rsidRDefault="00C45345" w:rsidP="002F18F8">
            <w:pPr>
              <w:spacing w:line="320" w:lineRule="exact"/>
              <w:rPr>
                <w:rFonts w:ascii="標楷體" w:eastAsia="標楷體" w:hAnsi="標楷體"/>
              </w:rPr>
            </w:pPr>
            <w:r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 w:hint="eastAsia"/>
                <w:b/>
              </w:rPr>
              <w:t>教學程式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   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 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  </w:t>
            </w:r>
            <w:r w:rsidR="00F72367"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 w:hint="eastAsia"/>
                <w:b/>
              </w:rPr>
              <w:t>自製教學影片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  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/>
                <w:b/>
              </w:rPr>
              <w:t>其他</w:t>
            </w:r>
          </w:p>
        </w:tc>
      </w:tr>
      <w:tr w:rsidR="002023EC" w:rsidRPr="00F72367" w14:paraId="285EAB32" w14:textId="77777777" w:rsidTr="00F72367">
        <w:trPr>
          <w:trHeight w:val="739"/>
          <w:tblCellSpacing w:w="0" w:type="dxa"/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教學方法</w:t>
            </w:r>
          </w:p>
          <w:p w14:paraId="1B2FAA13" w14:textId="77777777" w:rsidR="002F18F8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teaching </w:t>
            </w:r>
          </w:p>
          <w:p w14:paraId="3A714D9D" w14:textId="0F0E4DEC" w:rsidR="002023EC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method</w:t>
            </w:r>
            <w:r w:rsidR="00F66AEE" w:rsidRPr="00F72367">
              <w:rPr>
                <w:rFonts w:ascii="標楷體" w:eastAsia="標楷體" w:hAnsi="標楷體"/>
                <w:b/>
              </w:rPr>
              <w:t>s</w:t>
            </w:r>
            <w:r w:rsidRPr="00F72367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420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3385BD7F" w:rsidR="002023EC" w:rsidRPr="00F72367" w:rsidRDefault="00F72367" w:rsidP="002F18F8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講述     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 </w:t>
            </w:r>
            <w:r w:rsidR="00C45345"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小組討論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</w:t>
            </w:r>
            <w:r w:rsidR="00C45345"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 w:hint="eastAsia"/>
                <w:b/>
              </w:rPr>
              <w:t xml:space="preserve">學生口頭報告  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</w:t>
            </w:r>
            <w:r w:rsidR="00863AE4"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/>
                <w:b/>
              </w:rPr>
              <w:t>問題導向學習</w:t>
            </w:r>
          </w:p>
          <w:p w14:paraId="56A23882" w14:textId="167C4562" w:rsidR="002023EC" w:rsidRPr="00F72367" w:rsidRDefault="00C45345" w:rsidP="002F18F8">
            <w:pPr>
              <w:spacing w:line="320" w:lineRule="exact"/>
              <w:rPr>
                <w:rFonts w:ascii="標楷體" w:eastAsia="標楷體" w:hAnsi="標楷體"/>
              </w:rPr>
            </w:pPr>
            <w:r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個案研究  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</w:t>
            </w:r>
            <w:r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/>
                <w:b/>
              </w:rPr>
              <w:t>其他</w:t>
            </w:r>
          </w:p>
        </w:tc>
      </w:tr>
      <w:tr w:rsidR="002023EC" w:rsidRPr="00F72367" w14:paraId="7A7DFB0B" w14:textId="77777777" w:rsidTr="00F72367">
        <w:trPr>
          <w:trHeight w:val="1246"/>
          <w:tblCellSpacing w:w="0" w:type="dxa"/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評量工具</w:t>
            </w:r>
          </w:p>
          <w:p w14:paraId="380DD521" w14:textId="38FC7186" w:rsidR="00223A71" w:rsidRPr="00F72367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E</w:t>
            </w:r>
            <w:r w:rsidR="002023EC" w:rsidRPr="00F72367">
              <w:rPr>
                <w:rFonts w:ascii="標楷體" w:eastAsia="標楷體" w:hAnsi="標楷體"/>
                <w:b/>
              </w:rPr>
              <w:t>valuation</w:t>
            </w:r>
          </w:p>
          <w:p w14:paraId="1DBEA4F5" w14:textId="462C8D91" w:rsidR="002023EC" w:rsidRPr="00F72367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tools</w:t>
            </w:r>
          </w:p>
        </w:tc>
        <w:tc>
          <w:tcPr>
            <w:tcW w:w="420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31EA1EB2" w:rsidR="002023EC" w:rsidRPr="000F700F" w:rsidRDefault="00F72367" w:rsidP="002F18F8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0F700F">
              <w:rPr>
                <w:rFonts w:ascii="Times New Roman" w:eastAsia="標楷體" w:hAnsi="Times New Roman"/>
                <w:b/>
              </w:rPr>
              <w:t>■</w:t>
            </w:r>
            <w:r w:rsidR="002023EC" w:rsidRPr="000F700F">
              <w:rPr>
                <w:rFonts w:ascii="Times New Roman" w:eastAsia="標楷體" w:hAnsi="Times New Roman"/>
                <w:b/>
              </w:rPr>
              <w:t>期中考</w:t>
            </w:r>
            <w:r w:rsidRPr="000F700F">
              <w:rPr>
                <w:rFonts w:ascii="Times New Roman" w:eastAsia="標楷體" w:hAnsi="Times New Roman"/>
                <w:b/>
                <w:lang w:eastAsia="zh-TW"/>
              </w:rPr>
              <w:t>2</w:t>
            </w:r>
            <w:r w:rsidR="00C178D4" w:rsidRPr="000F700F">
              <w:rPr>
                <w:rFonts w:ascii="Times New Roman" w:eastAsia="標楷體" w:hAnsi="Times New Roman"/>
                <w:b/>
                <w:lang w:eastAsia="zh-TW"/>
              </w:rPr>
              <w:t>0</w:t>
            </w:r>
            <w:r w:rsidR="00305D0B" w:rsidRPr="000F700F">
              <w:rPr>
                <w:rFonts w:ascii="Times New Roman" w:eastAsia="標楷體" w:hAnsi="Times New Roman"/>
                <w:b/>
                <w:lang w:eastAsia="zh-TW"/>
              </w:rPr>
              <w:t>%</w:t>
            </w:r>
            <w:r w:rsidR="002023EC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 </w:t>
            </w:r>
            <w:r w:rsidR="00F15A6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 </w:t>
            </w:r>
            <w:r w:rsidRPr="000F700F">
              <w:rPr>
                <w:rFonts w:ascii="Times New Roman" w:eastAsia="標楷體" w:hAnsi="Times New Roman"/>
                <w:b/>
              </w:rPr>
              <w:t>■</w:t>
            </w:r>
            <w:r w:rsidR="002023EC" w:rsidRPr="000F700F">
              <w:rPr>
                <w:rFonts w:ascii="Times New Roman" w:eastAsia="標楷體" w:hAnsi="Times New Roman"/>
                <w:b/>
              </w:rPr>
              <w:t>期末考</w:t>
            </w:r>
            <w:r w:rsidR="00C178D4" w:rsidRPr="000F700F">
              <w:rPr>
                <w:rFonts w:ascii="Times New Roman" w:eastAsia="標楷體" w:hAnsi="Times New Roman"/>
                <w:b/>
                <w:lang w:eastAsia="zh-TW"/>
              </w:rPr>
              <w:t>2</w:t>
            </w:r>
            <w:r w:rsidR="00305D0B" w:rsidRPr="000F700F">
              <w:rPr>
                <w:rFonts w:ascii="Times New Roman" w:eastAsia="標楷體" w:hAnsi="Times New Roman"/>
                <w:b/>
                <w:lang w:eastAsia="zh-TW"/>
              </w:rPr>
              <w:t>5%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 </w:t>
            </w:r>
            <w:r w:rsidR="00F15A6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 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</w:t>
            </w:r>
            <w:r w:rsidR="00C45345" w:rsidRPr="000F700F">
              <w:rPr>
                <w:rFonts w:ascii="Times New Roman" w:eastAsia="標楷體" w:hAnsi="Times New Roman"/>
                <w:b/>
              </w:rPr>
              <w:t>□</w:t>
            </w:r>
            <w:r w:rsidR="002023EC" w:rsidRPr="000F700F">
              <w:rPr>
                <w:rFonts w:ascii="Times New Roman" w:eastAsia="標楷體" w:hAnsi="Times New Roman"/>
                <w:b/>
              </w:rPr>
              <w:t>隨堂測驗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   </w:t>
            </w:r>
            <w:r w:rsidR="00F66AEE" w:rsidRPr="000F700F">
              <w:rPr>
                <w:rFonts w:ascii="Times New Roman" w:eastAsia="標楷體" w:hAnsi="Times New Roman"/>
                <w:b/>
              </w:rPr>
              <w:t xml:space="preserve"> </w:t>
            </w:r>
            <w:r w:rsidR="00F15A6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F66AEE" w:rsidRPr="000F700F">
              <w:rPr>
                <w:rFonts w:ascii="Times New Roman" w:eastAsia="標楷體" w:hAnsi="Times New Roman"/>
                <w:b/>
              </w:rPr>
              <w:t xml:space="preserve">    </w:t>
            </w:r>
            <w:r w:rsidR="00C45345" w:rsidRPr="000F700F">
              <w:rPr>
                <w:rFonts w:ascii="Times New Roman" w:eastAsia="標楷體" w:hAnsi="Times New Roman"/>
                <w:b/>
              </w:rPr>
              <w:t>□</w:t>
            </w:r>
            <w:r w:rsidR="002023EC" w:rsidRPr="000F700F">
              <w:rPr>
                <w:rFonts w:ascii="Times New Roman" w:eastAsia="標楷體" w:hAnsi="Times New Roman"/>
                <w:b/>
              </w:rPr>
              <w:t>隨堂作業</w:t>
            </w:r>
          </w:p>
          <w:p w14:paraId="4A2C685A" w14:textId="48F1DC02" w:rsidR="002023EC" w:rsidRPr="000F700F" w:rsidRDefault="00C178D4" w:rsidP="002F18F8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0F700F">
              <w:rPr>
                <w:rFonts w:ascii="Times New Roman" w:eastAsia="標楷體" w:hAnsi="Times New Roman"/>
                <w:b/>
              </w:rPr>
              <w:t>■</w:t>
            </w:r>
            <w:r w:rsidR="002023EC" w:rsidRPr="000F700F">
              <w:rPr>
                <w:rFonts w:ascii="Times New Roman" w:eastAsia="標楷體" w:hAnsi="Times New Roman"/>
                <w:b/>
              </w:rPr>
              <w:t>課後作業</w:t>
            </w:r>
            <w:r w:rsidRPr="000F700F">
              <w:rPr>
                <w:rFonts w:ascii="Times New Roman" w:eastAsia="標楷體" w:hAnsi="Times New Roman"/>
                <w:b/>
                <w:lang w:eastAsia="zh-TW"/>
              </w:rPr>
              <w:t>2</w:t>
            </w:r>
            <w:r w:rsidR="00305D0B" w:rsidRPr="000F700F">
              <w:rPr>
                <w:rFonts w:ascii="Times New Roman" w:eastAsia="標楷體" w:hAnsi="Times New Roman"/>
                <w:b/>
                <w:lang w:eastAsia="zh-TW"/>
              </w:rPr>
              <w:t>0%</w:t>
            </w:r>
            <w:r w:rsidR="00F66AEE" w:rsidRPr="000F700F">
              <w:rPr>
                <w:rFonts w:ascii="Times New Roman" w:eastAsia="標楷體" w:hAnsi="Times New Roman"/>
                <w:b/>
              </w:rPr>
              <w:t xml:space="preserve">  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</w:t>
            </w:r>
            <w:r w:rsidR="00C45345" w:rsidRPr="000F700F">
              <w:rPr>
                <w:rFonts w:ascii="Times New Roman" w:eastAsia="標楷體" w:hAnsi="Times New Roman"/>
                <w:b/>
              </w:rPr>
              <w:t>□</w:t>
            </w:r>
            <w:r w:rsidR="002023EC" w:rsidRPr="000F700F">
              <w:rPr>
                <w:rFonts w:ascii="Times New Roman" w:eastAsia="標楷體" w:hAnsi="Times New Roman"/>
                <w:b/>
              </w:rPr>
              <w:t>期中報告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</w:t>
            </w:r>
            <w:r w:rsidR="002023EC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F15A6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 </w:t>
            </w:r>
            <w:r w:rsidR="002023EC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 </w:t>
            </w:r>
            <w:r w:rsidRPr="000F700F">
              <w:rPr>
                <w:rFonts w:ascii="Times New Roman" w:eastAsia="標楷體" w:hAnsi="Times New Roman"/>
                <w:b/>
              </w:rPr>
              <w:t>■</w:t>
            </w:r>
            <w:r w:rsidR="002023EC" w:rsidRPr="000F700F">
              <w:rPr>
                <w:rFonts w:ascii="Times New Roman" w:eastAsia="標楷體" w:hAnsi="Times New Roman"/>
                <w:b/>
              </w:rPr>
              <w:t>期末報告</w:t>
            </w:r>
            <w:r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20%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</w:t>
            </w:r>
            <w:r w:rsidR="002023EC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F15A6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</w:t>
            </w:r>
            <w:r w:rsidR="00F66AEE" w:rsidRPr="000F700F">
              <w:rPr>
                <w:rFonts w:ascii="Times New Roman" w:eastAsia="標楷體" w:hAnsi="Times New Roman"/>
                <w:b/>
              </w:rPr>
              <w:t xml:space="preserve">   </w:t>
            </w:r>
            <w:r w:rsidR="00C45345" w:rsidRPr="000F700F">
              <w:rPr>
                <w:rFonts w:ascii="Times New Roman" w:eastAsia="標楷體" w:hAnsi="Times New Roman"/>
                <w:b/>
              </w:rPr>
              <w:t>□</w:t>
            </w:r>
            <w:r w:rsidR="002023EC" w:rsidRPr="000F700F">
              <w:rPr>
                <w:rFonts w:ascii="Times New Roman" w:eastAsia="標楷體" w:hAnsi="Times New Roman"/>
                <w:b/>
              </w:rPr>
              <w:t>專題報告</w:t>
            </w:r>
          </w:p>
          <w:p w14:paraId="24AC2115" w14:textId="641E0395" w:rsidR="002023EC" w:rsidRPr="00F72367" w:rsidRDefault="00C45345" w:rsidP="00F15A64">
            <w:pPr>
              <w:spacing w:line="320" w:lineRule="exact"/>
              <w:ind w:leftChars="0" w:left="0" w:firstLineChars="123" w:firstLine="295"/>
              <w:rPr>
                <w:rFonts w:ascii="標楷體" w:eastAsia="標楷體" w:hAnsi="標楷體"/>
              </w:rPr>
            </w:pPr>
            <w:r w:rsidRPr="000F700F">
              <w:rPr>
                <w:rFonts w:ascii="Times New Roman" w:eastAsia="標楷體" w:hAnsi="Times New Roman"/>
                <w:b/>
              </w:rPr>
              <w:t>□</w:t>
            </w:r>
            <w:r w:rsidR="002023EC" w:rsidRPr="000F700F">
              <w:rPr>
                <w:rFonts w:ascii="Times New Roman" w:eastAsia="標楷體" w:hAnsi="Times New Roman"/>
                <w:b/>
              </w:rPr>
              <w:t>評量尺規</w:t>
            </w:r>
            <w:r w:rsidR="002023EC" w:rsidRPr="000F700F">
              <w:rPr>
                <w:rFonts w:ascii="Times New Roman" w:eastAsia="標楷體" w:hAnsi="Times New Roman"/>
                <w:b/>
              </w:rPr>
              <w:t xml:space="preserve">  </w:t>
            </w:r>
            <w:r w:rsidR="00F15A6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F66AEE" w:rsidRPr="000F700F">
              <w:rPr>
                <w:rFonts w:ascii="Times New Roman" w:eastAsia="標楷體" w:hAnsi="Times New Roman"/>
                <w:b/>
              </w:rPr>
              <w:t xml:space="preserve">   </w:t>
            </w:r>
            <w:r w:rsidR="00F15A6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305D0B" w:rsidRPr="000F700F">
              <w:rPr>
                <w:rFonts w:ascii="Times New Roman" w:eastAsia="標楷體" w:hAnsi="Times New Roman"/>
                <w:b/>
              </w:rPr>
              <w:t>■</w:t>
            </w:r>
            <w:r w:rsidR="002023EC" w:rsidRPr="000F700F">
              <w:rPr>
                <w:rFonts w:ascii="Times New Roman" w:eastAsia="標楷體" w:hAnsi="Times New Roman"/>
                <w:b/>
              </w:rPr>
              <w:t>其他</w:t>
            </w:r>
            <w:r w:rsidR="00305D0B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</w:t>
            </w:r>
            <w:r w:rsidR="00C178D4" w:rsidRPr="000F700F">
              <w:rPr>
                <w:rFonts w:ascii="Times New Roman" w:eastAsia="標楷體" w:hAnsi="Times New Roman"/>
                <w:b/>
                <w:lang w:eastAsia="zh-TW"/>
              </w:rPr>
              <w:t>課堂參與</w:t>
            </w:r>
            <w:r w:rsidR="00C178D4" w:rsidRPr="000F700F">
              <w:rPr>
                <w:rFonts w:ascii="Times New Roman" w:eastAsia="標楷體" w:hAnsi="Times New Roman"/>
                <w:b/>
                <w:lang w:eastAsia="zh-TW"/>
              </w:rPr>
              <w:t xml:space="preserve"> 15%</w:t>
            </w:r>
          </w:p>
        </w:tc>
      </w:tr>
      <w:tr w:rsidR="002023EC" w:rsidRPr="00F72367" w14:paraId="4D1A228C" w14:textId="77777777" w:rsidTr="00F72367">
        <w:trPr>
          <w:trHeight w:val="753"/>
          <w:tblCellSpacing w:w="0" w:type="dxa"/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72367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教學資源</w:t>
            </w:r>
          </w:p>
          <w:p w14:paraId="1FBC56CA" w14:textId="48592797" w:rsidR="002F18F8" w:rsidRPr="00F72367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t</w:t>
            </w:r>
            <w:r w:rsidR="002023EC" w:rsidRPr="00F72367">
              <w:rPr>
                <w:rFonts w:ascii="標楷體" w:eastAsia="標楷體" w:hAnsi="標楷體"/>
                <w:b/>
              </w:rPr>
              <w:t>eaching</w:t>
            </w:r>
          </w:p>
          <w:p w14:paraId="0C728340" w14:textId="0E9C5D84" w:rsidR="002023EC" w:rsidRPr="00F72367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 resources</w:t>
            </w:r>
          </w:p>
        </w:tc>
        <w:tc>
          <w:tcPr>
            <w:tcW w:w="420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5CF309EE" w:rsidR="002023EC" w:rsidRPr="00F72367" w:rsidRDefault="00C178D4" w:rsidP="002F18F8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課程網站 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  </w:t>
            </w:r>
            <w:r w:rsidR="00E57EA7">
              <w:rPr>
                <w:rFonts w:ascii="標楷體" w:eastAsia="標楷體" w:hAnsi="標楷體" w:hint="eastAsia"/>
                <w:b/>
              </w:rPr>
              <w:t>■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教材電子檔供下載    </w:t>
            </w:r>
            <w:r w:rsidR="00F15A64" w:rsidRPr="00F72367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2023EC" w:rsidRPr="00F72367">
              <w:rPr>
                <w:rFonts w:ascii="標楷體" w:eastAsia="標楷體" w:hAnsi="標楷體"/>
                <w:b/>
              </w:rPr>
              <w:t xml:space="preserve">  </w:t>
            </w:r>
            <w:r w:rsidR="00C45345" w:rsidRPr="00F72367">
              <w:rPr>
                <w:rFonts w:ascii="標楷體" w:eastAsia="標楷體" w:hAnsi="標楷體"/>
                <w:b/>
              </w:rPr>
              <w:t>□</w:t>
            </w:r>
            <w:r w:rsidR="002023EC" w:rsidRPr="00F72367">
              <w:rPr>
                <w:rFonts w:ascii="標楷體" w:eastAsia="標楷體" w:hAnsi="標楷體"/>
                <w:b/>
              </w:rPr>
              <w:t>實習網站</w:t>
            </w:r>
          </w:p>
        </w:tc>
      </w:tr>
      <w:tr w:rsidR="002023EC" w:rsidRPr="00F72367" w14:paraId="324CD86F" w14:textId="77777777" w:rsidTr="00E57EA7">
        <w:trPr>
          <w:trHeight w:val="377"/>
          <w:tblCellSpacing w:w="0" w:type="dxa"/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教師</w:t>
            </w:r>
          </w:p>
          <w:p w14:paraId="4D735828" w14:textId="77777777" w:rsidR="002023EC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相關訊息</w:t>
            </w:r>
          </w:p>
          <w:p w14:paraId="4B59B033" w14:textId="77777777" w:rsidR="002F18F8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instructor’s</w:t>
            </w:r>
          </w:p>
          <w:p w14:paraId="5D09CF05" w14:textId="6B41835E" w:rsidR="002023EC" w:rsidRPr="00F72367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 xml:space="preserve"> information</w:t>
            </w:r>
          </w:p>
        </w:tc>
        <w:tc>
          <w:tcPr>
            <w:tcW w:w="420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5B2A3" w14:textId="1C6E1EE3" w:rsidR="005F0A31" w:rsidRPr="005F0A31" w:rsidRDefault="005F0A31" w:rsidP="005F0A31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胡維平</w:t>
            </w:r>
            <w:r w:rsidR="00511541"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Pr="005F0A31">
              <w:rPr>
                <w:rFonts w:ascii="標楷體" w:eastAsia="標楷體" w:hAnsi="標楷體" w:hint="eastAsia"/>
                <w:b/>
                <w:bCs/>
                <w:lang w:eastAsia="zh-TW"/>
              </w:rPr>
              <w:t>國立中正大學化學暨生物化學系</w:t>
            </w:r>
            <w:r w:rsidRPr="005F0A31">
              <w:rPr>
                <w:rFonts w:ascii="標楷體" w:eastAsia="標楷體" w:hAnsi="標楷體"/>
                <w:b/>
                <w:bCs/>
                <w:lang w:eastAsia="zh-TW"/>
              </w:rPr>
              <w:t xml:space="preserve"> 教授</w:t>
            </w:r>
            <w:r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Pr="005F0A31">
              <w:rPr>
                <w:rFonts w:ascii="標楷體" w:eastAsia="標楷體" w:hAnsi="標楷體" w:hint="eastAsia"/>
                <w:b/>
                <w:bCs/>
                <w:lang w:eastAsia="zh-TW"/>
              </w:rPr>
              <w:t>美國明尼蘇達大學</w:t>
            </w:r>
            <w:r w:rsidRPr="005F0A31">
              <w:rPr>
                <w:rFonts w:ascii="標楷體" w:eastAsia="標楷體" w:hAnsi="標楷體"/>
                <w:b/>
                <w:bCs/>
                <w:lang w:eastAsia="zh-TW"/>
              </w:rPr>
              <w:t xml:space="preserve"> 化學博士</w:t>
            </w:r>
            <w:r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Pr="005F0A31">
              <w:rPr>
                <w:rFonts w:ascii="標楷體" w:eastAsia="標楷體" w:hAnsi="標楷體" w:hint="eastAsia"/>
                <w:b/>
                <w:bCs/>
                <w:lang w:eastAsia="zh-TW"/>
              </w:rPr>
              <w:t>國立台灣大學化學系</w:t>
            </w:r>
            <w:r w:rsidRPr="005F0A31">
              <w:rPr>
                <w:rFonts w:ascii="標楷體" w:eastAsia="標楷體" w:hAnsi="標楷體"/>
                <w:b/>
                <w:bCs/>
                <w:lang w:eastAsia="zh-TW"/>
              </w:rPr>
              <w:t xml:space="preserve"> 學士</w:t>
            </w:r>
            <w:r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Pr="005F0A31">
              <w:rPr>
                <w:rFonts w:ascii="標楷體" w:eastAsia="標楷體" w:hAnsi="標楷體" w:hint="eastAsia"/>
                <w:b/>
                <w:bCs/>
                <w:lang w:eastAsia="zh-TW"/>
              </w:rPr>
              <w:t>美國斯克利普斯研究院</w:t>
            </w:r>
            <w:r w:rsidRPr="005F0A31">
              <w:rPr>
                <w:rFonts w:ascii="標楷體" w:eastAsia="標楷體" w:hAnsi="標楷體"/>
                <w:b/>
                <w:bCs/>
                <w:lang w:eastAsia="zh-TW"/>
              </w:rPr>
              <w:t xml:space="preserve"> 博士後研究</w:t>
            </w:r>
          </w:p>
          <w:p w14:paraId="5C57E083" w14:textId="43066C6A" w:rsidR="003C1CD3" w:rsidRPr="005F0A31" w:rsidRDefault="005F0A31" w:rsidP="00511541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李振卿</w:t>
            </w:r>
            <w:r w:rsidR="00511541"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="003C1CD3" w:rsidRPr="00F76743">
              <w:rPr>
                <w:rFonts w:ascii="標楷體" w:eastAsia="標楷體" w:hAnsi="標楷體" w:hint="eastAsia"/>
                <w:b/>
                <w:bCs/>
                <w:lang w:eastAsia="zh-TW"/>
              </w:rPr>
              <w:t>國立中正大學通識教育中心、</w:t>
            </w:r>
            <w:r w:rsidR="000F700F">
              <w:rPr>
                <w:rFonts w:ascii="標楷體" w:eastAsia="標楷體" w:hAnsi="標楷體" w:hint="eastAsia"/>
                <w:b/>
                <w:bCs/>
                <w:lang w:eastAsia="zh-TW"/>
              </w:rPr>
              <w:t>紫荊</w:t>
            </w:r>
            <w:r w:rsidR="003C1CD3" w:rsidRPr="00F76743">
              <w:rPr>
                <w:rFonts w:ascii="標楷體" w:eastAsia="標楷體" w:hAnsi="標楷體" w:hint="eastAsia"/>
                <w:b/>
                <w:bCs/>
                <w:lang w:eastAsia="zh-TW"/>
              </w:rPr>
              <w:t xml:space="preserve">不分系學士學程  </w:t>
            </w:r>
            <w:r w:rsidR="000F700F"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="003C1CD3" w:rsidRPr="00F76743">
              <w:rPr>
                <w:rFonts w:ascii="標楷體" w:eastAsia="標楷體" w:hAnsi="標楷體" w:hint="eastAsia"/>
                <w:b/>
                <w:bCs/>
                <w:lang w:eastAsia="zh-TW"/>
              </w:rPr>
              <w:t>國立中央大學土木工程博士</w:t>
            </w:r>
            <w:r w:rsidR="000F700F"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="003C1CD3" w:rsidRPr="00F76743">
              <w:rPr>
                <w:rFonts w:ascii="標楷體" w:eastAsia="標楷體" w:hAnsi="標楷體" w:hint="eastAsia"/>
                <w:b/>
                <w:bCs/>
                <w:lang w:eastAsia="zh-TW"/>
              </w:rPr>
              <w:t>國立成功大學土木工程碩士</w:t>
            </w:r>
            <w:r w:rsidR="000F700F"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="003C1CD3" w:rsidRPr="00F76743">
              <w:rPr>
                <w:rFonts w:ascii="標楷體" w:eastAsia="標楷體" w:hAnsi="標楷體" w:hint="eastAsia"/>
                <w:b/>
                <w:bCs/>
                <w:lang w:eastAsia="zh-TW"/>
              </w:rPr>
              <w:t>亞洲理工學院(</w:t>
            </w:r>
            <w:r w:rsidR="003C1CD3" w:rsidRPr="000F700F">
              <w:rPr>
                <w:rFonts w:ascii="Times New Roman" w:eastAsia="標楷體" w:hAnsi="Times New Roman"/>
                <w:b/>
                <w:bCs/>
                <w:lang w:eastAsia="zh-TW"/>
              </w:rPr>
              <w:t>AIT</w:t>
            </w:r>
            <w:r w:rsidR="003C1CD3" w:rsidRPr="00F76743">
              <w:rPr>
                <w:rFonts w:ascii="標楷體" w:eastAsia="標楷體" w:hAnsi="標楷體" w:hint="eastAsia"/>
                <w:b/>
                <w:bCs/>
                <w:lang w:eastAsia="zh-TW"/>
              </w:rPr>
              <w:t>)工程與科技碩士</w:t>
            </w:r>
            <w:r w:rsidR="000F700F">
              <w:rPr>
                <w:rFonts w:ascii="標楷體" w:eastAsia="標楷體" w:hAnsi="標楷體"/>
                <w:b/>
                <w:bCs/>
                <w:lang w:eastAsia="zh-TW"/>
              </w:rPr>
              <w:br/>
            </w:r>
            <w:r w:rsidR="003C1CD3" w:rsidRPr="00F76743">
              <w:rPr>
                <w:rFonts w:ascii="標楷體" w:eastAsia="標楷體" w:hAnsi="標楷體" w:hint="eastAsia"/>
                <w:b/>
                <w:bCs/>
                <w:lang w:eastAsia="zh-TW"/>
              </w:rPr>
              <w:t>美國普渡大學 博士後研究</w:t>
            </w:r>
          </w:p>
        </w:tc>
      </w:tr>
      <w:tr w:rsidR="002023EC" w:rsidRPr="00F72367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72367" w:rsidRDefault="002023EC" w:rsidP="002F18F8">
            <w:pPr>
              <w:spacing w:before="0" w:beforeAutospacing="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每週課程內容</w:t>
            </w:r>
          </w:p>
          <w:p w14:paraId="343E809E" w14:textId="77777777" w:rsidR="002023EC" w:rsidRPr="000F700F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0F700F">
              <w:rPr>
                <w:rFonts w:ascii="Times New Roman" w:eastAsia="標楷體" w:hAnsi="Times New Roman"/>
                <w:b/>
              </w:rPr>
              <w:t>weekly scheduled contents</w:t>
            </w:r>
          </w:p>
        </w:tc>
      </w:tr>
      <w:tr w:rsidR="00305D0B" w:rsidRPr="00F72367" w14:paraId="22716D96" w14:textId="77777777" w:rsidTr="00F72367">
        <w:trPr>
          <w:trHeight w:val="6581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9CF6D" w14:textId="15552062" w:rsidR="00305D0B" w:rsidRPr="001F45C6" w:rsidRDefault="002F49CF" w:rsidP="005F0A31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第一週：</w:t>
            </w:r>
            <w:r w:rsidR="00863AE4">
              <w:rPr>
                <w:rFonts w:ascii="標楷體" w:eastAsia="標楷體" w:hAnsi="標楷體" w:cs="新細明體" w:hint="eastAsia"/>
                <w:b/>
                <w:bCs/>
              </w:rPr>
              <w:t>課程簡介、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淨零</w:t>
            </w:r>
            <w:r w:rsidR="005F0A31">
              <w:rPr>
                <w:rFonts w:ascii="標楷體" w:eastAsia="標楷體" w:hAnsi="標楷體" w:cs="新細明體" w:hint="eastAsia"/>
                <w:b/>
                <w:bCs/>
              </w:rPr>
              <w:t>碳排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與氣候變遷</w:t>
            </w:r>
          </w:p>
          <w:p w14:paraId="2008276C" w14:textId="100ADF43" w:rsidR="002F49CF" w:rsidRPr="001F45C6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第二週：</w:t>
            </w:r>
            <w:r w:rsidR="005F0A31">
              <w:rPr>
                <w:rFonts w:ascii="標楷體" w:eastAsia="標楷體" w:hAnsi="標楷體" w:cs="新細明體" w:hint="eastAsia"/>
                <w:b/>
                <w:bCs/>
              </w:rPr>
              <w:t>地球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碳循環</w:t>
            </w:r>
          </w:p>
          <w:p w14:paraId="2C62BF74" w14:textId="77777777" w:rsidR="002F49CF" w:rsidRPr="001F45C6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第三週：國際淨零排放發展趨勢</w:t>
            </w:r>
          </w:p>
          <w:p w14:paraId="00C538D2" w14:textId="7CA10434" w:rsidR="002F49CF" w:rsidRPr="000F700F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第四週：自然碳匯</w:t>
            </w:r>
            <w:r w:rsidR="00F76743" w:rsidRPr="000F700F">
              <w:rPr>
                <w:rFonts w:ascii="標楷體" w:eastAsia="標楷體" w:hAnsi="標楷體" w:cs="新細明體" w:hint="eastAsia"/>
                <w:b/>
                <w:bCs/>
              </w:rPr>
              <w:t>管理策略</w:t>
            </w:r>
          </w:p>
          <w:p w14:paraId="65A1B352" w14:textId="72435588" w:rsidR="002F49CF" w:rsidRPr="000F700F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第五週：森林碳</w:t>
            </w:r>
            <w:r w:rsidR="00D934C2" w:rsidRPr="000F700F">
              <w:rPr>
                <w:rFonts w:ascii="標楷體" w:eastAsia="標楷體" w:hAnsi="標楷體" w:cs="新細明體" w:hint="eastAsia"/>
                <w:b/>
                <w:bCs/>
              </w:rPr>
              <w:t>標準</w:t>
            </w:r>
          </w:p>
          <w:p w14:paraId="76F399D4" w14:textId="6E4B7D97" w:rsidR="002F49CF" w:rsidRPr="000F700F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第六週：土壤碳匯</w:t>
            </w:r>
            <w:r w:rsidR="00D934C2" w:rsidRPr="000F700F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-</w:t>
            </w:r>
            <w:r w:rsidR="00D934C2" w:rsidRPr="000F700F">
              <w:rPr>
                <w:rFonts w:ascii="標楷體" w:eastAsia="標楷體" w:hAnsi="標楷體" w:cs="新細明體" w:hint="eastAsia"/>
                <w:b/>
                <w:bCs/>
              </w:rPr>
              <w:t>碳庫到有機碳</w:t>
            </w:r>
          </w:p>
          <w:p w14:paraId="1174442C" w14:textId="6CC793D4" w:rsidR="002F49CF" w:rsidRPr="000F700F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第七週：</w:t>
            </w:r>
            <w:r w:rsidR="002F042D">
              <w:rPr>
                <w:rFonts w:ascii="標楷體" w:eastAsia="標楷體" w:hAnsi="標楷體" w:cs="新細明體" w:hint="eastAsia"/>
                <w:b/>
                <w:bCs/>
              </w:rPr>
              <w:t>海洋碳匯</w:t>
            </w:r>
            <w:r w:rsidR="002F042D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-我國</w:t>
            </w:r>
            <w:r w:rsidR="002F042D">
              <w:rPr>
                <w:rFonts w:ascii="標楷體" w:eastAsia="標楷體" w:hAnsi="標楷體" w:cs="新細明體" w:hint="eastAsia"/>
                <w:b/>
                <w:bCs/>
              </w:rPr>
              <w:t>東沙南沙經營方法</w:t>
            </w:r>
          </w:p>
          <w:p w14:paraId="678CAF05" w14:textId="77777777" w:rsidR="002F49CF" w:rsidRPr="001F45C6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第八</w:t>
            </w:r>
            <w:proofErr w:type="gramStart"/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週</w:t>
            </w:r>
            <w:proofErr w:type="gramEnd"/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：期中考</w:t>
            </w:r>
          </w:p>
          <w:p w14:paraId="0E2F3C41" w14:textId="7B0BBDD8" w:rsidR="002F49CF" w:rsidRPr="00F76743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color w:val="FF0000"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第九週：</w:t>
            </w: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負碳排</w:t>
            </w:r>
            <w:r w:rsidR="00D934C2" w:rsidRPr="000F700F">
              <w:rPr>
                <w:rFonts w:ascii="標楷體" w:eastAsia="標楷體" w:hAnsi="標楷體" w:cs="新細明體" w:hint="eastAsia"/>
                <w:b/>
                <w:bCs/>
              </w:rPr>
              <w:t>原理</w:t>
            </w:r>
          </w:p>
          <w:p w14:paraId="337F7B53" w14:textId="17D12EF0" w:rsidR="005F0A31" w:rsidRPr="005C1630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color w:val="000000" w:themeColor="text1"/>
                <w:lang w:eastAsia="zh-TW"/>
              </w:rPr>
            </w:pP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第十週：</w:t>
            </w:r>
            <w:r w:rsidR="00D934C2"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lang w:eastAsia="zh-TW"/>
              </w:rPr>
              <w:t>碳捕捉</w:t>
            </w:r>
            <w:r w:rsidR="000F700F"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lang w:eastAsia="zh-TW"/>
              </w:rPr>
              <w:t>、</w:t>
            </w:r>
            <w:r w:rsidR="00D934C2"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lang w:eastAsia="zh-TW"/>
              </w:rPr>
              <w:t>封存</w:t>
            </w:r>
            <w:r w:rsidR="000F700F"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lang w:eastAsia="zh-TW"/>
              </w:rPr>
              <w:t xml:space="preserve">與利用 </w:t>
            </w:r>
            <w:r w:rsidR="000F700F" w:rsidRPr="005C1630">
              <w:rPr>
                <w:rFonts w:ascii="Times New Roman" w:eastAsia="標楷體" w:hAnsi="Times New Roman"/>
                <w:bCs/>
                <w:color w:val="000000" w:themeColor="text1"/>
                <w:lang w:eastAsia="zh-TW"/>
              </w:rPr>
              <w:t>(CCUS)</w:t>
            </w:r>
          </w:p>
          <w:p w14:paraId="28EB2BDE" w14:textId="433D8C1A" w:rsidR="002F49CF" w:rsidRPr="001F45C6" w:rsidRDefault="005F0A31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第十一週：</w:t>
            </w:r>
            <w:r w:rsidR="002F49CF"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藍碳</w:t>
            </w:r>
            <w:r w:rsidR="000F700F"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與</w:t>
            </w:r>
            <w:r w:rsidR="002F49CF" w:rsidRPr="005C16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生態系</w:t>
            </w:r>
          </w:p>
          <w:p w14:paraId="635620E5" w14:textId="294DDC79" w:rsidR="00E57EA7" w:rsidRPr="001F45C6" w:rsidRDefault="002F49CF" w:rsidP="00E57EA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第十</w:t>
            </w:r>
            <w:r w:rsidR="005F0A31">
              <w:rPr>
                <w:rFonts w:ascii="標楷體" w:eastAsia="標楷體" w:hAnsi="標楷體" w:cs="新細明體" w:hint="eastAsia"/>
                <w:b/>
                <w:bCs/>
              </w:rPr>
              <w:t>二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週：森林增匯評估</w:t>
            </w:r>
          </w:p>
          <w:p w14:paraId="6FCC03D6" w14:textId="4A36364F" w:rsidR="00E57EA7" w:rsidRPr="001F45C6" w:rsidRDefault="002F49CF" w:rsidP="00E57EA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第十</w:t>
            </w:r>
            <w:r w:rsidR="005F0A31">
              <w:rPr>
                <w:rFonts w:ascii="標楷體" w:eastAsia="標楷體" w:hAnsi="標楷體" w:cs="新細明體" w:hint="eastAsia"/>
                <w:b/>
                <w:bCs/>
              </w:rPr>
              <w:t>三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週：土壤</w:t>
            </w:r>
            <w:r w:rsidR="005F0A31">
              <w:rPr>
                <w:rFonts w:ascii="標楷體" w:eastAsia="標楷體" w:hAnsi="標楷體" w:cs="新細明體" w:hint="eastAsia"/>
                <w:b/>
                <w:bCs/>
              </w:rPr>
              <w:t>及海洋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增匯評估</w:t>
            </w:r>
          </w:p>
          <w:p w14:paraId="48E6D26D" w14:textId="3DF47BBE" w:rsidR="00E57EA7" w:rsidRPr="000F700F" w:rsidRDefault="002F49CF" w:rsidP="00E57EA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第十</w:t>
            </w:r>
            <w:r w:rsidR="005F0A31" w:rsidRPr="000F700F">
              <w:rPr>
                <w:rFonts w:ascii="標楷體" w:eastAsia="標楷體" w:hAnsi="標楷體" w:cs="新細明體" w:hint="eastAsia"/>
                <w:b/>
                <w:bCs/>
              </w:rPr>
              <w:t>四</w:t>
            </w:r>
            <w:r w:rsidRPr="000F700F">
              <w:rPr>
                <w:rFonts w:ascii="標楷體" w:eastAsia="標楷體" w:hAnsi="標楷體" w:cs="新細明體" w:hint="eastAsia"/>
                <w:b/>
                <w:bCs/>
              </w:rPr>
              <w:t>週：</w:t>
            </w:r>
            <w:r w:rsidR="00D83258" w:rsidRPr="000F700F">
              <w:rPr>
                <w:rFonts w:ascii="標楷體" w:eastAsia="標楷體" w:hAnsi="標楷體" w:cs="新細明體" w:hint="eastAsia"/>
                <w:b/>
                <w:bCs/>
              </w:rPr>
              <w:t>課程講座</w:t>
            </w:r>
            <w:r w:rsidR="00D83258" w:rsidRPr="000F700F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(</w:t>
            </w:r>
            <w:r w:rsidR="00D83258" w:rsidRPr="000F700F">
              <w:rPr>
                <w:rFonts w:ascii="標楷體" w:eastAsia="標楷體" w:hAnsi="標楷體" w:cs="新細明體" w:hint="eastAsia"/>
                <w:b/>
                <w:bCs/>
              </w:rPr>
              <w:t>生態保育與自然碳匯</w:t>
            </w:r>
            <w:r w:rsidR="00D83258" w:rsidRPr="000F700F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)</w:t>
            </w:r>
            <w:r w:rsidR="00D934C2" w:rsidRPr="000F700F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-</w:t>
            </w:r>
            <w:r w:rsidR="00CB7980" w:rsidRPr="000F700F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行政院海洋委員會</w:t>
            </w:r>
          </w:p>
          <w:p w14:paraId="79977F3E" w14:textId="4E13D351" w:rsidR="002F49CF" w:rsidRPr="001F45C6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第十</w:t>
            </w:r>
            <w:r w:rsidR="00D83258">
              <w:rPr>
                <w:rFonts w:ascii="標楷體" w:eastAsia="標楷體" w:hAnsi="標楷體" w:cs="新細明體" w:hint="eastAsia"/>
                <w:b/>
                <w:bCs/>
              </w:rPr>
              <w:t>五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週：淨零</w:t>
            </w:r>
            <w:r w:rsidR="00D83258">
              <w:rPr>
                <w:rFonts w:ascii="標楷體" w:eastAsia="標楷體" w:hAnsi="標楷體" w:cs="新細明體" w:hint="eastAsia"/>
                <w:b/>
                <w:bCs/>
              </w:rPr>
              <w:t>生活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綠趨勢</w:t>
            </w:r>
          </w:p>
          <w:p w14:paraId="2E3ADD23" w14:textId="5F225C64" w:rsidR="002F49CF" w:rsidRPr="001F45C6" w:rsidRDefault="002F49CF" w:rsidP="00F72367">
            <w:pPr>
              <w:spacing w:before="0" w:beforeAutospacing="0" w:line="360" w:lineRule="auto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第十</w:t>
            </w:r>
            <w:r w:rsidR="00D83258">
              <w:rPr>
                <w:rFonts w:ascii="標楷體" w:eastAsia="標楷體" w:hAnsi="標楷體" w:cs="新細明體" w:hint="eastAsia"/>
                <w:b/>
                <w:bCs/>
              </w:rPr>
              <w:t>六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週：</w:t>
            </w:r>
            <w:r w:rsidR="00D83258">
              <w:rPr>
                <w:rFonts w:ascii="標楷體" w:eastAsia="標楷體" w:hAnsi="標楷體" w:cs="新細明體" w:hint="eastAsia"/>
                <w:b/>
                <w:bCs/>
              </w:rPr>
              <w:t>期末報告</w:t>
            </w:r>
          </w:p>
          <w:p w14:paraId="08FB0EBF" w14:textId="18154B4F" w:rsidR="002F49CF" w:rsidRPr="001F45C6" w:rsidRDefault="002F49CF" w:rsidP="00F72367">
            <w:pPr>
              <w:spacing w:before="0" w:beforeAutospacing="0" w:line="360" w:lineRule="auto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第十</w:t>
            </w:r>
            <w:r w:rsidR="00D83258">
              <w:rPr>
                <w:rFonts w:ascii="標楷體" w:eastAsia="標楷體" w:hAnsi="標楷體" w:cs="新細明體" w:hint="eastAsia"/>
                <w:b/>
                <w:bCs/>
              </w:rPr>
              <w:t>七</w:t>
            </w:r>
            <w:r w:rsidRPr="001F45C6">
              <w:rPr>
                <w:rFonts w:ascii="標楷體" w:eastAsia="標楷體" w:hAnsi="標楷體" w:cs="新細明體" w:hint="eastAsia"/>
                <w:b/>
                <w:bCs/>
              </w:rPr>
              <w:t>週：期末考</w:t>
            </w:r>
          </w:p>
        </w:tc>
      </w:tr>
      <w:tr w:rsidR="002023EC" w:rsidRPr="00F72367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72367" w:rsidRDefault="002023EC" w:rsidP="002D3E62">
            <w:pPr>
              <w:spacing w:before="0" w:beforeAutospacing="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72367">
              <w:rPr>
                <w:rFonts w:ascii="標楷體" w:eastAsia="標楷體" w:hAnsi="標楷體"/>
                <w:b/>
              </w:rPr>
              <w:t>核心能力</w:t>
            </w:r>
          </w:p>
          <w:p w14:paraId="26E0422F" w14:textId="77777777" w:rsidR="002023EC" w:rsidRPr="000F700F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0F700F">
              <w:rPr>
                <w:rFonts w:ascii="Times New Roman" w:eastAsia="標楷體" w:hAnsi="Times New Roman"/>
                <w:b/>
              </w:rPr>
              <w:t xml:space="preserve">core competencies </w:t>
            </w:r>
          </w:p>
        </w:tc>
      </w:tr>
      <w:tr w:rsidR="002023EC" w:rsidRPr="00F72367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72367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72367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/>
                      <w:b/>
                      <w:szCs w:val="24"/>
                    </w:rPr>
                    <w:t>本課程與</w:t>
                  </w:r>
                  <w:r w:rsidR="002F18F8" w:rsidRPr="00F72367">
                    <w:rPr>
                      <w:rFonts w:ascii="標楷體" w:eastAsia="標楷體" w:hAnsi="標楷體"/>
                      <w:b/>
                      <w:szCs w:val="24"/>
                    </w:rPr>
                    <w:t>核心能力</w:t>
                  </w:r>
                  <w:r w:rsidR="00FF66D4" w:rsidRPr="00F72367">
                    <w:rPr>
                      <w:rFonts w:ascii="標楷體" w:eastAsia="標楷體" w:hAnsi="標楷體"/>
                      <w:b/>
                      <w:szCs w:val="24"/>
                    </w:rPr>
                    <w:t>關聯</w:t>
                  </w:r>
                  <w:r w:rsidRPr="00F72367">
                    <w:rPr>
                      <w:rFonts w:ascii="標楷體" w:eastAsia="標楷體" w:hAnsi="標楷體"/>
                      <w:b/>
                      <w:szCs w:val="24"/>
                    </w:rPr>
                    <w:t>強</w:t>
                  </w:r>
                  <w:r w:rsidR="00FF66D4" w:rsidRPr="00F72367">
                    <w:rPr>
                      <w:rFonts w:ascii="標楷體" w:eastAsia="標楷體" w:hAnsi="標楷體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" w:eastAsia="標楷體" w:hAnsi="標楷體"/>
                      <w:b/>
                      <w:sz w:val="20"/>
                      <w:lang w:eastAsia="zh-TW"/>
                    </w:rPr>
                  </w:pPr>
                  <w:r w:rsidRPr="00F72367">
                    <w:rPr>
                      <w:rFonts w:ascii="標楷體" w:eastAsia="標楷體" w:hAnsi="標楷體"/>
                      <w:b/>
                      <w:szCs w:val="24"/>
                    </w:rPr>
                    <w:t>Degrees of related to core competenc</w:t>
                  </w:r>
                  <w:r w:rsidR="003A6442" w:rsidRPr="00F72367">
                    <w:rPr>
                      <w:rFonts w:ascii="標楷體" w:eastAsia="標楷體" w:hAnsi="標楷體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72367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72367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72367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72367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72367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" w:eastAsia="標楷體" w:hAnsi="標楷體"/>
                      <w:b/>
                      <w:bCs/>
                      <w:sz w:val="20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Pr="00F72367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" w:eastAsia="標楷體" w:hAnsi="標楷體"/>
                      <w:b/>
                      <w:bCs/>
                      <w:sz w:val="20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72367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" w:eastAsia="標楷體" w:hAnsi="標楷體"/>
                      <w:b/>
                      <w:bCs/>
                      <w:sz w:val="20"/>
                    </w:rPr>
                  </w:pPr>
                  <w:r w:rsidRPr="00F72367">
                    <w:rPr>
                      <w:rFonts w:ascii="標楷體" w:eastAsia="標楷體" w:hAnsi="標楷體"/>
                      <w:b/>
                      <w:bCs/>
                      <w:sz w:val="20"/>
                    </w:rPr>
                    <w:t>competency</w:t>
                  </w: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7B55DA9A" w:rsidR="002D3E62" w:rsidRPr="00F72367" w:rsidRDefault="00CF79E4" w:rsidP="002F18F8">
                  <w:pPr>
                    <w:adjustRightInd w:val="0"/>
                    <w:snapToGrid w:val="0"/>
                    <w:ind w:leftChars="0" w:left="0"/>
                    <w:rPr>
                      <w:rFonts w:ascii="標楷體" w:eastAsia="標楷體" w:hAnsi="標楷體"/>
                      <w:b/>
                      <w:bCs/>
                      <w:sz w:val="20"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  <w:lang w:eastAsia="zh-TW"/>
                    </w:rPr>
                    <w:t>1.</w:t>
                  </w:r>
                  <w:r w:rsidR="005763CC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  <w:lang w:eastAsia="zh-TW"/>
                    </w:rPr>
                    <w:t>永</w:t>
                  </w: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</w:rPr>
                    <w:t>續提升專業素養。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72367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72367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72367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72367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5B2AF532" w:rsidR="002D3E62" w:rsidRPr="00F72367" w:rsidRDefault="00512119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F72367">
                    <w:rPr>
                      <w:rFonts w:ascii="標楷體" w:eastAsia="標楷體" w:hAnsi="標楷體"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  <w:tr w:rsidR="00512119" w:rsidRPr="00F72367" w14:paraId="5250D8D2" w14:textId="77777777" w:rsidTr="001C6439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rPr>
                      <w:rFonts w:ascii="標楷體" w:eastAsia="標楷體" w:hAnsi="標楷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461BC599" w:rsidR="00512119" w:rsidRPr="00F72367" w:rsidRDefault="00512119" w:rsidP="00512119">
                  <w:pPr>
                    <w:adjustRightInd w:val="0"/>
                    <w:snapToGrid w:val="0"/>
                    <w:ind w:leftChars="0" w:left="200" w:hangingChars="100" w:hanging="200"/>
                    <w:rPr>
                      <w:rFonts w:ascii="標楷體" w:eastAsia="標楷體" w:hAnsi="標楷體"/>
                      <w:b/>
                      <w:bCs/>
                      <w:sz w:val="20"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  <w:lang w:eastAsia="zh-TW"/>
                    </w:rPr>
                    <w:t>2.</w:t>
                  </w:r>
                  <w:r w:rsidR="001F45C6"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</w:rPr>
                    <w:t xml:space="preserve"> 熟悉監測自然</w:t>
                  </w:r>
                  <w:r w:rsidR="001F45C6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碳匯</w:t>
                  </w:r>
                  <w:r w:rsidR="001F45C6"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</w:rPr>
                    <w:t>之技術。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2870ED5" w14:textId="2D0B32B6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  <w:r w:rsidRPr="00F72367">
                    <w:rPr>
                      <w:rFonts w:ascii="標楷體" w:eastAsia="標楷體" w:hAnsi="標楷體"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  <w:tr w:rsidR="00512119" w:rsidRPr="00F72367" w14:paraId="3CFF1E25" w14:textId="77777777" w:rsidTr="001C6439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rPr>
                      <w:rFonts w:ascii="標楷體" w:eastAsia="標楷體" w:hAnsi="標楷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A1D998D" w:rsidR="00512119" w:rsidRPr="00F72367" w:rsidRDefault="00512119" w:rsidP="00512119">
                  <w:pPr>
                    <w:adjustRightInd w:val="0"/>
                    <w:snapToGrid w:val="0"/>
                    <w:ind w:leftChars="0" w:left="200" w:hangingChars="100" w:hanging="200"/>
                    <w:rPr>
                      <w:rFonts w:ascii="標楷體" w:eastAsia="標楷體" w:hAnsi="標楷體"/>
                      <w:b/>
                      <w:bCs/>
                      <w:sz w:val="20"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  <w:lang w:eastAsia="zh-TW"/>
                    </w:rPr>
                    <w:t>3.</w:t>
                  </w:r>
                  <w:r w:rsidR="002521FF" w:rsidRPr="00F72367">
                    <w:rPr>
                      <w:rFonts w:ascii="標楷體" w:eastAsia="標楷體" w:hAnsi="標楷體"/>
                      <w:b/>
                      <w:bCs/>
                      <w:sz w:val="20"/>
                      <w:szCs w:val="24"/>
                    </w:rPr>
                    <w:t xml:space="preserve"> </w:t>
                  </w:r>
                  <w:r w:rsidR="002521FF"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</w:rPr>
                    <w:t>善用科學分析工具及資訊整合軟體。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67D04BF7" w14:textId="21A52DB6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  <w:r w:rsidRPr="00F72367">
                    <w:rPr>
                      <w:rFonts w:ascii="標楷體" w:eastAsia="標楷體" w:hAnsi="標楷體"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  <w:tr w:rsidR="00512119" w:rsidRPr="00F72367" w14:paraId="5A8990EF" w14:textId="77777777" w:rsidTr="001C6439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rPr>
                      <w:rFonts w:ascii="標楷體" w:eastAsia="標楷體" w:hAnsi="標楷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08F671C0" w:rsidR="00512119" w:rsidRPr="00F72367" w:rsidRDefault="00512119" w:rsidP="00512119">
                  <w:pPr>
                    <w:adjustRightInd w:val="0"/>
                    <w:snapToGrid w:val="0"/>
                    <w:ind w:leftChars="0" w:hangingChars="161" w:hanging="322"/>
                    <w:rPr>
                      <w:rFonts w:ascii="標楷體" w:eastAsia="標楷體" w:hAnsi="標楷體"/>
                      <w:b/>
                      <w:bCs/>
                      <w:sz w:val="20"/>
                      <w:szCs w:val="24"/>
                      <w:lang w:eastAsia="zh-TW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  <w:lang w:eastAsia="zh-TW"/>
                    </w:rPr>
                    <w:t>4.</w:t>
                  </w:r>
                  <w:r w:rsidR="002521FF"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</w:rPr>
                    <w:t xml:space="preserve"> 培養氣候變遷調適與因應知能。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1C2BE1FE" w14:textId="58D75E6E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  <w:r w:rsidRPr="00F72367">
                    <w:rPr>
                      <w:rFonts w:ascii="標楷體" w:eastAsia="標楷體" w:hAnsi="標楷體"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  <w:tr w:rsidR="00512119" w:rsidRPr="00F72367" w14:paraId="1685C132" w14:textId="77777777" w:rsidTr="001C6439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" w:eastAsia="標楷體" w:hAnsi="標楷體"/>
                      <w:b/>
                      <w:bCs/>
                      <w:sz w:val="20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共通能力</w:t>
                  </w:r>
                </w:p>
                <w:p w14:paraId="0F554859" w14:textId="147C678C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" w:eastAsia="標楷體" w:hAnsi="標楷體"/>
                      <w:b/>
                      <w:bCs/>
                      <w:sz w:val="20"/>
                      <w:lang w:eastAsia="zh-TW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 w:rsidRPr="00F72367">
                    <w:rPr>
                      <w:rFonts w:ascii="標楷體" w:eastAsia="標楷體" w:hAnsi="標楷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" w:eastAsia="標楷體" w:hAnsi="標楷體"/>
                      <w:b/>
                      <w:bCs/>
                      <w:sz w:val="20"/>
                      <w:lang w:eastAsia="zh-TW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2D472FB2" w:rsidR="00512119" w:rsidRPr="00F72367" w:rsidRDefault="00512119" w:rsidP="00512119">
                  <w:pPr>
                    <w:adjustRightInd w:val="0"/>
                    <w:snapToGrid w:val="0"/>
                    <w:ind w:leftChars="0" w:left="200" w:hangingChars="100" w:hanging="200"/>
                    <w:rPr>
                      <w:rFonts w:ascii="標楷體" w:eastAsia="標楷體" w:hAnsi="標楷體"/>
                      <w:b/>
                      <w:bCs/>
                      <w:sz w:val="20"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  <w:lang w:eastAsia="zh-TW"/>
                    </w:rPr>
                    <w:t>1.</w:t>
                  </w:r>
                  <w:r w:rsidR="002521FF"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</w:rPr>
                    <w:t xml:space="preserve"> 具備英文及</w:t>
                  </w:r>
                  <w:r w:rsidR="002521FF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淨零碳排</w:t>
                  </w:r>
                  <w:r w:rsidR="005763CC"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環境</w:t>
                  </w:r>
                  <w:r w:rsidR="002521FF" w:rsidRPr="00F72367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4"/>
                    </w:rPr>
                    <w:t>科學能力。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</w:tcPr>
                <w:p w14:paraId="738027DA" w14:textId="594E8E75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  <w:r w:rsidRPr="00F72367">
                    <w:rPr>
                      <w:rFonts w:ascii="標楷體" w:eastAsia="標楷體" w:hAnsi="標楷體"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  <w:tr w:rsidR="00512119" w:rsidRPr="00F72367" w14:paraId="79E0A1C9" w14:textId="77777777" w:rsidTr="001C6439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512119" w:rsidRPr="00F72367" w:rsidRDefault="00512119" w:rsidP="00512119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6E688DC5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ind w:leftChars="0" w:left="200" w:hangingChars="100" w:hanging="200"/>
                    <w:rPr>
                      <w:rFonts w:ascii="標楷體" w:eastAsia="標楷體" w:hAnsi="標楷體"/>
                      <w:b/>
                      <w:sz w:val="20"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sz w:val="20"/>
                      <w:szCs w:val="24"/>
                      <w:lang w:eastAsia="zh-TW"/>
                    </w:rPr>
                    <w:t>2.</w:t>
                  </w:r>
                  <w:r w:rsidRPr="00F72367">
                    <w:rPr>
                      <w:rFonts w:ascii="標楷體" w:eastAsia="標楷體" w:hAnsi="標楷體"/>
                      <w:b/>
                      <w:sz w:val="20"/>
                      <w:szCs w:val="24"/>
                    </w:rPr>
                    <w:t>了解職場動態以培養跨領域協作能力及規劃自我學習方向。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EC0148A" w14:textId="35BBF8F1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  <w:r w:rsidRPr="00F72367">
                    <w:rPr>
                      <w:rFonts w:ascii="標楷體" w:eastAsia="標楷體" w:hAnsi="標楷體"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  <w:tr w:rsidR="00512119" w:rsidRPr="00F72367" w14:paraId="37E063F2" w14:textId="77777777" w:rsidTr="001C6439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547FF05C" w:rsidR="00512119" w:rsidRPr="00F72367" w:rsidRDefault="00512119" w:rsidP="00512119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rPr>
                      <w:rFonts w:ascii="標楷體" w:eastAsia="標楷體" w:hAnsi="標楷體"/>
                      <w:b/>
                      <w:sz w:val="20"/>
                      <w:szCs w:val="24"/>
                    </w:rPr>
                  </w:pPr>
                  <w:r w:rsidRPr="00F72367">
                    <w:rPr>
                      <w:rFonts w:ascii="標楷體" w:eastAsia="標楷體" w:hAnsi="標楷體" w:hint="eastAsia"/>
                      <w:b/>
                      <w:sz w:val="20"/>
                      <w:szCs w:val="24"/>
                      <w:lang w:eastAsia="zh-TW"/>
                    </w:rPr>
                    <w:t>3.</w:t>
                  </w:r>
                  <w:r w:rsidR="005763CC" w:rsidRPr="00F72367">
                    <w:rPr>
                      <w:rFonts w:ascii="標楷體" w:eastAsia="標楷體" w:hAnsi="標楷體" w:hint="eastAsia"/>
                      <w:b/>
                      <w:sz w:val="20"/>
                      <w:szCs w:val="24"/>
                    </w:rPr>
                    <w:t xml:space="preserve"> 建立</w:t>
                  </w:r>
                  <w:r w:rsidR="005763CC">
                    <w:rPr>
                      <w:rFonts w:ascii="標楷體" w:eastAsia="標楷體" w:hAnsi="標楷體" w:hint="eastAsia"/>
                      <w:b/>
                      <w:sz w:val="20"/>
                    </w:rPr>
                    <w:t>自然碳匯排放係數</w:t>
                  </w:r>
                  <w:r w:rsidR="005763CC" w:rsidRPr="00F72367">
                    <w:rPr>
                      <w:rFonts w:ascii="標楷體" w:eastAsia="標楷體" w:hAnsi="標楷體" w:hint="eastAsia"/>
                      <w:b/>
                      <w:sz w:val="20"/>
                      <w:szCs w:val="24"/>
                    </w:rPr>
                    <w:t>大數據分析能力。</w:t>
                  </w:r>
                  <w:r w:rsidRPr="00F72367">
                    <w:rPr>
                      <w:rFonts w:ascii="標楷體" w:eastAsia="標楷體" w:hAnsi="標楷體" w:hint="eastAsia"/>
                      <w:b/>
                      <w:sz w:val="20"/>
                      <w:szCs w:val="24"/>
                    </w:rPr>
                    <w:t>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ABFB71B" w14:textId="074A189C" w:rsidR="00512119" w:rsidRPr="00F72367" w:rsidRDefault="00512119" w:rsidP="0051211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" w:eastAsia="標楷體" w:hAnsi="標楷體"/>
                      <w:sz w:val="20"/>
                    </w:rPr>
                  </w:pPr>
                  <w:r w:rsidRPr="00F72367">
                    <w:rPr>
                      <w:rFonts w:ascii="標楷體" w:eastAsia="標楷體" w:hAnsi="標楷體"/>
                      <w:sz w:val="36"/>
                      <w:szCs w:val="36"/>
                    </w:rPr>
                    <w:sym w:font="Wingdings 2" w:char="F050"/>
                  </w:r>
                </w:p>
              </w:tc>
            </w:tr>
          </w:tbl>
          <w:p w14:paraId="35F09825" w14:textId="3624BF11" w:rsidR="002023EC" w:rsidRPr="00F72367" w:rsidRDefault="00D3209B" w:rsidP="002F18F8">
            <w:pPr>
              <w:spacing w:line="320" w:lineRule="exact"/>
              <w:rPr>
                <w:rFonts w:ascii="標楷體" w:eastAsia="標楷體" w:hAnsi="標楷體"/>
                <w:lang w:eastAsia="zh-TW"/>
              </w:rPr>
            </w:pPr>
            <w:r w:rsidRPr="00F72367">
              <w:rPr>
                <w:rFonts w:ascii="標楷體" w:eastAsia="標楷體" w:hAnsi="標楷體"/>
                <w:b/>
              </w:rPr>
              <w:t>註：</w:t>
            </w:r>
            <w:r w:rsidRPr="00F72367">
              <w:rPr>
                <w:rFonts w:ascii="標楷體" w:eastAsia="標楷體" w:hAnsi="標楷體"/>
                <w:b/>
                <w:szCs w:val="24"/>
              </w:rPr>
              <w:t>關聯強度以五點量表標示，</w:t>
            </w:r>
            <w:r w:rsidRPr="00F72367">
              <w:rPr>
                <w:rFonts w:ascii="標楷體" w:eastAsia="標楷體" w:hAnsi="標楷體" w:hint="eastAsia"/>
                <w:b/>
                <w:lang w:eastAsia="zh-TW"/>
              </w:rPr>
              <w:t>1</w:t>
            </w:r>
            <w:r w:rsidRPr="00F72367">
              <w:rPr>
                <w:rFonts w:ascii="標楷體" w:eastAsia="標楷體" w:hAnsi="標楷體"/>
                <w:b/>
                <w:lang w:eastAsia="zh-TW"/>
              </w:rPr>
              <w:t>表</w:t>
            </w:r>
            <w:r w:rsidR="000B3E3B" w:rsidRPr="00F72367">
              <w:rPr>
                <w:rFonts w:ascii="標楷體" w:eastAsia="標楷體" w:hAnsi="標楷體"/>
                <w:b/>
                <w:lang w:eastAsia="zh-TW"/>
              </w:rPr>
              <w:t>示</w:t>
            </w:r>
            <w:r w:rsidRPr="00F72367">
              <w:rPr>
                <w:rFonts w:ascii="標楷體" w:eastAsia="標楷體" w:hAnsi="標楷體"/>
                <w:b/>
                <w:lang w:eastAsia="zh-TW"/>
              </w:rPr>
              <w:t>沒有關</w:t>
            </w:r>
            <w:r w:rsidR="000B3E3B" w:rsidRPr="00F72367">
              <w:rPr>
                <w:rFonts w:ascii="標楷體" w:eastAsia="標楷體" w:hAnsi="標楷體"/>
                <w:b/>
                <w:lang w:eastAsia="zh-TW"/>
              </w:rPr>
              <w:t>聯</w:t>
            </w:r>
            <w:r w:rsidRPr="00F72367">
              <w:rPr>
                <w:rFonts w:ascii="標楷體" w:eastAsia="標楷體" w:hAnsi="標楷體"/>
                <w:b/>
                <w:lang w:eastAsia="zh-TW"/>
              </w:rPr>
              <w:t>，</w:t>
            </w:r>
            <w:r w:rsidRPr="00F72367">
              <w:rPr>
                <w:rFonts w:ascii="標楷體" w:eastAsia="標楷體" w:hAnsi="標楷體" w:hint="eastAsia"/>
                <w:b/>
                <w:lang w:eastAsia="zh-TW"/>
              </w:rPr>
              <w:t>5</w:t>
            </w:r>
            <w:r w:rsidRPr="00F72367">
              <w:rPr>
                <w:rFonts w:ascii="標楷體" w:eastAsia="標楷體" w:hAnsi="標楷體"/>
                <w:b/>
                <w:lang w:eastAsia="zh-TW"/>
              </w:rPr>
              <w:t>表</w:t>
            </w:r>
            <w:r w:rsidR="000B3E3B" w:rsidRPr="00F72367">
              <w:rPr>
                <w:rFonts w:ascii="標楷體" w:eastAsia="標楷體" w:hAnsi="標楷體"/>
                <w:b/>
                <w:lang w:eastAsia="zh-TW"/>
              </w:rPr>
              <w:t>示非常有關聯。</w:t>
            </w:r>
          </w:p>
        </w:tc>
      </w:tr>
    </w:tbl>
    <w:p w14:paraId="486CB151" w14:textId="77777777" w:rsidR="002023EC" w:rsidRPr="001C052A" w:rsidRDefault="002023EC" w:rsidP="00E57EA7">
      <w:pPr>
        <w:ind w:leftChars="0" w:left="0"/>
        <w:rPr>
          <w:lang w:eastAsia="zh-TW"/>
        </w:rPr>
      </w:pPr>
    </w:p>
    <w:sectPr w:rsidR="002023EC" w:rsidRPr="001C052A" w:rsidSect="001C4959">
      <w:footerReference w:type="default" r:id="rId9"/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5AF3" w14:textId="77777777" w:rsidR="00B45698" w:rsidRDefault="00B45698" w:rsidP="00E9068E">
      <w:pPr>
        <w:spacing w:before="0"/>
      </w:pPr>
      <w:r>
        <w:separator/>
      </w:r>
    </w:p>
  </w:endnote>
  <w:endnote w:type="continuationSeparator" w:id="0">
    <w:p w14:paraId="2FDEA62F" w14:textId="77777777" w:rsidR="00B45698" w:rsidRDefault="00B45698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724719"/>
      <w:docPartObj>
        <w:docPartGallery w:val="Page Numbers (Bottom of Page)"/>
        <w:docPartUnique/>
      </w:docPartObj>
    </w:sdtPr>
    <w:sdtContent>
      <w:p w14:paraId="4729EE35" w14:textId="41AE5636" w:rsidR="001F45C6" w:rsidRDefault="001F45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4D3CFA2" w14:textId="77777777" w:rsidR="001F45C6" w:rsidRDefault="001F45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81E6" w14:textId="77777777" w:rsidR="00B45698" w:rsidRDefault="00B45698" w:rsidP="00E9068E">
      <w:pPr>
        <w:spacing w:before="0"/>
      </w:pPr>
      <w:r>
        <w:separator/>
      </w:r>
    </w:p>
  </w:footnote>
  <w:footnote w:type="continuationSeparator" w:id="0">
    <w:p w14:paraId="27A5F4F8" w14:textId="77777777" w:rsidR="00B45698" w:rsidRDefault="00B45698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4746183">
    <w:abstractNumId w:val="2"/>
  </w:num>
  <w:num w:numId="2" w16cid:durableId="489295330">
    <w:abstractNumId w:val="0"/>
  </w:num>
  <w:num w:numId="3" w16cid:durableId="95540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321B7"/>
    <w:rsid w:val="0006244B"/>
    <w:rsid w:val="0008209B"/>
    <w:rsid w:val="000A4CF7"/>
    <w:rsid w:val="000B2C15"/>
    <w:rsid w:val="000B3E3B"/>
    <w:rsid w:val="000B5D10"/>
    <w:rsid w:val="000B7882"/>
    <w:rsid w:val="000C472E"/>
    <w:rsid w:val="000D7AC3"/>
    <w:rsid w:val="000E0A18"/>
    <w:rsid w:val="000E0C0F"/>
    <w:rsid w:val="000F085A"/>
    <w:rsid w:val="000F700F"/>
    <w:rsid w:val="001424D0"/>
    <w:rsid w:val="00156A09"/>
    <w:rsid w:val="0016369F"/>
    <w:rsid w:val="00185033"/>
    <w:rsid w:val="001A3D56"/>
    <w:rsid w:val="001B416E"/>
    <w:rsid w:val="001B56F5"/>
    <w:rsid w:val="001C4959"/>
    <w:rsid w:val="001D03F8"/>
    <w:rsid w:val="001D3110"/>
    <w:rsid w:val="001E2DE7"/>
    <w:rsid w:val="001E41B1"/>
    <w:rsid w:val="001F45C6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521FF"/>
    <w:rsid w:val="002712DA"/>
    <w:rsid w:val="00271998"/>
    <w:rsid w:val="00275662"/>
    <w:rsid w:val="00286DDE"/>
    <w:rsid w:val="002D309E"/>
    <w:rsid w:val="002D3E62"/>
    <w:rsid w:val="002F042D"/>
    <w:rsid w:val="002F18F8"/>
    <w:rsid w:val="002F2160"/>
    <w:rsid w:val="002F49CF"/>
    <w:rsid w:val="00305D0B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C1CD3"/>
    <w:rsid w:val="003E0932"/>
    <w:rsid w:val="003E7C8A"/>
    <w:rsid w:val="003F0401"/>
    <w:rsid w:val="003F0646"/>
    <w:rsid w:val="003F079B"/>
    <w:rsid w:val="003F7C77"/>
    <w:rsid w:val="004255C4"/>
    <w:rsid w:val="00430CF5"/>
    <w:rsid w:val="004424E7"/>
    <w:rsid w:val="00455E84"/>
    <w:rsid w:val="00473ECF"/>
    <w:rsid w:val="00480B20"/>
    <w:rsid w:val="004A22ED"/>
    <w:rsid w:val="004B1E86"/>
    <w:rsid w:val="004D40CB"/>
    <w:rsid w:val="004E4076"/>
    <w:rsid w:val="004F4DFA"/>
    <w:rsid w:val="004F517A"/>
    <w:rsid w:val="00505EBF"/>
    <w:rsid w:val="00511541"/>
    <w:rsid w:val="00512119"/>
    <w:rsid w:val="005249FE"/>
    <w:rsid w:val="0053607B"/>
    <w:rsid w:val="005363DA"/>
    <w:rsid w:val="005478D7"/>
    <w:rsid w:val="00554B7B"/>
    <w:rsid w:val="00563CB8"/>
    <w:rsid w:val="00564E45"/>
    <w:rsid w:val="005763CC"/>
    <w:rsid w:val="00577B4A"/>
    <w:rsid w:val="00582FD2"/>
    <w:rsid w:val="005B7B0D"/>
    <w:rsid w:val="005C1630"/>
    <w:rsid w:val="005D00B8"/>
    <w:rsid w:val="005E5E9E"/>
    <w:rsid w:val="005F0A31"/>
    <w:rsid w:val="005F259C"/>
    <w:rsid w:val="006202DB"/>
    <w:rsid w:val="00622350"/>
    <w:rsid w:val="00656E5E"/>
    <w:rsid w:val="00657F45"/>
    <w:rsid w:val="006620EE"/>
    <w:rsid w:val="006827BB"/>
    <w:rsid w:val="006B376A"/>
    <w:rsid w:val="007251AE"/>
    <w:rsid w:val="007607E9"/>
    <w:rsid w:val="00761B24"/>
    <w:rsid w:val="007B34D7"/>
    <w:rsid w:val="007C04DC"/>
    <w:rsid w:val="007D4DC5"/>
    <w:rsid w:val="007F645B"/>
    <w:rsid w:val="008324AE"/>
    <w:rsid w:val="0084469D"/>
    <w:rsid w:val="008448E9"/>
    <w:rsid w:val="00862641"/>
    <w:rsid w:val="00863AE4"/>
    <w:rsid w:val="008675FE"/>
    <w:rsid w:val="008758A6"/>
    <w:rsid w:val="00880AF7"/>
    <w:rsid w:val="008A5A3D"/>
    <w:rsid w:val="008A71BE"/>
    <w:rsid w:val="008D29F6"/>
    <w:rsid w:val="008F28CD"/>
    <w:rsid w:val="008F2E1B"/>
    <w:rsid w:val="009323A7"/>
    <w:rsid w:val="009533AF"/>
    <w:rsid w:val="0096101D"/>
    <w:rsid w:val="009636D0"/>
    <w:rsid w:val="00965BE9"/>
    <w:rsid w:val="00967EDC"/>
    <w:rsid w:val="00977AA8"/>
    <w:rsid w:val="0099199D"/>
    <w:rsid w:val="009A17F2"/>
    <w:rsid w:val="009E48E1"/>
    <w:rsid w:val="009F1228"/>
    <w:rsid w:val="009F53E0"/>
    <w:rsid w:val="00A005E5"/>
    <w:rsid w:val="00A02EB2"/>
    <w:rsid w:val="00A12F14"/>
    <w:rsid w:val="00A22791"/>
    <w:rsid w:val="00A227F3"/>
    <w:rsid w:val="00A336D5"/>
    <w:rsid w:val="00A41B7F"/>
    <w:rsid w:val="00A509A0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5698"/>
    <w:rsid w:val="00B45925"/>
    <w:rsid w:val="00B46395"/>
    <w:rsid w:val="00B56D05"/>
    <w:rsid w:val="00BA3B3C"/>
    <w:rsid w:val="00BB3197"/>
    <w:rsid w:val="00BB7AC8"/>
    <w:rsid w:val="00BC6635"/>
    <w:rsid w:val="00C12D8D"/>
    <w:rsid w:val="00C178D4"/>
    <w:rsid w:val="00C41496"/>
    <w:rsid w:val="00C45345"/>
    <w:rsid w:val="00C453F1"/>
    <w:rsid w:val="00C55C6C"/>
    <w:rsid w:val="00C66749"/>
    <w:rsid w:val="00C704D2"/>
    <w:rsid w:val="00CB7980"/>
    <w:rsid w:val="00CC4933"/>
    <w:rsid w:val="00CE72FE"/>
    <w:rsid w:val="00CF79E4"/>
    <w:rsid w:val="00D3209B"/>
    <w:rsid w:val="00D346A1"/>
    <w:rsid w:val="00D60A18"/>
    <w:rsid w:val="00D634E8"/>
    <w:rsid w:val="00D72526"/>
    <w:rsid w:val="00D83258"/>
    <w:rsid w:val="00D83835"/>
    <w:rsid w:val="00D83DB5"/>
    <w:rsid w:val="00D934C2"/>
    <w:rsid w:val="00DD4F0C"/>
    <w:rsid w:val="00DE18A3"/>
    <w:rsid w:val="00DF0ED6"/>
    <w:rsid w:val="00DF21F8"/>
    <w:rsid w:val="00E02892"/>
    <w:rsid w:val="00E15F38"/>
    <w:rsid w:val="00E35F40"/>
    <w:rsid w:val="00E3680A"/>
    <w:rsid w:val="00E57EA7"/>
    <w:rsid w:val="00E70A19"/>
    <w:rsid w:val="00E9068E"/>
    <w:rsid w:val="00EC360C"/>
    <w:rsid w:val="00ED7269"/>
    <w:rsid w:val="00F007D8"/>
    <w:rsid w:val="00F15A64"/>
    <w:rsid w:val="00F215AE"/>
    <w:rsid w:val="00F22674"/>
    <w:rsid w:val="00F32C45"/>
    <w:rsid w:val="00F345EA"/>
    <w:rsid w:val="00F66AEE"/>
    <w:rsid w:val="00F72367"/>
    <w:rsid w:val="00F75052"/>
    <w:rsid w:val="00F76743"/>
    <w:rsid w:val="00FA0C1C"/>
    <w:rsid w:val="00FB4C3A"/>
    <w:rsid w:val="00FC3432"/>
    <w:rsid w:val="00FC707F"/>
    <w:rsid w:val="00FF1501"/>
    <w:rsid w:val="00FF3445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paragraph" w:styleId="1">
    <w:name w:val="heading 1"/>
    <w:basedOn w:val="a"/>
    <w:link w:val="10"/>
    <w:uiPriority w:val="9"/>
    <w:qFormat/>
    <w:rsid w:val="001F45C6"/>
    <w:pPr>
      <w:spacing w:after="100" w:afterAutospacing="1"/>
      <w:ind w:leftChars="0" w:left="0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8A71B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A71BE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A71BE"/>
    <w:rPr>
      <w:b/>
      <w:bCs/>
    </w:rPr>
  </w:style>
  <w:style w:type="character" w:customStyle="1" w:styleId="10">
    <w:name w:val="標題 1 字元"/>
    <w:basedOn w:val="a0"/>
    <w:link w:val="1"/>
    <w:uiPriority w:val="9"/>
    <w:rsid w:val="001F45C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wph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A679-B27F-4BD6-BBC2-84F2EAA9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2</cp:revision>
  <cp:lastPrinted>2023-06-26T09:36:00Z</cp:lastPrinted>
  <dcterms:created xsi:type="dcterms:W3CDTF">2025-05-28T09:36:00Z</dcterms:created>
  <dcterms:modified xsi:type="dcterms:W3CDTF">2025-05-28T09:36:00Z</dcterms:modified>
</cp:coreProperties>
</file>