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973" w:rsidRDefault="007C7973" w:rsidP="00B07CE3">
      <w:pPr>
        <w:widowControl/>
        <w:spacing w:afterLines="50" w:after="180"/>
        <w:jc w:val="center"/>
        <w:rPr>
          <w:rFonts w:ascii="新細明體" w:hAnsi="新細明體" w:cs="新細明體"/>
          <w:kern w:val="0"/>
          <w:sz w:val="44"/>
          <w:szCs w:val="44"/>
        </w:rPr>
      </w:pPr>
      <w:r>
        <w:rPr>
          <w:rFonts w:ascii="新細明體" w:hAnsi="新細明體" w:cs="新細明體" w:hint="eastAsia"/>
          <w:kern w:val="0"/>
          <w:sz w:val="44"/>
          <w:szCs w:val="44"/>
        </w:rPr>
        <w:t>國立</w:t>
      </w:r>
      <w:r>
        <w:rPr>
          <w:rFonts w:ascii="新細明體" w:hAnsi="新細明體" w:cs="新細明體"/>
          <w:kern w:val="0"/>
          <w:sz w:val="44"/>
          <w:szCs w:val="44"/>
        </w:rPr>
        <w:t>中正大學</w:t>
      </w:r>
      <w:r w:rsidR="00A66A96">
        <w:rPr>
          <w:rFonts w:ascii="新細明體" w:hAnsi="新細明體" w:cs="新細明體" w:hint="eastAsia"/>
          <w:kern w:val="0"/>
          <w:sz w:val="44"/>
          <w:szCs w:val="44"/>
        </w:rPr>
        <w:t>歷史系</w:t>
      </w:r>
      <w:r>
        <w:rPr>
          <w:rFonts w:ascii="新細明體" w:hAnsi="新細明體" w:cs="新細明體"/>
          <w:kern w:val="0"/>
          <w:sz w:val="44"/>
          <w:szCs w:val="44"/>
        </w:rPr>
        <w:t>課程大綱</w:t>
      </w:r>
    </w:p>
    <w:tbl>
      <w:tblPr>
        <w:tblpPr w:leftFromText="180" w:rightFromText="180" w:vertAnchor="text" w:tblpXSpec="center" w:tblpY="1"/>
        <w:tblOverlap w:val="never"/>
        <w:tblW w:w="45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071"/>
        <w:gridCol w:w="7978"/>
      </w:tblGrid>
      <w:tr w:rsidR="007C7973" w:rsidTr="00447F7D">
        <w:trPr>
          <w:tblCellSpacing w:w="0" w:type="dxa"/>
        </w:trPr>
        <w:tc>
          <w:tcPr>
            <w:tcW w:w="20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7973" w:rsidRDefault="007C7973" w:rsidP="00447F7D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課程名稱(中文)</w:t>
            </w:r>
          </w:p>
          <w:p w:rsidR="00D05921" w:rsidRDefault="00D05921" w:rsidP="00447F7D">
            <w:pPr>
              <w:widowControl/>
              <w:ind w:firstLineChars="350" w:firstLine="840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（英文）</w:t>
            </w:r>
          </w:p>
        </w:tc>
        <w:tc>
          <w:tcPr>
            <w:tcW w:w="7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7973" w:rsidRDefault="003F08C6" w:rsidP="00447F7D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早期</w:t>
            </w:r>
            <w:r w:rsidR="00696D34">
              <w:rPr>
                <w:rFonts w:ascii="新細明體" w:hAnsi="新細明體" w:cs="新細明體" w:hint="eastAsia"/>
                <w:kern w:val="0"/>
              </w:rPr>
              <w:t>台灣</w:t>
            </w:r>
            <w:r w:rsidR="00726FB2">
              <w:rPr>
                <w:rFonts w:ascii="新細明體" w:hAnsi="新細明體" w:cs="新細明體" w:hint="eastAsia"/>
                <w:kern w:val="0"/>
              </w:rPr>
              <w:t>史</w:t>
            </w:r>
            <w:r>
              <w:rPr>
                <w:rFonts w:ascii="新細明體" w:hAnsi="新細明體" w:cs="新細明體" w:hint="eastAsia"/>
                <w:kern w:val="0"/>
              </w:rPr>
              <w:t>(</w:t>
            </w:r>
            <w:r w:rsidR="003336BB">
              <w:rPr>
                <w:rFonts w:ascii="新細明體" w:hAnsi="新細明體" w:cs="新細明體" w:hint="eastAsia"/>
                <w:kern w:val="0"/>
              </w:rPr>
              <w:t>一</w:t>
            </w:r>
            <w:r>
              <w:rPr>
                <w:rFonts w:ascii="新細明體" w:hAnsi="新細明體" w:cs="新細明體" w:hint="eastAsia"/>
                <w:kern w:val="0"/>
              </w:rPr>
              <w:t>)</w:t>
            </w:r>
          </w:p>
          <w:p w:rsidR="007C7973" w:rsidRPr="003F08C6" w:rsidRDefault="007C7973" w:rsidP="000E589B">
            <w:pPr>
              <w:pStyle w:val="HTML"/>
            </w:pPr>
            <w:r>
              <w:rPr>
                <w:rFonts w:ascii="新細明體" w:hAnsi="新細明體" w:cs="新細明體"/>
              </w:rPr>
              <w:t> </w:t>
            </w:r>
            <w:bookmarkStart w:id="0" w:name="_GoBack"/>
            <w:r w:rsidR="003F08C6" w:rsidRPr="003F08C6">
              <w:t>Early Taiwan History</w:t>
            </w:r>
            <w:r w:rsidR="003336BB">
              <w:rPr>
                <w:rFonts w:ascii="新細明體" w:hAnsi="新細明體" w:cs="新細明體" w:hint="eastAsia"/>
              </w:rPr>
              <w:t>(</w:t>
            </w:r>
            <w:r w:rsidR="000E589B">
              <w:rPr>
                <w:rFonts w:ascii="新細明體" w:hAnsi="新細明體" w:cs="新細明體"/>
              </w:rPr>
              <w:t>I</w:t>
            </w:r>
            <w:r w:rsidR="003336BB">
              <w:rPr>
                <w:rFonts w:ascii="新細明體" w:hAnsi="新細明體" w:cs="新細明體" w:hint="eastAsia"/>
              </w:rPr>
              <w:t>)</w:t>
            </w:r>
            <w:bookmarkEnd w:id="0"/>
          </w:p>
        </w:tc>
      </w:tr>
      <w:tr w:rsidR="00904D1D" w:rsidTr="00447F7D">
        <w:trPr>
          <w:tblCellSpacing w:w="0" w:type="dxa"/>
        </w:trPr>
        <w:tc>
          <w:tcPr>
            <w:tcW w:w="20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04D1D" w:rsidRDefault="00904D1D" w:rsidP="00447F7D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授課教師</w:t>
            </w:r>
          </w:p>
        </w:tc>
        <w:tc>
          <w:tcPr>
            <w:tcW w:w="7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04D1D" w:rsidRDefault="003336BB" w:rsidP="00447F7D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楊書濠</w:t>
            </w:r>
          </w:p>
        </w:tc>
      </w:tr>
      <w:tr w:rsidR="007C7973" w:rsidTr="00447F7D">
        <w:trPr>
          <w:tblCellSpacing w:w="0" w:type="dxa"/>
        </w:trPr>
        <w:tc>
          <w:tcPr>
            <w:tcW w:w="20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7973" w:rsidRDefault="007C7973" w:rsidP="00447F7D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先修科目或</w:t>
            </w:r>
            <w:r>
              <w:rPr>
                <w:rFonts w:ascii="新細明體" w:hAnsi="新細明體" w:cs="新細明體"/>
                <w:kern w:val="0"/>
              </w:rPr>
              <w:br/>
              <w:t xml:space="preserve">先備能力 </w:t>
            </w:r>
          </w:p>
        </w:tc>
        <w:tc>
          <w:tcPr>
            <w:tcW w:w="7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7973" w:rsidRDefault="00424541" w:rsidP="00447F7D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具備高中歷史基本知識</w:t>
            </w:r>
          </w:p>
        </w:tc>
      </w:tr>
      <w:tr w:rsidR="009C7620" w:rsidTr="00447F7D">
        <w:trPr>
          <w:tblCellSpacing w:w="0" w:type="dxa"/>
        </w:trPr>
        <w:tc>
          <w:tcPr>
            <w:tcW w:w="20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7620" w:rsidRDefault="009C7620" w:rsidP="00447F7D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學分數</w:t>
            </w:r>
          </w:p>
        </w:tc>
        <w:tc>
          <w:tcPr>
            <w:tcW w:w="7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C7620" w:rsidRDefault="009C7620" w:rsidP="00447F7D">
            <w:pPr>
              <w:widowControl/>
              <w:ind w:firstLineChars="50" w:firstLine="120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2</w:t>
            </w:r>
          </w:p>
        </w:tc>
      </w:tr>
      <w:tr w:rsidR="00361A7E" w:rsidTr="00447F7D">
        <w:trPr>
          <w:tblCellSpacing w:w="0" w:type="dxa"/>
        </w:trPr>
        <w:tc>
          <w:tcPr>
            <w:tcW w:w="20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61A7E" w:rsidRDefault="00D05921" w:rsidP="00447F7D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學士班</w:t>
            </w:r>
            <w:r w:rsidR="00361A7E">
              <w:rPr>
                <w:rFonts w:ascii="新細明體" w:hAnsi="新細明體" w:cs="新細明體" w:hint="eastAsia"/>
                <w:kern w:val="0"/>
              </w:rPr>
              <w:t>課程屬性（請勾選）</w:t>
            </w:r>
          </w:p>
          <w:p w:rsidR="00D05921" w:rsidRPr="00D05921" w:rsidRDefault="00D05921" w:rsidP="00447F7D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研究所課程免勾選</w:t>
            </w:r>
          </w:p>
        </w:tc>
        <w:tc>
          <w:tcPr>
            <w:tcW w:w="7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61A7E" w:rsidRDefault="009C7620" w:rsidP="00447F7D">
            <w:pPr>
              <w:widowControl/>
              <w:ind w:firstLineChars="50" w:firstLine="120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□</w:t>
            </w:r>
            <w:r w:rsidR="00361A7E">
              <w:rPr>
                <w:rFonts w:ascii="新細明體" w:hAnsi="新細明體" w:cs="新細明體" w:hint="eastAsia"/>
                <w:kern w:val="0"/>
              </w:rPr>
              <w:t xml:space="preserve">必修  </w:t>
            </w:r>
          </w:p>
          <w:p w:rsidR="00361A7E" w:rsidRDefault="00361A7E" w:rsidP="00447F7D">
            <w:pPr>
              <w:widowControl/>
              <w:ind w:firstLineChars="50" w:firstLine="120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 xml:space="preserve">□選修:中國斷代史類  □選修:世界斷代史類  </w:t>
            </w:r>
            <w:r w:rsidR="00FF3DD3">
              <w:rPr>
                <w:rFonts w:ascii="新細明體" w:hAnsi="新細明體" w:cs="新細明體" w:hint="eastAsia"/>
                <w:kern w:val="0"/>
              </w:rPr>
              <w:sym w:font="Wingdings 2" w:char="F052"/>
            </w:r>
            <w:r>
              <w:rPr>
                <w:rFonts w:ascii="新細明體" w:hAnsi="新細明體" w:cs="新細明體" w:hint="eastAsia"/>
                <w:kern w:val="0"/>
              </w:rPr>
              <w:t>選修:國別及區域史類</w:t>
            </w:r>
          </w:p>
          <w:p w:rsidR="00361A7E" w:rsidRDefault="00FF3DD3" w:rsidP="00447F7D">
            <w:pPr>
              <w:widowControl/>
              <w:ind w:firstLineChars="50" w:firstLine="120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□</w:t>
            </w:r>
            <w:r w:rsidR="00361A7E">
              <w:rPr>
                <w:rFonts w:ascii="新細明體" w:hAnsi="新細明體" w:cs="新細明體" w:hint="eastAsia"/>
                <w:kern w:val="0"/>
              </w:rPr>
              <w:t>選修:專史、專題    □選修:史料選讀.史學領域.應用史學類</w:t>
            </w:r>
          </w:p>
        </w:tc>
      </w:tr>
      <w:tr w:rsidR="007C7973" w:rsidTr="00447F7D">
        <w:trPr>
          <w:trHeight w:val="1062"/>
          <w:tblCellSpacing w:w="0" w:type="dxa"/>
        </w:trPr>
        <w:tc>
          <w:tcPr>
            <w:tcW w:w="20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7973" w:rsidRDefault="007C7973" w:rsidP="00447F7D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課程概述</w:t>
            </w:r>
          </w:p>
        </w:tc>
        <w:tc>
          <w:tcPr>
            <w:tcW w:w="7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7973" w:rsidRPr="00127F22" w:rsidRDefault="00127F22" w:rsidP="00127F22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27F22">
              <w:rPr>
                <w:rFonts w:ascii="新細明體" w:hAnsi="新細明體" w:cs="新細明體" w:hint="eastAsia"/>
                <w:kern w:val="0"/>
              </w:rPr>
              <w:t>本課程</w:t>
            </w:r>
            <w:r w:rsidR="003F08C6">
              <w:rPr>
                <w:rFonts w:ascii="新細明體" w:hAnsi="新細明體" w:cs="新細明體" w:hint="eastAsia"/>
                <w:kern w:val="0"/>
              </w:rPr>
              <w:t>為早期台灣史，分(一)(二)兩個部分。早期台灣史(一)</w:t>
            </w:r>
            <w:r w:rsidRPr="00127F22">
              <w:rPr>
                <w:rFonts w:ascii="新細明體" w:hAnsi="新細明體" w:cs="新細明體" w:hint="eastAsia"/>
                <w:kern w:val="0"/>
              </w:rPr>
              <w:t>旨在使學生理解史前至</w:t>
            </w:r>
            <w:r>
              <w:rPr>
                <w:rFonts w:ascii="新細明體" w:hAnsi="新細明體" w:cs="新細明體" w:hint="eastAsia"/>
                <w:kern w:val="0"/>
              </w:rPr>
              <w:t>鄭氏治台</w:t>
            </w:r>
            <w:r w:rsidRPr="00127F22">
              <w:rPr>
                <w:rFonts w:ascii="新細明體" w:hAnsi="新細明體" w:cs="新細明體" w:hint="eastAsia"/>
                <w:kern w:val="0"/>
              </w:rPr>
              <w:t>的歷史發展，除了討論</w:t>
            </w:r>
            <w:r>
              <w:rPr>
                <w:rFonts w:ascii="新細明體" w:hAnsi="新細明體" w:cs="新細明體" w:hint="eastAsia"/>
                <w:kern w:val="0"/>
              </w:rPr>
              <w:t>史前文化與原住民生活外，也進一步探討</w:t>
            </w:r>
            <w:r w:rsidRPr="00127F22">
              <w:rPr>
                <w:rFonts w:ascii="新細明體" w:hAnsi="新細明體" w:cs="新細明體" w:hint="eastAsia"/>
                <w:kern w:val="0"/>
              </w:rPr>
              <w:t>荷蘭及</w:t>
            </w:r>
            <w:r>
              <w:rPr>
                <w:rFonts w:ascii="新細明體" w:hAnsi="新細明體" w:cs="新細明體" w:hint="eastAsia"/>
                <w:kern w:val="0"/>
              </w:rPr>
              <w:t>西班牙</w:t>
            </w:r>
            <w:r w:rsidRPr="00127F22">
              <w:rPr>
                <w:rFonts w:ascii="新細明體" w:hAnsi="新細明體" w:cs="新細明體" w:hint="eastAsia"/>
                <w:kern w:val="0"/>
              </w:rPr>
              <w:t>在台灣的殖民政策外，亦會討論</w:t>
            </w:r>
            <w:r>
              <w:rPr>
                <w:rFonts w:ascii="新細明體" w:hAnsi="新細明體" w:cs="新細明體" w:hint="eastAsia"/>
                <w:kern w:val="0"/>
              </w:rPr>
              <w:t>鄭氏治台時期的</w:t>
            </w:r>
            <w:r w:rsidRPr="00127F22">
              <w:rPr>
                <w:rFonts w:ascii="新細明體" w:hAnsi="新細明體" w:cs="新細明體" w:hint="eastAsia"/>
                <w:kern w:val="0"/>
              </w:rPr>
              <w:t>政治及社會之轉變。</w:t>
            </w:r>
          </w:p>
        </w:tc>
      </w:tr>
      <w:tr w:rsidR="007C7973" w:rsidTr="00447F7D">
        <w:trPr>
          <w:trHeight w:val="936"/>
          <w:tblCellSpacing w:w="0" w:type="dxa"/>
        </w:trPr>
        <w:tc>
          <w:tcPr>
            <w:tcW w:w="20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7973" w:rsidRDefault="007C7973" w:rsidP="00447F7D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學習目標</w:t>
            </w:r>
          </w:p>
        </w:tc>
        <w:tc>
          <w:tcPr>
            <w:tcW w:w="7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255F" w:rsidRDefault="00E4255F" w:rsidP="00E4255F">
            <w:pPr>
              <w:widowControl/>
            </w:pPr>
            <w:r>
              <w:t xml:space="preserve">1. </w:t>
            </w:r>
            <w:r>
              <w:t>理解</w:t>
            </w:r>
            <w:r w:rsidR="002D1692">
              <w:t>台灣史前時代與現今考古學研究之關係</w:t>
            </w:r>
          </w:p>
          <w:p w:rsidR="002D1692" w:rsidRDefault="002D1692" w:rsidP="00E4255F">
            <w:pPr>
              <w:widowControl/>
            </w:pPr>
            <w:r>
              <w:rPr>
                <w:rFonts w:hint="eastAsia"/>
              </w:rPr>
              <w:t xml:space="preserve">2. </w:t>
            </w:r>
            <w:r>
              <w:rPr>
                <w:rFonts w:hint="eastAsia"/>
              </w:rPr>
              <w:t>認識原住民文化在台灣史前時代的獨特性</w:t>
            </w:r>
          </w:p>
          <w:p w:rsidR="007C7973" w:rsidRPr="008D6F09" w:rsidRDefault="002D1692" w:rsidP="002D1692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hint="eastAsia"/>
              </w:rPr>
              <w:t>3</w:t>
            </w:r>
            <w:r w:rsidR="00E4255F">
              <w:rPr>
                <w:rFonts w:hint="eastAsia"/>
              </w:rPr>
              <w:t xml:space="preserve">. </w:t>
            </w:r>
            <w:r w:rsidR="00E4255F">
              <w:rPr>
                <w:rFonts w:hint="eastAsia"/>
              </w:rPr>
              <w:t>探索荷西時期與鄭氏治台時期的</w:t>
            </w:r>
            <w:r w:rsidR="00E4255F">
              <w:t>政治社會重要課題。</w:t>
            </w:r>
            <w:r w:rsidR="00E4255F">
              <w:t xml:space="preserve"> </w:t>
            </w:r>
            <w:r w:rsidR="00E4255F">
              <w:br/>
            </w:r>
            <w:r>
              <w:t>4</w:t>
            </w:r>
            <w:r w:rsidR="00E4255F">
              <w:t xml:space="preserve">. </w:t>
            </w:r>
            <w:r w:rsidR="00E4255F">
              <w:t>研讀重要學術研究成果，掌握</w:t>
            </w:r>
            <w:r>
              <w:t>荷西時期與鄭氏治台時期</w:t>
            </w:r>
            <w:r w:rsidR="00E4255F">
              <w:t>台灣</w:t>
            </w:r>
            <w:r>
              <w:t>國際交流</w:t>
            </w:r>
            <w:r w:rsidR="00E4255F">
              <w:t>課題之主要觀點。</w:t>
            </w:r>
          </w:p>
        </w:tc>
      </w:tr>
      <w:tr w:rsidR="007C7973" w:rsidTr="00447F7D">
        <w:trPr>
          <w:trHeight w:val="1219"/>
          <w:tblCellSpacing w:w="0" w:type="dxa"/>
        </w:trPr>
        <w:tc>
          <w:tcPr>
            <w:tcW w:w="20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D4CE0" w:rsidRDefault="007C7973" w:rsidP="00447F7D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教科書</w:t>
            </w:r>
            <w:r w:rsidR="009D4CE0">
              <w:rPr>
                <w:rFonts w:ascii="新細明體" w:hAnsi="新細明體" w:cs="新細明體" w:hint="eastAsia"/>
                <w:kern w:val="0"/>
              </w:rPr>
              <w:t>或</w:t>
            </w:r>
          </w:p>
          <w:p w:rsidR="007C7973" w:rsidRDefault="009D4CE0" w:rsidP="00447F7D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參考書目</w:t>
            </w:r>
          </w:p>
        </w:tc>
        <w:tc>
          <w:tcPr>
            <w:tcW w:w="7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1B21" w:rsidRDefault="007A1B21" w:rsidP="002D1692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一、專書</w:t>
            </w:r>
          </w:p>
          <w:p w:rsidR="002D1692" w:rsidRPr="002D1692" w:rsidRDefault="002D1692" w:rsidP="002D1692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2D1692">
              <w:rPr>
                <w:rFonts w:ascii="新細明體" w:hAnsi="新細明體" w:cs="新細明體" w:hint="eastAsia"/>
                <w:kern w:val="0"/>
              </w:rPr>
              <w:t xml:space="preserve">1. </w:t>
            </w:r>
            <w:r w:rsidR="00B07CE3">
              <w:rPr>
                <w:rFonts w:ascii="新細明體" w:hAnsi="新細明體" w:cs="新細明體" w:hint="eastAsia"/>
                <w:kern w:val="0"/>
              </w:rPr>
              <w:t>陳鴻圖主編，</w:t>
            </w:r>
            <w:r w:rsidR="00B07CE3" w:rsidRPr="002D1692">
              <w:rPr>
                <w:rFonts w:ascii="新細明體" w:hAnsi="新細明體" w:cs="新細明體" w:hint="eastAsia"/>
                <w:kern w:val="0"/>
              </w:rPr>
              <w:t>吳學名等，《課綱中的臺灣史：跟著專家學者探索歷史新視野》，台北：臺灣商務，2020年。</w:t>
            </w:r>
          </w:p>
          <w:p w:rsidR="002D1692" w:rsidRPr="002D1692" w:rsidRDefault="002D1692" w:rsidP="002D1692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2D1692">
              <w:rPr>
                <w:rFonts w:ascii="新細明體" w:hAnsi="新細明體" w:cs="新細明體" w:hint="eastAsia"/>
                <w:kern w:val="0"/>
              </w:rPr>
              <w:t>2. 陳正茂，林寶琮，《台灣史綱》，台北﹕新文京，2008年。</w:t>
            </w:r>
          </w:p>
          <w:p w:rsidR="002D1692" w:rsidRPr="002D1692" w:rsidRDefault="002D1692" w:rsidP="002D1692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2D1692">
              <w:rPr>
                <w:rFonts w:ascii="新細明體" w:hAnsi="新細明體" w:cs="新細明體" w:hint="eastAsia"/>
                <w:kern w:val="0"/>
              </w:rPr>
              <w:t>3. 黃源謀，《台灣通史》，台北﹕新文京，2016年。</w:t>
            </w:r>
          </w:p>
          <w:p w:rsidR="002D1692" w:rsidRPr="002D1692" w:rsidRDefault="002D1692" w:rsidP="002D1692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2D1692">
              <w:rPr>
                <w:rFonts w:ascii="新細明體" w:hAnsi="新細明體" w:cs="新細明體" w:hint="eastAsia"/>
                <w:kern w:val="0"/>
              </w:rPr>
              <w:t>4. 陳世昌，《臺灣演進史》，台北﹕五南，2013年。</w:t>
            </w:r>
          </w:p>
          <w:p w:rsidR="002D1692" w:rsidRPr="002D1692" w:rsidRDefault="002D1692" w:rsidP="002D1692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2D1692">
              <w:rPr>
                <w:rFonts w:ascii="新細明體" w:hAnsi="新細明體" w:cs="新細明體" w:hint="eastAsia"/>
                <w:kern w:val="0"/>
              </w:rPr>
              <w:t xml:space="preserve">5. </w:t>
            </w:r>
            <w:r w:rsidR="00A53FDD" w:rsidRPr="00A53FDD">
              <w:rPr>
                <w:rFonts w:ascii="新細明體" w:hAnsi="新細明體" w:cs="新細明體" w:hint="eastAsia"/>
                <w:kern w:val="0"/>
              </w:rPr>
              <w:t>溫振華《高雄縣平埔族史》高雄，高雄縣政府，1997</w:t>
            </w:r>
          </w:p>
          <w:p w:rsidR="002D1692" w:rsidRPr="002D1692" w:rsidRDefault="002D1692" w:rsidP="002D1692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2D1692">
              <w:rPr>
                <w:rFonts w:ascii="新細明體" w:hAnsi="新細明體" w:cs="新細明體" w:hint="eastAsia"/>
                <w:kern w:val="0"/>
              </w:rPr>
              <w:t>6. 黃秀政、張勝彥、吳文星，《台灣史》，台北﹕五南圖書公司，2002年。</w:t>
            </w:r>
          </w:p>
          <w:p w:rsidR="002D1692" w:rsidRPr="002D1692" w:rsidRDefault="002D1692" w:rsidP="002D1692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2D1692">
              <w:rPr>
                <w:rFonts w:ascii="新細明體" w:hAnsi="新細明體" w:cs="新細明體" w:hint="eastAsia"/>
                <w:kern w:val="0"/>
              </w:rPr>
              <w:t>7. 魏嚴堅，《臺灣歷史與文化》，台北﹕華視，2014年。</w:t>
            </w:r>
          </w:p>
          <w:p w:rsidR="002D1692" w:rsidRPr="002D1692" w:rsidRDefault="002D1692" w:rsidP="002D1692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2D1692">
              <w:rPr>
                <w:rFonts w:ascii="新細明體" w:hAnsi="新細明體" w:cs="新細明體" w:hint="eastAsia"/>
                <w:kern w:val="0"/>
              </w:rPr>
              <w:t>8. 高明士，《臺灣史》，台北﹕五南，2010年。</w:t>
            </w:r>
          </w:p>
          <w:p w:rsidR="002D1692" w:rsidRPr="002D1692" w:rsidRDefault="002D1692" w:rsidP="002D1692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2D1692">
              <w:rPr>
                <w:rFonts w:ascii="新細明體" w:hAnsi="新細明體" w:cs="新細明體" w:hint="eastAsia"/>
                <w:kern w:val="0"/>
              </w:rPr>
              <w:t xml:space="preserve">9. </w:t>
            </w:r>
            <w:r w:rsidR="007A1B21" w:rsidRPr="002D1692">
              <w:rPr>
                <w:rFonts w:ascii="新細明體" w:hAnsi="新細明體" w:cs="新細明體" w:hint="eastAsia"/>
                <w:kern w:val="0"/>
              </w:rPr>
              <w:t>陳玉箴，《台灣菜的文化史：食物消費中的國家體現》，台北：聯經出版公司，2020年。</w:t>
            </w:r>
          </w:p>
          <w:p w:rsidR="002D1692" w:rsidRDefault="002D1692" w:rsidP="002D1692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2D1692">
              <w:rPr>
                <w:rFonts w:ascii="新細明體" w:hAnsi="新細明體" w:cs="新細明體" w:hint="eastAsia"/>
                <w:kern w:val="0"/>
              </w:rPr>
              <w:t xml:space="preserve">10. </w:t>
            </w:r>
            <w:r w:rsidR="007A1B21" w:rsidRPr="002D1692">
              <w:rPr>
                <w:rFonts w:ascii="新細明體" w:hAnsi="新細明體" w:cs="新細明體" w:hint="eastAsia"/>
                <w:kern w:val="0"/>
              </w:rPr>
              <w:t>蔡培慧、陳怡慧、陸傳傑，《台灣地名事典》，台北：遠足文化，2018年</w:t>
            </w:r>
          </w:p>
          <w:p w:rsidR="007A1B21" w:rsidRPr="002D1692" w:rsidRDefault="007A1B21" w:rsidP="002D1692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二、文章</w:t>
            </w:r>
          </w:p>
          <w:p w:rsidR="002D1692" w:rsidRPr="002D1692" w:rsidRDefault="007A1B21" w:rsidP="002D1692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1.</w:t>
            </w:r>
            <w:r w:rsidRPr="00B07CE3">
              <w:rPr>
                <w:rFonts w:ascii="新細明體" w:hAnsi="新細明體" w:cs="新細明體" w:hint="eastAsia"/>
                <w:kern w:val="0"/>
              </w:rPr>
              <w:t>方豪〈臺灣史研究的回顧與前瞻〉《國立臺灣大學三十週年校慶專刊》臺大，1976</w:t>
            </w:r>
            <w:r>
              <w:rPr>
                <w:rFonts w:ascii="新細明體" w:hAnsi="新細明體" w:cs="新細明體" w:hint="eastAsia"/>
                <w:kern w:val="0"/>
              </w:rPr>
              <w:t>年。</w:t>
            </w:r>
          </w:p>
          <w:p w:rsidR="002D1692" w:rsidRPr="002D1692" w:rsidRDefault="002D1692" w:rsidP="002D1692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2D1692">
              <w:rPr>
                <w:rFonts w:ascii="新細明體" w:hAnsi="新細明體" w:cs="新細明體" w:hint="eastAsia"/>
                <w:kern w:val="0"/>
              </w:rPr>
              <w:t xml:space="preserve">2. </w:t>
            </w:r>
            <w:r w:rsidR="00A53FDD" w:rsidRPr="00A53FDD">
              <w:rPr>
                <w:rFonts w:ascii="新細明體" w:hAnsi="新細明體" w:cs="新細明體" w:hint="eastAsia"/>
                <w:kern w:val="0"/>
              </w:rPr>
              <w:t>陳正祥〈澎湖之開拓與人口增加〉《臺灣文獻》6：4，1955</w:t>
            </w:r>
          </w:p>
          <w:p w:rsidR="002D1692" w:rsidRPr="002D1692" w:rsidRDefault="002D1692" w:rsidP="002D1692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2D1692">
              <w:rPr>
                <w:rFonts w:ascii="新細明體" w:hAnsi="新細明體" w:cs="新細明體" w:hint="eastAsia"/>
                <w:kern w:val="0"/>
              </w:rPr>
              <w:t>3.</w:t>
            </w:r>
            <w:r w:rsidR="00A53FDD" w:rsidRPr="00A53FDD">
              <w:rPr>
                <w:rFonts w:ascii="新細明體" w:hAnsi="新細明體" w:cs="新細明體" w:hint="eastAsia"/>
                <w:kern w:val="0"/>
              </w:rPr>
              <w:t>黃士強〈試論中國東南地區時代與臺灣史前時代的關係〉《臺大文史哲》34，1985</w:t>
            </w:r>
          </w:p>
          <w:p w:rsidR="007C7973" w:rsidRDefault="002D1692" w:rsidP="002D1692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4</w:t>
            </w:r>
            <w:r w:rsidRPr="002D1692">
              <w:rPr>
                <w:rFonts w:ascii="新細明體" w:hAnsi="新細明體" w:cs="新細明體" w:hint="eastAsia"/>
                <w:kern w:val="0"/>
              </w:rPr>
              <w:t>.</w:t>
            </w:r>
            <w:r w:rsidR="00A53FDD" w:rsidRPr="00A53FDD">
              <w:rPr>
                <w:rFonts w:ascii="新細明體" w:hAnsi="新細明體" w:cs="新細明體" w:hint="eastAsia"/>
                <w:kern w:val="0"/>
              </w:rPr>
              <w:t>黃富三〈臺灣的商業傳統──自荷治時代至清代〉《吳大猷院長榮退學穌研討會論文集》，中研院，1994</w:t>
            </w:r>
          </w:p>
          <w:p w:rsidR="002D1692" w:rsidRDefault="002D1692" w:rsidP="002D1692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lastRenderedPageBreak/>
              <w:t xml:space="preserve">5. </w:t>
            </w:r>
            <w:r w:rsidR="00A53FDD" w:rsidRPr="00A53FDD">
              <w:rPr>
                <w:rFonts w:ascii="新細明體" w:hAnsi="新細明體" w:cs="新細明體" w:hint="eastAsia"/>
                <w:kern w:val="0"/>
              </w:rPr>
              <w:t>劉益昌〈史前時代臺灣與華南關係初探〉張炎憲《中國海洋史論文集》3，中研院社科所，1988</w:t>
            </w:r>
          </w:p>
          <w:p w:rsidR="00B07CE3" w:rsidRDefault="00B07CE3" w:rsidP="007A1B21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6.</w:t>
            </w:r>
            <w:r>
              <w:rPr>
                <w:rFonts w:ascii="新細明體" w:hAnsi="新細明體" w:cs="新細明體"/>
                <w:kern w:val="0"/>
              </w:rPr>
              <w:t xml:space="preserve"> </w:t>
            </w:r>
            <w:r w:rsidR="00A53FDD" w:rsidRPr="00A53FDD">
              <w:rPr>
                <w:rFonts w:ascii="新細明體" w:hAnsi="新細明體" w:cs="新細明體" w:hint="eastAsia"/>
                <w:kern w:val="0"/>
              </w:rPr>
              <w:t>宋文薰〈臺灣舊石器文化探索的回顧與展望〉《田野考古》2：2，1991</w:t>
            </w:r>
          </w:p>
          <w:p w:rsidR="00A53FDD" w:rsidRDefault="00A53FDD" w:rsidP="007A1B21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7.</w:t>
            </w:r>
            <w:r w:rsidRPr="00A53FDD">
              <w:rPr>
                <w:rFonts w:ascii="新細明體" w:hAnsi="新細明體" w:cs="新細明體" w:hint="eastAsia"/>
                <w:kern w:val="0"/>
              </w:rPr>
              <w:t>臧振華〈試論臺灣史前史上的三個問題〉《考古人類學刊》45，1989</w:t>
            </w:r>
          </w:p>
          <w:p w:rsidR="00A53FDD" w:rsidRDefault="00A53FDD" w:rsidP="007A1B21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8.</w:t>
            </w:r>
            <w:r w:rsidRPr="00A53FDD">
              <w:rPr>
                <w:rFonts w:ascii="新細明體" w:hAnsi="新細明體" w:cs="新細明體" w:hint="eastAsia"/>
                <w:kern w:val="0"/>
              </w:rPr>
              <w:t>陳信雄〈宋元的澎湖──中國海外貿易的中途站〉《臺灣史研究暨史蹟維護研討會》臺南，成大歷系，1990</w:t>
            </w:r>
          </w:p>
          <w:p w:rsidR="00A53FDD" w:rsidRDefault="00A53FDD" w:rsidP="007A1B21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9.</w:t>
            </w:r>
            <w:r w:rsidRPr="00A53FDD">
              <w:rPr>
                <w:rFonts w:ascii="新細明體" w:hAnsi="新細明體" w:cs="新細明體" w:hint="eastAsia"/>
                <w:kern w:val="0"/>
              </w:rPr>
              <w:t>石萬壽〈明鄭時期研究的回顧與展望〉《臺灣風物》39：4，1989</w:t>
            </w:r>
          </w:p>
          <w:p w:rsidR="00A53FDD" w:rsidRDefault="00A53FDD" w:rsidP="007A1B21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10.</w:t>
            </w:r>
            <w:r w:rsidRPr="00A53FDD">
              <w:rPr>
                <w:rFonts w:ascii="新細明體" w:hAnsi="新細明體" w:cs="新細明體" w:hint="eastAsia"/>
                <w:kern w:val="0"/>
              </w:rPr>
              <w:t>曹永和〈臺灣荷據時代研究的回顧與展望〉《臺灣風物》28：1，1978；收入氏著《臺灣早期歷史研究績集》，聯經，2000</w:t>
            </w:r>
          </w:p>
          <w:p w:rsidR="00A53FDD" w:rsidRDefault="00A53FDD" w:rsidP="007A1B21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11.</w:t>
            </w:r>
            <w:r w:rsidRPr="00A53FDD">
              <w:rPr>
                <w:rFonts w:ascii="新細明體" w:hAnsi="新細明體" w:cs="新細明體" w:hint="eastAsia"/>
                <w:kern w:val="0"/>
              </w:rPr>
              <w:t>翁佳音〈論十三行遺址的主人──荷蘭時代的十三行番社〉《北縣文化》56，1998</w:t>
            </w:r>
          </w:p>
          <w:p w:rsidR="00A53FDD" w:rsidRDefault="00A53FDD" w:rsidP="007A1B21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12.</w:t>
            </w:r>
            <w:r w:rsidRPr="00A53FDD">
              <w:rPr>
                <w:rFonts w:ascii="新細明體" w:hAnsi="新細明體" w:cs="新細明體" w:hint="eastAsia"/>
                <w:kern w:val="0"/>
              </w:rPr>
              <w:t>翁佳音〈地方會議、贌社與王田──臺灣近代初期史研究筆記</w:t>
            </w:r>
            <w:r w:rsidRPr="00A53FDD">
              <w:rPr>
                <w:rFonts w:ascii="新細明體" w:hAnsi="新細明體" w:cs="新細明體"/>
                <w:kern w:val="0"/>
              </w:rPr>
              <w:t>(</w:t>
            </w:r>
            <w:r w:rsidRPr="00A53FDD">
              <w:rPr>
                <w:rFonts w:ascii="新細明體" w:hAnsi="新細明體" w:cs="新細明體" w:hint="eastAsia"/>
                <w:kern w:val="0"/>
              </w:rPr>
              <w:t>一</w:t>
            </w:r>
            <w:r w:rsidRPr="00A53FDD">
              <w:rPr>
                <w:rFonts w:ascii="新細明體" w:hAnsi="新細明體" w:cs="新細明體"/>
                <w:kern w:val="0"/>
              </w:rPr>
              <w:t>)</w:t>
            </w:r>
            <w:r w:rsidRPr="00A53FDD">
              <w:rPr>
                <w:rFonts w:ascii="新細明體" w:hAnsi="新細明體" w:cs="新細明體" w:hint="eastAsia"/>
                <w:kern w:val="0"/>
              </w:rPr>
              <w:t>〉《臺灣文獻》</w:t>
            </w:r>
            <w:r w:rsidRPr="00A53FDD">
              <w:rPr>
                <w:rFonts w:ascii="新細明體" w:hAnsi="新細明體" w:cs="新細明體"/>
                <w:kern w:val="0"/>
              </w:rPr>
              <w:t>51</w:t>
            </w:r>
            <w:r w:rsidRPr="00A53FDD">
              <w:rPr>
                <w:rFonts w:ascii="新細明體" w:hAnsi="新細明體" w:cs="新細明體" w:hint="eastAsia"/>
                <w:kern w:val="0"/>
              </w:rPr>
              <w:t>：</w:t>
            </w:r>
            <w:r w:rsidRPr="00A53FDD">
              <w:rPr>
                <w:rFonts w:ascii="新細明體" w:hAnsi="新細明體" w:cs="新細明體"/>
                <w:kern w:val="0"/>
              </w:rPr>
              <w:t>3</w:t>
            </w:r>
            <w:r w:rsidRPr="00A53FDD">
              <w:rPr>
                <w:rFonts w:ascii="新細明體" w:hAnsi="新細明體" w:cs="新細明體" w:hint="eastAsia"/>
                <w:kern w:val="0"/>
              </w:rPr>
              <w:t>，</w:t>
            </w:r>
            <w:r w:rsidRPr="00A53FDD">
              <w:rPr>
                <w:rFonts w:ascii="新細明體" w:hAnsi="新細明體" w:cs="新細明體"/>
                <w:kern w:val="0"/>
              </w:rPr>
              <w:t>2000</w:t>
            </w:r>
          </w:p>
          <w:p w:rsidR="00A53FDD" w:rsidRDefault="00A53FDD" w:rsidP="007A1B21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13.</w:t>
            </w:r>
            <w:r w:rsidRPr="00A53FDD">
              <w:rPr>
                <w:rFonts w:ascii="新細明體" w:hAnsi="新細明體" w:cs="新細明體" w:hint="eastAsia"/>
                <w:kern w:val="0"/>
              </w:rPr>
              <w:t>楊熾昌〈荷蘭臺灣商館的貿易與朱印船渡海漂的始末〉《臺南文化新》24，1987</w:t>
            </w:r>
          </w:p>
          <w:p w:rsidR="00A53FDD" w:rsidRDefault="00A53FDD" w:rsidP="007A1B21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14.</w:t>
            </w:r>
            <w:r w:rsidRPr="00A53FDD">
              <w:rPr>
                <w:rFonts w:ascii="新細明體" w:hAnsi="新細明體" w:cs="新細明體" w:hint="eastAsia"/>
                <w:kern w:val="0"/>
              </w:rPr>
              <w:t>楊雲萍〈鄭氏三代與臺灣〉《中原文化與臺灣》臺北市文獻會，1971</w:t>
            </w:r>
          </w:p>
          <w:p w:rsidR="00A53FDD" w:rsidRDefault="00A53FDD" w:rsidP="007A1B21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15.</w:t>
            </w:r>
            <w:r w:rsidRPr="00A53FDD">
              <w:rPr>
                <w:rFonts w:ascii="新細明體" w:hAnsi="新細明體" w:cs="新細明體" w:hint="eastAsia"/>
                <w:kern w:val="0"/>
              </w:rPr>
              <w:t>石萬壽〈明鄭時期臺灣漢人的墾殖〉《臺灣史研究暨史蹟維護研討會論文集》成大歷史系，1990</w:t>
            </w:r>
          </w:p>
        </w:tc>
      </w:tr>
      <w:tr w:rsidR="00B327B5" w:rsidTr="00447F7D">
        <w:trPr>
          <w:trHeight w:val="1104"/>
          <w:tblCellSpacing w:w="0" w:type="dxa"/>
        </w:trPr>
        <w:tc>
          <w:tcPr>
            <w:tcW w:w="20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27B5" w:rsidRDefault="00B327B5" w:rsidP="00850643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lastRenderedPageBreak/>
              <w:t>核心能力指標設定</w:t>
            </w:r>
          </w:p>
          <w:p w:rsidR="00B327B5" w:rsidRDefault="00B327B5" w:rsidP="00850643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(本課程能培養學生此項核心能力者請打ˇ，可複選，學士班課程請勾選學士班核心能力指標，碩博合開課程請同時勾選碩士班及博士班核心能力指標）</w:t>
            </w:r>
          </w:p>
        </w:tc>
        <w:tc>
          <w:tcPr>
            <w:tcW w:w="7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27B5" w:rsidRPr="00C544F1" w:rsidRDefault="00B327B5" w:rsidP="00850643">
            <w:pPr>
              <w:widowControl/>
              <w:spacing w:line="300" w:lineRule="exact"/>
              <w:jc w:val="both"/>
              <w:rPr>
                <w:rFonts w:ascii="新細明體" w:hAnsi="新細明體" w:cs="新細明體"/>
                <w:kern w:val="0"/>
              </w:rPr>
            </w:pPr>
            <w:r w:rsidRPr="00C544F1">
              <w:rPr>
                <w:rFonts w:ascii="新細明體" w:hAnsi="新細明體" w:cs="新細明體" w:hint="eastAsia"/>
                <w:kern w:val="0"/>
              </w:rPr>
              <w:t>學士班</w:t>
            </w:r>
          </w:p>
          <w:p w:rsidR="00B327B5" w:rsidRPr="00C544F1" w:rsidRDefault="00B327B5" w:rsidP="00850643">
            <w:pPr>
              <w:widowControl/>
              <w:spacing w:line="300" w:lineRule="exact"/>
              <w:ind w:firstLineChars="50" w:firstLine="120"/>
              <w:jc w:val="both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sym w:font="Wingdings 2" w:char="F052"/>
            </w:r>
            <w:r w:rsidRPr="00C544F1">
              <w:rPr>
                <w:rFonts w:ascii="新細明體" w:hAnsi="新細明體" w:cs="新細明體" w:hint="eastAsia"/>
                <w:kern w:val="0"/>
              </w:rPr>
              <w:t xml:space="preserve"> 1.歷史思辯的應用能力</w:t>
            </w:r>
          </w:p>
          <w:p w:rsidR="00B327B5" w:rsidRPr="00C544F1" w:rsidRDefault="00B327B5" w:rsidP="00850643">
            <w:pPr>
              <w:widowControl/>
              <w:spacing w:line="300" w:lineRule="exact"/>
              <w:ind w:firstLineChars="50" w:firstLine="120"/>
              <w:jc w:val="both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sym w:font="Wingdings 2" w:char="F052"/>
            </w:r>
            <w:r w:rsidRPr="00C544F1">
              <w:rPr>
                <w:rFonts w:ascii="新細明體" w:hAnsi="新細明體" w:cs="新細明體" w:hint="eastAsia"/>
                <w:kern w:val="0"/>
              </w:rPr>
              <w:t xml:space="preserve"> 2.文獻資料蒐集與解讀分析</w:t>
            </w:r>
          </w:p>
          <w:p w:rsidR="00B327B5" w:rsidRPr="00C544F1" w:rsidRDefault="00B327B5" w:rsidP="00850643">
            <w:pPr>
              <w:widowControl/>
              <w:spacing w:line="300" w:lineRule="exact"/>
              <w:ind w:firstLineChars="50" w:firstLine="120"/>
              <w:jc w:val="both"/>
              <w:rPr>
                <w:rFonts w:ascii="新細明體" w:hAnsi="新細明體" w:cs="新細明體"/>
                <w:kern w:val="0"/>
              </w:rPr>
            </w:pPr>
            <w:r w:rsidRPr="00C544F1">
              <w:rPr>
                <w:rFonts w:ascii="新細明體" w:hAnsi="新細明體" w:cs="新細明體" w:hint="eastAsia"/>
                <w:kern w:val="0"/>
              </w:rPr>
              <w:t>□ 3.歷史寫作</w:t>
            </w:r>
          </w:p>
          <w:p w:rsidR="00B327B5" w:rsidRPr="00C544F1" w:rsidRDefault="00B327B5" w:rsidP="00850643">
            <w:pPr>
              <w:widowControl/>
              <w:spacing w:line="300" w:lineRule="exact"/>
              <w:ind w:firstLineChars="50" w:firstLine="120"/>
              <w:jc w:val="both"/>
              <w:rPr>
                <w:rFonts w:ascii="新細明體" w:hAnsi="新細明體" w:cs="新細明體"/>
                <w:kern w:val="0"/>
              </w:rPr>
            </w:pPr>
            <w:r w:rsidRPr="00C544F1">
              <w:rPr>
                <w:rFonts w:ascii="新細明體" w:hAnsi="新細明體" w:cs="新細明體" w:hint="eastAsia"/>
                <w:kern w:val="0"/>
              </w:rPr>
              <w:t>□ 4.口述採訪與田野調查能力</w:t>
            </w:r>
          </w:p>
          <w:p w:rsidR="00B327B5" w:rsidRPr="00C544F1" w:rsidRDefault="00B327B5" w:rsidP="00850643">
            <w:pPr>
              <w:widowControl/>
              <w:spacing w:line="300" w:lineRule="exact"/>
              <w:ind w:firstLineChars="50" w:firstLine="120"/>
              <w:jc w:val="both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sym w:font="Wingdings 2" w:char="F052"/>
            </w:r>
            <w:r w:rsidRPr="00C544F1">
              <w:rPr>
                <w:rFonts w:ascii="新細明體" w:hAnsi="新細明體" w:cs="新細明體" w:hint="eastAsia"/>
                <w:kern w:val="0"/>
              </w:rPr>
              <w:t xml:space="preserve"> 5.溝通與表達</w:t>
            </w:r>
          </w:p>
          <w:p w:rsidR="00B327B5" w:rsidRPr="00C544F1" w:rsidRDefault="00B327B5" w:rsidP="00850643">
            <w:pPr>
              <w:widowControl/>
              <w:spacing w:line="300" w:lineRule="exact"/>
              <w:ind w:firstLineChars="50" w:firstLine="120"/>
              <w:jc w:val="both"/>
              <w:rPr>
                <w:rFonts w:ascii="新細明體" w:hAnsi="新細明體" w:cs="新細明體"/>
                <w:kern w:val="0"/>
              </w:rPr>
            </w:pPr>
            <w:r w:rsidRPr="00263ABF">
              <w:rPr>
                <w:rFonts w:ascii="新細明體" w:hAnsi="新細明體" w:cs="新細明體" w:hint="eastAsia"/>
                <w:kern w:val="0"/>
              </w:rPr>
              <w:t>□</w:t>
            </w:r>
            <w:r w:rsidRPr="00C544F1">
              <w:rPr>
                <w:rFonts w:ascii="新細明體" w:hAnsi="新細明體" w:cs="新細明體" w:hint="eastAsia"/>
                <w:kern w:val="0"/>
              </w:rPr>
              <w:t xml:space="preserve"> 6.跨域與科技資源運用</w:t>
            </w:r>
          </w:p>
          <w:p w:rsidR="00B327B5" w:rsidRPr="00017313" w:rsidRDefault="00B327B5" w:rsidP="00850643">
            <w:pPr>
              <w:widowControl/>
              <w:spacing w:line="300" w:lineRule="exact"/>
              <w:rPr>
                <w:rFonts w:ascii="新細明體" w:hAnsi="新細明體" w:cs="新細明體"/>
                <w:kern w:val="0"/>
              </w:rPr>
            </w:pPr>
            <w:r w:rsidRPr="00017313">
              <w:rPr>
                <w:rFonts w:ascii="新細明體" w:hAnsi="新細明體" w:cs="新細明體" w:hint="eastAsia"/>
                <w:kern w:val="0"/>
              </w:rPr>
              <w:t>碩士班</w:t>
            </w:r>
          </w:p>
          <w:p w:rsidR="00B327B5" w:rsidRPr="00017313" w:rsidRDefault="00B327B5" w:rsidP="00850643">
            <w:pPr>
              <w:widowControl/>
              <w:spacing w:line="300" w:lineRule="exact"/>
              <w:ind w:firstLineChars="50" w:firstLine="120"/>
              <w:jc w:val="both"/>
              <w:rPr>
                <w:rFonts w:ascii="新細明體" w:hAnsi="新細明體"/>
                <w:kern w:val="0"/>
              </w:rPr>
            </w:pPr>
            <w:r w:rsidRPr="00017313">
              <w:rPr>
                <w:rFonts w:ascii="新細明體" w:hAnsi="新細明體" w:cs="新細明體" w:hint="eastAsia"/>
                <w:kern w:val="0"/>
              </w:rPr>
              <w:t xml:space="preserve">□ </w:t>
            </w:r>
            <w:r w:rsidRPr="00017313">
              <w:rPr>
                <w:rFonts w:ascii="新細明體" w:hAnsi="新細明體" w:hint="eastAsia"/>
                <w:sz w:val="26"/>
              </w:rPr>
              <w:t>1.具備史學領域之專業知識</w:t>
            </w:r>
          </w:p>
          <w:p w:rsidR="00B327B5" w:rsidRPr="00017313" w:rsidRDefault="00B327B5" w:rsidP="00850643">
            <w:pPr>
              <w:snapToGrid w:val="0"/>
              <w:spacing w:line="300" w:lineRule="exact"/>
              <w:ind w:firstLineChars="50" w:firstLine="120"/>
              <w:rPr>
                <w:rFonts w:ascii="新細明體" w:hAnsi="新細明體"/>
                <w:sz w:val="26"/>
              </w:rPr>
            </w:pPr>
            <w:r w:rsidRPr="00017313">
              <w:rPr>
                <w:rFonts w:ascii="新細明體" w:hAnsi="新細明體" w:cs="新細明體" w:hint="eastAsia"/>
                <w:kern w:val="0"/>
              </w:rPr>
              <w:t xml:space="preserve">□ </w:t>
            </w:r>
            <w:r w:rsidRPr="00017313">
              <w:rPr>
                <w:rFonts w:ascii="新細明體" w:hAnsi="新細明體" w:hint="eastAsia"/>
                <w:sz w:val="26"/>
              </w:rPr>
              <w:t>2.具備獨立思考、理解、分析、研究及解決史學問題的基本能力</w:t>
            </w:r>
          </w:p>
          <w:p w:rsidR="00B327B5" w:rsidRPr="00017313" w:rsidRDefault="00B327B5" w:rsidP="00850643">
            <w:pPr>
              <w:snapToGrid w:val="0"/>
              <w:spacing w:line="300" w:lineRule="exact"/>
              <w:ind w:firstLineChars="50" w:firstLine="120"/>
              <w:rPr>
                <w:rFonts w:ascii="新細明體" w:hAnsi="新細明體"/>
                <w:sz w:val="26"/>
              </w:rPr>
            </w:pPr>
            <w:r w:rsidRPr="00017313">
              <w:rPr>
                <w:rFonts w:ascii="新細明體" w:hAnsi="新細明體" w:cs="新細明體" w:hint="eastAsia"/>
                <w:kern w:val="0"/>
              </w:rPr>
              <w:t xml:space="preserve">□ </w:t>
            </w:r>
            <w:r w:rsidRPr="00017313">
              <w:rPr>
                <w:rFonts w:ascii="新細明體" w:hAnsi="新細明體" w:hint="eastAsia"/>
                <w:sz w:val="26"/>
              </w:rPr>
              <w:t>3.具備優秀學術論文寫作、答辯的能力。</w:t>
            </w:r>
          </w:p>
          <w:p w:rsidR="00B327B5" w:rsidRPr="00017313" w:rsidRDefault="00B327B5" w:rsidP="00850643">
            <w:pPr>
              <w:snapToGrid w:val="0"/>
              <w:spacing w:line="300" w:lineRule="exact"/>
              <w:ind w:firstLineChars="50" w:firstLine="120"/>
              <w:rPr>
                <w:rFonts w:ascii="新細明體" w:hAnsi="新細明體" w:cs="新細明體"/>
                <w:kern w:val="0"/>
              </w:rPr>
            </w:pPr>
            <w:r w:rsidRPr="00017313">
              <w:rPr>
                <w:rFonts w:ascii="新細明體" w:hAnsi="新細明體" w:cs="新細明體" w:hint="eastAsia"/>
                <w:kern w:val="0"/>
              </w:rPr>
              <w:t xml:space="preserve">□ </w:t>
            </w:r>
            <w:r w:rsidRPr="00017313">
              <w:rPr>
                <w:rFonts w:ascii="新細明體" w:hAnsi="新細明體" w:hint="eastAsia"/>
                <w:sz w:val="26"/>
              </w:rPr>
              <w:t>4.培養自我持續學習的能力</w:t>
            </w:r>
          </w:p>
          <w:p w:rsidR="00B327B5" w:rsidRPr="00017313" w:rsidRDefault="00B327B5" w:rsidP="00850643">
            <w:pPr>
              <w:widowControl/>
              <w:spacing w:line="300" w:lineRule="exact"/>
              <w:rPr>
                <w:rFonts w:ascii="新細明體" w:hAnsi="新細明體" w:cs="新細明體"/>
                <w:kern w:val="0"/>
              </w:rPr>
            </w:pPr>
            <w:r w:rsidRPr="00017313">
              <w:rPr>
                <w:rFonts w:ascii="新細明體" w:hAnsi="新細明體" w:cs="新細明體" w:hint="eastAsia"/>
                <w:kern w:val="0"/>
              </w:rPr>
              <w:t>博士班</w:t>
            </w:r>
          </w:p>
          <w:p w:rsidR="00B327B5" w:rsidRPr="00017313" w:rsidRDefault="00B327B5" w:rsidP="00850643">
            <w:pPr>
              <w:snapToGrid w:val="0"/>
              <w:spacing w:line="300" w:lineRule="exact"/>
              <w:ind w:firstLineChars="50" w:firstLine="120"/>
              <w:rPr>
                <w:rFonts w:ascii="新細明體" w:hAnsi="新細明體"/>
                <w:sz w:val="26"/>
              </w:rPr>
            </w:pPr>
            <w:r w:rsidRPr="00017313">
              <w:rPr>
                <w:rFonts w:ascii="新細明體" w:hAnsi="新細明體" w:cs="新細明體" w:hint="eastAsia"/>
                <w:kern w:val="0"/>
              </w:rPr>
              <w:t xml:space="preserve">□ </w:t>
            </w:r>
            <w:r w:rsidRPr="00017313">
              <w:rPr>
                <w:rFonts w:ascii="新細明體" w:hAnsi="新細明體" w:hint="eastAsia"/>
                <w:sz w:val="26"/>
              </w:rPr>
              <w:t>1.具備史學之獨立設計研究問題及解決問題的能力</w:t>
            </w:r>
          </w:p>
          <w:p w:rsidR="00B327B5" w:rsidRPr="00017313" w:rsidRDefault="00B327B5" w:rsidP="00850643">
            <w:pPr>
              <w:snapToGrid w:val="0"/>
              <w:spacing w:line="300" w:lineRule="exact"/>
              <w:ind w:firstLineChars="50" w:firstLine="120"/>
              <w:rPr>
                <w:rFonts w:ascii="新細明體" w:hAnsi="新細明體"/>
              </w:rPr>
            </w:pPr>
            <w:r w:rsidRPr="00017313">
              <w:rPr>
                <w:rFonts w:ascii="新細明體" w:hAnsi="新細明體" w:cs="新細明體" w:hint="eastAsia"/>
                <w:kern w:val="0"/>
              </w:rPr>
              <w:t xml:space="preserve">□ </w:t>
            </w:r>
            <w:r w:rsidRPr="00017313">
              <w:rPr>
                <w:rFonts w:ascii="新細明體" w:hAnsi="新細明體" w:hint="eastAsia"/>
                <w:sz w:val="26"/>
              </w:rPr>
              <w:t>2.具備中國中古史、明清史、台灣史或某一領域之獨立研究能力</w:t>
            </w:r>
          </w:p>
          <w:p w:rsidR="00B327B5" w:rsidRPr="00017313" w:rsidRDefault="00B327B5" w:rsidP="00850643">
            <w:pPr>
              <w:snapToGrid w:val="0"/>
              <w:spacing w:line="300" w:lineRule="exact"/>
              <w:ind w:firstLineChars="50" w:firstLine="120"/>
              <w:rPr>
                <w:rFonts w:ascii="新細明體" w:hAnsi="新細明體"/>
                <w:sz w:val="26"/>
              </w:rPr>
            </w:pPr>
            <w:r w:rsidRPr="00017313">
              <w:rPr>
                <w:rFonts w:ascii="新細明體" w:hAnsi="新細明體" w:cs="新細明體" w:hint="eastAsia"/>
                <w:kern w:val="0"/>
              </w:rPr>
              <w:t xml:space="preserve">□ </w:t>
            </w:r>
            <w:r w:rsidRPr="00017313">
              <w:rPr>
                <w:rFonts w:ascii="新細明體" w:hAnsi="新細明體" w:hint="eastAsia"/>
                <w:sz w:val="26"/>
              </w:rPr>
              <w:t>3.具備第二外國語解讀史學文獻的能力</w:t>
            </w:r>
          </w:p>
          <w:p w:rsidR="00B327B5" w:rsidRPr="00017313" w:rsidRDefault="00B327B5" w:rsidP="00850643">
            <w:pPr>
              <w:snapToGrid w:val="0"/>
              <w:spacing w:line="300" w:lineRule="exact"/>
              <w:ind w:firstLineChars="50" w:firstLine="120"/>
            </w:pPr>
            <w:r w:rsidRPr="00017313">
              <w:rPr>
                <w:rFonts w:ascii="新細明體" w:hAnsi="新細明體" w:cs="新細明體" w:hint="eastAsia"/>
                <w:kern w:val="0"/>
              </w:rPr>
              <w:t>□</w:t>
            </w:r>
            <w:r>
              <w:rPr>
                <w:rFonts w:ascii="新細明體" w:hAnsi="新細明體" w:cs="新細明體" w:hint="eastAsia"/>
                <w:kern w:val="0"/>
              </w:rPr>
              <w:t xml:space="preserve"> </w:t>
            </w:r>
            <w:r w:rsidRPr="00017313">
              <w:rPr>
                <w:rFonts w:ascii="新細明體" w:hAnsi="新細明體" w:hint="eastAsia"/>
                <w:sz w:val="26"/>
              </w:rPr>
              <w:t>4.具備至大專院校或學術研究單位從事教學、研究等工作能力</w:t>
            </w:r>
          </w:p>
        </w:tc>
      </w:tr>
    </w:tbl>
    <w:p w:rsidR="007C7973" w:rsidRDefault="007C7973">
      <w:pPr>
        <w:widowControl/>
        <w:jc w:val="center"/>
        <w:rPr>
          <w:rFonts w:ascii="新細明體" w:hAnsi="新細明體" w:cs="新細明體"/>
          <w:kern w:val="0"/>
        </w:rPr>
      </w:pPr>
    </w:p>
    <w:tbl>
      <w:tblPr>
        <w:tblW w:w="4475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994"/>
      </w:tblGrid>
      <w:tr w:rsidR="007C7973">
        <w:trPr>
          <w:trHeight w:val="377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7973" w:rsidRDefault="007C7973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 xml:space="preserve">教學要點概述： </w:t>
            </w:r>
          </w:p>
        </w:tc>
      </w:tr>
      <w:tr w:rsidR="007C7973">
        <w:trPr>
          <w:trHeight w:val="753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7973" w:rsidRDefault="007C7973" w:rsidP="008331C6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1. 教材編選：</w:t>
            </w:r>
            <w:r w:rsidR="008331C6">
              <w:rPr>
                <w:rFonts w:ascii="新細明體" w:hAnsi="新細明體" w:cs="新細明體" w:hint="eastAsia"/>
                <w:kern w:val="0"/>
              </w:rPr>
              <w:sym w:font="Wingdings 2" w:char="F052"/>
            </w:r>
            <w:r>
              <w:rPr>
                <w:rFonts w:ascii="新細明體" w:hAnsi="新細明體" w:cs="新細明體"/>
                <w:kern w:val="0"/>
              </w:rPr>
              <w:t xml:space="preserve">自編教材 </w:t>
            </w:r>
            <w:r w:rsidR="000730A6">
              <w:rPr>
                <w:rFonts w:ascii="新細明體" w:hAnsi="新細明體" w:cs="新細明體"/>
                <w:kern w:val="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0" type="#_x0000_t75" style="width:18pt;height:15.6pt" o:ole="">
                  <v:imagedata r:id="rId7" o:title=""/>
                </v:shape>
                <w:control r:id="rId8" w:name="HTMLCheckbox16" w:shapeid="_x0000_i1050"/>
              </w:object>
            </w:r>
            <w:r>
              <w:rPr>
                <w:rFonts w:ascii="新細明體" w:hAnsi="新細明體" w:cs="新細明體"/>
                <w:kern w:val="0"/>
              </w:rPr>
              <w:t xml:space="preserve">教科書作者提供 </w:t>
            </w:r>
          </w:p>
        </w:tc>
      </w:tr>
      <w:tr w:rsidR="007C7973">
        <w:trPr>
          <w:trHeight w:val="739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7973" w:rsidRDefault="007C7973" w:rsidP="008331C6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2. 教學方法：</w:t>
            </w:r>
            <w:r w:rsidR="008331C6">
              <w:rPr>
                <w:rFonts w:ascii="新細明體" w:hAnsi="新細明體" w:cs="新細明體" w:hint="eastAsia"/>
                <w:kern w:val="0"/>
              </w:rPr>
              <w:sym w:font="Wingdings 2" w:char="F052"/>
            </w:r>
            <w:r>
              <w:rPr>
                <w:rFonts w:ascii="新細明體" w:hAnsi="新細明體" w:cs="新細明體"/>
                <w:kern w:val="0"/>
              </w:rPr>
              <w:t>投影片講述</w:t>
            </w:r>
            <w:r w:rsidR="008331C6">
              <w:rPr>
                <w:rFonts w:ascii="新細明體" w:hAnsi="新細明體" w:cs="新細明體" w:hint="eastAsia"/>
                <w:kern w:val="0"/>
              </w:rPr>
              <w:sym w:font="Wingdings 2" w:char="F052"/>
            </w:r>
            <w:r w:rsidR="008331C6">
              <w:rPr>
                <w:rFonts w:ascii="新細明體" w:hAnsi="新細明體" w:cs="新細明體"/>
                <w:kern w:val="0"/>
              </w:rPr>
              <w:t>相關議題討論活動</w:t>
            </w:r>
          </w:p>
        </w:tc>
      </w:tr>
      <w:tr w:rsidR="007C7973">
        <w:trPr>
          <w:trHeight w:val="2217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7973" w:rsidRDefault="007C7973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lastRenderedPageBreak/>
              <w:t>3. 評量方法：</w:t>
            </w:r>
            <w:r w:rsidR="00850643">
              <w:rPr>
                <w:rFonts w:ascii="新細明體" w:hAnsi="新細明體" w:cs="新細明體"/>
                <w:kern w:val="0"/>
              </w:rPr>
              <w:t xml:space="preserve"> </w:t>
            </w:r>
            <w:r w:rsidR="00850643">
              <w:rPr>
                <w:rFonts w:ascii="新細明體" w:hAnsi="新細明體" w:cs="新細明體"/>
                <w:kern w:val="0"/>
              </w:rPr>
              <w:object w:dxaOrig="225" w:dyaOrig="225">
                <v:shape id="_x0000_i1053" type="#_x0000_t75" style="width:18pt;height:15.6pt" o:ole="">
                  <v:imagedata r:id="rId9" o:title=""/>
                </v:shape>
                <w:control r:id="rId10" w:name="HTMLCheckbox121" w:shapeid="_x0000_i1053"/>
              </w:object>
            </w:r>
            <w:r w:rsidR="00850643">
              <w:rPr>
                <w:rFonts w:ascii="新細明體" w:hAnsi="新細明體" w:cs="新細明體"/>
                <w:kern w:val="0"/>
              </w:rPr>
              <w:t>上</w:t>
            </w:r>
            <w:r>
              <w:rPr>
                <w:rFonts w:ascii="新細明體" w:hAnsi="新細明體" w:cs="新細明體"/>
                <w:kern w:val="0"/>
              </w:rPr>
              <w:t>課點名</w:t>
            </w:r>
            <w:r w:rsidR="004A0CA1">
              <w:rPr>
                <w:rFonts w:ascii="新細明體" w:hAnsi="新細明體" w:cs="新細明體"/>
                <w:kern w:val="0"/>
              </w:rPr>
              <w:t>1</w:t>
            </w:r>
            <w:r>
              <w:rPr>
                <w:rFonts w:ascii="新細明體" w:hAnsi="新細明體" w:cs="新細明體"/>
                <w:kern w:val="0"/>
              </w:rPr>
              <w:t xml:space="preserve">0%, </w:t>
            </w:r>
            <w:r w:rsidR="000730A6">
              <w:rPr>
                <w:rFonts w:ascii="新細明體" w:hAnsi="新細明體" w:cs="新細明體"/>
                <w:kern w:val="0"/>
              </w:rPr>
              <w:object w:dxaOrig="225" w:dyaOrig="225">
                <v:shape id="_x0000_i1056" type="#_x0000_t75" style="width:18pt;height:15.6pt" o:ole="">
                  <v:imagedata r:id="rId7" o:title=""/>
                </v:shape>
                <w:control r:id="rId11" w:name="HTMLCheckbox12" w:shapeid="_x0000_i1056"/>
              </w:object>
            </w:r>
            <w:r>
              <w:rPr>
                <w:rFonts w:ascii="新細明體" w:hAnsi="新細明體" w:cs="新細明體"/>
                <w:kern w:val="0"/>
              </w:rPr>
              <w:t xml:space="preserve">小考 </w:t>
            </w:r>
            <w:r>
              <w:rPr>
                <w:rFonts w:ascii="新細明體" w:hAnsi="新細明體" w:cs="新細明體" w:hint="eastAsia"/>
                <w:kern w:val="0"/>
              </w:rPr>
              <w:t>0</w:t>
            </w:r>
            <w:r>
              <w:rPr>
                <w:rFonts w:ascii="新細明體" w:hAnsi="新細明體" w:cs="新細明體"/>
                <w:kern w:val="0"/>
              </w:rPr>
              <w:t xml:space="preserve">%, </w:t>
            </w:r>
            <w:r w:rsidR="000730A6">
              <w:rPr>
                <w:rFonts w:ascii="新細明體" w:hAnsi="新細明體" w:cs="新細明體"/>
                <w:kern w:val="0"/>
              </w:rPr>
              <w:object w:dxaOrig="225" w:dyaOrig="225">
                <v:shape id="_x0000_i1059" type="#_x0000_t75" style="width:18pt;height:15.6pt" o:ole="">
                  <v:imagedata r:id="rId7" o:title=""/>
                </v:shape>
                <w:control r:id="rId12" w:name="HTMLCheckbox11" w:shapeid="_x0000_i1059"/>
              </w:object>
            </w:r>
            <w:r>
              <w:rPr>
                <w:rFonts w:ascii="新細明體" w:hAnsi="新細明體" w:cs="新細明體"/>
                <w:kern w:val="0"/>
              </w:rPr>
              <w:t xml:space="preserve">作業 0%, </w:t>
            </w:r>
            <w:r w:rsidR="000730A6">
              <w:rPr>
                <w:rFonts w:ascii="新細明體" w:hAnsi="新細明體" w:cs="新細明體"/>
                <w:kern w:val="0"/>
              </w:rPr>
              <w:object w:dxaOrig="225" w:dyaOrig="225">
                <v:shape id="_x0000_i1062" type="#_x0000_t75" style="width:18pt;height:15.6pt" o:ole="">
                  <v:imagedata r:id="rId7" o:title=""/>
                </v:shape>
                <w:control r:id="rId13" w:name="HTMLCheckbox10" w:shapeid="_x0000_i1062"/>
              </w:object>
            </w:r>
            <w:r>
              <w:rPr>
                <w:rFonts w:ascii="新細明體" w:hAnsi="新細明體" w:cs="新細明體"/>
                <w:kern w:val="0"/>
              </w:rPr>
              <w:t xml:space="preserve">程式實作 0%, </w:t>
            </w:r>
          </w:p>
          <w:p w:rsidR="007C7973" w:rsidRDefault="000730A6">
            <w:pPr>
              <w:widowControl/>
              <w:ind w:firstLineChars="650" w:firstLine="1560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object w:dxaOrig="225" w:dyaOrig="225">
                <v:shape id="_x0000_i1065" type="#_x0000_t75" style="width:18pt;height:15.6pt" o:ole="">
                  <v:imagedata r:id="rId7" o:title=""/>
                </v:shape>
                <w:control r:id="rId14" w:name="HTMLCheckbox9" w:shapeid="_x0000_i1065"/>
              </w:object>
            </w:r>
            <w:r w:rsidR="007C7973">
              <w:rPr>
                <w:rFonts w:ascii="新細明體" w:hAnsi="新細明體" w:cs="新細明體"/>
                <w:kern w:val="0"/>
              </w:rPr>
              <w:t xml:space="preserve">實習報告 0%,                         </w:t>
            </w:r>
            <w:r>
              <w:rPr>
                <w:rFonts w:ascii="新細明體" w:hAnsi="新細明體" w:cs="新細明體"/>
                <w:kern w:val="0"/>
              </w:rPr>
              <w:object w:dxaOrig="225" w:dyaOrig="225">
                <v:shape id="_x0000_i1068" type="#_x0000_t75" style="width:18pt;height:15.6pt" o:ole="">
                  <v:imagedata r:id="rId7" o:title=""/>
                </v:shape>
                <w:control r:id="rId15" w:name="HTMLCheckbox8" w:shapeid="_x0000_i1068"/>
              </w:object>
            </w:r>
            <w:r w:rsidR="007C7973">
              <w:rPr>
                <w:rFonts w:ascii="新細明體" w:hAnsi="新細明體" w:cs="新細明體"/>
                <w:kern w:val="0"/>
              </w:rPr>
              <w:t xml:space="preserve">專案 0%, </w:t>
            </w:r>
            <w:r>
              <w:rPr>
                <w:rFonts w:ascii="新細明體" w:hAnsi="新細明體" w:cs="新細明體"/>
                <w:kern w:val="0"/>
              </w:rPr>
              <w:object w:dxaOrig="225" w:dyaOrig="225">
                <v:shape id="_x0000_i1071" type="#_x0000_t75" style="width:18pt;height:15.6pt" o:ole="">
                  <v:imagedata r:id="rId7" o:title=""/>
                </v:shape>
                <w:control r:id="rId16" w:name="HTMLCheckbox7" w:shapeid="_x0000_i1071"/>
              </w:object>
            </w:r>
            <w:r w:rsidR="007C7973">
              <w:rPr>
                <w:rFonts w:ascii="新細明體" w:hAnsi="新細明體" w:cs="新細明體"/>
                <w:kern w:val="0"/>
              </w:rPr>
              <w:t>期中考</w:t>
            </w:r>
            <w:r w:rsidR="007C7973">
              <w:rPr>
                <w:rFonts w:ascii="新細明體" w:hAnsi="新細明體" w:cs="新細明體" w:hint="eastAsia"/>
                <w:kern w:val="0"/>
              </w:rPr>
              <w:t>0</w:t>
            </w:r>
            <w:r w:rsidR="007C7973">
              <w:rPr>
                <w:rFonts w:ascii="新細明體" w:hAnsi="新細明體" w:cs="新細明體"/>
                <w:kern w:val="0"/>
              </w:rPr>
              <w:t xml:space="preserve">%, </w:t>
            </w:r>
            <w:r>
              <w:rPr>
                <w:rFonts w:ascii="新細明體" w:hAnsi="新細明體" w:cs="新細明體"/>
                <w:kern w:val="0"/>
              </w:rPr>
              <w:object w:dxaOrig="225" w:dyaOrig="225">
                <v:shape id="_x0000_i1074" type="#_x0000_t75" style="width:18pt;height:15.6pt" o:ole="">
                  <v:imagedata r:id="rId9" o:title=""/>
                </v:shape>
                <w:control r:id="rId17" w:name="HTMLCheckbox6" w:shapeid="_x0000_i1074"/>
              </w:object>
            </w:r>
            <w:r w:rsidR="007C7973">
              <w:rPr>
                <w:rFonts w:ascii="新細明體" w:hAnsi="新細明體" w:cs="新細明體"/>
                <w:kern w:val="0"/>
              </w:rPr>
              <w:t>期末考</w:t>
            </w:r>
            <w:r w:rsidR="00FF3DD3">
              <w:rPr>
                <w:rFonts w:ascii="新細明體" w:hAnsi="新細明體" w:cs="新細明體"/>
                <w:kern w:val="0"/>
              </w:rPr>
              <w:t>3</w:t>
            </w:r>
            <w:r w:rsidR="007C7973">
              <w:rPr>
                <w:rFonts w:ascii="新細明體" w:hAnsi="新細明體" w:cs="新細明體" w:hint="eastAsia"/>
                <w:kern w:val="0"/>
              </w:rPr>
              <w:t>0</w:t>
            </w:r>
            <w:r w:rsidR="007C7973">
              <w:rPr>
                <w:rFonts w:ascii="新細明體" w:hAnsi="新細明體" w:cs="新細明體"/>
                <w:kern w:val="0"/>
              </w:rPr>
              <w:t xml:space="preserve">%, </w:t>
            </w:r>
          </w:p>
          <w:p w:rsidR="007C7973" w:rsidRDefault="008331C6" w:rsidP="008331C6">
            <w:pPr>
              <w:widowControl/>
              <w:ind w:firstLineChars="650" w:firstLine="1560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sym w:font="Wingdings 2" w:char="F052"/>
            </w:r>
            <w:r w:rsidR="007C7973">
              <w:rPr>
                <w:rFonts w:ascii="新細明體" w:hAnsi="新細明體" w:cs="新細明體"/>
                <w:kern w:val="0"/>
              </w:rPr>
              <w:t>期</w:t>
            </w:r>
            <w:r>
              <w:rPr>
                <w:rFonts w:ascii="新細明體" w:hAnsi="新細明體" w:cs="新細明體"/>
                <w:kern w:val="0"/>
              </w:rPr>
              <w:t>中</w:t>
            </w:r>
            <w:r w:rsidR="007C7973">
              <w:rPr>
                <w:rFonts w:ascii="新細明體" w:hAnsi="新細明體" w:cs="新細明體"/>
                <w:kern w:val="0"/>
              </w:rPr>
              <w:t>報告</w:t>
            </w:r>
            <w:r w:rsidR="00696D34">
              <w:rPr>
                <w:rFonts w:ascii="新細明體" w:hAnsi="新細明體" w:cs="新細明體"/>
                <w:kern w:val="0"/>
              </w:rPr>
              <w:t xml:space="preserve"> </w:t>
            </w:r>
            <w:r>
              <w:rPr>
                <w:rFonts w:ascii="新細明體" w:hAnsi="新細明體" w:cs="新細明體"/>
                <w:kern w:val="0"/>
              </w:rPr>
              <w:t>3</w:t>
            </w:r>
            <w:r w:rsidR="00696D34">
              <w:rPr>
                <w:rFonts w:ascii="新細明體" w:hAnsi="新細明體" w:cs="新細明體" w:hint="eastAsia"/>
                <w:kern w:val="0"/>
              </w:rPr>
              <w:t>0</w:t>
            </w:r>
            <w:r w:rsidR="007C7973">
              <w:rPr>
                <w:rFonts w:ascii="新細明體" w:hAnsi="新細明體" w:cs="新細明體"/>
                <w:kern w:val="0"/>
              </w:rPr>
              <w:t xml:space="preserve">%, </w:t>
            </w:r>
            <w:r w:rsidR="008D32D6">
              <w:rPr>
                <w:rFonts w:ascii="新細明體" w:hAnsi="新細明體" w:cs="新細明體"/>
                <w:kern w:val="0"/>
              </w:rPr>
              <w:sym w:font="Wingdings 2" w:char="F052"/>
            </w:r>
            <w:r w:rsidR="008D32D6">
              <w:rPr>
                <w:rFonts w:ascii="新細明體" w:hAnsi="新細明體" w:cs="新細明體" w:hint="eastAsia"/>
                <w:kern w:val="0"/>
              </w:rPr>
              <w:t xml:space="preserve">  </w:t>
            </w:r>
            <w:r w:rsidR="007C7973">
              <w:rPr>
                <w:rFonts w:ascii="新細明體" w:hAnsi="新細明體" w:cs="新細明體"/>
                <w:kern w:val="0"/>
              </w:rPr>
              <w:t>其它</w:t>
            </w:r>
            <w:r>
              <w:rPr>
                <w:rFonts w:ascii="新細明體" w:hAnsi="新細明體" w:cs="新細明體"/>
                <w:kern w:val="0"/>
              </w:rPr>
              <w:t>(課堂活動與課後回饋)</w:t>
            </w:r>
            <w:r w:rsidR="007C7973">
              <w:rPr>
                <w:rFonts w:ascii="新細明體" w:hAnsi="新細明體" w:cs="新細明體"/>
                <w:kern w:val="0"/>
              </w:rPr>
              <w:t xml:space="preserve"> </w:t>
            </w:r>
            <w:r w:rsidR="004A0CA1">
              <w:rPr>
                <w:rFonts w:ascii="新細明體" w:hAnsi="新細明體" w:cs="新細明體" w:hint="eastAsia"/>
                <w:kern w:val="0"/>
              </w:rPr>
              <w:t>3</w:t>
            </w:r>
            <w:r w:rsidR="007C7973">
              <w:rPr>
                <w:rFonts w:ascii="新細明體" w:hAnsi="新細明體" w:cs="新細明體"/>
                <w:kern w:val="0"/>
              </w:rPr>
              <w:t xml:space="preserve">0% </w:t>
            </w:r>
          </w:p>
        </w:tc>
      </w:tr>
      <w:tr w:rsidR="007C7973">
        <w:trPr>
          <w:trHeight w:val="753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7973" w:rsidRDefault="007C7973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4. 教學資源：</w:t>
            </w:r>
            <w:r w:rsidR="000730A6">
              <w:rPr>
                <w:rFonts w:ascii="新細明體" w:hAnsi="新細明體" w:cs="新細明體"/>
                <w:kern w:val="0"/>
              </w:rPr>
              <w:object w:dxaOrig="225" w:dyaOrig="225">
                <v:shape id="_x0000_i1077" type="#_x0000_t75" style="width:18pt;height:15.6pt" o:ole="">
                  <v:imagedata r:id="rId7" o:title=""/>
                </v:shape>
                <w:control r:id="rId18" w:name="HTMLCheckbox3" w:shapeid="_x0000_i1077"/>
              </w:object>
            </w:r>
            <w:r>
              <w:rPr>
                <w:rFonts w:ascii="新細明體" w:hAnsi="新細明體" w:cs="新細明體"/>
                <w:kern w:val="0"/>
              </w:rPr>
              <w:t xml:space="preserve">課程網站 </w:t>
            </w:r>
            <w:r w:rsidR="000730A6">
              <w:rPr>
                <w:rFonts w:ascii="新細明體" w:hAnsi="新細明體" w:cs="新細明體"/>
                <w:kern w:val="0"/>
              </w:rPr>
              <w:object w:dxaOrig="225" w:dyaOrig="225">
                <v:shape id="_x0000_i1080" type="#_x0000_t75" style="width:18pt;height:15.6pt" o:ole="">
                  <v:imagedata r:id="rId7" o:title=""/>
                </v:shape>
                <w:control r:id="rId19" w:name="HTMLCheckbox2" w:shapeid="_x0000_i1080"/>
              </w:object>
            </w:r>
            <w:r>
              <w:rPr>
                <w:rFonts w:ascii="新細明體" w:hAnsi="新細明體" w:cs="新細明體"/>
                <w:kern w:val="0"/>
              </w:rPr>
              <w:t xml:space="preserve">教材電子檔供下載 </w:t>
            </w:r>
            <w:r w:rsidR="000730A6">
              <w:rPr>
                <w:rFonts w:ascii="新細明體" w:hAnsi="新細明體" w:cs="新細明體"/>
                <w:kern w:val="0"/>
              </w:rPr>
              <w:object w:dxaOrig="225" w:dyaOrig="225">
                <v:shape id="_x0000_i1083" type="#_x0000_t75" style="width:18pt;height:15.6pt" o:ole="">
                  <v:imagedata r:id="rId7" o:title=""/>
                </v:shape>
                <w:control r:id="rId20" w:name="HTMLCheckbox1" w:shapeid="_x0000_i1083"/>
              </w:object>
            </w:r>
            <w:r>
              <w:rPr>
                <w:rFonts w:ascii="新細明體" w:hAnsi="新細明體" w:cs="新細明體"/>
                <w:kern w:val="0"/>
              </w:rPr>
              <w:t xml:space="preserve">實習網站 </w:t>
            </w:r>
          </w:p>
        </w:tc>
      </w:tr>
      <w:tr w:rsidR="007C7973">
        <w:trPr>
          <w:trHeight w:val="377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7973" w:rsidRDefault="007C7973" w:rsidP="008331C6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 xml:space="preserve">5. 教學相關配合事項： </w:t>
            </w:r>
            <w:r w:rsidR="008331C6">
              <w:rPr>
                <w:rFonts w:ascii="新細明體" w:hAnsi="新細明體" w:cs="新細明體"/>
                <w:kern w:val="0"/>
              </w:rPr>
              <w:t>教室需有數位講台與投影機</w:t>
            </w:r>
          </w:p>
        </w:tc>
      </w:tr>
    </w:tbl>
    <w:p w:rsidR="007C7973" w:rsidRDefault="007C7973">
      <w:pPr>
        <w:widowControl/>
        <w:jc w:val="center"/>
        <w:rPr>
          <w:rFonts w:ascii="新細明體" w:hAnsi="新細明體" w:cs="新細明體"/>
          <w:kern w:val="0"/>
        </w:rPr>
      </w:pPr>
    </w:p>
    <w:tbl>
      <w:tblPr>
        <w:tblW w:w="4475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994"/>
      </w:tblGrid>
      <w:tr w:rsidR="007C7973">
        <w:trPr>
          <w:trHeight w:val="377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7973" w:rsidRDefault="007C7973" w:rsidP="001676B9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課程進度</w:t>
            </w:r>
            <w:r>
              <w:rPr>
                <w:rFonts w:ascii="新細明體" w:hAnsi="新細明體" w:cs="新細明體"/>
                <w:kern w:val="0"/>
              </w:rPr>
              <w:t>：</w:t>
            </w:r>
            <w:r w:rsidR="001676B9">
              <w:rPr>
                <w:rFonts w:ascii="新細明體" w:hAnsi="新細明體" w:cs="新細明體"/>
                <w:kern w:val="0"/>
              </w:rPr>
              <w:t>（</w:t>
            </w:r>
            <w:r w:rsidR="001676B9">
              <w:rPr>
                <w:rFonts w:ascii="新細明體" w:hAnsi="新細明體" w:cs="新細明體" w:hint="eastAsia"/>
                <w:kern w:val="0"/>
              </w:rPr>
              <w:t>須含每週課程進度說明</w:t>
            </w:r>
            <w:r w:rsidR="001676B9">
              <w:rPr>
                <w:rFonts w:ascii="新細明體" w:hAnsi="新細明體" w:cs="新細明體"/>
                <w:kern w:val="0"/>
              </w:rPr>
              <w:t>）</w:t>
            </w:r>
          </w:p>
        </w:tc>
      </w:tr>
      <w:tr w:rsidR="007C7973">
        <w:trPr>
          <w:trHeight w:val="5402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:rsidR="00696D34" w:rsidRDefault="007C7973" w:rsidP="00696D34">
            <w:pPr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第一週：</w:t>
            </w:r>
            <w:r w:rsidR="00D2571E">
              <w:rPr>
                <w:rFonts w:ascii="新細明體" w:hAnsi="新細明體" w:cs="新細明體" w:hint="eastAsia"/>
                <w:kern w:val="0"/>
              </w:rPr>
              <w:t>緒論</w:t>
            </w:r>
          </w:p>
          <w:p w:rsidR="007C7973" w:rsidRDefault="007C7973" w:rsidP="009C7CCE">
            <w:pPr>
              <w:widowControl/>
              <w:spacing w:line="500" w:lineRule="atLeast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第二週：</w:t>
            </w:r>
            <w:r w:rsidR="00D2571E">
              <w:rPr>
                <w:rFonts w:ascii="新細明體" w:hAnsi="新細明體" w:cs="新細明體" w:hint="eastAsia"/>
                <w:kern w:val="0"/>
              </w:rPr>
              <w:t>甚麼是台灣</w:t>
            </w:r>
          </w:p>
          <w:p w:rsidR="00D2571E" w:rsidRDefault="007C7973" w:rsidP="009C7CCE">
            <w:pPr>
              <w:widowControl/>
              <w:spacing w:line="500" w:lineRule="atLeast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第三週：</w:t>
            </w:r>
            <w:r w:rsidR="00D2571E">
              <w:rPr>
                <w:rFonts w:ascii="新細明體" w:hAnsi="新細明體" w:cs="新細明體" w:hint="eastAsia"/>
                <w:kern w:val="0"/>
              </w:rPr>
              <w:t>｢台灣｣名稱的由來：地名沿革探究</w:t>
            </w:r>
          </w:p>
          <w:p w:rsidR="007C7973" w:rsidRDefault="007C7973" w:rsidP="009C7CCE">
            <w:pPr>
              <w:widowControl/>
              <w:spacing w:line="500" w:lineRule="atLeast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第四週：</w:t>
            </w:r>
            <w:r w:rsidR="00D2571E">
              <w:rPr>
                <w:rFonts w:ascii="新細明體" w:hAnsi="新細明體" w:cs="新細明體" w:hint="eastAsia"/>
                <w:kern w:val="0"/>
              </w:rPr>
              <w:t>古早的台灣人一：史前時代台灣的樣貌</w:t>
            </w:r>
          </w:p>
          <w:p w:rsidR="007C7973" w:rsidRDefault="007C7973" w:rsidP="009C7CCE">
            <w:pPr>
              <w:widowControl/>
              <w:spacing w:line="500" w:lineRule="atLeast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第五週：</w:t>
            </w:r>
            <w:r w:rsidR="00D2571E">
              <w:rPr>
                <w:rFonts w:ascii="新細明體" w:hAnsi="新細明體" w:cs="新細明體" w:hint="eastAsia"/>
                <w:kern w:val="0"/>
              </w:rPr>
              <w:t>古早的台灣人</w:t>
            </w:r>
            <w:r w:rsidR="009E63FA">
              <w:rPr>
                <w:rFonts w:ascii="新細明體" w:hAnsi="新細明體" w:cs="新細明體" w:hint="eastAsia"/>
                <w:kern w:val="0"/>
              </w:rPr>
              <w:t>二</w:t>
            </w:r>
            <w:r w:rsidR="00D2571E">
              <w:rPr>
                <w:rFonts w:ascii="新細明體" w:hAnsi="新細明體" w:cs="新細明體" w:hint="eastAsia"/>
                <w:kern w:val="0"/>
              </w:rPr>
              <w:t>：</w:t>
            </w:r>
            <w:r w:rsidR="002D1692">
              <w:rPr>
                <w:rFonts w:ascii="新細明體" w:hAnsi="新細明體" w:cs="新細明體" w:hint="eastAsia"/>
                <w:kern w:val="0"/>
              </w:rPr>
              <w:t>台灣史前時代的三個階段</w:t>
            </w:r>
          </w:p>
          <w:p w:rsidR="002D1692" w:rsidRDefault="007C7973" w:rsidP="009C7CCE">
            <w:pPr>
              <w:widowControl/>
              <w:spacing w:line="500" w:lineRule="atLeast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第六週：</w:t>
            </w:r>
            <w:r w:rsidR="002D1692">
              <w:rPr>
                <w:rFonts w:ascii="新細明體" w:hAnsi="新細明體" w:cs="新細明體" w:hint="eastAsia"/>
                <w:kern w:val="0"/>
              </w:rPr>
              <w:t>台灣原住民一：原住民文化的起源與發展</w:t>
            </w:r>
          </w:p>
          <w:p w:rsidR="007C7973" w:rsidRDefault="007C7973" w:rsidP="009C7CCE">
            <w:pPr>
              <w:widowControl/>
              <w:spacing w:line="500" w:lineRule="atLeast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第七週：</w:t>
            </w:r>
            <w:r w:rsidR="002D1692">
              <w:rPr>
                <w:rFonts w:ascii="新細明體" w:hAnsi="新細明體" w:cs="新細明體" w:hint="eastAsia"/>
                <w:kern w:val="0"/>
              </w:rPr>
              <w:t>台灣原住民二：荷西與鄭氏時期平埔族原住民的族群文化</w:t>
            </w:r>
          </w:p>
          <w:p w:rsidR="007C7973" w:rsidRDefault="007C7973" w:rsidP="009C7CCE">
            <w:pPr>
              <w:widowControl/>
              <w:spacing w:line="500" w:lineRule="atLeast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第八週：</w:t>
            </w:r>
            <w:r w:rsidR="002D1692">
              <w:rPr>
                <w:rFonts w:ascii="新細明體" w:hAnsi="新細明體" w:cs="新細明體" w:hint="eastAsia"/>
                <w:kern w:val="0"/>
              </w:rPr>
              <w:t>台灣原住民三：荷西與鄭氏時期與高山族原住民的交流與互動</w:t>
            </w:r>
          </w:p>
          <w:p w:rsidR="007C7973" w:rsidRDefault="007C7973" w:rsidP="009C7CCE">
            <w:pPr>
              <w:widowControl/>
              <w:spacing w:line="500" w:lineRule="atLeast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第九週：</w:t>
            </w:r>
            <w:r w:rsidR="008331C6">
              <w:rPr>
                <w:rFonts w:ascii="新細明體" w:hAnsi="新細明體" w:cs="新細明體" w:hint="eastAsia"/>
                <w:kern w:val="0"/>
              </w:rPr>
              <w:t>期中影片欣賞</w:t>
            </w:r>
            <w:r w:rsidR="00E42961">
              <w:rPr>
                <w:rFonts w:ascii="新細明體" w:hAnsi="新細明體" w:cs="新細明體" w:hint="eastAsia"/>
                <w:kern w:val="0"/>
              </w:rPr>
              <w:t>：</w:t>
            </w:r>
            <w:r w:rsidR="00E42961" w:rsidRPr="00E42961">
              <w:rPr>
                <w:rFonts w:ascii="新細明體" w:hAnsi="新細明體" w:cs="新細明體" w:hint="eastAsia"/>
                <w:kern w:val="0"/>
              </w:rPr>
              <w:t>《英雄·鄭成功傳》</w:t>
            </w:r>
          </w:p>
          <w:p w:rsidR="007511A1" w:rsidRPr="007511A1" w:rsidRDefault="007C7973" w:rsidP="009C7CCE">
            <w:pPr>
              <w:widowControl/>
              <w:spacing w:line="500" w:lineRule="atLeast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第十週：</w:t>
            </w:r>
            <w:r w:rsidR="00442A5A">
              <w:rPr>
                <w:rFonts w:ascii="新細明體" w:hAnsi="新細明體" w:cs="新細明體" w:hint="eastAsia"/>
                <w:kern w:val="0"/>
              </w:rPr>
              <w:t>期中</w:t>
            </w:r>
            <w:r w:rsidR="00E42961">
              <w:rPr>
                <w:rFonts w:ascii="新細明體" w:hAnsi="新細明體" w:cs="新細明體" w:hint="eastAsia"/>
                <w:kern w:val="0"/>
              </w:rPr>
              <w:t>專題</w:t>
            </w:r>
            <w:r w:rsidR="00442A5A">
              <w:rPr>
                <w:rFonts w:ascii="新細明體" w:hAnsi="新細明體" w:cs="新細明體" w:hint="eastAsia"/>
                <w:kern w:val="0"/>
              </w:rPr>
              <w:t>報告一</w:t>
            </w:r>
            <w:r w:rsidR="00E42961">
              <w:rPr>
                <w:rFonts w:ascii="新細明體" w:hAnsi="新細明體" w:cs="新細明體" w:hint="eastAsia"/>
                <w:kern w:val="0"/>
              </w:rPr>
              <w:t>(小組進行，最多四個人一組)</w:t>
            </w:r>
          </w:p>
          <w:p w:rsidR="007511A1" w:rsidRDefault="007C7973" w:rsidP="009C7CCE">
            <w:pPr>
              <w:widowControl/>
              <w:spacing w:line="500" w:lineRule="atLeast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第十一週：</w:t>
            </w:r>
            <w:r w:rsidR="00442A5A">
              <w:rPr>
                <w:rFonts w:ascii="新細明體" w:hAnsi="新細明體" w:cs="新細明體" w:hint="eastAsia"/>
                <w:kern w:val="0"/>
              </w:rPr>
              <w:t>期中</w:t>
            </w:r>
            <w:r w:rsidR="00E42961">
              <w:rPr>
                <w:rFonts w:ascii="新細明體" w:hAnsi="新細明體" w:cs="新細明體" w:hint="eastAsia"/>
                <w:kern w:val="0"/>
              </w:rPr>
              <w:t>專題</w:t>
            </w:r>
            <w:r w:rsidR="00442A5A">
              <w:rPr>
                <w:rFonts w:ascii="新細明體" w:hAnsi="新細明體" w:cs="新細明體" w:hint="eastAsia"/>
                <w:kern w:val="0"/>
              </w:rPr>
              <w:t>報告二</w:t>
            </w:r>
            <w:r w:rsidR="00E42961">
              <w:rPr>
                <w:rFonts w:ascii="新細明體" w:hAnsi="新細明體" w:cs="新細明體" w:hint="eastAsia"/>
                <w:kern w:val="0"/>
              </w:rPr>
              <w:t>(小組進行，最多四個人一組)</w:t>
            </w:r>
          </w:p>
          <w:p w:rsidR="007511A1" w:rsidRDefault="007C7973" w:rsidP="009C7CCE">
            <w:pPr>
              <w:widowControl/>
              <w:spacing w:line="500" w:lineRule="atLeast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第十二週：</w:t>
            </w:r>
            <w:r w:rsidR="00324FEB">
              <w:rPr>
                <w:rFonts w:ascii="新細明體" w:hAnsi="新細明體" w:cs="新細明體" w:hint="eastAsia"/>
                <w:kern w:val="0"/>
              </w:rPr>
              <w:t>荷西時期一：</w:t>
            </w:r>
            <w:r w:rsidR="004E4A02">
              <w:rPr>
                <w:rFonts w:ascii="新細明體" w:hAnsi="新細明體" w:cs="新細明體" w:hint="eastAsia"/>
                <w:kern w:val="0"/>
              </w:rPr>
              <w:t>大航海時代下的台灣</w:t>
            </w:r>
          </w:p>
          <w:p w:rsidR="007C7973" w:rsidRDefault="007C7973" w:rsidP="009C7CCE">
            <w:pPr>
              <w:widowControl/>
              <w:spacing w:line="500" w:lineRule="atLeast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第十三週：</w:t>
            </w:r>
            <w:r w:rsidR="00324FEB">
              <w:rPr>
                <w:rFonts w:ascii="新細明體" w:hAnsi="新細明體" w:cs="新細明體" w:hint="eastAsia"/>
                <w:kern w:val="0"/>
              </w:rPr>
              <w:t>荷西時期二：荷蘭人統治下台灣的</w:t>
            </w:r>
            <w:r w:rsidR="004E4A02">
              <w:rPr>
                <w:rFonts w:ascii="新細明體" w:hAnsi="新細明體" w:cs="新細明體" w:hint="eastAsia"/>
                <w:kern w:val="0"/>
              </w:rPr>
              <w:t>政治社會與經濟教育活動</w:t>
            </w:r>
          </w:p>
          <w:p w:rsidR="007C7973" w:rsidRDefault="007C7973" w:rsidP="009C7CCE">
            <w:pPr>
              <w:widowControl/>
              <w:spacing w:line="500" w:lineRule="atLeast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第十四週：</w:t>
            </w:r>
            <w:r w:rsidR="00324FEB">
              <w:rPr>
                <w:rFonts w:ascii="新細明體" w:hAnsi="新細明體" w:cs="新細明體" w:hint="eastAsia"/>
                <w:kern w:val="0"/>
              </w:rPr>
              <w:t>荷西時期三：西班牙在北台灣的殖民統治</w:t>
            </w:r>
          </w:p>
          <w:p w:rsidR="008E6B82" w:rsidRDefault="007C7973" w:rsidP="009C7CCE">
            <w:pPr>
              <w:widowControl/>
              <w:spacing w:line="500" w:lineRule="atLeast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第十五週：</w:t>
            </w:r>
            <w:r w:rsidR="00324FEB">
              <w:rPr>
                <w:rFonts w:ascii="新細明體" w:hAnsi="新細明體" w:cs="新細明體" w:hint="eastAsia"/>
                <w:kern w:val="0"/>
              </w:rPr>
              <w:t>鄭氏治台時期一：</w:t>
            </w:r>
            <w:r w:rsidR="008E6B82">
              <w:rPr>
                <w:rFonts w:ascii="新細明體" w:hAnsi="新細明體" w:cs="新細明體" w:hint="eastAsia"/>
                <w:kern w:val="0"/>
              </w:rPr>
              <w:t>誰是鄭成功?</w:t>
            </w:r>
          </w:p>
          <w:p w:rsidR="007C7973" w:rsidRDefault="007C7973" w:rsidP="009C7CCE">
            <w:pPr>
              <w:widowControl/>
              <w:spacing w:line="500" w:lineRule="atLeast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第十六週：</w:t>
            </w:r>
            <w:r w:rsidR="00087FA0">
              <w:rPr>
                <w:rFonts w:ascii="新細明體" w:hAnsi="新細明體" w:cs="新細明體" w:hint="eastAsia"/>
                <w:kern w:val="0"/>
              </w:rPr>
              <w:t>鄭氏治台時期二：</w:t>
            </w:r>
            <w:r w:rsidR="008E6B82">
              <w:rPr>
                <w:rFonts w:ascii="新細明體" w:hAnsi="新細明體" w:cs="新細明體" w:hint="eastAsia"/>
                <w:kern w:val="0"/>
              </w:rPr>
              <w:t>鄭氏治台時期的政治與經濟</w:t>
            </w:r>
          </w:p>
          <w:p w:rsidR="007511A1" w:rsidRDefault="007C7973" w:rsidP="009C7CCE">
            <w:pPr>
              <w:widowControl/>
              <w:spacing w:line="500" w:lineRule="atLeast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第十七週：</w:t>
            </w:r>
            <w:r w:rsidR="00087FA0">
              <w:rPr>
                <w:rFonts w:ascii="新細明體" w:hAnsi="新細明體" w:cs="新細明體" w:hint="eastAsia"/>
                <w:kern w:val="0"/>
              </w:rPr>
              <w:t>鄭氏治台時期三：</w:t>
            </w:r>
            <w:r w:rsidR="008E6B82">
              <w:rPr>
                <w:rFonts w:ascii="新細明體" w:hAnsi="新細明體" w:cs="新細明體" w:hint="eastAsia"/>
                <w:kern w:val="0"/>
              </w:rPr>
              <w:t>鄭氏治台時期社會文化與教育事業</w:t>
            </w:r>
          </w:p>
          <w:p w:rsidR="00696D34" w:rsidRPr="00696D34" w:rsidRDefault="007C7973" w:rsidP="00D2571E">
            <w:pPr>
              <w:widowControl/>
              <w:spacing w:line="500" w:lineRule="atLeast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第十八週：</w:t>
            </w:r>
            <w:r w:rsidR="00966315">
              <w:rPr>
                <w:rFonts w:ascii="新細明體" w:hAnsi="新細明體" w:cs="新細明體" w:hint="eastAsia"/>
                <w:kern w:val="0"/>
              </w:rPr>
              <w:t>期末</w:t>
            </w:r>
            <w:r w:rsidR="004A0CA1">
              <w:rPr>
                <w:rFonts w:ascii="新細明體" w:hAnsi="新細明體" w:cs="新細明體" w:hint="eastAsia"/>
                <w:kern w:val="0"/>
              </w:rPr>
              <w:t>考</w:t>
            </w:r>
          </w:p>
        </w:tc>
      </w:tr>
    </w:tbl>
    <w:p w:rsidR="0017619C" w:rsidRDefault="0017619C">
      <w:pPr>
        <w:spacing w:line="800" w:lineRule="atLeast"/>
      </w:pPr>
    </w:p>
    <w:sectPr w:rsidR="0017619C" w:rsidSect="001915A3">
      <w:pgSz w:w="11906" w:h="16838"/>
      <w:pgMar w:top="400" w:right="400" w:bottom="400" w:left="4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643" w:rsidRDefault="00850643" w:rsidP="00447F7D">
      <w:r>
        <w:separator/>
      </w:r>
    </w:p>
  </w:endnote>
  <w:endnote w:type="continuationSeparator" w:id="0">
    <w:p w:rsidR="00850643" w:rsidRDefault="00850643" w:rsidP="00447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643" w:rsidRDefault="00850643" w:rsidP="00447F7D">
      <w:r>
        <w:separator/>
      </w:r>
    </w:p>
  </w:footnote>
  <w:footnote w:type="continuationSeparator" w:id="0">
    <w:p w:rsidR="00850643" w:rsidRDefault="00850643" w:rsidP="00447F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622E4"/>
    <w:multiLevelType w:val="hybridMultilevel"/>
    <w:tmpl w:val="573E6EE6"/>
    <w:lvl w:ilvl="0" w:tplc="AA68D3A0">
      <w:numFmt w:val="bullet"/>
      <w:lvlText w:val="□"/>
      <w:lvlJc w:val="left"/>
      <w:pPr>
        <w:ind w:left="48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" w15:restartNumberingAfterBreak="0">
    <w:nsid w:val="0EA62AEB"/>
    <w:multiLevelType w:val="hybridMultilevel"/>
    <w:tmpl w:val="3B74248C"/>
    <w:lvl w:ilvl="0" w:tplc="A4024D12">
      <w:numFmt w:val="bullet"/>
      <w:lvlText w:val="□"/>
      <w:lvlJc w:val="left"/>
      <w:pPr>
        <w:ind w:left="480" w:hanging="360"/>
      </w:pPr>
      <w:rPr>
        <w:rFonts w:ascii="新細明體" w:eastAsia="新細明體" w:hAnsi="新細明體" w:cs="新細明體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2" w15:restartNumberingAfterBreak="0">
    <w:nsid w:val="0FBC6017"/>
    <w:multiLevelType w:val="hybridMultilevel"/>
    <w:tmpl w:val="53008A8C"/>
    <w:lvl w:ilvl="0" w:tplc="04090009">
      <w:start w:val="1"/>
      <w:numFmt w:val="bullet"/>
      <w:lvlText w:val=""/>
      <w:lvlJc w:val="left"/>
      <w:pPr>
        <w:ind w:left="6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3" w15:restartNumberingAfterBreak="0">
    <w:nsid w:val="2CAD1ACF"/>
    <w:multiLevelType w:val="hybridMultilevel"/>
    <w:tmpl w:val="076C1106"/>
    <w:lvl w:ilvl="0" w:tplc="7BBE8E9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32436ED1"/>
    <w:multiLevelType w:val="hybridMultilevel"/>
    <w:tmpl w:val="337EBCE6"/>
    <w:lvl w:ilvl="0" w:tplc="04090009">
      <w:start w:val="1"/>
      <w:numFmt w:val="bullet"/>
      <w:lvlText w:val=""/>
      <w:lvlJc w:val="left"/>
      <w:pPr>
        <w:ind w:left="6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5" w15:restartNumberingAfterBreak="0">
    <w:nsid w:val="38E43443"/>
    <w:multiLevelType w:val="hybridMultilevel"/>
    <w:tmpl w:val="43407662"/>
    <w:lvl w:ilvl="0" w:tplc="04090009">
      <w:start w:val="1"/>
      <w:numFmt w:val="bullet"/>
      <w:lvlText w:val=""/>
      <w:lvlJc w:val="left"/>
      <w:pPr>
        <w:ind w:left="6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6" w15:restartNumberingAfterBreak="0">
    <w:nsid w:val="3C0D0B1D"/>
    <w:multiLevelType w:val="hybridMultilevel"/>
    <w:tmpl w:val="E6BAEF74"/>
    <w:lvl w:ilvl="0" w:tplc="605AEDBC">
      <w:numFmt w:val="bullet"/>
      <w:lvlText w:val="□"/>
      <w:lvlJc w:val="left"/>
      <w:pPr>
        <w:ind w:left="48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7" w15:restartNumberingAfterBreak="0">
    <w:nsid w:val="46626697"/>
    <w:multiLevelType w:val="hybridMultilevel"/>
    <w:tmpl w:val="1806EC1C"/>
    <w:lvl w:ilvl="0" w:tplc="855210E8">
      <w:numFmt w:val="bullet"/>
      <w:lvlText w:val="□"/>
      <w:lvlJc w:val="left"/>
      <w:pPr>
        <w:ind w:left="480" w:hanging="360"/>
      </w:pPr>
      <w:rPr>
        <w:rFonts w:ascii="新細明體" w:eastAsia="新細明體" w:hAnsi="新細明體" w:cs="新細明體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8" w15:restartNumberingAfterBreak="0">
    <w:nsid w:val="50CB44FD"/>
    <w:multiLevelType w:val="hybridMultilevel"/>
    <w:tmpl w:val="67B02B48"/>
    <w:lvl w:ilvl="0" w:tplc="13863F1C">
      <w:numFmt w:val="bullet"/>
      <w:lvlText w:val="□"/>
      <w:lvlJc w:val="left"/>
      <w:pPr>
        <w:ind w:left="48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9" w15:restartNumberingAfterBreak="0">
    <w:nsid w:val="61901B53"/>
    <w:multiLevelType w:val="hybridMultilevel"/>
    <w:tmpl w:val="D758F6EA"/>
    <w:lvl w:ilvl="0" w:tplc="04090009">
      <w:start w:val="1"/>
      <w:numFmt w:val="bullet"/>
      <w:lvlText w:val=""/>
      <w:lvlJc w:val="left"/>
      <w:pPr>
        <w:ind w:left="6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0" w15:restartNumberingAfterBreak="0">
    <w:nsid w:val="6CE13F2F"/>
    <w:multiLevelType w:val="hybridMultilevel"/>
    <w:tmpl w:val="4F142C8C"/>
    <w:lvl w:ilvl="0" w:tplc="04090009">
      <w:start w:val="1"/>
      <w:numFmt w:val="bullet"/>
      <w:lvlText w:val=""/>
      <w:lvlJc w:val="left"/>
      <w:pPr>
        <w:ind w:left="6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1" w15:restartNumberingAfterBreak="0">
    <w:nsid w:val="763D58B7"/>
    <w:multiLevelType w:val="hybridMultilevel"/>
    <w:tmpl w:val="4D6C98EC"/>
    <w:lvl w:ilvl="0" w:tplc="04090009">
      <w:start w:val="1"/>
      <w:numFmt w:val="bullet"/>
      <w:lvlText w:val=""/>
      <w:lvlJc w:val="left"/>
      <w:pPr>
        <w:ind w:left="6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2" w15:restartNumberingAfterBreak="0">
    <w:nsid w:val="7A9B597D"/>
    <w:multiLevelType w:val="hybridMultilevel"/>
    <w:tmpl w:val="B7AA9D14"/>
    <w:lvl w:ilvl="0" w:tplc="04090009">
      <w:start w:val="1"/>
      <w:numFmt w:val="bullet"/>
      <w:lvlText w:val=""/>
      <w:lvlJc w:val="left"/>
      <w:pPr>
        <w:ind w:left="6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3" w15:restartNumberingAfterBreak="0">
    <w:nsid w:val="7B3E4449"/>
    <w:multiLevelType w:val="hybridMultilevel"/>
    <w:tmpl w:val="6876D796"/>
    <w:lvl w:ilvl="0" w:tplc="10C22D4E">
      <w:numFmt w:val="bullet"/>
      <w:lvlText w:val="□"/>
      <w:lvlJc w:val="left"/>
      <w:pPr>
        <w:ind w:left="480" w:hanging="360"/>
      </w:pPr>
      <w:rPr>
        <w:rFonts w:ascii="新細明體" w:eastAsia="新細明體" w:hAnsi="新細明體" w:cs="新細明體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9"/>
  </w:num>
  <w:num w:numId="4">
    <w:abstractNumId w:val="13"/>
  </w:num>
  <w:num w:numId="5">
    <w:abstractNumId w:val="2"/>
  </w:num>
  <w:num w:numId="6">
    <w:abstractNumId w:val="7"/>
  </w:num>
  <w:num w:numId="7">
    <w:abstractNumId w:val="5"/>
  </w:num>
  <w:num w:numId="8">
    <w:abstractNumId w:val="0"/>
  </w:num>
  <w:num w:numId="9">
    <w:abstractNumId w:val="10"/>
  </w:num>
  <w:num w:numId="10">
    <w:abstractNumId w:val="6"/>
  </w:num>
  <w:num w:numId="11">
    <w:abstractNumId w:val="11"/>
  </w:num>
  <w:num w:numId="12">
    <w:abstractNumId w:val="1"/>
  </w:num>
  <w:num w:numId="13">
    <w:abstractNumId w:val="4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4D1D"/>
    <w:rsid w:val="00017313"/>
    <w:rsid w:val="000730A6"/>
    <w:rsid w:val="00086D03"/>
    <w:rsid w:val="00087FA0"/>
    <w:rsid w:val="000E589B"/>
    <w:rsid w:val="000F024C"/>
    <w:rsid w:val="00127F22"/>
    <w:rsid w:val="001676B9"/>
    <w:rsid w:val="0017619C"/>
    <w:rsid w:val="001912CB"/>
    <w:rsid w:val="001915A3"/>
    <w:rsid w:val="002A36C2"/>
    <w:rsid w:val="002D1692"/>
    <w:rsid w:val="0032111B"/>
    <w:rsid w:val="00324FEB"/>
    <w:rsid w:val="003336BB"/>
    <w:rsid w:val="00361A7E"/>
    <w:rsid w:val="003F08C6"/>
    <w:rsid w:val="00424541"/>
    <w:rsid w:val="00435340"/>
    <w:rsid w:val="00442A5A"/>
    <w:rsid w:val="00447F7D"/>
    <w:rsid w:val="00481469"/>
    <w:rsid w:val="004A0CA1"/>
    <w:rsid w:val="004E4A02"/>
    <w:rsid w:val="005136A4"/>
    <w:rsid w:val="00523EAC"/>
    <w:rsid w:val="005708A4"/>
    <w:rsid w:val="005A1B83"/>
    <w:rsid w:val="005D6735"/>
    <w:rsid w:val="00696D34"/>
    <w:rsid w:val="00697232"/>
    <w:rsid w:val="00726FB2"/>
    <w:rsid w:val="007511A1"/>
    <w:rsid w:val="007A1B21"/>
    <w:rsid w:val="007C7973"/>
    <w:rsid w:val="008331C6"/>
    <w:rsid w:val="0083597D"/>
    <w:rsid w:val="00850643"/>
    <w:rsid w:val="008D32D6"/>
    <w:rsid w:val="008D6F09"/>
    <w:rsid w:val="008E6B82"/>
    <w:rsid w:val="00904D1D"/>
    <w:rsid w:val="00966315"/>
    <w:rsid w:val="009C7620"/>
    <w:rsid w:val="009C7CCE"/>
    <w:rsid w:val="009D4CE0"/>
    <w:rsid w:val="009E63FA"/>
    <w:rsid w:val="009E6806"/>
    <w:rsid w:val="009F4691"/>
    <w:rsid w:val="00A53FDD"/>
    <w:rsid w:val="00A66A96"/>
    <w:rsid w:val="00AF0A68"/>
    <w:rsid w:val="00B07CE3"/>
    <w:rsid w:val="00B327B5"/>
    <w:rsid w:val="00B3639E"/>
    <w:rsid w:val="00B43E79"/>
    <w:rsid w:val="00BB0B0D"/>
    <w:rsid w:val="00C5781A"/>
    <w:rsid w:val="00D01161"/>
    <w:rsid w:val="00D05921"/>
    <w:rsid w:val="00D13C6A"/>
    <w:rsid w:val="00D163B1"/>
    <w:rsid w:val="00D2571E"/>
    <w:rsid w:val="00DA1F00"/>
    <w:rsid w:val="00DB7690"/>
    <w:rsid w:val="00E24C79"/>
    <w:rsid w:val="00E4255F"/>
    <w:rsid w:val="00E42961"/>
    <w:rsid w:val="00E835EB"/>
    <w:rsid w:val="00E9235B"/>
    <w:rsid w:val="00F067F8"/>
    <w:rsid w:val="00F67E63"/>
    <w:rsid w:val="00FC64C0"/>
    <w:rsid w:val="00FF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4:docId w14:val="34A913DC"/>
  <w15:docId w15:val="{2EFCFB5B-0663-4A51-8891-E94960B78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5A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47F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447F7D"/>
    <w:rPr>
      <w:kern w:val="2"/>
    </w:rPr>
  </w:style>
  <w:style w:type="paragraph" w:styleId="a5">
    <w:name w:val="footer"/>
    <w:basedOn w:val="a"/>
    <w:link w:val="a6"/>
    <w:rsid w:val="00447F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447F7D"/>
    <w:rPr>
      <w:kern w:val="2"/>
    </w:rPr>
  </w:style>
  <w:style w:type="paragraph" w:styleId="HTML">
    <w:name w:val="HTML Preformatted"/>
    <w:basedOn w:val="a"/>
    <w:link w:val="HTML0"/>
    <w:uiPriority w:val="99"/>
    <w:unhideWhenUsed/>
    <w:rsid w:val="003F08C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rsid w:val="003F08C6"/>
    <w:rPr>
      <w:rFonts w:ascii="細明體" w:eastAsia="細明體" w:hAnsi="細明體" w:cs="細明體"/>
      <w:sz w:val="24"/>
      <w:szCs w:val="24"/>
    </w:rPr>
  </w:style>
  <w:style w:type="character" w:customStyle="1" w:styleId="y2iqfc">
    <w:name w:val="y2iqfc"/>
    <w:basedOn w:val="a0"/>
    <w:rsid w:val="003F08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6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3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26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53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07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11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137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56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006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515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5070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7023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3561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9644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646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9971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819927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17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886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6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74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91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14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55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2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3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31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1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7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90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28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11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41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80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56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31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75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0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53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" Type="http://schemas.openxmlformats.org/officeDocument/2006/relationships/styles" Target="styles.xml"/><Relationship Id="rId16" Type="http://schemas.openxmlformats.org/officeDocument/2006/relationships/control" Target="activeX/activeX8.xml"/><Relationship Id="rId20" Type="http://schemas.openxmlformats.org/officeDocument/2006/relationships/control" Target="activeX/activeX1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3.xml"/><Relationship Id="rId5" Type="http://schemas.openxmlformats.org/officeDocument/2006/relationships/footnotes" Target="footnotes.xml"/><Relationship Id="rId15" Type="http://schemas.openxmlformats.org/officeDocument/2006/relationships/control" Target="activeX/activeX7.xml"/><Relationship Id="rId10" Type="http://schemas.openxmlformats.org/officeDocument/2006/relationships/control" Target="activeX/activeX2.xml"/><Relationship Id="rId19" Type="http://schemas.openxmlformats.org/officeDocument/2006/relationships/control" Target="activeX/activeX1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6.xml"/><Relationship Id="rId22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3</Pages>
  <Words>443</Words>
  <Characters>2531</Characters>
  <Application>Microsoft Office Word</Application>
  <DocSecurity>0</DocSecurity>
  <Lines>21</Lines>
  <Paragraphs>5</Paragraphs>
  <ScaleCrop>false</ScaleCrop>
  <Company>CCU</Company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國立中正大學    課程大綱</dc:title>
  <dc:creator>CCU</dc:creator>
  <cp:lastModifiedBy>admmhl</cp:lastModifiedBy>
  <cp:revision>25</cp:revision>
  <cp:lastPrinted>2013-10-30T07:37:00Z</cp:lastPrinted>
  <dcterms:created xsi:type="dcterms:W3CDTF">2022-05-15T09:48:00Z</dcterms:created>
  <dcterms:modified xsi:type="dcterms:W3CDTF">2022-08-12T09:03:00Z</dcterms:modified>
</cp:coreProperties>
</file>