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B3964" w14:textId="447E3C7E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 w:val="28"/>
          <w:szCs w:val="28"/>
          <w:lang w:eastAsia="zh-TW"/>
        </w:rPr>
      </w:pPr>
      <w:bookmarkStart w:id="0" w:name="_Hlk161929502"/>
      <w:bookmarkEnd w:id="0"/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國立中正大學</w:t>
      </w:r>
      <w:r w:rsidRPr="0004395E">
        <w:rPr>
          <w:rFonts w:ascii="Calibri" w:eastAsia="標楷體" w:hAnsi="標楷體" w:cs="Calibri" w:hint="eastAsia"/>
          <w:b/>
          <w:kern w:val="2"/>
          <w:sz w:val="28"/>
          <w:szCs w:val="28"/>
          <w:lang w:eastAsia="zh-TW"/>
        </w:rPr>
        <w:t>學士班</w:t>
      </w:r>
      <w:r w:rsidRPr="0004395E">
        <w:rPr>
          <w:rFonts w:ascii="Calibri" w:eastAsia="標楷體" w:hAnsi="標楷體" w:cs="Calibri"/>
          <w:b/>
          <w:kern w:val="2"/>
          <w:sz w:val="28"/>
          <w:szCs w:val="28"/>
          <w:lang w:eastAsia="zh-TW"/>
        </w:rPr>
        <w:t>課程大綱</w:t>
      </w:r>
    </w:p>
    <w:p w14:paraId="6A2FF72B" w14:textId="42A96101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Course Syllabus</w:t>
      </w:r>
      <w:r w:rsidRPr="0004395E">
        <w:rPr>
          <w:rFonts w:ascii="Calibri" w:eastAsia="標楷體" w:hAnsi="Calibri" w:cs="Calibri" w:hint="eastAsia"/>
          <w:b/>
          <w:kern w:val="2"/>
          <w:szCs w:val="24"/>
          <w:lang w:eastAsia="zh-TW"/>
        </w:rPr>
        <w:t xml:space="preserve"> (Undergraduate Program)</w:t>
      </w:r>
    </w:p>
    <w:p w14:paraId="4D2A233B" w14:textId="77777777" w:rsidR="0004395E" w:rsidRPr="0004395E" w:rsidRDefault="0004395E" w:rsidP="0004395E">
      <w:pPr>
        <w:widowControl w:val="0"/>
        <w:spacing w:before="0" w:beforeAutospacing="0"/>
        <w:ind w:leftChars="0" w:left="0"/>
        <w:jc w:val="center"/>
        <w:rPr>
          <w:rFonts w:ascii="Calibri" w:eastAsia="標楷體" w:hAnsi="Calibri" w:cs="Calibri"/>
          <w:b/>
          <w:kern w:val="2"/>
          <w:szCs w:val="24"/>
          <w:lang w:eastAsia="zh-TW"/>
        </w:rPr>
      </w:pPr>
      <w:r w:rsidRPr="0004395E">
        <w:rPr>
          <w:rFonts w:ascii="Calibri" w:eastAsia="標楷體" w:hAnsi="Calibri" w:cs="Calibri"/>
          <w:b/>
          <w:kern w:val="2"/>
          <w:szCs w:val="24"/>
          <w:lang w:eastAsia="zh-TW"/>
        </w:rPr>
        <w:t>National Chung Cheng University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412"/>
        <w:gridCol w:w="1984"/>
        <w:gridCol w:w="3961"/>
      </w:tblGrid>
      <w:tr w:rsidR="00684438" w:rsidRPr="00C94BCF" w14:paraId="2CEA8368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4FDC981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課號</w:t>
            </w:r>
            <w:r w:rsidR="00022D6A"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022D6A" w:rsidRPr="00C94BCF">
              <w:rPr>
                <w:rFonts w:ascii="Times New Roman" w:eastAsia="標楷體" w:hAnsi="Times New Roman"/>
              </w:rPr>
              <w:t>C</w:t>
            </w:r>
            <w:r w:rsidR="00073B71">
              <w:rPr>
                <w:rFonts w:ascii="Times New Roman" w:eastAsia="標楷體" w:hAnsi="Times New Roman"/>
              </w:rPr>
              <w:t xml:space="preserve">ourse </w:t>
            </w:r>
            <w:r w:rsidR="00073B71"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ode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41C1B2E" w:rsidR="002023EC" w:rsidRPr="00C94BCF" w:rsidRDefault="00B266E0" w:rsidP="00B266E0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15</w:t>
            </w:r>
            <w:r w:rsidR="004771C2">
              <w:rPr>
                <w:rFonts w:ascii="Times New Roman" w:eastAsia="標楷體" w:hAnsi="Times New Roman"/>
              </w:rPr>
              <w:t>2103</w:t>
            </w:r>
          </w:p>
        </w:tc>
        <w:tc>
          <w:tcPr>
            <w:tcW w:w="922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全英文授課</w:t>
            </w:r>
          </w:p>
          <w:p w14:paraId="30DA585F" w14:textId="77777777" w:rsidR="002023EC" w:rsidRPr="00C94BCF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EMI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608E70A" w:rsidR="002023EC" w:rsidRPr="00C94BCF" w:rsidRDefault="0022306F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</w:t>
            </w:r>
            <w:r w:rsidR="002023EC" w:rsidRPr="00C94BCF">
              <w:rPr>
                <w:rFonts w:ascii="標楷體" w:eastAsia="標楷體" w:hAnsi="標楷體"/>
              </w:rPr>
              <w:t xml:space="preserve">是      </w:t>
            </w:r>
            <w:r>
              <w:rPr>
                <w:rFonts w:ascii="Wingdings 2" w:eastAsia="標楷體" w:hAnsi="Wingdings 2"/>
              </w:rPr>
              <w:t></w:t>
            </w:r>
            <w:r w:rsidR="002023EC" w:rsidRPr="00C94BCF">
              <w:rPr>
                <w:rFonts w:ascii="標楷體" w:eastAsia="標楷體" w:hAnsi="標楷體"/>
              </w:rPr>
              <w:t>否</w:t>
            </w:r>
          </w:p>
        </w:tc>
      </w:tr>
      <w:tr w:rsidR="00F40D36" w:rsidRPr="00C94BCF" w14:paraId="78F7D95A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課程類別</w:t>
            </w:r>
          </w:p>
          <w:p w14:paraId="65585E61" w14:textId="34C2256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>
              <w:rPr>
                <w:rFonts w:ascii="Times New Roman" w:eastAsia="標楷體" w:hAnsi="Times New Roman"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  <w:lang w:eastAsia="zh-TW"/>
              </w:rPr>
              <w:t>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6967E" w14:textId="0A9F9F57" w:rsidR="00F40D36" w:rsidRDefault="0022306F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■</w:t>
            </w:r>
            <w:r w:rsidR="00F40D36" w:rsidRPr="00C16D00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(Humanistic Care Course)</w:t>
            </w:r>
            <w:r w:rsidR="00F40D36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</w:t>
            </w:r>
            <w:r w:rsidR="00F40D36" w:rsidRPr="00C16D00">
              <w:rPr>
                <w:rFonts w:ascii="Times New Roman" w:eastAsia="標楷體" w:hAnsi="Times New Roman"/>
              </w:rPr>
              <w:t>□</w:t>
            </w:r>
            <w:r w:rsidR="00F40D36" w:rsidRPr="00C16D00">
              <w:rPr>
                <w:rFonts w:ascii="Times New Roman" w:eastAsia="標楷體" w:hAnsi="Times New Roman"/>
              </w:rPr>
              <w:t>競賽</w:t>
            </w:r>
            <w:r w:rsidR="00F40D36" w:rsidRPr="00C16D00">
              <w:rPr>
                <w:rFonts w:ascii="Times New Roman" w:eastAsia="標楷體" w:hAnsi="Times New Roman"/>
                <w:szCs w:val="24"/>
              </w:rPr>
              <w:t>專題課程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="00F40D36"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Competition Specialized Course</w:t>
            </w:r>
            <w:r w:rsidR="00F40D36"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</w:p>
          <w:p w14:paraId="0DE82F6D" w14:textId="77777777" w:rsidR="00F40D36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問題導向課程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(Problem-Based Course)</w:t>
            </w:r>
            <w:r>
              <w:rPr>
                <w:rFonts w:ascii="Times New Roman" w:eastAsia="標楷體" w:hAnsi="Times New Roman"/>
                <w:sz w:val="16"/>
                <w:szCs w:val="16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  <w:lang w:eastAsia="zh-TW"/>
              </w:rPr>
              <w:t>專題導</w:t>
            </w:r>
            <w:r w:rsidRPr="00C16D00">
              <w:rPr>
                <w:rFonts w:ascii="Times New Roman" w:eastAsia="標楷體" w:hAnsi="Times New Roman"/>
                <w:szCs w:val="24"/>
              </w:rPr>
              <w:t>向課程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Project-Based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</w:p>
          <w:p w14:paraId="1F701F4C" w14:textId="77777777" w:rsidR="00F40D36" w:rsidRPr="00C16D00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szCs w:val="24"/>
              </w:rPr>
              <w:t>總整課程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</w:rPr>
              <w:t>Capstone Course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         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  <w:bCs/>
                <w:kern w:val="24"/>
                <w:szCs w:val="24"/>
              </w:rPr>
              <w:t>實作</w:t>
            </w:r>
            <w:r w:rsidRPr="00C16D00">
              <w:rPr>
                <w:rFonts w:ascii="Times New Roman" w:eastAsia="標楷體" w:hAnsi="Times New Roman"/>
                <w:szCs w:val="24"/>
              </w:rPr>
              <w:t>課程</w:t>
            </w:r>
            <w:r w:rsidRPr="00F95D89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F95D89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Practical Course)</w:t>
            </w:r>
          </w:p>
          <w:p w14:paraId="0A2999A4" w14:textId="2B6D7104" w:rsidR="00F40D36" w:rsidRPr="00C94BCF" w:rsidRDefault="00F40D36" w:rsidP="00F40D36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實習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(L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ab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)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 xml:space="preserve"> </w:t>
            </w:r>
            <w:r w:rsidRPr="00C16D00">
              <w:rPr>
                <w:rFonts w:ascii="Times New Roman" w:eastAsia="標楷體" w:hAnsi="Times New Roman"/>
                <w:lang w:eastAsia="zh-TW"/>
              </w:rPr>
              <w:t xml:space="preserve">                </w:t>
            </w:r>
            <w:r>
              <w:rPr>
                <w:rFonts w:ascii="Times New Roman" w:eastAsia="標楷體" w:hAnsi="Times New Roman"/>
                <w:lang w:eastAsia="zh-TW"/>
              </w:rPr>
              <w:t xml:space="preserve">     </w:t>
            </w:r>
            <w:r w:rsidRPr="00C16D00">
              <w:rPr>
                <w:rFonts w:ascii="Times New Roman" w:eastAsia="標楷體" w:hAnsi="Times New Roman"/>
              </w:rPr>
              <w:t>□</w:t>
            </w:r>
            <w:r w:rsidRPr="00C16D00">
              <w:rPr>
                <w:rFonts w:ascii="Times New Roman" w:eastAsia="標楷體" w:hAnsi="Times New Roman"/>
              </w:rPr>
              <w:t>其他</w:t>
            </w:r>
            <w:r w:rsidRPr="00C16D00">
              <w:rPr>
                <w:rFonts w:ascii="Times New Roman" w:eastAsia="標楷體" w:hAnsi="Times New Roman" w:hint="eastAsia"/>
                <w:sz w:val="16"/>
                <w:szCs w:val="16"/>
                <w:lang w:eastAsia="zh-TW"/>
              </w:rPr>
              <w:t>(</w:t>
            </w:r>
            <w:r w:rsidRPr="00C16D00"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Others)</w:t>
            </w:r>
          </w:p>
        </w:tc>
      </w:tr>
      <w:tr w:rsidR="00F40D36" w:rsidRPr="00C94BCF" w14:paraId="69F99CC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課程名稱（中文）</w:t>
            </w:r>
          </w:p>
          <w:p w14:paraId="4F77A2B2" w14:textId="6D40DD8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 xml:space="preserve">Chinese </w:t>
            </w:r>
            <w:r>
              <w:rPr>
                <w:rFonts w:ascii="Times New Roman" w:eastAsia="標楷體" w:hAnsi="Times New Roman"/>
              </w:rPr>
              <w:t xml:space="preserve">course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Ti</w:t>
            </w:r>
            <w:r>
              <w:rPr>
                <w:rFonts w:ascii="Times New Roman" w:eastAsia="標楷體" w:hAnsi="Times New Roman"/>
                <w:lang w:eastAsia="zh-TW"/>
              </w:rPr>
              <w:t>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1A55CFB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西班牙文（</w:t>
            </w:r>
            <w:r w:rsidR="004771C2">
              <w:rPr>
                <w:rFonts w:ascii="Times New Roman" w:eastAsia="標楷體" w:hAnsi="Times New Roman" w:hint="eastAsia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lang w:eastAsia="zh-TW"/>
              </w:rPr>
              <w:t>）</w:t>
            </w:r>
          </w:p>
        </w:tc>
      </w:tr>
      <w:tr w:rsidR="00F40D36" w:rsidRPr="00C94BCF" w14:paraId="30021486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課程名稱（英文）</w:t>
            </w:r>
          </w:p>
          <w:p w14:paraId="32EE033F" w14:textId="5303667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English course </w:t>
            </w:r>
            <w:r w:rsidRPr="0004395E">
              <w:rPr>
                <w:rFonts w:ascii="Times New Roman" w:eastAsia="標楷體" w:hAnsi="Times New Roman"/>
              </w:rPr>
              <w:t>Title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263394EE" w:rsidR="00F40D36" w:rsidRPr="00C94BCF" w:rsidRDefault="00D71351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S</w:t>
            </w:r>
            <w:r>
              <w:rPr>
                <w:rFonts w:ascii="Times New Roman" w:eastAsia="標楷體" w:hAnsi="Times New Roman"/>
              </w:rPr>
              <w:t>panish (</w:t>
            </w:r>
            <w:r w:rsidR="004771C2">
              <w:rPr>
                <w:rFonts w:ascii="Times New Roman" w:eastAsia="標楷體" w:hAnsi="Times New Roman"/>
              </w:rPr>
              <w:fldChar w:fldCharType="begin"/>
            </w:r>
            <w:r w:rsidR="004771C2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4771C2">
              <w:rPr>
                <w:rFonts w:ascii="Times New Roman" w:eastAsia="新細明體" w:hAnsi="Times New Roman" w:hint="eastAsia"/>
                <w:lang w:eastAsia="zh-TW"/>
              </w:rPr>
              <w:instrText>= 3 \* ROMAN</w:instrText>
            </w:r>
            <w:r w:rsidR="004771C2">
              <w:rPr>
                <w:rFonts w:ascii="Times New Roman" w:eastAsia="新細明體" w:hAnsi="Times New Roman"/>
                <w:lang w:eastAsia="zh-TW"/>
              </w:rPr>
              <w:instrText xml:space="preserve"> </w:instrText>
            </w:r>
            <w:r w:rsidR="004771C2">
              <w:rPr>
                <w:rFonts w:ascii="Times New Roman" w:eastAsia="標楷體" w:hAnsi="Times New Roman"/>
              </w:rPr>
              <w:fldChar w:fldCharType="separate"/>
            </w:r>
            <w:r w:rsidR="004771C2">
              <w:rPr>
                <w:rFonts w:ascii="Times New Roman" w:eastAsia="新細明體" w:hAnsi="Times New Roman"/>
                <w:noProof/>
                <w:lang w:eastAsia="zh-TW"/>
              </w:rPr>
              <w:t>III</w:t>
            </w:r>
            <w:r w:rsidR="004771C2">
              <w:rPr>
                <w:rFonts w:ascii="Times New Roman" w:eastAsia="標楷體" w:hAnsi="Times New Roman"/>
              </w:rPr>
              <w:fldChar w:fldCharType="end"/>
            </w:r>
            <w:r>
              <w:rPr>
                <w:rFonts w:ascii="Times New Roman" w:eastAsia="標楷體" w:hAnsi="Times New Roman"/>
              </w:rPr>
              <w:t>)</w:t>
            </w:r>
          </w:p>
        </w:tc>
      </w:tr>
      <w:tr w:rsidR="00F40D36" w:rsidRPr="00C94BCF" w14:paraId="585712CF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學年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  <w:lang w:eastAsia="zh-TW"/>
              </w:rPr>
              <w:t>學期</w:t>
            </w:r>
          </w:p>
          <w:p w14:paraId="1226C0D0" w14:textId="77777777" w:rsidR="00F40D36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Academic year/</w:t>
            </w:r>
          </w:p>
          <w:p w14:paraId="7E9A77F4" w14:textId="484820FF" w:rsidR="00F40D36" w:rsidRPr="00C94BCF" w:rsidRDefault="00F40D36" w:rsidP="00F40D3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Semester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84767BC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1</w:t>
            </w:r>
            <w:r w:rsidR="00F06C84">
              <w:rPr>
                <w:rFonts w:ascii="Times New Roman" w:eastAsia="標楷體" w:hAnsi="Times New Roman" w:hint="eastAsia"/>
                <w:lang w:eastAsia="zh-TW"/>
              </w:rPr>
              <w:t>4</w:t>
            </w:r>
            <w:r w:rsidR="00F40D36" w:rsidRPr="00C94BCF">
              <w:rPr>
                <w:rFonts w:ascii="Times New Roman" w:eastAsia="標楷體" w:hAnsi="Times New Roman"/>
              </w:rPr>
              <w:t>學年度第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="00F40D36" w:rsidRPr="00C94BCF">
              <w:rPr>
                <w:rFonts w:ascii="Times New Roman" w:eastAsia="標楷體" w:hAnsi="Times New Roman"/>
              </w:rPr>
              <w:t>學期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53C44D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學分</w:t>
            </w:r>
          </w:p>
          <w:p w14:paraId="25D246C2" w14:textId="042A829E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Credits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877B20D" w:rsidR="00F40D36" w:rsidRPr="00C94BCF" w:rsidRDefault="00277DC4" w:rsidP="00F40D36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</w:p>
        </w:tc>
      </w:tr>
      <w:tr w:rsidR="00F40D36" w:rsidRPr="00C94BCF" w14:paraId="028A81B4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學系（所）</w:t>
            </w:r>
          </w:p>
          <w:p w14:paraId="117462A6" w14:textId="529A1F5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epartment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78375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外</w:t>
            </w:r>
            <w:r>
              <w:rPr>
                <w:rFonts w:ascii="Times New Roman" w:eastAsia="標楷體" w:hAnsi="Times New Roman" w:hint="eastAsia"/>
              </w:rPr>
              <w:t>國</w:t>
            </w:r>
            <w:r>
              <w:rPr>
                <w:rFonts w:ascii="Times New Roman" w:eastAsia="標楷體" w:hAnsi="Times New Roman" w:hint="eastAsia"/>
                <w:lang w:eastAsia="zh-TW"/>
              </w:rPr>
              <w:t>語</w:t>
            </w:r>
            <w:r>
              <w:rPr>
                <w:rFonts w:ascii="Times New Roman" w:eastAsia="標楷體" w:hAnsi="Times New Roman" w:hint="eastAsia"/>
              </w:rPr>
              <w:t>文學系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必</w:t>
            </w:r>
            <w:r w:rsidRPr="00C94BCF">
              <w:rPr>
                <w:rFonts w:ascii="Times New Roman" w:eastAsia="標楷體" w:hAnsi="Times New Roman"/>
                <w:lang w:eastAsia="zh-TW"/>
              </w:rPr>
              <w:t>/</w:t>
            </w:r>
            <w:r w:rsidRPr="00C94BCF">
              <w:rPr>
                <w:rFonts w:ascii="Times New Roman" w:eastAsia="標楷體" w:hAnsi="Times New Roman"/>
              </w:rPr>
              <w:t>選修</w:t>
            </w:r>
          </w:p>
          <w:p w14:paraId="3175F5F3" w14:textId="02193C44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Required/Selected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90C7A66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必修    □選修</w:t>
            </w:r>
          </w:p>
        </w:tc>
      </w:tr>
      <w:tr w:rsidR="00F40D36" w:rsidRPr="00C94BCF" w14:paraId="3B83ECC7" w14:textId="77777777" w:rsidTr="006062E2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上課時間</w:t>
            </w:r>
          </w:p>
          <w:p w14:paraId="5BA8B4FC" w14:textId="239EE14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Class hours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E77FCF7" w:rsidR="00F40D36" w:rsidRPr="006062E2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6062E2">
              <w:rPr>
                <w:rFonts w:eastAsia="標楷體" w:hAnsi="標楷體" w:hint="eastAsia"/>
                <w:szCs w:val="24"/>
              </w:rPr>
              <w:t>每週</w:t>
            </w:r>
            <w:r w:rsidR="00277DC4">
              <w:rPr>
                <w:rFonts w:ascii="Times New Roman" w:eastAsia="標楷體" w:hAnsi="Times New Roman" w:hint="eastAsia"/>
                <w:szCs w:val="24"/>
                <w:u w:val="single"/>
                <w:lang w:eastAsia="zh-TW"/>
              </w:rPr>
              <w:t>五</w:t>
            </w:r>
            <w:r w:rsidRPr="006062E2">
              <w:rPr>
                <w:rFonts w:ascii="Times New Roman" w:eastAsia="標楷體" w:hAnsi="Times New Roman"/>
                <w:szCs w:val="24"/>
              </w:rPr>
              <w:t>，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</w:t>
            </w:r>
            <w:r w:rsidR="004771C2">
              <w:rPr>
                <w:rFonts w:ascii="Times New Roman" w:eastAsia="標楷體" w:hAnsi="Times New Roman"/>
                <w:szCs w:val="24"/>
                <w:u w:val="single"/>
              </w:rPr>
              <w:t>3</w:t>
            </w:r>
            <w:r w:rsidRPr="006062E2">
              <w:rPr>
                <w:rFonts w:ascii="Times New Roman" w:eastAsia="標楷體" w:hAnsi="Times New Roman"/>
                <w:szCs w:val="24"/>
              </w:rPr>
              <w:t>:10 ~</w:t>
            </w:r>
            <w:r w:rsidR="00277DC4">
              <w:rPr>
                <w:rFonts w:ascii="Times New Roman" w:eastAsia="標楷體" w:hAnsi="Times New Roman"/>
                <w:szCs w:val="24"/>
                <w:u w:val="single"/>
              </w:rPr>
              <w:t>1</w:t>
            </w:r>
            <w:r w:rsidR="004771C2">
              <w:rPr>
                <w:rFonts w:ascii="Times New Roman" w:eastAsia="標楷體" w:hAnsi="Times New Roman"/>
                <w:szCs w:val="24"/>
                <w:u w:val="single"/>
              </w:rPr>
              <w:t>6</w:t>
            </w:r>
            <w:r w:rsidRPr="006062E2">
              <w:rPr>
                <w:rFonts w:ascii="Times New Roman" w:eastAsia="標楷體" w:hAnsi="Times New Roman"/>
                <w:szCs w:val="24"/>
                <w:lang w:eastAsia="zh-TW"/>
              </w:rPr>
              <w:t>:</w:t>
            </w:r>
            <w:r w:rsidRPr="006062E2">
              <w:rPr>
                <w:rFonts w:ascii="Times New Roman" w:eastAsia="標楷體" w:hAnsi="Times New Roman"/>
                <w:szCs w:val="24"/>
              </w:rPr>
              <w:t>00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上課地點</w:t>
            </w:r>
          </w:p>
          <w:p w14:paraId="5F356474" w14:textId="4743CEA0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lassroom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C6AB97F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文學院</w:t>
            </w:r>
            <w:r>
              <w:rPr>
                <w:rFonts w:ascii="Times New Roman" w:eastAsia="標楷體" w:hAnsi="Times New Roman"/>
                <w:lang w:eastAsia="zh-TW"/>
              </w:rPr>
              <w:t>148</w:t>
            </w:r>
          </w:p>
        </w:tc>
      </w:tr>
      <w:tr w:rsidR="00F40D36" w:rsidRPr="00C94BCF" w14:paraId="326474A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</w:p>
          <w:p w14:paraId="7FEB348D" w14:textId="7383EAA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Instructor 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317EC39B" w:rsidR="00F40D36" w:rsidRPr="00C94BCF" w:rsidRDefault="00277DC4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李優俐</w:t>
            </w:r>
            <w:r w:rsidR="00F40D36" w:rsidRPr="00C94BCF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376320C0" w14:textId="218118DF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69A1421" w:rsidR="00F40D36" w:rsidRPr="00C94BCF" w:rsidRDefault="00277DC4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</w:rPr>
            </w:pPr>
            <w:r w:rsidRPr="00277DC4">
              <w:rPr>
                <w:rFonts w:ascii="Times New Roman" w:eastAsia="標楷體" w:hAnsi="Times New Roman"/>
              </w:rPr>
              <w:t>auroralee83@yahoo.com.tw</w:t>
            </w:r>
          </w:p>
        </w:tc>
      </w:tr>
      <w:tr w:rsidR="00F40D36" w:rsidRPr="00C94BCF" w14:paraId="52671300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</w:p>
          <w:p w14:paraId="310682D7" w14:textId="1F6BEBDD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A</w:t>
            </w:r>
            <w:r w:rsidRPr="00C94BCF">
              <w:rPr>
                <w:rFonts w:ascii="Times New Roman" w:eastAsia="標楷體" w:hAnsi="Times New Roman"/>
              </w:rPr>
              <w:t>ssistant</w:t>
            </w:r>
          </w:p>
        </w:tc>
        <w:tc>
          <w:tcPr>
            <w:tcW w:w="112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4A3540B4" w:rsidR="00F40D36" w:rsidRPr="00C94BCF" w:rsidRDefault="00B44C43" w:rsidP="003F0DEB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B44C43">
              <w:rPr>
                <w:rFonts w:ascii="Times New Roman" w:eastAsia="標楷體" w:hAnsi="Times New Roman" w:hint="eastAsia"/>
                <w:lang w:eastAsia="zh-TW"/>
              </w:rPr>
              <w:t>翁書偉</w:t>
            </w:r>
          </w:p>
        </w:tc>
        <w:tc>
          <w:tcPr>
            <w:tcW w:w="92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助教</w:t>
            </w:r>
            <w:r w:rsidRPr="00C94BCF">
              <w:rPr>
                <w:rFonts w:ascii="Times New Roman" w:eastAsia="標楷體" w:hAnsi="Times New Roman"/>
                <w:lang w:eastAsia="zh-TW"/>
              </w:rPr>
              <w:t>E</w:t>
            </w:r>
            <w:r w:rsidRPr="00C94BCF">
              <w:rPr>
                <w:rFonts w:ascii="Times New Roman" w:eastAsia="標楷體" w:hAnsi="Times New Roman"/>
              </w:rPr>
              <w:t>mail</w:t>
            </w:r>
          </w:p>
          <w:p w14:paraId="68350671" w14:textId="5BA9F3F6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TA’s Email</w:t>
            </w:r>
          </w:p>
        </w:tc>
        <w:tc>
          <w:tcPr>
            <w:tcW w:w="184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8D1D3BC" w:rsidR="00F40D36" w:rsidRPr="00C94BCF" w:rsidRDefault="00B44C43" w:rsidP="00277DC4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標楷體" w:hAnsi="Times New Roman"/>
                <w:lang w:eastAsia="zh-TW"/>
              </w:rPr>
            </w:pPr>
            <w:r w:rsidRPr="00B44C43">
              <w:rPr>
                <w:rFonts w:ascii="Times New Roman" w:eastAsia="標楷體" w:hAnsi="Times New Roman"/>
                <w:lang w:eastAsia="zh-TW"/>
              </w:rPr>
              <w:t>408121142@gms.tku.edu.tw</w:t>
            </w:r>
          </w:p>
        </w:tc>
      </w:tr>
      <w:tr w:rsidR="00F40D36" w:rsidRPr="00C94BCF" w14:paraId="1855F7A7" w14:textId="77777777" w:rsidTr="006062E2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先修科目或先備能力</w:t>
            </w:r>
          </w:p>
          <w:p w14:paraId="2BE8663E" w14:textId="3F7C5068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Prerequisites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7D313A81" w:rsidR="00F40D36" w:rsidRPr="00C94BCF" w:rsidRDefault="00277DC4" w:rsidP="00F40D36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無</w:t>
            </w:r>
          </w:p>
        </w:tc>
      </w:tr>
      <w:tr w:rsidR="00F40D36" w:rsidRPr="00C94BCF" w14:paraId="2E121AC8" w14:textId="77777777" w:rsidTr="00F40D36">
        <w:trPr>
          <w:trHeight w:val="118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課程概述</w:t>
            </w:r>
          </w:p>
          <w:p w14:paraId="6DFA9593" w14:textId="3D29F921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C</w:t>
            </w:r>
            <w:r>
              <w:rPr>
                <w:rFonts w:ascii="Times New Roman" w:eastAsia="標楷體" w:hAnsi="Times New Roman"/>
              </w:rPr>
              <w:t xml:space="preserve">ourse </w:t>
            </w:r>
            <w:r>
              <w:rPr>
                <w:rFonts w:ascii="Times New Roman" w:eastAsia="標楷體" w:hAnsi="Times New Roman" w:hint="eastAsia"/>
                <w:lang w:eastAsia="zh-TW"/>
              </w:rPr>
              <w:t>D</w:t>
            </w:r>
            <w:r w:rsidRPr="00C94BCF">
              <w:rPr>
                <w:rFonts w:ascii="Times New Roman" w:eastAsia="標楷體" w:hAnsi="Times New Roman"/>
              </w:rPr>
              <w:t>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CC047D7" w14:textId="77777777" w:rsidR="004771C2" w:rsidRPr="004771C2" w:rsidRDefault="004771C2" w:rsidP="004771C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771C2">
              <w:rPr>
                <w:rFonts w:ascii="Times New Roman" w:eastAsia="標楷體" w:hAnsi="Times New Roman"/>
                <w:lang w:eastAsia="zh-TW"/>
              </w:rPr>
              <w:t>1.</w:t>
            </w:r>
            <w:r w:rsidRPr="004771C2">
              <w:rPr>
                <w:rFonts w:ascii="Times New Roman" w:eastAsia="標楷體" w:hAnsi="Times New Roman"/>
                <w:lang w:eastAsia="zh-TW"/>
              </w:rPr>
              <w:tab/>
            </w:r>
            <w:r w:rsidRPr="004771C2">
              <w:rPr>
                <w:rFonts w:ascii="Times New Roman" w:eastAsia="標楷體" w:hAnsi="Times New Roman"/>
                <w:lang w:eastAsia="zh-TW"/>
              </w:rPr>
              <w:t>使學生熟悉日常生活對話。</w:t>
            </w:r>
          </w:p>
          <w:p w14:paraId="3790D082" w14:textId="77777777" w:rsidR="004771C2" w:rsidRPr="004771C2" w:rsidRDefault="004771C2" w:rsidP="004771C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771C2">
              <w:rPr>
                <w:rFonts w:ascii="Times New Roman" w:eastAsia="標楷體" w:hAnsi="Times New Roman"/>
                <w:lang w:eastAsia="zh-TW"/>
              </w:rPr>
              <w:t>2.</w:t>
            </w:r>
            <w:r w:rsidRPr="004771C2">
              <w:rPr>
                <w:rFonts w:ascii="Times New Roman" w:eastAsia="標楷體" w:hAnsi="Times New Roman"/>
                <w:lang w:eastAsia="zh-TW"/>
              </w:rPr>
              <w:tab/>
            </w:r>
            <w:r w:rsidRPr="004771C2">
              <w:rPr>
                <w:rFonts w:ascii="Times New Roman" w:eastAsia="標楷體" w:hAnsi="Times New Roman"/>
                <w:lang w:eastAsia="zh-TW"/>
              </w:rPr>
              <w:t>學習一般動詞及不規則動詞之變化。</w:t>
            </w:r>
          </w:p>
          <w:p w14:paraId="499BE571" w14:textId="77777777" w:rsidR="004771C2" w:rsidRPr="004771C2" w:rsidRDefault="004771C2" w:rsidP="004771C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771C2">
              <w:rPr>
                <w:rFonts w:ascii="Times New Roman" w:eastAsia="標楷體" w:hAnsi="Times New Roman"/>
                <w:lang w:eastAsia="zh-TW"/>
              </w:rPr>
              <w:t>3.</w:t>
            </w:r>
            <w:r w:rsidRPr="004771C2">
              <w:rPr>
                <w:rFonts w:ascii="Times New Roman" w:eastAsia="標楷體" w:hAnsi="Times New Roman"/>
                <w:lang w:eastAsia="zh-TW"/>
              </w:rPr>
              <w:tab/>
            </w:r>
            <w:r w:rsidRPr="004771C2">
              <w:rPr>
                <w:rFonts w:ascii="Times New Roman" w:eastAsia="標楷體" w:hAnsi="Times New Roman"/>
                <w:lang w:eastAsia="zh-TW"/>
              </w:rPr>
              <w:t>西班牙地理文化之相關介紹。</w:t>
            </w:r>
          </w:p>
          <w:p w14:paraId="414924B5" w14:textId="7CBDEE33" w:rsidR="00F40D36" w:rsidRPr="00C94BCF" w:rsidRDefault="004771C2" w:rsidP="004771C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4771C2">
              <w:rPr>
                <w:rFonts w:ascii="Times New Roman" w:eastAsia="標楷體" w:hAnsi="Times New Roman"/>
                <w:lang w:eastAsia="zh-TW"/>
              </w:rPr>
              <w:t>4.</w:t>
            </w:r>
            <w:r w:rsidRPr="004771C2">
              <w:rPr>
                <w:rFonts w:ascii="Times New Roman" w:eastAsia="標楷體" w:hAnsi="Times New Roman"/>
                <w:lang w:eastAsia="zh-TW"/>
              </w:rPr>
              <w:tab/>
            </w:r>
            <w:r w:rsidRPr="004771C2">
              <w:rPr>
                <w:rFonts w:ascii="Times New Roman" w:eastAsia="標楷體" w:hAnsi="Times New Roman"/>
                <w:lang w:eastAsia="zh-TW"/>
              </w:rPr>
              <w:t>影片欣賞。</w:t>
            </w:r>
          </w:p>
        </w:tc>
      </w:tr>
      <w:tr w:rsidR="00F40D36" w:rsidRPr="00C94BCF" w14:paraId="4E1DA0BC" w14:textId="77777777" w:rsidTr="00F40D36">
        <w:trPr>
          <w:trHeight w:val="1072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學習目標</w:t>
            </w:r>
          </w:p>
          <w:p w14:paraId="42DB3DF9" w14:textId="24212EB2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L</w:t>
            </w:r>
            <w:r>
              <w:rPr>
                <w:rFonts w:ascii="Times New Roman" w:eastAsia="標楷體" w:hAnsi="Times New Roman"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lang w:eastAsia="zh-TW"/>
              </w:rPr>
              <w:t>O</w:t>
            </w:r>
            <w:r w:rsidRPr="00C94BCF">
              <w:rPr>
                <w:rFonts w:ascii="Times New Roman" w:eastAsia="標楷體" w:hAnsi="Times New Roman"/>
              </w:rPr>
              <w:t>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707CB94" w14:textId="77777777" w:rsidR="00411C2E" w:rsidRDefault="00411C2E" w:rsidP="00411C2E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進一步介紹西班牙文句法結構並應用於日常對話中</w:t>
            </w:r>
          </w:p>
          <w:p w14:paraId="2B5B927D" w14:textId="77777777" w:rsidR="00411C2E" w:rsidRDefault="00411C2E" w:rsidP="00411C2E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培養學生分析句法及聽力與寫作能力</w:t>
            </w:r>
          </w:p>
          <w:p w14:paraId="6FE56341" w14:textId="18C2F6A2" w:rsidR="00411C2E" w:rsidRPr="00411C2E" w:rsidRDefault="00411C2E" w:rsidP="00411C2E">
            <w:pPr>
              <w:pStyle w:val="a5"/>
              <w:numPr>
                <w:ilvl w:val="0"/>
                <w:numId w:val="4"/>
              </w:numPr>
              <w:snapToGrid w:val="0"/>
              <w:spacing w:before="0" w:beforeAutospacing="0" w:line="280" w:lineRule="exact"/>
              <w:ind w:leftChars="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進一步認識西班牙語系國家與我國之間的文化及生活習慣之差異</w:t>
            </w:r>
          </w:p>
        </w:tc>
      </w:tr>
      <w:tr w:rsidR="00F40D36" w:rsidRPr="00C94BCF" w14:paraId="07DFDDA4" w14:textId="77777777" w:rsidTr="009C5B9C">
        <w:trPr>
          <w:trHeight w:val="104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教科書及參考書</w:t>
            </w:r>
          </w:p>
          <w:p w14:paraId="24E0D725" w14:textId="6A23258C" w:rsidR="00F40D36" w:rsidRPr="00C94BCF" w:rsidRDefault="00F40D36" w:rsidP="00F40D3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FC9341" w14:textId="77777777" w:rsidR="00F06C84" w:rsidRPr="00F06C84" w:rsidRDefault="00F06C84" w:rsidP="00F06C84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F06C84">
              <w:rPr>
                <w:rFonts w:ascii="Times New Roman" w:eastAsia="標楷體" w:hAnsi="Times New Roman"/>
              </w:rPr>
              <w:t>Español</w:t>
            </w:r>
            <w:proofErr w:type="spellEnd"/>
            <w:r w:rsidRPr="00F06C84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F06C84">
              <w:rPr>
                <w:rFonts w:ascii="Times New Roman" w:eastAsia="標楷體" w:hAnsi="Times New Roman"/>
              </w:rPr>
              <w:t>en</w:t>
            </w:r>
            <w:proofErr w:type="spellEnd"/>
            <w:r w:rsidRPr="00F06C84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F06C84">
              <w:rPr>
                <w:rFonts w:ascii="Times New Roman" w:eastAsia="標楷體" w:hAnsi="Times New Roman"/>
              </w:rPr>
              <w:t>marcha</w:t>
            </w:r>
            <w:proofErr w:type="spellEnd"/>
            <w:r w:rsidRPr="00F06C84">
              <w:rPr>
                <w:rFonts w:ascii="Times New Roman" w:eastAsia="標楷體" w:hAnsi="Times New Roman"/>
              </w:rPr>
              <w:t xml:space="preserve"> 1: Libro del </w:t>
            </w:r>
            <w:proofErr w:type="spellStart"/>
            <w:r w:rsidRPr="00F06C84">
              <w:rPr>
                <w:rFonts w:ascii="Times New Roman" w:eastAsia="標楷體" w:hAnsi="Times New Roman"/>
              </w:rPr>
              <w:t>Alumno</w:t>
            </w:r>
            <w:proofErr w:type="spellEnd"/>
            <w:r w:rsidRPr="00F06C84">
              <w:rPr>
                <w:rFonts w:ascii="Times New Roman" w:eastAsia="標楷體" w:hAnsi="Times New Roman"/>
              </w:rPr>
              <w:t xml:space="preserve"> (Nueva </w:t>
            </w:r>
            <w:proofErr w:type="spellStart"/>
            <w:r w:rsidRPr="00F06C84">
              <w:rPr>
                <w:rFonts w:ascii="Times New Roman" w:eastAsia="標楷體" w:hAnsi="Times New Roman"/>
              </w:rPr>
              <w:t>edición</w:t>
            </w:r>
            <w:proofErr w:type="spellEnd"/>
            <w:r w:rsidRPr="00F06C84">
              <w:rPr>
                <w:rFonts w:ascii="Times New Roman" w:eastAsia="標楷體" w:hAnsi="Times New Roman"/>
              </w:rPr>
              <w:t>)</w:t>
            </w:r>
          </w:p>
          <w:p w14:paraId="60AA7F3B" w14:textId="0CAA0D97" w:rsidR="00421162" w:rsidRPr="00C94BCF" w:rsidRDefault="00F06C84" w:rsidP="00F06C84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F06C84">
              <w:rPr>
                <w:rFonts w:ascii="Times New Roman" w:eastAsia="標楷體" w:hAnsi="Times New Roman"/>
              </w:rPr>
              <w:t>ISBN 978-84-17730-39-0</w:t>
            </w:r>
          </w:p>
        </w:tc>
      </w:tr>
      <w:tr w:rsidR="00F40D36" w:rsidRPr="00C94BCF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F40D36" w:rsidRPr="00C94BCF" w:rsidRDefault="00F40D36" w:rsidP="00F40D36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教學要點概述</w:t>
            </w:r>
          </w:p>
        </w:tc>
      </w:tr>
      <w:tr w:rsidR="00F40D36" w:rsidRPr="00C94BCF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教材編選</w:t>
            </w:r>
          </w:p>
          <w:p w14:paraId="6EF98D1D" w14:textId="3E2048B0" w:rsidR="00F40D36" w:rsidRPr="00C94BCF" w:rsidRDefault="00F40D36" w:rsidP="00F40D36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Teaching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C0A04D3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>□自製簡報</w:t>
            </w:r>
            <w:r w:rsidRPr="00C94BCF">
              <w:rPr>
                <w:rFonts w:ascii="Times New Roman" w:eastAsia="標楷體" w:hAnsi="Times New Roman"/>
              </w:rPr>
              <w:t>(ppt)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="00A136BF">
              <w:rPr>
                <w:rFonts w:ascii="Wingdings 2" w:eastAsia="標楷體" w:hAnsi="Wingdings 2"/>
              </w:rPr>
              <w:t></w:t>
            </w:r>
            <w:r w:rsidRPr="00C94BCF">
              <w:rPr>
                <w:rFonts w:ascii="標楷體" w:eastAsia="標楷體" w:hAnsi="標楷體"/>
              </w:rPr>
              <w:t>課程講義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         </w:t>
            </w:r>
            <w:r w:rsidRPr="00C94BCF">
              <w:rPr>
                <w:rFonts w:ascii="標楷體" w:eastAsia="標楷體" w:hAnsi="標楷體"/>
              </w:rPr>
              <w:t>□自編教科書</w:t>
            </w:r>
          </w:p>
          <w:p w14:paraId="1175A0B0" w14:textId="7DE64649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□教學程式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Pr="00C94BCF">
              <w:rPr>
                <w:rFonts w:ascii="標楷體" w:eastAsia="標楷體" w:hAnsi="標楷體"/>
              </w:rPr>
              <w:t xml:space="preserve">□自製教學影片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325BE8">
              <w:rPr>
                <w:rFonts w:ascii="Wingdings 2" w:eastAsia="標楷體" w:hAnsi="Wingdings 2"/>
              </w:rPr>
              <w:t></w:t>
            </w:r>
            <w:r w:rsidRPr="00C94BCF">
              <w:rPr>
                <w:rFonts w:ascii="標楷體" w:eastAsia="標楷體" w:hAnsi="標楷體"/>
              </w:rPr>
              <w:t>其他</w:t>
            </w:r>
          </w:p>
        </w:tc>
      </w:tr>
      <w:tr w:rsidR="00F40D36" w:rsidRPr="00C94BCF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教學方法</w:t>
            </w:r>
          </w:p>
          <w:p w14:paraId="3A714D9D" w14:textId="35F2DF61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</w:t>
            </w:r>
            <w:r>
              <w:rPr>
                <w:rFonts w:ascii="Times New Roman" w:eastAsia="標楷體" w:hAnsi="Times New Roman"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lang w:eastAsia="zh-TW"/>
              </w:rPr>
              <w:t>M</w:t>
            </w:r>
            <w:r w:rsidRPr="00C94BCF">
              <w:rPr>
                <w:rFonts w:ascii="Times New Roman" w:eastAsia="標楷體" w:hAnsi="Times New Roman"/>
              </w:rPr>
              <w:t>ethods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22F0B3B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講述  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</w:t>
            </w:r>
            <w:r w:rsidR="00325BE8"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小組討論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□學生口頭報告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</w:t>
            </w:r>
            <w:r w:rsidR="00F40D36" w:rsidRPr="00C94BCF">
              <w:rPr>
                <w:rFonts w:ascii="標楷體" w:eastAsia="標楷體" w:hAnsi="標楷體"/>
              </w:rPr>
              <w:t xml:space="preserve"> □問題導向學習</w:t>
            </w:r>
          </w:p>
          <w:p w14:paraId="56A23882" w14:textId="167C4562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□個案研究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□其他</w:t>
            </w:r>
          </w:p>
        </w:tc>
      </w:tr>
      <w:tr w:rsidR="00F40D36" w:rsidRPr="00C94BCF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評量工具</w:t>
            </w:r>
          </w:p>
          <w:p w14:paraId="1DBEA4F5" w14:textId="7C369DC5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Evaluation </w:t>
            </w:r>
            <w:r>
              <w:rPr>
                <w:rFonts w:ascii="Times New Roman" w:eastAsia="標楷體" w:hAnsi="Times New Roman" w:hint="eastAsia"/>
                <w:lang w:eastAsia="zh-TW"/>
              </w:rPr>
              <w:t>T</w:t>
            </w:r>
            <w:r w:rsidRPr="00C94BCF">
              <w:rPr>
                <w:rFonts w:ascii="Times New Roman" w:eastAsia="標楷體" w:hAnsi="Times New Roman"/>
              </w:rPr>
              <w:t>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91F7AE8" w:rsidR="00F40D36" w:rsidRPr="00C94BCF" w:rsidRDefault="00A136BF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期中考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  </w:t>
            </w:r>
            <w:r w:rsidR="00F40D36" w:rsidRPr="00C94BCF"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期末考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="00F40D36" w:rsidRPr="00C94BCF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 xml:space="preserve">隨堂測驗     </w:t>
            </w:r>
            <w:r w:rsidR="00F40D36"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="00F40D36" w:rsidRPr="00C94BCF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Wingdings 2" w:eastAsia="標楷體" w:hAnsi="Wingdings 2"/>
              </w:rPr>
              <w:t></w:t>
            </w:r>
            <w:r w:rsidR="00F40D36" w:rsidRPr="00C94BCF">
              <w:rPr>
                <w:rFonts w:ascii="標楷體" w:eastAsia="標楷體" w:hAnsi="標楷體"/>
              </w:rPr>
              <w:t>隨堂作業</w:t>
            </w:r>
          </w:p>
          <w:p w14:paraId="4A2C685A" w14:textId="4FEC6BFA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□課後作業 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□期中報告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   </w:t>
            </w:r>
            <w:r w:rsidRPr="00C94BCF">
              <w:rPr>
                <w:rFonts w:ascii="標楷體" w:eastAsia="標楷體" w:hAnsi="標楷體"/>
              </w:rPr>
              <w:t xml:space="preserve">□期末報告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 </w:t>
            </w:r>
            <w:r w:rsidRPr="00C94BCF">
              <w:rPr>
                <w:rFonts w:ascii="標楷體" w:eastAsia="標楷體" w:hAnsi="標楷體"/>
              </w:rPr>
              <w:t xml:space="preserve">    □專題報告</w:t>
            </w:r>
          </w:p>
          <w:p w14:paraId="24AC2115" w14:textId="498800E4" w:rsidR="00F40D36" w:rsidRPr="00C94BCF" w:rsidRDefault="00F40D36" w:rsidP="00F40D36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標楷體" w:eastAsia="標楷體" w:hAnsi="標楷體"/>
              </w:rPr>
            </w:pPr>
            <w:r w:rsidRPr="00C94BCF">
              <w:rPr>
                <w:rFonts w:ascii="標楷體" w:eastAsia="標楷體" w:hAnsi="標楷體"/>
              </w:rPr>
              <w:t xml:space="preserve">□評量尺規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>□其他</w:t>
            </w:r>
          </w:p>
        </w:tc>
      </w:tr>
      <w:tr w:rsidR="00F40D36" w:rsidRPr="00C94BCF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教學資源</w:t>
            </w:r>
          </w:p>
          <w:p w14:paraId="0C728340" w14:textId="7F8713F6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Teaching</w:t>
            </w:r>
            <w:r w:rsidRPr="00C94BCF">
              <w:rPr>
                <w:rFonts w:ascii="Times New Roman" w:eastAsia="標楷體" w:hAnsi="Times New Roman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R</w:t>
            </w:r>
            <w:r w:rsidRPr="00C94BCF">
              <w:rPr>
                <w:rFonts w:ascii="Times New Roman" w:eastAsia="標楷體" w:hAnsi="Times New Roman"/>
              </w:rPr>
              <w:t>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F40D36" w:rsidRPr="00C94BCF" w:rsidRDefault="00F40D36" w:rsidP="00F40D36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標楷體" w:eastAsia="標楷體" w:hAnsi="標楷體"/>
                <w:color w:val="FF0000"/>
              </w:rPr>
            </w:pPr>
            <w:r w:rsidRPr="00C94BCF">
              <w:rPr>
                <w:rFonts w:ascii="標楷體" w:eastAsia="標楷體" w:hAnsi="標楷體"/>
              </w:rPr>
              <w:t xml:space="preserve">□課程網站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  □教材電子檔供下載    </w:t>
            </w:r>
            <w:r w:rsidRPr="00C94BCF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C94BCF">
              <w:rPr>
                <w:rFonts w:ascii="標楷體" w:eastAsia="標楷體" w:hAnsi="標楷體"/>
              </w:rPr>
              <w:t xml:space="preserve">  □實習網站</w:t>
            </w:r>
          </w:p>
        </w:tc>
      </w:tr>
      <w:tr w:rsidR="00F40D36" w:rsidRPr="00C94BCF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教師相關訊息</w:t>
            </w:r>
          </w:p>
          <w:p w14:paraId="4B59B033" w14:textId="3287ACA8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Instructor’s</w:t>
            </w:r>
          </w:p>
          <w:p w14:paraId="5D09CF05" w14:textId="273924CA" w:rsidR="00F40D36" w:rsidRPr="00C94BCF" w:rsidRDefault="00F40D36" w:rsidP="00F40D36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 w:hint="eastAsia"/>
                <w:lang w:eastAsia="zh-TW"/>
              </w:rPr>
              <w:t>I</w:t>
            </w:r>
            <w:r w:rsidRPr="00C94BCF">
              <w:rPr>
                <w:rFonts w:ascii="Times New Roman" w:eastAsia="標楷體" w:hAnsi="Times New Roman"/>
              </w:rPr>
              <w:t>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352919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[</w:t>
            </w:r>
            <w:r w:rsidRPr="004B1B78">
              <w:rPr>
                <w:rFonts w:ascii="Times New Roman" w:eastAsia="標楷體" w:hAnsi="Times New Roman"/>
              </w:rPr>
              <w:t>課業討論時間</w:t>
            </w:r>
            <w:r w:rsidRPr="004B1B78">
              <w:rPr>
                <w:rFonts w:ascii="Times New Roman" w:eastAsia="標楷體" w:hAnsi="Times New Roman"/>
              </w:rPr>
              <w:t>]</w:t>
            </w:r>
          </w:p>
          <w:p w14:paraId="2F76820B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1.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  <w:u w:val="single"/>
              </w:rPr>
              <w:t>時段一</w:t>
            </w:r>
          </w:p>
          <w:p w14:paraId="7067B14A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時間：星期五上午</w:t>
            </w:r>
            <w:r w:rsidRPr="004B1B78">
              <w:rPr>
                <w:rFonts w:ascii="Times New Roman" w:eastAsia="標楷體" w:hAnsi="Times New Roman"/>
              </w:rPr>
              <w:t>10</w:t>
            </w:r>
            <w:r w:rsidRPr="004B1B78">
              <w:rPr>
                <w:rFonts w:ascii="Times New Roman" w:eastAsia="標楷體" w:hAnsi="Times New Roman"/>
              </w:rPr>
              <w:t>：</w:t>
            </w:r>
            <w:r w:rsidRPr="004B1B78">
              <w:rPr>
                <w:rFonts w:ascii="Times New Roman" w:eastAsia="標楷體" w:hAnsi="Times New Roman"/>
              </w:rPr>
              <w:t>00-10</w:t>
            </w:r>
            <w:r w:rsidRPr="004B1B78">
              <w:rPr>
                <w:rFonts w:ascii="Times New Roman" w:eastAsia="標楷體" w:hAnsi="Times New Roman"/>
              </w:rPr>
              <w:t>：</w:t>
            </w:r>
            <w:r w:rsidRPr="004B1B78">
              <w:rPr>
                <w:rFonts w:ascii="Times New Roman" w:eastAsia="標楷體" w:hAnsi="Times New Roman"/>
              </w:rPr>
              <w:t>10</w:t>
            </w:r>
          </w:p>
          <w:p w14:paraId="55096728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lastRenderedPageBreak/>
              <w:t>地點：文學院</w:t>
            </w:r>
            <w:r w:rsidRPr="004B1B78">
              <w:rPr>
                <w:rFonts w:ascii="Times New Roman" w:eastAsia="標楷體" w:hAnsi="Times New Roman"/>
              </w:rPr>
              <w:t>148</w:t>
            </w:r>
          </w:p>
          <w:p w14:paraId="64C74C5C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2.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  <w:u w:val="single"/>
              </w:rPr>
              <w:t>時段二</w:t>
            </w:r>
          </w:p>
          <w:p w14:paraId="4CC955AA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時間：星期五下午</w:t>
            </w:r>
            <w:r w:rsidRPr="004B1B78">
              <w:rPr>
                <w:rFonts w:ascii="Times New Roman" w:eastAsia="標楷體" w:hAnsi="Times New Roman"/>
              </w:rPr>
              <w:t>1</w:t>
            </w:r>
            <w:r w:rsidRPr="004B1B78">
              <w:rPr>
                <w:rFonts w:ascii="Times New Roman" w:eastAsia="標楷體" w:hAnsi="Times New Roman"/>
              </w:rPr>
              <w:t>：</w:t>
            </w:r>
            <w:r w:rsidRPr="004B1B78">
              <w:rPr>
                <w:rFonts w:ascii="Times New Roman" w:eastAsia="標楷體" w:hAnsi="Times New Roman"/>
              </w:rPr>
              <w:t>00-1</w:t>
            </w:r>
            <w:r w:rsidRPr="004B1B78">
              <w:rPr>
                <w:rFonts w:ascii="Times New Roman" w:eastAsia="標楷體" w:hAnsi="Times New Roman"/>
              </w:rPr>
              <w:t>：</w:t>
            </w:r>
            <w:r w:rsidRPr="004B1B78">
              <w:rPr>
                <w:rFonts w:ascii="Times New Roman" w:eastAsia="標楷體" w:hAnsi="Times New Roman"/>
              </w:rPr>
              <w:t>10</w:t>
            </w:r>
          </w:p>
          <w:p w14:paraId="62E83857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地點：文學院</w:t>
            </w:r>
            <w:r w:rsidRPr="004B1B78">
              <w:rPr>
                <w:rFonts w:ascii="Times New Roman" w:eastAsia="標楷體" w:hAnsi="Times New Roman"/>
              </w:rPr>
              <w:t>148</w:t>
            </w:r>
          </w:p>
          <w:p w14:paraId="01C65CCB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</w:p>
          <w:p w14:paraId="31E27C89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[</w:t>
            </w:r>
            <w:r w:rsidRPr="004B1B78">
              <w:rPr>
                <w:rFonts w:ascii="Times New Roman" w:eastAsia="標楷體" w:hAnsi="Times New Roman"/>
              </w:rPr>
              <w:t>上課規則</w:t>
            </w:r>
            <w:r w:rsidRPr="004B1B78">
              <w:rPr>
                <w:rFonts w:ascii="Times New Roman" w:eastAsia="標楷體" w:hAnsi="Times New Roman"/>
              </w:rPr>
              <w:t>]</w:t>
            </w:r>
          </w:p>
          <w:p w14:paraId="58D074BA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1.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</w:rPr>
              <w:t>上課當天如因故未出席請於隔週補交假單及進行補考、補交作業之事宜。</w:t>
            </w:r>
          </w:p>
          <w:p w14:paraId="501AF60F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2.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</w:rPr>
              <w:t>本學期缺課如逾</w:t>
            </w:r>
            <w:r w:rsidRPr="004B1B78">
              <w:rPr>
                <w:rFonts w:ascii="Times New Roman" w:eastAsia="標楷體" w:hAnsi="Times New Roman"/>
              </w:rPr>
              <w:t>1/3</w:t>
            </w:r>
            <w:r w:rsidRPr="004B1B78">
              <w:rPr>
                <w:rFonts w:ascii="Times New Roman" w:eastAsia="標楷體" w:hAnsi="Times New Roman"/>
              </w:rPr>
              <w:t>，不得參加期中、期末考試。</w:t>
            </w:r>
          </w:p>
          <w:p w14:paraId="355E8C45" w14:textId="77777777" w:rsidR="004B1B78" w:rsidRPr="004B1B78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3.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</w:rPr>
              <w:t>請勿因個人因素要求老師提前考期末考試。</w:t>
            </w:r>
          </w:p>
          <w:p w14:paraId="5C57E083" w14:textId="0737FF59" w:rsidR="00F40D36" w:rsidRPr="00C94BCF" w:rsidRDefault="004B1B78" w:rsidP="004B1B78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標楷體" w:hAnsi="Times New Roman"/>
              </w:rPr>
            </w:pPr>
            <w:r w:rsidRPr="004B1B78">
              <w:rPr>
                <w:rFonts w:ascii="Times New Roman" w:eastAsia="標楷體" w:hAnsi="Times New Roman"/>
              </w:rPr>
              <w:t>4.</w:t>
            </w:r>
            <w:r w:rsidRPr="004B1B78">
              <w:rPr>
                <w:rFonts w:ascii="Times New Roman" w:eastAsia="標楷體" w:hAnsi="Times New Roman"/>
              </w:rPr>
              <w:tab/>
            </w:r>
            <w:r w:rsidRPr="004B1B78">
              <w:rPr>
                <w:rFonts w:ascii="Times New Roman" w:eastAsia="標楷體" w:hAnsi="Times New Roman"/>
              </w:rPr>
              <w:t>如有任何疑問請先寄信詢問助教。</w:t>
            </w:r>
          </w:p>
        </w:tc>
      </w:tr>
      <w:tr w:rsidR="00F40D36" w:rsidRPr="00C94BCF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3F7CE4EA" w:rsidR="00F40D36" w:rsidRPr="00C94BCF" w:rsidRDefault="00F40D36" w:rsidP="00F40D36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lastRenderedPageBreak/>
              <w:t>每週課程內容</w:t>
            </w:r>
            <w:r>
              <w:rPr>
                <w:rFonts w:ascii="Times New Roman" w:eastAsia="標楷體" w:hAnsi="Times New Roman" w:hint="eastAsia"/>
                <w:lang w:eastAsia="zh-TW"/>
              </w:rPr>
              <w:t>W</w:t>
            </w:r>
            <w:r>
              <w:rPr>
                <w:rFonts w:ascii="Times New Roman" w:eastAsia="標楷體" w:hAnsi="Times New Roman"/>
              </w:rPr>
              <w:t xml:space="preserve">eekly </w:t>
            </w:r>
            <w:r>
              <w:rPr>
                <w:rFonts w:ascii="Times New Roman" w:eastAsia="標楷體" w:hAnsi="Times New Roman" w:hint="eastAsia"/>
                <w:lang w:eastAsia="zh-TW"/>
              </w:rPr>
              <w:t>S</w:t>
            </w:r>
            <w:r>
              <w:rPr>
                <w:rFonts w:ascii="Times New Roman" w:eastAsia="標楷體" w:hAnsi="Times New Roman"/>
              </w:rPr>
              <w:t xml:space="preserve">cheduled 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 w:rsidRPr="00C94BCF">
              <w:rPr>
                <w:rFonts w:ascii="Times New Roman" w:eastAsia="標楷體" w:hAnsi="Times New Roman"/>
              </w:rPr>
              <w:t>ontents</w:t>
            </w:r>
          </w:p>
        </w:tc>
      </w:tr>
      <w:tr w:rsidR="00F40D36" w:rsidRPr="00C94BCF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03F716E6" w:rsidR="00F40D36" w:rsidRPr="00C94BCF" w:rsidRDefault="00B84B19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B84B19">
              <w:rPr>
                <w:rFonts w:ascii="Times New Roman" w:eastAsia="標楷體" w:hAnsi="Times New Roman"/>
                <w:lang w:eastAsia="zh-TW"/>
              </w:rPr>
              <w:t>複習</w:t>
            </w:r>
            <w:r w:rsidRPr="00B84B19">
              <w:rPr>
                <w:rFonts w:ascii="Times New Roman" w:eastAsia="標楷體" w:hAnsi="Times New Roman"/>
                <w:lang w:eastAsia="zh-TW"/>
              </w:rPr>
              <w:t>Unidad 1-4</w:t>
            </w:r>
          </w:p>
        </w:tc>
      </w:tr>
      <w:tr w:rsidR="00F40D36" w:rsidRPr="00C94BCF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BAB53" w14:textId="77777777" w:rsidR="00B84B19" w:rsidRPr="00B84B19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5:</w:t>
            </w:r>
          </w:p>
          <w:p w14:paraId="2977A7CE" w14:textId="0EF8610D" w:rsidR="00F40D36" w:rsidRPr="00C94BCF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 xml:space="preserve">Comer </w:t>
            </w:r>
            <w:proofErr w:type="spellStart"/>
            <w:r w:rsidRPr="00B84B19">
              <w:rPr>
                <w:rFonts w:ascii="Times New Roman" w:eastAsia="標楷體" w:hAnsi="Times New Roman"/>
              </w:rPr>
              <w:t>fuera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de casa</w:t>
            </w:r>
          </w:p>
        </w:tc>
      </w:tr>
      <w:tr w:rsidR="00F40D36" w:rsidRPr="00C94BCF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3F9CC" w14:textId="77777777" w:rsidR="00B84B19" w:rsidRPr="00B84B19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5:</w:t>
            </w:r>
          </w:p>
          <w:p w14:paraId="68781132" w14:textId="2FF2FA47" w:rsidR="00F40D36" w:rsidRPr="00C94BCF" w:rsidRDefault="00B84B19" w:rsidP="00B84B19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¿</w:t>
            </w:r>
            <w:proofErr w:type="spellStart"/>
            <w:r w:rsidRPr="00B84B19">
              <w:rPr>
                <w:rFonts w:ascii="Times New Roman" w:eastAsia="標楷體" w:hAnsi="Times New Roman"/>
              </w:rPr>
              <w:t>Te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gusta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el cine?</w:t>
            </w:r>
          </w:p>
        </w:tc>
      </w:tr>
      <w:tr w:rsidR="00F40D36" w:rsidRPr="00C94BCF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F40D36" w:rsidRPr="00C94BCF" w:rsidRDefault="00F40D36" w:rsidP="00F40D36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63285F14" w:rsidR="00F40D36" w:rsidRPr="00C94BCF" w:rsidRDefault="00B84B19" w:rsidP="00F40D36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B84B19">
              <w:rPr>
                <w:rFonts w:ascii="Times New Roman" w:eastAsia="標楷體" w:hAnsi="Times New Roman"/>
              </w:rPr>
              <w:t>Actividad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en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grupo</w:t>
            </w:r>
            <w:proofErr w:type="spellEnd"/>
          </w:p>
        </w:tc>
      </w:tr>
      <w:tr w:rsidR="00521BBA" w:rsidRPr="00C94BCF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4EF00CF2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 w:rsidRPr="00E873FE">
              <w:rPr>
                <w:rFonts w:ascii="Times New Roman" w:eastAsia="標楷體" w:hAnsi="Times New Roman" w:hint="eastAsia"/>
                <w:color w:val="FF0000"/>
                <w:kern w:val="2"/>
                <w:szCs w:val="24"/>
                <w:lang w:eastAsia="zh-TW"/>
              </w:rPr>
              <w:t>中秋節放假</w:t>
            </w:r>
          </w:p>
        </w:tc>
      </w:tr>
      <w:tr w:rsidR="00521BBA" w:rsidRPr="00C94BCF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50613" w14:textId="77777777" w:rsidR="00521BBA" w:rsidRPr="00521BBA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521BBA">
              <w:rPr>
                <w:rFonts w:ascii="Times New Roman" w:eastAsia="標楷體" w:hAnsi="Times New Roman"/>
              </w:rPr>
              <w:t>Unidad 5:</w:t>
            </w:r>
          </w:p>
          <w:p w14:paraId="161CB4BB" w14:textId="7DE6F2CC" w:rsidR="00521BBA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521BBA">
              <w:rPr>
                <w:rFonts w:ascii="Times New Roman" w:eastAsia="標楷體" w:hAnsi="Times New Roman"/>
              </w:rPr>
              <w:t>Receta</w:t>
            </w:r>
            <w:proofErr w:type="spellEnd"/>
            <w:r w:rsidRPr="00521BBA">
              <w:rPr>
                <w:rFonts w:ascii="Times New Roman" w:eastAsia="標楷體" w:hAnsi="Times New Roman"/>
              </w:rPr>
              <w:t xml:space="preserve"> del Caribe </w:t>
            </w:r>
            <w:proofErr w:type="spellStart"/>
            <w:r w:rsidRPr="00521BBA">
              <w:rPr>
                <w:rFonts w:ascii="Times New Roman" w:eastAsia="標楷體" w:hAnsi="Times New Roman"/>
              </w:rPr>
              <w:t>Comunicación</w:t>
            </w:r>
            <w:proofErr w:type="spellEnd"/>
            <w:r w:rsidRPr="00521BBA"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 w:rsidRPr="00521BBA">
              <w:rPr>
                <w:rFonts w:ascii="Times New Roman" w:eastAsia="標楷體" w:hAnsi="Times New Roman"/>
              </w:rPr>
              <w:t>cultura</w:t>
            </w:r>
            <w:proofErr w:type="spellEnd"/>
          </w:p>
          <w:p w14:paraId="169FC673" w14:textId="7FA5C8FE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5:</w:t>
            </w:r>
          </w:p>
          <w:p w14:paraId="6AB9FF75" w14:textId="0A8CF7DB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B84B19">
              <w:rPr>
                <w:rFonts w:ascii="Times New Roman" w:eastAsia="標楷體" w:hAnsi="Times New Roman"/>
              </w:rPr>
              <w:t>Comunicación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 w:rsidRPr="00B84B19"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521BBA" w:rsidRPr="00C94BCF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E9F4C" w14:textId="77777777" w:rsidR="00521BBA" w:rsidRPr="00B84B19" w:rsidRDefault="00521BBA" w:rsidP="00521BBA">
            <w:pPr>
              <w:spacing w:before="0" w:beforeAutospacing="0"/>
              <w:ind w:leftChars="0" w:left="0" w:firstLineChars="50" w:firstLine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6:</w:t>
            </w:r>
          </w:p>
          <w:p w14:paraId="2C58AF95" w14:textId="5CB33C10" w:rsidR="00521BBA" w:rsidRPr="00C94BCF" w:rsidRDefault="00521BBA" w:rsidP="00521BBA">
            <w:pPr>
              <w:spacing w:before="0" w:beforeAutospacing="0"/>
              <w:ind w:leftChars="0" w:left="0" w:firstLineChars="50" w:firstLine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¿</w:t>
            </w:r>
            <w:proofErr w:type="spellStart"/>
            <w:r w:rsidRPr="00B84B19">
              <w:rPr>
                <w:rFonts w:ascii="Times New Roman" w:eastAsia="標楷體" w:hAnsi="Times New Roman"/>
              </w:rPr>
              <w:t>Cómo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se </w:t>
            </w:r>
            <w:proofErr w:type="spellStart"/>
            <w:r w:rsidRPr="00B84B19">
              <w:rPr>
                <w:rFonts w:ascii="Times New Roman" w:eastAsia="標楷體" w:hAnsi="Times New Roman"/>
              </w:rPr>
              <w:t>va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a Goya?</w:t>
            </w:r>
          </w:p>
        </w:tc>
      </w:tr>
      <w:tr w:rsidR="00521BBA" w:rsidRPr="00C94BCF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5D9B4192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2D09A0">
              <w:rPr>
                <w:rFonts w:ascii="Times New Roman" w:eastAsia="標楷體" w:hAnsi="Times New Roman"/>
              </w:rPr>
              <w:t>期中考</w:t>
            </w:r>
          </w:p>
        </w:tc>
      </w:tr>
      <w:tr w:rsidR="00521BBA" w:rsidRPr="00C94BCF" w14:paraId="390F1634" w14:textId="76B44F53" w:rsidTr="00F94BCF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521BBA" w:rsidRPr="00C94BCF" w:rsidRDefault="00521BBA" w:rsidP="00521BBA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E5417BD" w14:textId="7C6520A1" w:rsidR="00521BBA" w:rsidRPr="00C94BCF" w:rsidRDefault="00521BBA" w:rsidP="00521BBA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B10E2">
              <w:rPr>
                <w:rFonts w:ascii="Times New Roman" w:eastAsia="標楷體" w:hAnsi="Times New Roman"/>
                <w:color w:val="000000"/>
              </w:rPr>
              <w:t>影片欣賞</w:t>
            </w:r>
          </w:p>
        </w:tc>
      </w:tr>
      <w:tr w:rsidR="00521BBA" w:rsidRPr="00C94BCF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5E657" w14:textId="77777777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6:</w:t>
            </w:r>
          </w:p>
          <w:p w14:paraId="456DFB81" w14:textId="58827F4E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 xml:space="preserve">Cierra la </w:t>
            </w:r>
            <w:proofErr w:type="spellStart"/>
            <w:r w:rsidRPr="00B84B19">
              <w:rPr>
                <w:rFonts w:ascii="Times New Roman" w:eastAsia="標楷體" w:hAnsi="Times New Roman"/>
              </w:rPr>
              <w:t>ventana</w:t>
            </w:r>
            <w:proofErr w:type="spellEnd"/>
            <w:r w:rsidRPr="00B84B19">
              <w:rPr>
                <w:rFonts w:ascii="Times New Roman" w:eastAsia="標楷體" w:hAnsi="Times New Roman"/>
              </w:rPr>
              <w:t>, por favor</w:t>
            </w:r>
          </w:p>
        </w:tc>
      </w:tr>
      <w:tr w:rsidR="00521BBA" w:rsidRPr="00C94BCF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E7F92" w14:textId="77777777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6:</w:t>
            </w:r>
          </w:p>
          <w:p w14:paraId="4A3A52F9" w14:textId="17F0BF9C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 xml:space="preserve">Mi barrio es </w:t>
            </w:r>
            <w:proofErr w:type="spellStart"/>
            <w:r w:rsidRPr="00B84B19">
              <w:rPr>
                <w:rFonts w:ascii="Times New Roman" w:eastAsia="標楷體" w:hAnsi="Times New Roman"/>
              </w:rPr>
              <w:t>tranquilo</w:t>
            </w:r>
            <w:proofErr w:type="spellEnd"/>
          </w:p>
        </w:tc>
      </w:tr>
      <w:tr w:rsidR="00521BBA" w:rsidRPr="00C94BCF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A79E91" w14:textId="77777777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6:</w:t>
            </w:r>
          </w:p>
          <w:p w14:paraId="3E767046" w14:textId="577AFA37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proofErr w:type="spellStart"/>
            <w:r w:rsidRPr="00B84B19">
              <w:rPr>
                <w:rFonts w:ascii="Times New Roman" w:eastAsia="標楷體" w:hAnsi="Times New Roman"/>
              </w:rPr>
              <w:t>Comunicación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y </w:t>
            </w:r>
            <w:proofErr w:type="spellStart"/>
            <w:r w:rsidRPr="00B84B19">
              <w:rPr>
                <w:rFonts w:ascii="Times New Roman" w:eastAsia="標楷體" w:hAnsi="Times New Roman"/>
              </w:rPr>
              <w:t>cultura</w:t>
            </w:r>
            <w:proofErr w:type="spellEnd"/>
          </w:p>
        </w:tc>
      </w:tr>
      <w:tr w:rsidR="00521BBA" w:rsidRPr="00C94BCF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56ED4B" w14:textId="77777777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7:</w:t>
            </w:r>
          </w:p>
          <w:p w14:paraId="30276A98" w14:textId="58DA1AF4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¿</w:t>
            </w:r>
            <w:proofErr w:type="spellStart"/>
            <w:r w:rsidRPr="00B84B19">
              <w:rPr>
                <w:rFonts w:ascii="Times New Roman" w:eastAsia="標楷體" w:hAnsi="Times New Roman"/>
              </w:rPr>
              <w:t>Dónde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quedamos</w:t>
            </w:r>
            <w:proofErr w:type="spellEnd"/>
            <w:r w:rsidRPr="00B84B19">
              <w:rPr>
                <w:rFonts w:ascii="Times New Roman" w:eastAsia="標楷體" w:hAnsi="Times New Roman"/>
              </w:rPr>
              <w:t>?</w:t>
            </w:r>
          </w:p>
        </w:tc>
      </w:tr>
      <w:tr w:rsidR="00521BBA" w:rsidRPr="00C94BCF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BE9E9" w14:textId="77777777" w:rsidR="00521BBA" w:rsidRPr="00B84B19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Unidad 7:</w:t>
            </w:r>
          </w:p>
          <w:p w14:paraId="689C51E0" w14:textId="1110A26D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B84B19">
              <w:rPr>
                <w:rFonts w:ascii="Times New Roman" w:eastAsia="標楷體" w:hAnsi="Times New Roman"/>
              </w:rPr>
              <w:t>¿</w:t>
            </w:r>
            <w:proofErr w:type="spellStart"/>
            <w:r w:rsidRPr="00B84B19">
              <w:rPr>
                <w:rFonts w:ascii="Times New Roman" w:eastAsia="標楷體" w:hAnsi="Times New Roman"/>
              </w:rPr>
              <w:t>Qué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estás</w:t>
            </w:r>
            <w:proofErr w:type="spellEnd"/>
            <w:r w:rsidRPr="00B84B19">
              <w:rPr>
                <w:rFonts w:ascii="Times New Roman" w:eastAsia="標楷體" w:hAnsi="Times New Roman"/>
              </w:rPr>
              <w:t xml:space="preserve"> </w:t>
            </w:r>
            <w:proofErr w:type="spellStart"/>
            <w:r w:rsidRPr="00B84B19">
              <w:rPr>
                <w:rFonts w:ascii="Times New Roman" w:eastAsia="標楷體" w:hAnsi="Times New Roman"/>
              </w:rPr>
              <w:t>haciendo</w:t>
            </w:r>
            <w:proofErr w:type="spellEnd"/>
            <w:r w:rsidRPr="00B84B19">
              <w:rPr>
                <w:rFonts w:ascii="Times New Roman" w:eastAsia="標楷體" w:hAnsi="Times New Roman"/>
              </w:rPr>
              <w:t>?</w:t>
            </w:r>
          </w:p>
        </w:tc>
      </w:tr>
      <w:tr w:rsidR="00521BBA" w:rsidRPr="00C94BCF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29F21E90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521BBA">
              <w:rPr>
                <w:rFonts w:ascii="Times New Roman" w:eastAsia="標楷體" w:hAnsi="Times New Roman" w:hint="eastAsia"/>
              </w:rPr>
              <w:t>影片欣賞</w:t>
            </w:r>
          </w:p>
        </w:tc>
      </w:tr>
      <w:tr w:rsidR="00521BBA" w:rsidRPr="00C94BCF" w14:paraId="65676668" w14:textId="7E8D2786" w:rsidTr="00731B45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 xml:space="preserve">Week </w:t>
            </w:r>
            <w:r w:rsidRPr="00C94BCF">
              <w:rPr>
                <w:rFonts w:ascii="Times New Roman" w:eastAsia="標楷體" w:hAnsi="Times New Roman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8322AC2" w14:textId="0279F70F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521BBA">
              <w:rPr>
                <w:rFonts w:ascii="Times New Roman" w:eastAsia="標楷體" w:hAnsi="Times New Roman" w:hint="eastAsia"/>
              </w:rPr>
              <w:t>期末考</w:t>
            </w:r>
          </w:p>
        </w:tc>
      </w:tr>
      <w:tr w:rsidR="00521BBA" w:rsidRPr="00C94BCF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1BA2CB4A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課外閱讀</w:t>
            </w:r>
          </w:p>
        </w:tc>
      </w:tr>
      <w:tr w:rsidR="00521BBA" w:rsidRPr="00C94BCF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521BBA" w:rsidRPr="00C94BCF" w:rsidRDefault="00521BBA" w:rsidP="00521BBA">
            <w:pPr>
              <w:spacing w:before="0" w:beforeAutospacing="0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0AAE25FA" w:rsidR="00521BBA" w:rsidRPr="00C94BCF" w:rsidRDefault="00521BBA" w:rsidP="00521BBA">
            <w:pPr>
              <w:spacing w:before="0" w:beforeAutospacing="0"/>
              <w:ind w:leftChars="50" w:left="120"/>
              <w:jc w:val="left"/>
              <w:rPr>
                <w:rFonts w:ascii="Times New Roman" w:eastAsia="標楷體" w:hAnsi="Times New Roman"/>
              </w:rPr>
            </w:pPr>
            <w:r w:rsidRPr="00521BBA">
              <w:rPr>
                <w:rFonts w:ascii="Times New Roman" w:eastAsia="標楷體" w:hAnsi="Times New Roman" w:hint="eastAsia"/>
              </w:rPr>
              <w:t>課外閱讀</w:t>
            </w:r>
            <w:bookmarkStart w:id="1" w:name="_GoBack"/>
            <w:bookmarkEnd w:id="1"/>
          </w:p>
        </w:tc>
      </w:tr>
      <w:tr w:rsidR="00521BBA" w:rsidRPr="00C94BCF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2D7B1E1A" w:rsidR="00521BBA" w:rsidRPr="00C94BCF" w:rsidRDefault="00521BBA" w:rsidP="00521BBA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</w:rPr>
            </w:pPr>
            <w:r w:rsidRPr="00C94BCF">
              <w:rPr>
                <w:rFonts w:ascii="Times New Roman" w:eastAsia="標楷體" w:hAnsi="Times New Roman"/>
              </w:rPr>
              <w:t>核心能力</w:t>
            </w:r>
            <w:r>
              <w:rPr>
                <w:rFonts w:ascii="Times New Roman" w:eastAsia="標楷體" w:hAnsi="Times New Roman" w:hint="eastAsia"/>
                <w:lang w:eastAsia="zh-TW"/>
              </w:rPr>
              <w:t>C</w:t>
            </w:r>
            <w:r>
              <w:rPr>
                <w:rFonts w:ascii="Times New Roman" w:eastAsia="標楷體" w:hAnsi="Times New Roman"/>
              </w:rPr>
              <w:t>ore Competenc</w:t>
            </w:r>
            <w:r>
              <w:rPr>
                <w:rFonts w:ascii="Times New Roman" w:eastAsia="標楷體" w:hAnsi="Times New Roman" w:hint="eastAsia"/>
                <w:lang w:eastAsia="zh-TW"/>
              </w:rPr>
              <w:t>y</w:t>
            </w:r>
            <w:r w:rsidRPr="00C94BCF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521BBA" w:rsidRPr="00C94BCF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28"/>
              <w:gridCol w:w="6228"/>
              <w:gridCol w:w="585"/>
              <w:gridCol w:w="585"/>
              <w:gridCol w:w="586"/>
              <w:gridCol w:w="585"/>
              <w:gridCol w:w="586"/>
            </w:tblGrid>
            <w:tr w:rsidR="00521BBA" w:rsidRPr="00C94BCF" w14:paraId="3097E665" w14:textId="77777777" w:rsidTr="00D610D2">
              <w:tc>
                <w:tcPr>
                  <w:tcW w:w="755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2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本課程與核心能力關聯強度</w:t>
                  </w:r>
                </w:p>
                <w:p w14:paraId="554AC5ED" w14:textId="0CDD2DDB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/>
                      <w:szCs w:val="24"/>
                    </w:rPr>
                    <w:t>Degrees of Related to Core C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ompetenc</w:t>
                  </w:r>
                  <w:r>
                    <w:rPr>
                      <w:rFonts w:ascii="Times New Roman" w:eastAsia="標楷體" w:hAnsi="Times New Roman"/>
                      <w:szCs w:val="24"/>
                      <w:lang w:eastAsia="zh-TW"/>
                    </w:rPr>
                    <w:t>e</w:t>
                  </w:r>
                </w:p>
              </w:tc>
            </w:tr>
            <w:tr w:rsidR="00521BBA" w:rsidRPr="00C94BCF" w14:paraId="7298D24A" w14:textId="77777777" w:rsidTr="00870A65">
              <w:tc>
                <w:tcPr>
                  <w:tcW w:w="7541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1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2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3</w:t>
                  </w:r>
                </w:p>
              </w:tc>
              <w:tc>
                <w:tcPr>
                  <w:tcW w:w="588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</w:p>
              </w:tc>
              <w:tc>
                <w:tcPr>
                  <w:tcW w:w="589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</w:p>
              </w:tc>
            </w:tr>
            <w:tr w:rsidR="00521BBA" w:rsidRPr="00C94BCF" w14:paraId="47C89C79" w14:textId="77777777" w:rsidTr="00870A65">
              <w:tc>
                <w:tcPr>
                  <w:tcW w:w="1267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2"/>
                      <w:szCs w:val="24"/>
                    </w:rPr>
                  </w:pP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Specific</w:t>
                  </w:r>
                </w:p>
                <w:p w14:paraId="6BC862BB" w14:textId="479D83E9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Cs w:val="24"/>
                    </w:rPr>
                  </w:pPr>
                  <w:r>
                    <w:rPr>
                      <w:rFonts w:ascii="Times New Roman" w:eastAsia="標楷體" w:hAnsi="Times New Roman"/>
                      <w:sz w:val="22"/>
                      <w:szCs w:val="24"/>
                    </w:rPr>
                    <w:t>C</w:t>
                  </w:r>
                  <w:r w:rsidRPr="00C94BCF">
                    <w:rPr>
                      <w:rFonts w:ascii="Times New Roman" w:eastAsia="標楷體" w:hAnsi="Times New Roman"/>
                      <w:sz w:val="22"/>
                      <w:szCs w:val="24"/>
                    </w:rPr>
                    <w:t>ompetency</w:t>
                  </w:r>
                  <w:r w:rsidRPr="00C94BCF">
                    <w:rPr>
                      <w:rFonts w:ascii="Times New Roman" w:eastAsia="標楷體" w:hAnsi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6274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29B6ADF1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溝通表達與語文能力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（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Effective Communication and Language Skills</w:t>
                  </w:r>
                  <w:r w:rsidRPr="00870A65">
                    <w:rPr>
                      <w:rFonts w:ascii="Calibri" w:eastAsia="標楷體" w:hAnsi="標楷體" w:cs="Calibri" w:hint="eastAsia"/>
                      <w:kern w:val="2"/>
                      <w:sz w:val="18"/>
                      <w:szCs w:val="18"/>
                      <w:lang w:eastAsia="zh-TW"/>
                    </w:rPr>
                    <w:t>）</w:t>
                  </w: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8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9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D3BEE03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</w:t>
                  </w:r>
                </w:p>
              </w:tc>
            </w:tr>
            <w:tr w:rsidR="00521BBA" w:rsidRPr="00C94BCF" w14:paraId="5250D8D2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521BBA" w:rsidRPr="00C94BCF" w:rsidRDefault="00521BBA" w:rsidP="00521BB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750EF32D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(2)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經典作品解析能力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Classics Comprehension and Analysis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521BBA" w:rsidRPr="00C94BCF" w14:paraId="3CFF1E25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521BBA" w:rsidRPr="00C94BCF" w:rsidRDefault="00521BBA" w:rsidP="00521BB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12CFF885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(3)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問題發掘與研究能力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Problem-Solving and Research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521BBA" w:rsidRPr="00C94BCF" w14:paraId="5A8990EF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521BBA" w:rsidRPr="00C94BCF" w:rsidRDefault="00521BBA" w:rsidP="00521BB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3660DA1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(4)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創作與創新能力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Creativity and Innovation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521BBA" w:rsidRPr="00C94BCF" w14:paraId="26F7C600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521BBA" w:rsidRPr="00C94BCF" w:rsidRDefault="00521BBA" w:rsidP="00521BB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8EE7536" w14:textId="4D346D18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bCs/>
                      <w:sz w:val="22"/>
                      <w:szCs w:val="24"/>
                      <w:lang w:eastAsia="zh-TW"/>
                    </w:rPr>
                  </w:pPr>
                  <w:r w:rsidRPr="002C61D4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(5)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22"/>
                      <w:szCs w:val="22"/>
                    </w:rPr>
                    <w:t>科技應用能力與科技素養</w:t>
                  </w:r>
                  <w:r w:rsidRPr="00B27823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Technology Application and Literacy</w:t>
                  </w:r>
                  <w:r w:rsidRPr="00B27823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136EB5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8B0AA5" w14:textId="5E2EC2FE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241D35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8135C0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521BBA" w:rsidRPr="00C94BCF" w14:paraId="57AC4757" w14:textId="77777777" w:rsidTr="00D610D2">
              <w:tc>
                <w:tcPr>
                  <w:tcW w:w="132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3593276" w14:textId="77777777" w:rsidR="00521BBA" w:rsidRPr="00C94BCF" w:rsidRDefault="00521BBA" w:rsidP="00521BBA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Cs/>
                      <w:sz w:val="20"/>
                    </w:rPr>
                  </w:pPr>
                </w:p>
              </w:tc>
              <w:tc>
                <w:tcPr>
                  <w:tcW w:w="622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FF19170" w14:textId="04B8DFDA" w:rsidR="00521BBA" w:rsidRPr="002C61D4" w:rsidRDefault="00521BBA" w:rsidP="00521BBA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標楷體" w:hAnsi="Times New Roman"/>
                      <w:color w:val="000000"/>
                      <w:sz w:val="22"/>
                    </w:rPr>
                  </w:pP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(6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>)</w:t>
                  </w:r>
                  <w:r>
                    <w:rPr>
                      <w:rFonts w:ascii="Times New Roman" w:eastAsia="標楷體" w:hAnsi="Times New Roman"/>
                      <w:color w:val="000000"/>
                      <w:sz w:val="22"/>
                    </w:rPr>
                    <w:t xml:space="preserve"> 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22"/>
                    </w:rPr>
                    <w:t>全球視野與多元文化認知能力</w:t>
                  </w:r>
                  <w:r w:rsidRPr="00D610D2">
                    <w:rPr>
                      <w:rFonts w:ascii="Times New Roman" w:eastAsia="標楷體" w:hAnsi="Times New Roman" w:hint="eastAsia"/>
                      <w:color w:val="000000"/>
                      <w:sz w:val="18"/>
                      <w:szCs w:val="18"/>
                    </w:rPr>
                    <w:t>（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Global Vision and Awareness of Cultural Diversity</w:t>
                  </w:r>
                  <w:r w:rsidRPr="00D610D2">
                    <w:rPr>
                      <w:rFonts w:ascii="Times New Roman" w:eastAsia="標楷體" w:hAnsi="Times New Roman"/>
                      <w:color w:val="000000"/>
                      <w:sz w:val="18"/>
                      <w:szCs w:val="18"/>
                    </w:rPr>
                    <w:t>）</w:t>
                  </w: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16554D8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774D689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857071C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DB87FA2" w14:textId="77777777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58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A05481D" w14:textId="1F26A63C" w:rsidR="00521BBA" w:rsidRPr="00C94BCF" w:rsidRDefault="00521BBA" w:rsidP="00521BBA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Wingdings 2" w:eastAsia="標楷體" w:hAnsi="Wingdings 2"/>
                      <w:sz w:val="20"/>
                    </w:rPr>
                    <w:t></w:t>
                  </w:r>
                </w:p>
              </w:tc>
            </w:tr>
          </w:tbl>
          <w:p w14:paraId="35F09825" w14:textId="3624BF11" w:rsidR="00521BBA" w:rsidRPr="00C94BCF" w:rsidRDefault="00521BBA" w:rsidP="00521BBA">
            <w:pPr>
              <w:spacing w:beforeLines="50" w:before="12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C94BCF">
              <w:rPr>
                <w:rFonts w:ascii="Times New Roman" w:eastAsia="標楷體" w:hAnsi="Times New Roman"/>
              </w:rPr>
              <w:t>註：</w:t>
            </w:r>
            <w:r w:rsidRPr="00C94BCF">
              <w:rPr>
                <w:rFonts w:ascii="Times New Roman" w:eastAsia="標楷體" w:hAnsi="Times New Roman"/>
                <w:szCs w:val="24"/>
              </w:rPr>
              <w:t>關聯強度以五點量表標示，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1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表示沒有關聯，</w:t>
            </w:r>
            <w:r w:rsidRPr="00C94BCF">
              <w:rPr>
                <w:rFonts w:ascii="Times New Roman" w:eastAsia="標楷體" w:hAnsi="Times New Roman"/>
                <w:lang w:eastAsia="zh-TW"/>
              </w:rPr>
              <w:t>5</w:t>
            </w:r>
            <w:r w:rsidRPr="00C94BCF">
              <w:rPr>
                <w:rFonts w:ascii="Times New Roman" w:eastAsia="標楷體" w:hAnsi="Times New Roman"/>
                <w:lang w:eastAsia="zh-TW"/>
              </w:rPr>
              <w:t>表示非常有關聯。</w:t>
            </w:r>
          </w:p>
        </w:tc>
      </w:tr>
    </w:tbl>
    <w:p w14:paraId="0CDB40FA" w14:textId="5A99069C" w:rsidR="002023EC" w:rsidRDefault="002023EC" w:rsidP="00CF35BA">
      <w:pPr>
        <w:ind w:leftChars="0" w:left="0"/>
        <w:jc w:val="left"/>
      </w:pPr>
    </w:p>
    <w:tbl>
      <w:tblPr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0758"/>
      </w:tblGrid>
      <w:tr w:rsidR="00CF35BA" w:rsidRPr="00CF35BA" w14:paraId="04822D85" w14:textId="77777777" w:rsidTr="00CF35BA">
        <w:tc>
          <w:tcPr>
            <w:tcW w:w="10758" w:type="dxa"/>
          </w:tcPr>
          <w:p w14:paraId="2F705BE5" w14:textId="77777777" w:rsidR="00CF35BA" w:rsidRPr="00CF35BA" w:rsidRDefault="00CF35BA" w:rsidP="00CF35BA">
            <w:pPr>
              <w:widowControl w:val="0"/>
              <w:spacing w:before="0" w:beforeAutospacing="0" w:line="0" w:lineRule="atLeast"/>
              <w:ind w:leftChars="0" w:left="0"/>
              <w:jc w:val="left"/>
              <w:rPr>
                <w:rFonts w:ascii="Calibri" w:eastAsia="標楷體" w:hAnsi="Calibri" w:cs="Calibri"/>
                <w:b/>
                <w:kern w:val="2"/>
                <w:szCs w:val="24"/>
                <w:lang w:eastAsia="zh-TW"/>
              </w:rPr>
            </w:pP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與</w:t>
            </w:r>
            <w:r w:rsidRPr="00CF35BA">
              <w:rPr>
                <w:rFonts w:ascii="Calibri" w:eastAsia="標楷體" w:hAnsi="標楷體" w:cs="Calibri"/>
                <w:b/>
                <w:kern w:val="2"/>
                <w:szCs w:val="22"/>
                <w:lang w:eastAsia="zh-TW"/>
              </w:rPr>
              <w:t>教育部職能診斷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UCAN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的關聯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（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Rel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evance </w:t>
            </w:r>
            <w:r w:rsidRPr="00CF35BA">
              <w:rPr>
                <w:rFonts w:ascii="Calibri" w:eastAsia="標楷體" w:hAnsi="Calibri" w:cs="Calibri"/>
                <w:b/>
                <w:kern w:val="2"/>
                <w:szCs w:val="22"/>
                <w:lang w:eastAsia="zh-TW"/>
              </w:rPr>
              <w:t>to UCAN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 xml:space="preserve"> of MOE</w:t>
            </w:r>
            <w:r w:rsidRPr="00CF35BA">
              <w:rPr>
                <w:rFonts w:ascii="Calibri" w:eastAsia="標楷體" w:hAnsi="Calibri" w:cs="Calibri" w:hint="eastAsia"/>
                <w:b/>
                <w:kern w:val="2"/>
                <w:szCs w:val="22"/>
                <w:lang w:eastAsia="zh-TW"/>
              </w:rPr>
              <w:t>）</w:t>
            </w:r>
          </w:p>
        </w:tc>
      </w:tr>
      <w:tr w:rsidR="00CF35BA" w:rsidRPr="00CF35BA" w14:paraId="08F4F16B" w14:textId="77777777" w:rsidTr="00CF35BA">
        <w:trPr>
          <w:trHeight w:val="1231"/>
        </w:trPr>
        <w:tc>
          <w:tcPr>
            <w:tcW w:w="10758" w:type="dxa"/>
          </w:tcPr>
          <w:p w14:paraId="11190C2E" w14:textId="77777777" w:rsidR="00CF35BA" w:rsidRPr="00CF35BA" w:rsidRDefault="00CF35BA" w:rsidP="00CF35BA">
            <w:pPr>
              <w:widowControl w:val="0"/>
              <w:spacing w:before="0" w:beforeAutospacing="0"/>
              <w:ind w:leftChars="0" w:left="0"/>
              <w:jc w:val="left"/>
              <w:rPr>
                <w:rFonts w:ascii="標楷體" w:eastAsia="標楷體" w:hAnsi="標楷體"/>
                <w:kern w:val="2"/>
                <w:szCs w:val="22"/>
                <w:lang w:eastAsia="zh-TW"/>
              </w:rPr>
            </w:pPr>
            <w:r w:rsidRPr="00CF35BA">
              <w:rPr>
                <w:rFonts w:ascii="標楷體" w:eastAsia="標楷體" w:hAnsi="標楷體" w:hint="eastAsia"/>
                <w:kern w:val="2"/>
                <w:szCs w:val="22"/>
                <w:lang w:eastAsia="zh-TW"/>
              </w:rPr>
              <w:t>□ 建築營造 □ 製造 □ 科學、技術、工程、數學 □ 物流運輸 □ 天然資源 □ 食品與農業 □ 醫療保健 ■ 藝文與影音傳播 □ 資訊科技 □ 金融財務 □ 企業經營與管理 □ 行銷與銷售 □ 政府公共事務 ■ 教育與訓練 □ 個人及社會服務 □ 休閒與觀光旅遊 □ 司法、法律與公共安全</w:t>
            </w:r>
          </w:p>
        </w:tc>
      </w:tr>
    </w:tbl>
    <w:p w14:paraId="3BAD7734" w14:textId="77777777" w:rsidR="00CF35BA" w:rsidRPr="00CF35BA" w:rsidRDefault="00CF35BA" w:rsidP="00CF35BA">
      <w:pPr>
        <w:ind w:leftChars="0" w:left="0"/>
        <w:jc w:val="left"/>
      </w:pPr>
    </w:p>
    <w:sectPr w:rsidR="00CF35BA" w:rsidRPr="00CF35B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5B2D2" w14:textId="77777777" w:rsidR="009F02C0" w:rsidRDefault="009F02C0" w:rsidP="00E9068E">
      <w:pPr>
        <w:spacing w:before="0"/>
      </w:pPr>
      <w:r>
        <w:separator/>
      </w:r>
    </w:p>
  </w:endnote>
  <w:endnote w:type="continuationSeparator" w:id="0">
    <w:p w14:paraId="76EFB421" w14:textId="77777777" w:rsidR="009F02C0" w:rsidRDefault="009F02C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167CE" w14:textId="77777777" w:rsidR="009F02C0" w:rsidRDefault="009F02C0" w:rsidP="00E9068E">
      <w:pPr>
        <w:spacing w:before="0"/>
      </w:pPr>
      <w:r>
        <w:separator/>
      </w:r>
    </w:p>
  </w:footnote>
  <w:footnote w:type="continuationSeparator" w:id="0">
    <w:p w14:paraId="35E34C44" w14:textId="77777777" w:rsidR="009F02C0" w:rsidRDefault="009F02C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86871"/>
    <w:multiLevelType w:val="hybridMultilevel"/>
    <w:tmpl w:val="1ADCC6A6"/>
    <w:lvl w:ilvl="0" w:tplc="E8BC0F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4395E"/>
    <w:rsid w:val="0006244B"/>
    <w:rsid w:val="00073B71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55D7"/>
    <w:rsid w:val="00141C2B"/>
    <w:rsid w:val="001424D0"/>
    <w:rsid w:val="00152B03"/>
    <w:rsid w:val="00156A09"/>
    <w:rsid w:val="001833AE"/>
    <w:rsid w:val="00185033"/>
    <w:rsid w:val="001A3D56"/>
    <w:rsid w:val="001B416E"/>
    <w:rsid w:val="001B56F5"/>
    <w:rsid w:val="001D03F8"/>
    <w:rsid w:val="001D3110"/>
    <w:rsid w:val="001E2DE7"/>
    <w:rsid w:val="001E41B1"/>
    <w:rsid w:val="001E4E3D"/>
    <w:rsid w:val="001E7E36"/>
    <w:rsid w:val="002023EC"/>
    <w:rsid w:val="00210E36"/>
    <w:rsid w:val="00214F43"/>
    <w:rsid w:val="002177BE"/>
    <w:rsid w:val="0022306F"/>
    <w:rsid w:val="00223A71"/>
    <w:rsid w:val="00226839"/>
    <w:rsid w:val="00231672"/>
    <w:rsid w:val="002353F2"/>
    <w:rsid w:val="00242C9E"/>
    <w:rsid w:val="002712DA"/>
    <w:rsid w:val="00275662"/>
    <w:rsid w:val="00277DC4"/>
    <w:rsid w:val="00286DDE"/>
    <w:rsid w:val="002C61D4"/>
    <w:rsid w:val="002D09A0"/>
    <w:rsid w:val="002D309E"/>
    <w:rsid w:val="002D3E62"/>
    <w:rsid w:val="002D5FA5"/>
    <w:rsid w:val="002F18F8"/>
    <w:rsid w:val="002F2160"/>
    <w:rsid w:val="00315BF1"/>
    <w:rsid w:val="00325BE8"/>
    <w:rsid w:val="00342694"/>
    <w:rsid w:val="00347BFD"/>
    <w:rsid w:val="00361B1A"/>
    <w:rsid w:val="003866FE"/>
    <w:rsid w:val="003A2A12"/>
    <w:rsid w:val="003A4DF0"/>
    <w:rsid w:val="003A6442"/>
    <w:rsid w:val="003B04CD"/>
    <w:rsid w:val="003B2943"/>
    <w:rsid w:val="003B412D"/>
    <w:rsid w:val="003C19DC"/>
    <w:rsid w:val="003E0932"/>
    <w:rsid w:val="003E1A15"/>
    <w:rsid w:val="003E7C8A"/>
    <w:rsid w:val="003F0401"/>
    <w:rsid w:val="003F079B"/>
    <w:rsid w:val="003F0DEB"/>
    <w:rsid w:val="003F7C77"/>
    <w:rsid w:val="00411AE5"/>
    <w:rsid w:val="00411C2E"/>
    <w:rsid w:val="00421162"/>
    <w:rsid w:val="004255C4"/>
    <w:rsid w:val="00430CF5"/>
    <w:rsid w:val="004424E7"/>
    <w:rsid w:val="00450C66"/>
    <w:rsid w:val="004771C2"/>
    <w:rsid w:val="00493600"/>
    <w:rsid w:val="004A22ED"/>
    <w:rsid w:val="004B1B78"/>
    <w:rsid w:val="004C4316"/>
    <w:rsid w:val="004D40CB"/>
    <w:rsid w:val="004E4076"/>
    <w:rsid w:val="004F397C"/>
    <w:rsid w:val="004F4DFA"/>
    <w:rsid w:val="004F517A"/>
    <w:rsid w:val="00505EBF"/>
    <w:rsid w:val="0051055D"/>
    <w:rsid w:val="00521BBA"/>
    <w:rsid w:val="005249FE"/>
    <w:rsid w:val="005363DA"/>
    <w:rsid w:val="005478D7"/>
    <w:rsid w:val="00554B7B"/>
    <w:rsid w:val="00563CB8"/>
    <w:rsid w:val="00564E45"/>
    <w:rsid w:val="00577B4A"/>
    <w:rsid w:val="00577C88"/>
    <w:rsid w:val="005B7B0D"/>
    <w:rsid w:val="005D00B8"/>
    <w:rsid w:val="005E5E9E"/>
    <w:rsid w:val="005F259C"/>
    <w:rsid w:val="005F743F"/>
    <w:rsid w:val="006062E2"/>
    <w:rsid w:val="006202DB"/>
    <w:rsid w:val="00622350"/>
    <w:rsid w:val="00645E74"/>
    <w:rsid w:val="00656E5E"/>
    <w:rsid w:val="006620EE"/>
    <w:rsid w:val="006657C8"/>
    <w:rsid w:val="00680E6F"/>
    <w:rsid w:val="006827BB"/>
    <w:rsid w:val="00684438"/>
    <w:rsid w:val="006B376A"/>
    <w:rsid w:val="006D1F82"/>
    <w:rsid w:val="006F17AE"/>
    <w:rsid w:val="006F7C46"/>
    <w:rsid w:val="0071233E"/>
    <w:rsid w:val="007607E9"/>
    <w:rsid w:val="007A1171"/>
    <w:rsid w:val="007B34D7"/>
    <w:rsid w:val="007C04DC"/>
    <w:rsid w:val="007D4DC5"/>
    <w:rsid w:val="007F645B"/>
    <w:rsid w:val="008324AE"/>
    <w:rsid w:val="0084469D"/>
    <w:rsid w:val="00862641"/>
    <w:rsid w:val="008675FE"/>
    <w:rsid w:val="00870A65"/>
    <w:rsid w:val="008717B2"/>
    <w:rsid w:val="008758A6"/>
    <w:rsid w:val="00880AF7"/>
    <w:rsid w:val="008A5A3D"/>
    <w:rsid w:val="008D29F6"/>
    <w:rsid w:val="008F28CD"/>
    <w:rsid w:val="008F2E1B"/>
    <w:rsid w:val="00914F08"/>
    <w:rsid w:val="009323A7"/>
    <w:rsid w:val="009533AF"/>
    <w:rsid w:val="00954E1D"/>
    <w:rsid w:val="0096101D"/>
    <w:rsid w:val="009636D0"/>
    <w:rsid w:val="00965BE9"/>
    <w:rsid w:val="00977AA8"/>
    <w:rsid w:val="0099199D"/>
    <w:rsid w:val="009A17F2"/>
    <w:rsid w:val="009C5B9C"/>
    <w:rsid w:val="009E48E1"/>
    <w:rsid w:val="009F02C0"/>
    <w:rsid w:val="009F1228"/>
    <w:rsid w:val="009F53E0"/>
    <w:rsid w:val="00A005E5"/>
    <w:rsid w:val="00A136BF"/>
    <w:rsid w:val="00A336D5"/>
    <w:rsid w:val="00A41B7F"/>
    <w:rsid w:val="00A5210C"/>
    <w:rsid w:val="00A5767B"/>
    <w:rsid w:val="00A63746"/>
    <w:rsid w:val="00A642A3"/>
    <w:rsid w:val="00A7509D"/>
    <w:rsid w:val="00A92675"/>
    <w:rsid w:val="00A94058"/>
    <w:rsid w:val="00AA5F4C"/>
    <w:rsid w:val="00AB272B"/>
    <w:rsid w:val="00B23992"/>
    <w:rsid w:val="00B266E0"/>
    <w:rsid w:val="00B27823"/>
    <w:rsid w:val="00B3289C"/>
    <w:rsid w:val="00B41D5C"/>
    <w:rsid w:val="00B44C43"/>
    <w:rsid w:val="00B46395"/>
    <w:rsid w:val="00B84B19"/>
    <w:rsid w:val="00BA3B3C"/>
    <w:rsid w:val="00BB3197"/>
    <w:rsid w:val="00BB7AC8"/>
    <w:rsid w:val="00C03A13"/>
    <w:rsid w:val="00C0637A"/>
    <w:rsid w:val="00C12D8D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CF35BA"/>
    <w:rsid w:val="00D3209B"/>
    <w:rsid w:val="00D346A1"/>
    <w:rsid w:val="00D60A18"/>
    <w:rsid w:val="00D610D2"/>
    <w:rsid w:val="00D71351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93658"/>
    <w:rsid w:val="00EC360C"/>
    <w:rsid w:val="00ED7269"/>
    <w:rsid w:val="00F00BD4"/>
    <w:rsid w:val="00F06C84"/>
    <w:rsid w:val="00F15A64"/>
    <w:rsid w:val="00F215AE"/>
    <w:rsid w:val="00F22674"/>
    <w:rsid w:val="00F27A38"/>
    <w:rsid w:val="00F345EA"/>
    <w:rsid w:val="00F40D36"/>
    <w:rsid w:val="00F4592B"/>
    <w:rsid w:val="00F66AEE"/>
    <w:rsid w:val="00F75052"/>
    <w:rsid w:val="00FB4C3A"/>
    <w:rsid w:val="00FB63F8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4395E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4395E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B71CE-7AB1-4C8C-BF20-4C6621ADE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2023-10-13T05:21:00Z</cp:lastPrinted>
  <dcterms:created xsi:type="dcterms:W3CDTF">2024-05-29T02:32:00Z</dcterms:created>
  <dcterms:modified xsi:type="dcterms:W3CDTF">2025-06-03T16:45:00Z</dcterms:modified>
</cp:coreProperties>
</file>