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4F426" w14:textId="77777777" w:rsidR="00253F82" w:rsidRDefault="00253F82" w:rsidP="00253F82">
      <w:pPr>
        <w:pStyle w:val="paragraph"/>
        <w:spacing w:before="0" w:beforeAutospacing="0" w:after="0" w:afterAutospacing="0"/>
        <w:jc w:val="center"/>
        <w:textAlignment w:val="baseline"/>
        <w:rPr>
          <w:rFonts w:ascii="Segoe UI" w:hAnsi="Segoe UI" w:cs="Segoe UI"/>
          <w:sz w:val="18"/>
          <w:szCs w:val="18"/>
        </w:rPr>
      </w:pPr>
      <w:r>
        <w:tab/>
      </w:r>
      <w:r>
        <w:rPr>
          <w:rStyle w:val="normaltextrun"/>
          <w:rFonts w:cs="Segoe UI" w:hint="eastAsia"/>
        </w:rPr>
        <w:t>刑法實例演習第4題評論</w:t>
      </w:r>
      <w:r>
        <w:rPr>
          <w:rStyle w:val="eop"/>
          <w:rFonts w:cs="Segoe UI" w:hint="eastAsia"/>
        </w:rPr>
        <w:t> </w:t>
      </w:r>
    </w:p>
    <w:p w14:paraId="75A7236D" w14:textId="77777777" w:rsidR="00253F82" w:rsidRDefault="00253F82" w:rsidP="00253F82">
      <w:pPr>
        <w:pStyle w:val="paragraph"/>
        <w:spacing w:before="0" w:beforeAutospacing="0" w:after="0" w:afterAutospacing="0"/>
        <w:jc w:val="center"/>
        <w:textAlignment w:val="baseline"/>
        <w:rPr>
          <w:rFonts w:ascii="Segoe UI" w:hAnsi="Segoe UI" w:cs="Segoe UI"/>
          <w:sz w:val="18"/>
          <w:szCs w:val="18"/>
        </w:rPr>
      </w:pPr>
      <w:r>
        <w:rPr>
          <w:rStyle w:val="eop"/>
          <w:rFonts w:cs="Segoe UI" w:hint="eastAsia"/>
        </w:rPr>
        <w:t> </w:t>
      </w:r>
    </w:p>
    <w:p w14:paraId="280713B2" w14:textId="77777777" w:rsidR="00253F82" w:rsidRDefault="00253F82" w:rsidP="00253F82">
      <w:pPr>
        <w:pStyle w:val="paragraph"/>
        <w:spacing w:before="0" w:beforeAutospacing="0" w:after="0" w:afterAutospacing="0"/>
        <w:textAlignment w:val="baseline"/>
        <w:rPr>
          <w:rFonts w:ascii="Segoe UI" w:hAnsi="Segoe UI" w:cs="Segoe UI"/>
          <w:sz w:val="18"/>
          <w:szCs w:val="18"/>
        </w:rPr>
      </w:pPr>
      <w:r>
        <w:rPr>
          <w:rStyle w:val="normaltextrun"/>
          <w:rFonts w:cs="Segoe UI" w:hint="eastAsia"/>
        </w:rPr>
        <w:t>報告人：犯防二/411725031/</w:t>
      </w:r>
      <w:proofErr w:type="gramStart"/>
      <w:r>
        <w:rPr>
          <w:rStyle w:val="normaltextrun"/>
          <w:rFonts w:cs="Segoe UI" w:hint="eastAsia"/>
        </w:rPr>
        <w:t>杜謹民</w:t>
      </w:r>
      <w:proofErr w:type="gramEnd"/>
      <w:r>
        <w:rPr>
          <w:rStyle w:val="eop"/>
          <w:rFonts w:cs="Segoe UI" w:hint="eastAsia"/>
        </w:rPr>
        <w:t> </w:t>
      </w:r>
    </w:p>
    <w:p w14:paraId="328B5A53" w14:textId="77777777" w:rsidR="00253F82" w:rsidRDefault="00253F82" w:rsidP="00253F82">
      <w:pPr>
        <w:pStyle w:val="paragraph"/>
        <w:spacing w:before="0" w:beforeAutospacing="0" w:after="0" w:afterAutospacing="0"/>
        <w:textAlignment w:val="baseline"/>
        <w:rPr>
          <w:rFonts w:ascii="Segoe UI" w:hAnsi="Segoe UI" w:cs="Segoe UI"/>
          <w:sz w:val="18"/>
          <w:szCs w:val="18"/>
        </w:rPr>
      </w:pPr>
      <w:r>
        <w:rPr>
          <w:rStyle w:val="normaltextrun"/>
          <w:rFonts w:cs="Segoe UI" w:hint="eastAsia"/>
        </w:rPr>
        <w:t>評論人：</w:t>
      </w:r>
      <w:proofErr w:type="gramStart"/>
      <w:r>
        <w:rPr>
          <w:rStyle w:val="normaltextrun"/>
          <w:rFonts w:cs="Segoe UI" w:hint="eastAsia"/>
        </w:rPr>
        <w:t>財法</w:t>
      </w:r>
      <w:proofErr w:type="gramEnd"/>
      <w:r>
        <w:rPr>
          <w:rStyle w:val="normaltextrun"/>
          <w:rFonts w:cs="Segoe UI" w:hint="eastAsia"/>
        </w:rPr>
        <w:t>二/411630041/蔡政翰</w:t>
      </w:r>
      <w:r>
        <w:rPr>
          <w:rStyle w:val="eop"/>
          <w:rFonts w:cs="Segoe UI" w:hint="eastAsia"/>
        </w:rPr>
        <w:t> </w:t>
      </w:r>
    </w:p>
    <w:p w14:paraId="2714E0A5" w14:textId="77777777" w:rsidR="00253F82" w:rsidRDefault="00253F82" w:rsidP="00253F82">
      <w:pPr>
        <w:pStyle w:val="paragraph"/>
        <w:spacing w:before="0" w:beforeAutospacing="0" w:after="0" w:afterAutospacing="0"/>
        <w:textAlignment w:val="baseline"/>
        <w:rPr>
          <w:rFonts w:ascii="Segoe UI" w:hAnsi="Segoe UI" w:cs="Segoe UI"/>
          <w:sz w:val="18"/>
          <w:szCs w:val="18"/>
        </w:rPr>
      </w:pPr>
      <w:r>
        <w:rPr>
          <w:rStyle w:val="normaltextrun"/>
          <w:rFonts w:cs="Segoe UI" w:hint="eastAsia"/>
        </w:rPr>
        <w:t>分數：86</w:t>
      </w:r>
      <w:r>
        <w:rPr>
          <w:rStyle w:val="eop"/>
          <w:rFonts w:cs="Segoe UI" w:hint="eastAsia"/>
        </w:rPr>
        <w:t> </w:t>
      </w:r>
    </w:p>
    <w:p w14:paraId="66FAE026" w14:textId="77777777" w:rsidR="00253F82" w:rsidRDefault="00253F82" w:rsidP="00253F82">
      <w:pPr>
        <w:pStyle w:val="paragraph"/>
        <w:spacing w:before="0" w:beforeAutospacing="0" w:after="0" w:afterAutospacing="0"/>
        <w:textAlignment w:val="baseline"/>
        <w:rPr>
          <w:rFonts w:ascii="Segoe UI" w:hAnsi="Segoe UI" w:cs="Segoe UI"/>
          <w:sz w:val="18"/>
          <w:szCs w:val="18"/>
        </w:rPr>
      </w:pPr>
      <w:r>
        <w:rPr>
          <w:rStyle w:val="eop"/>
          <w:rFonts w:cs="Segoe UI" w:hint="eastAsia"/>
        </w:rPr>
        <w:t> </w:t>
      </w:r>
    </w:p>
    <w:p w14:paraId="4175F336" w14:textId="77777777" w:rsidR="00253F82" w:rsidRDefault="00253F82" w:rsidP="00253F82">
      <w:pPr>
        <w:pStyle w:val="paragraph"/>
        <w:spacing w:before="0" w:beforeAutospacing="0" w:after="0" w:afterAutospacing="0"/>
        <w:textAlignment w:val="baseline"/>
        <w:rPr>
          <w:rFonts w:ascii="Segoe UI" w:hAnsi="Segoe UI" w:cs="Segoe UI"/>
          <w:sz w:val="18"/>
          <w:szCs w:val="18"/>
        </w:rPr>
      </w:pPr>
      <w:r>
        <w:rPr>
          <w:rStyle w:val="normaltextrun"/>
          <w:rFonts w:cs="Segoe UI" w:hint="eastAsia"/>
        </w:rPr>
        <w:t>壹、內容評析</w:t>
      </w:r>
      <w:r>
        <w:rPr>
          <w:rStyle w:val="eop"/>
          <w:rFonts w:cs="Segoe UI" w:hint="eastAsia"/>
        </w:rPr>
        <w:t> </w:t>
      </w:r>
    </w:p>
    <w:p w14:paraId="65003D8D" w14:textId="77777777" w:rsidR="00253F82" w:rsidRDefault="00253F82" w:rsidP="00253F82">
      <w:pPr>
        <w:pStyle w:val="paragraph"/>
        <w:spacing w:before="0" w:beforeAutospacing="0" w:after="0" w:afterAutospacing="0"/>
        <w:textAlignment w:val="baseline"/>
        <w:rPr>
          <w:rFonts w:ascii="Segoe UI" w:hAnsi="Segoe UI" w:cs="Segoe UI"/>
          <w:sz w:val="18"/>
          <w:szCs w:val="18"/>
        </w:rPr>
      </w:pPr>
      <w:r>
        <w:rPr>
          <w:rStyle w:val="normaltextrun"/>
          <w:rFonts w:cs="Segoe UI" w:hint="eastAsia"/>
        </w:rPr>
        <w:t>一、爭點</w:t>
      </w:r>
      <w:r>
        <w:rPr>
          <w:rStyle w:val="eop"/>
          <w:rFonts w:cs="Segoe UI" w:hint="eastAsia"/>
        </w:rPr>
        <w:t> </w:t>
      </w:r>
    </w:p>
    <w:p w14:paraId="55462961" w14:textId="77777777" w:rsidR="00253F82" w:rsidRDefault="00253F82" w:rsidP="00253F82">
      <w:pPr>
        <w:pStyle w:val="paragraph"/>
        <w:spacing w:before="0" w:beforeAutospacing="0" w:after="0" w:afterAutospacing="0"/>
        <w:ind w:left="480" w:firstLine="480"/>
        <w:jc w:val="both"/>
        <w:textAlignment w:val="baseline"/>
        <w:rPr>
          <w:rFonts w:ascii="Segoe UI" w:hAnsi="Segoe UI" w:cs="Segoe UI"/>
          <w:sz w:val="18"/>
          <w:szCs w:val="18"/>
        </w:rPr>
      </w:pPr>
      <w:r>
        <w:rPr>
          <w:rStyle w:val="normaltextrun"/>
          <w:rFonts w:ascii="Calibri" w:hAnsi="Calibri" w:cs="Calibri"/>
          <w:color w:val="000000"/>
        </w:rPr>
        <w:t>【爭點】</w:t>
      </w:r>
      <w:r>
        <w:rPr>
          <w:rStyle w:val="normaltextrun"/>
          <w:rFonts w:ascii="Calibri" w:hAnsi="Calibri" w:cs="Calibri"/>
          <w:color w:val="000000"/>
        </w:rPr>
        <w:t> </w:t>
      </w:r>
      <w:r>
        <w:rPr>
          <w:rStyle w:val="eop"/>
          <w:rFonts w:ascii="Calibri" w:hAnsi="Calibri" w:cs="Calibri"/>
          <w:color w:val="000000"/>
        </w:rPr>
        <w:t> </w:t>
      </w:r>
    </w:p>
    <w:p w14:paraId="7FAE624C" w14:textId="77777777" w:rsidR="00253F82" w:rsidRDefault="00253F82" w:rsidP="00253F82">
      <w:pPr>
        <w:pStyle w:val="paragraph"/>
        <w:spacing w:before="0" w:beforeAutospacing="0" w:after="0" w:afterAutospacing="0"/>
        <w:ind w:left="480" w:firstLine="480"/>
        <w:jc w:val="both"/>
        <w:textAlignment w:val="baseline"/>
        <w:rPr>
          <w:rFonts w:ascii="Segoe UI" w:hAnsi="Segoe UI" w:cs="Segoe UI"/>
          <w:sz w:val="18"/>
          <w:szCs w:val="18"/>
        </w:rPr>
      </w:pPr>
      <w:r>
        <w:rPr>
          <w:rStyle w:val="normaltextrun"/>
          <w:rFonts w:cs="Segoe UI" w:hint="eastAsia"/>
          <w:color w:val="000000"/>
        </w:rPr>
        <w:t xml:space="preserve">1 </w:t>
      </w:r>
      <w:r>
        <w:rPr>
          <w:rStyle w:val="normaltextrun"/>
          <w:rFonts w:ascii="Calibri" w:hAnsi="Calibri" w:cs="Calibri"/>
          <w:color w:val="000000"/>
        </w:rPr>
        <w:t>甲持刀對乙之傷害行為是否成立刑法第</w:t>
      </w:r>
      <w:r>
        <w:rPr>
          <w:rStyle w:val="normaltextrun"/>
          <w:rFonts w:ascii="Calibri" w:hAnsi="Calibri" w:cs="Calibri"/>
          <w:color w:val="000000"/>
        </w:rPr>
        <w:t>278</w:t>
      </w:r>
      <w:r>
        <w:rPr>
          <w:rStyle w:val="normaltextrun"/>
          <w:rFonts w:ascii="Calibri" w:hAnsi="Calibri" w:cs="Calibri"/>
          <w:color w:val="000000"/>
        </w:rPr>
        <w:t>條第</w:t>
      </w:r>
      <w:r>
        <w:rPr>
          <w:rStyle w:val="normaltextrun"/>
          <w:rFonts w:cs="Segoe UI" w:hint="eastAsia"/>
          <w:color w:val="000000"/>
        </w:rPr>
        <w:t>1</w:t>
      </w:r>
      <w:r>
        <w:rPr>
          <w:rStyle w:val="normaltextrun"/>
          <w:rFonts w:ascii="Calibri" w:hAnsi="Calibri" w:cs="Calibri"/>
          <w:color w:val="000000"/>
        </w:rPr>
        <w:t>項之重傷罪</w:t>
      </w:r>
      <w:r>
        <w:rPr>
          <w:rStyle w:val="normaltextrun"/>
          <w:rFonts w:cs="Segoe UI" w:hint="eastAsia"/>
          <w:color w:val="000000"/>
        </w:rPr>
        <w:t>？</w:t>
      </w:r>
      <w:r>
        <w:rPr>
          <w:rStyle w:val="eop"/>
          <w:rFonts w:cs="Segoe UI" w:hint="eastAsia"/>
          <w:color w:val="000000"/>
        </w:rPr>
        <w:t> </w:t>
      </w:r>
    </w:p>
    <w:p w14:paraId="5FFE0BAC" w14:textId="77777777" w:rsidR="00253F82" w:rsidRDefault="00253F82" w:rsidP="00253F82">
      <w:pPr>
        <w:pStyle w:val="paragraph"/>
        <w:spacing w:before="0" w:beforeAutospacing="0" w:after="0" w:afterAutospacing="0"/>
        <w:ind w:left="480" w:firstLine="480"/>
        <w:textAlignment w:val="baseline"/>
        <w:rPr>
          <w:rFonts w:ascii="Segoe UI" w:hAnsi="Segoe UI" w:cs="Segoe UI"/>
          <w:sz w:val="18"/>
          <w:szCs w:val="18"/>
        </w:rPr>
      </w:pPr>
      <w:r>
        <w:rPr>
          <w:rStyle w:val="normaltextrun"/>
          <w:rFonts w:cs="Segoe UI" w:hint="eastAsia"/>
          <w:color w:val="000000"/>
        </w:rPr>
        <w:t xml:space="preserve">2 </w:t>
      </w:r>
      <w:r>
        <w:rPr>
          <w:rStyle w:val="normaltextrun"/>
          <w:rFonts w:ascii="Calibri" w:hAnsi="Calibri" w:cs="Calibri"/>
          <w:color w:val="000000"/>
        </w:rPr>
        <w:t>甲持刀對乙之傷害行為是否構成正當防衛，</w:t>
      </w:r>
      <w:proofErr w:type="gramStart"/>
      <w:r>
        <w:rPr>
          <w:rStyle w:val="normaltextrun"/>
          <w:rFonts w:ascii="Calibri" w:hAnsi="Calibri" w:cs="Calibri"/>
          <w:color w:val="000000"/>
        </w:rPr>
        <w:t>可阻卻</w:t>
      </w:r>
      <w:proofErr w:type="gramEnd"/>
      <w:r>
        <w:rPr>
          <w:rStyle w:val="normaltextrun"/>
          <w:rFonts w:ascii="Calibri" w:hAnsi="Calibri" w:cs="Calibri"/>
          <w:color w:val="000000"/>
        </w:rPr>
        <w:t>違法？</w:t>
      </w:r>
      <w:r>
        <w:rPr>
          <w:rStyle w:val="tabchar"/>
          <w:rFonts w:ascii="Calibri" w:hAnsi="Calibri" w:cs="Calibri"/>
          <w:color w:val="000000"/>
        </w:rPr>
        <w:t xml:space="preserve"> </w:t>
      </w:r>
      <w:r>
        <w:rPr>
          <w:rStyle w:val="eop"/>
          <w:rFonts w:ascii="Calibri" w:hAnsi="Calibri" w:cs="Calibri"/>
          <w:color w:val="000000"/>
        </w:rPr>
        <w:t> </w:t>
      </w:r>
    </w:p>
    <w:p w14:paraId="3012AE4F" w14:textId="77777777" w:rsidR="00253F82" w:rsidRDefault="00253F82" w:rsidP="00253F82">
      <w:pPr>
        <w:pStyle w:val="paragraph"/>
        <w:spacing w:before="0" w:beforeAutospacing="0" w:after="0" w:afterAutospacing="0"/>
        <w:ind w:left="480" w:firstLine="480"/>
        <w:textAlignment w:val="baseline"/>
        <w:rPr>
          <w:rFonts w:ascii="Segoe UI" w:hAnsi="Segoe UI" w:cs="Segoe UI"/>
          <w:sz w:val="18"/>
          <w:szCs w:val="18"/>
        </w:rPr>
      </w:pPr>
      <w:r>
        <w:rPr>
          <w:rStyle w:val="normaltextrun"/>
          <w:rFonts w:cs="Segoe UI" w:hint="eastAsia"/>
        </w:rPr>
        <w:t> 評語：有抓到並列出本題的主要爭點，</w:t>
      </w:r>
      <w:r>
        <w:rPr>
          <w:rStyle w:val="eop"/>
          <w:rFonts w:cs="Segoe UI" w:hint="eastAsia"/>
        </w:rPr>
        <w:t> </w:t>
      </w:r>
    </w:p>
    <w:p w14:paraId="57B5EAF5" w14:textId="77777777" w:rsidR="00253F82" w:rsidRDefault="00253F82" w:rsidP="00253F82">
      <w:pPr>
        <w:pStyle w:val="paragraph"/>
        <w:spacing w:before="0" w:beforeAutospacing="0" w:after="0" w:afterAutospacing="0"/>
        <w:ind w:left="480" w:firstLine="480"/>
        <w:textAlignment w:val="baseline"/>
        <w:rPr>
          <w:rFonts w:ascii="Segoe UI" w:hAnsi="Segoe UI" w:cs="Segoe UI"/>
          <w:sz w:val="18"/>
          <w:szCs w:val="18"/>
        </w:rPr>
      </w:pPr>
      <w:r>
        <w:rPr>
          <w:rStyle w:val="eop"/>
          <w:rFonts w:cs="Segoe UI" w:hint="eastAsia"/>
        </w:rPr>
        <w:t> </w:t>
      </w:r>
    </w:p>
    <w:p w14:paraId="7903A62C" w14:textId="77777777" w:rsidR="00253F82" w:rsidRDefault="00253F82" w:rsidP="00253F82">
      <w:pPr>
        <w:pStyle w:val="paragraph"/>
        <w:spacing w:before="0" w:beforeAutospacing="0" w:after="0" w:afterAutospacing="0"/>
        <w:ind w:left="480"/>
        <w:textAlignment w:val="baseline"/>
        <w:rPr>
          <w:rFonts w:ascii="Segoe UI" w:hAnsi="Segoe UI" w:cs="Segoe UI"/>
          <w:sz w:val="18"/>
          <w:szCs w:val="18"/>
        </w:rPr>
      </w:pPr>
      <w:r>
        <w:rPr>
          <w:rStyle w:val="normaltextrun"/>
          <w:rFonts w:cs="Segoe UI" w:hint="eastAsia"/>
        </w:rPr>
        <w:t>二、</w:t>
      </w:r>
      <w:proofErr w:type="gramStart"/>
      <w:r>
        <w:rPr>
          <w:rStyle w:val="normaltextrun"/>
          <w:rFonts w:cs="Segoe UI" w:hint="eastAsia"/>
        </w:rPr>
        <w:t>擬答內容</w:t>
      </w:r>
      <w:proofErr w:type="gramEnd"/>
      <w:r>
        <w:rPr>
          <w:rStyle w:val="eop"/>
          <w:rFonts w:cs="Segoe UI" w:hint="eastAsia"/>
        </w:rPr>
        <w:t> </w:t>
      </w:r>
    </w:p>
    <w:p w14:paraId="1C0AD8C7" w14:textId="77777777" w:rsidR="00253F82" w:rsidRDefault="00253F82" w:rsidP="004061DB">
      <w:pPr>
        <w:pStyle w:val="paragraph"/>
        <w:spacing w:before="0" w:beforeAutospacing="0" w:after="0" w:afterAutospacing="0"/>
        <w:ind w:left="960" w:firstLine="480"/>
        <w:textAlignment w:val="baseline"/>
        <w:rPr>
          <w:rFonts w:ascii="Segoe UI" w:hAnsi="Segoe UI" w:cs="Segoe UI"/>
          <w:sz w:val="18"/>
          <w:szCs w:val="18"/>
        </w:rPr>
      </w:pPr>
      <w:r w:rsidRPr="004061DB">
        <w:rPr>
          <w:rStyle w:val="normaltextrun"/>
          <w:rFonts w:cs="Segoe UI" w:hint="eastAsia"/>
          <w:b/>
          <w:bCs/>
        </w:rPr>
        <w:t>1</w:t>
      </w:r>
      <w:r>
        <w:rPr>
          <w:rStyle w:val="normaltextrun"/>
          <w:rFonts w:cs="Segoe UI" w:hint="eastAsia"/>
        </w:rPr>
        <w:t>、標題</w:t>
      </w:r>
      <w:r>
        <w:rPr>
          <w:rStyle w:val="eop"/>
          <w:rFonts w:cs="Segoe UI" w:hint="eastAsia"/>
        </w:rPr>
        <w:t> </w:t>
      </w:r>
    </w:p>
    <w:p w14:paraId="672B0842" w14:textId="6B33FD4C" w:rsidR="00253F82" w:rsidRDefault="00253F82" w:rsidP="00253F82">
      <w:pPr>
        <w:pStyle w:val="paragraph"/>
        <w:spacing w:before="0" w:beforeAutospacing="0" w:after="0" w:afterAutospacing="0"/>
        <w:ind w:left="480" w:firstLine="480"/>
        <w:textAlignment w:val="baseline"/>
        <w:rPr>
          <w:rFonts w:ascii="Segoe UI" w:hAnsi="Segoe UI" w:cs="Segoe UI"/>
          <w:sz w:val="18"/>
          <w:szCs w:val="18"/>
        </w:rPr>
      </w:pPr>
      <w:r>
        <w:rPr>
          <w:rStyle w:val="normaltextrun"/>
          <w:rFonts w:cs="Segoe UI" w:hint="eastAsia"/>
        </w:rPr>
        <w:t>報告人</w:t>
      </w:r>
      <w:proofErr w:type="gramStart"/>
      <w:r>
        <w:rPr>
          <w:rStyle w:val="normaltextrun"/>
          <w:rFonts w:cs="Segoe UI" w:hint="eastAsia"/>
        </w:rPr>
        <w:t>擬答所</w:t>
      </w:r>
      <w:proofErr w:type="gramEnd"/>
      <w:r>
        <w:rPr>
          <w:rStyle w:val="normaltextrun"/>
          <w:rFonts w:cs="Segoe UI" w:hint="eastAsia"/>
        </w:rPr>
        <w:t>開的標題過於冗長，且內容其實是在敘述題目的事實及爭點所在，本文認為可完全省略，在其後的答題中論述即可，使結構上更簡潔明確。</w:t>
      </w:r>
      <w:r>
        <w:rPr>
          <w:rStyle w:val="eop"/>
          <w:rFonts w:cs="Segoe UI" w:hint="eastAsia"/>
        </w:rPr>
        <w:t> </w:t>
      </w:r>
    </w:p>
    <w:p w14:paraId="78E8AE21" w14:textId="77777777" w:rsidR="00253F82" w:rsidRDefault="00253F82" w:rsidP="004061DB">
      <w:pPr>
        <w:pStyle w:val="paragraph"/>
        <w:spacing w:before="0" w:beforeAutospacing="0" w:after="0" w:afterAutospacing="0"/>
        <w:ind w:left="1440"/>
        <w:textAlignment w:val="baseline"/>
        <w:rPr>
          <w:rFonts w:ascii="Segoe UI" w:hAnsi="Segoe UI" w:cs="Segoe UI"/>
          <w:sz w:val="18"/>
          <w:szCs w:val="18"/>
        </w:rPr>
      </w:pPr>
      <w:r w:rsidRPr="004061DB">
        <w:rPr>
          <w:rStyle w:val="normaltextrun"/>
          <w:rFonts w:cs="Segoe UI" w:hint="eastAsia"/>
          <w:b/>
          <w:bCs/>
        </w:rPr>
        <w:t>2</w:t>
      </w:r>
      <w:r>
        <w:rPr>
          <w:rStyle w:val="normaltextrun"/>
          <w:rFonts w:cs="Segoe UI" w:hint="eastAsia"/>
        </w:rPr>
        <w:t>、構成要件</w:t>
      </w:r>
      <w:r>
        <w:rPr>
          <w:rStyle w:val="eop"/>
          <w:rFonts w:cs="Segoe UI" w:hint="eastAsia"/>
        </w:rPr>
        <w:t> </w:t>
      </w:r>
    </w:p>
    <w:p w14:paraId="116D263F" w14:textId="77777777" w:rsidR="00253F82" w:rsidRDefault="00253F82" w:rsidP="004061DB">
      <w:pPr>
        <w:pStyle w:val="paragraph"/>
        <w:spacing w:before="0" w:beforeAutospacing="0" w:after="0" w:afterAutospacing="0"/>
        <w:ind w:left="960" w:firstLine="480"/>
        <w:jc w:val="both"/>
        <w:textAlignment w:val="baseline"/>
        <w:rPr>
          <w:rFonts w:ascii="Segoe UI" w:hAnsi="Segoe UI" w:cs="Segoe UI"/>
          <w:sz w:val="18"/>
          <w:szCs w:val="18"/>
        </w:rPr>
      </w:pPr>
      <w:r>
        <w:rPr>
          <w:rStyle w:val="normaltextrun"/>
          <w:rFonts w:cs="Segoe UI" w:hint="eastAsia"/>
        </w:rPr>
        <w:t>報告人於構成要件前先行援引法條，本文認為可將法條和客觀構成要件相結合：先提及278條1項，再以刑法第10條第4項來解釋278條之重傷意旨，最後再進行</w:t>
      </w:r>
      <w:proofErr w:type="gramStart"/>
      <w:r>
        <w:rPr>
          <w:rStyle w:val="normaltextrun"/>
          <w:rFonts w:cs="Segoe UI" w:hint="eastAsia"/>
        </w:rPr>
        <w:t>函攝可</w:t>
      </w:r>
      <w:proofErr w:type="gramEnd"/>
      <w:r>
        <w:rPr>
          <w:rStyle w:val="normaltextrun"/>
          <w:rFonts w:cs="Segoe UI" w:hint="eastAsia"/>
        </w:rPr>
        <w:t>使結構更加清晰。</w:t>
      </w:r>
      <w:r>
        <w:rPr>
          <w:rStyle w:val="eop"/>
          <w:rFonts w:cs="Segoe UI" w:hint="eastAsia"/>
        </w:rPr>
        <w:t> </w:t>
      </w:r>
    </w:p>
    <w:p w14:paraId="27EDAA0D" w14:textId="77777777" w:rsidR="004061DB" w:rsidRDefault="00253F82" w:rsidP="004061DB">
      <w:pPr>
        <w:pStyle w:val="paragraph"/>
        <w:spacing w:before="0" w:beforeAutospacing="0" w:after="0" w:afterAutospacing="0"/>
        <w:ind w:left="960"/>
        <w:jc w:val="both"/>
        <w:textAlignment w:val="baseline"/>
        <w:rPr>
          <w:rStyle w:val="normaltextrun"/>
          <w:rFonts w:cs="Segoe UI"/>
        </w:rPr>
      </w:pPr>
      <w:r>
        <w:rPr>
          <w:rStyle w:val="normaltextrun"/>
          <w:rFonts w:cs="Segoe UI" w:hint="eastAsia"/>
        </w:rPr>
        <w:t>可改為：按刑法278條第1項：「</w:t>
      </w:r>
      <w:r>
        <w:rPr>
          <w:rStyle w:val="normaltextrun"/>
          <w:rFonts w:ascii="細明體" w:eastAsia="細明體" w:hAnsi="細明體" w:cs="Segoe UI" w:hint="eastAsia"/>
          <w:color w:val="000000"/>
        </w:rPr>
        <w:t>使人受重傷者，處五年以上十二年以下有期徒刑。</w:t>
      </w:r>
      <w:r>
        <w:rPr>
          <w:rStyle w:val="normaltextrun"/>
          <w:rFonts w:cs="Segoe UI" w:hint="eastAsia"/>
        </w:rPr>
        <w:t xml:space="preserve"> 」而所謂重傷，即：「</w:t>
      </w:r>
    </w:p>
    <w:p w14:paraId="2360F4E9" w14:textId="4B12B66F" w:rsidR="00253F82" w:rsidRDefault="00253F82" w:rsidP="004061DB">
      <w:pPr>
        <w:pStyle w:val="paragraph"/>
        <w:spacing w:before="0" w:beforeAutospacing="0" w:after="0" w:afterAutospacing="0"/>
        <w:ind w:left="960" w:firstLine="480"/>
        <w:jc w:val="both"/>
        <w:textAlignment w:val="baseline"/>
        <w:rPr>
          <w:rFonts w:ascii="Segoe UI" w:hAnsi="Segoe UI" w:cs="Segoe UI"/>
          <w:sz w:val="18"/>
          <w:szCs w:val="18"/>
        </w:rPr>
      </w:pPr>
      <w:r>
        <w:rPr>
          <w:rStyle w:val="normaltextrun"/>
          <w:rFonts w:cs="Segoe UI" w:hint="eastAsia"/>
          <w:color w:val="000000"/>
        </w:rPr>
        <w:t xml:space="preserve">1. </w:t>
      </w:r>
      <w:proofErr w:type="gramStart"/>
      <w:r>
        <w:rPr>
          <w:rStyle w:val="normaltextrun"/>
          <w:rFonts w:cs="Segoe UI" w:hint="eastAsia"/>
          <w:color w:val="000000"/>
        </w:rPr>
        <w:t>毀敗或</w:t>
      </w:r>
      <w:proofErr w:type="gramEnd"/>
      <w:r>
        <w:rPr>
          <w:rStyle w:val="normaltextrun"/>
          <w:rFonts w:cs="Segoe UI" w:hint="eastAsia"/>
          <w:color w:val="000000"/>
        </w:rPr>
        <w:t>嚴重減損</w:t>
      </w:r>
      <w:proofErr w:type="gramStart"/>
      <w:r>
        <w:rPr>
          <w:rStyle w:val="normaltextrun"/>
          <w:rFonts w:cs="Segoe UI" w:hint="eastAsia"/>
          <w:color w:val="000000"/>
        </w:rPr>
        <w:t>一</w:t>
      </w:r>
      <w:proofErr w:type="gramEnd"/>
      <w:r>
        <w:rPr>
          <w:rStyle w:val="normaltextrun"/>
          <w:rFonts w:cs="Segoe UI" w:hint="eastAsia"/>
          <w:color w:val="000000"/>
        </w:rPr>
        <w:t>目或二目之視能。</w:t>
      </w:r>
      <w:r>
        <w:rPr>
          <w:rStyle w:val="eop"/>
          <w:rFonts w:cs="Segoe UI" w:hint="eastAsia"/>
          <w:color w:val="000000"/>
        </w:rPr>
        <w:t> </w:t>
      </w:r>
    </w:p>
    <w:p w14:paraId="59A0670F" w14:textId="77777777" w:rsidR="00253F82" w:rsidRDefault="00253F82" w:rsidP="004061DB">
      <w:pPr>
        <w:pStyle w:val="paragraph"/>
        <w:spacing w:before="0" w:beforeAutospacing="0" w:after="0" w:afterAutospacing="0"/>
        <w:ind w:left="1200" w:firstLine="240"/>
        <w:jc w:val="both"/>
        <w:textAlignment w:val="baseline"/>
        <w:rPr>
          <w:rFonts w:ascii="Segoe UI" w:hAnsi="Segoe UI" w:cs="Segoe UI"/>
          <w:sz w:val="18"/>
          <w:szCs w:val="18"/>
        </w:rPr>
      </w:pPr>
      <w:r>
        <w:rPr>
          <w:rStyle w:val="normaltextrun"/>
          <w:rFonts w:cs="Segoe UI" w:hint="eastAsia"/>
          <w:color w:val="000000"/>
        </w:rPr>
        <w:t xml:space="preserve">2. </w:t>
      </w:r>
      <w:proofErr w:type="gramStart"/>
      <w:r>
        <w:rPr>
          <w:rStyle w:val="normaltextrun"/>
          <w:rFonts w:cs="Segoe UI" w:hint="eastAsia"/>
          <w:color w:val="000000"/>
        </w:rPr>
        <w:t>毀敗或</w:t>
      </w:r>
      <w:proofErr w:type="gramEnd"/>
      <w:r>
        <w:rPr>
          <w:rStyle w:val="normaltextrun"/>
          <w:rFonts w:cs="Segoe UI" w:hint="eastAsia"/>
          <w:color w:val="000000"/>
        </w:rPr>
        <w:t>嚴重減損</w:t>
      </w:r>
      <w:proofErr w:type="gramStart"/>
      <w:r>
        <w:rPr>
          <w:rStyle w:val="normaltextrun"/>
          <w:rFonts w:cs="Segoe UI" w:hint="eastAsia"/>
          <w:color w:val="000000"/>
        </w:rPr>
        <w:t>一</w:t>
      </w:r>
      <w:proofErr w:type="gramEnd"/>
      <w:r>
        <w:rPr>
          <w:rStyle w:val="normaltextrun"/>
          <w:rFonts w:cs="Segoe UI" w:hint="eastAsia"/>
          <w:color w:val="000000"/>
        </w:rPr>
        <w:t>耳或二耳之聽能。</w:t>
      </w:r>
      <w:r>
        <w:rPr>
          <w:rStyle w:val="eop"/>
          <w:rFonts w:cs="Segoe UI" w:hint="eastAsia"/>
          <w:color w:val="000000"/>
        </w:rPr>
        <w:t> </w:t>
      </w:r>
    </w:p>
    <w:p w14:paraId="799E912C" w14:textId="77777777" w:rsidR="00253F82" w:rsidRDefault="00253F82" w:rsidP="004061DB">
      <w:pPr>
        <w:pStyle w:val="paragraph"/>
        <w:spacing w:before="0" w:beforeAutospacing="0" w:after="0" w:afterAutospacing="0"/>
        <w:ind w:left="960" w:firstLine="480"/>
        <w:jc w:val="both"/>
        <w:textAlignment w:val="baseline"/>
        <w:rPr>
          <w:rFonts w:ascii="Segoe UI" w:hAnsi="Segoe UI" w:cs="Segoe UI"/>
          <w:sz w:val="18"/>
          <w:szCs w:val="18"/>
        </w:rPr>
      </w:pPr>
      <w:r>
        <w:rPr>
          <w:rStyle w:val="normaltextrun"/>
          <w:rFonts w:cs="Segoe UI" w:hint="eastAsia"/>
          <w:color w:val="000000"/>
        </w:rPr>
        <w:t xml:space="preserve">3. </w:t>
      </w:r>
      <w:proofErr w:type="gramStart"/>
      <w:r>
        <w:rPr>
          <w:rStyle w:val="normaltextrun"/>
          <w:rFonts w:cs="Segoe UI" w:hint="eastAsia"/>
          <w:color w:val="000000"/>
        </w:rPr>
        <w:t>毀敗或</w:t>
      </w:r>
      <w:proofErr w:type="gramEnd"/>
      <w:r>
        <w:rPr>
          <w:rStyle w:val="normaltextrun"/>
          <w:rFonts w:cs="Segoe UI" w:hint="eastAsia"/>
          <w:color w:val="000000"/>
        </w:rPr>
        <w:t>嚴重減</w:t>
      </w:r>
      <w:proofErr w:type="gramStart"/>
      <w:r>
        <w:rPr>
          <w:rStyle w:val="normaltextrun"/>
          <w:rFonts w:cs="Segoe UI" w:hint="eastAsia"/>
          <w:color w:val="000000"/>
        </w:rPr>
        <w:t>損語能</w:t>
      </w:r>
      <w:proofErr w:type="gramEnd"/>
      <w:r>
        <w:rPr>
          <w:rStyle w:val="normaltextrun"/>
          <w:rFonts w:cs="Segoe UI" w:hint="eastAsia"/>
          <w:color w:val="000000"/>
        </w:rPr>
        <w:t>、味能</w:t>
      </w:r>
      <w:proofErr w:type="gramStart"/>
      <w:r>
        <w:rPr>
          <w:rStyle w:val="normaltextrun"/>
          <w:rFonts w:cs="Segoe UI" w:hint="eastAsia"/>
          <w:color w:val="000000"/>
        </w:rPr>
        <w:t>或嗅能</w:t>
      </w:r>
      <w:proofErr w:type="gramEnd"/>
      <w:r>
        <w:rPr>
          <w:rStyle w:val="normaltextrun"/>
          <w:rFonts w:cs="Segoe UI" w:hint="eastAsia"/>
          <w:color w:val="000000"/>
        </w:rPr>
        <w:t>。</w:t>
      </w:r>
      <w:r>
        <w:rPr>
          <w:rStyle w:val="eop"/>
          <w:rFonts w:cs="Segoe UI" w:hint="eastAsia"/>
          <w:color w:val="000000"/>
        </w:rPr>
        <w:t> </w:t>
      </w:r>
    </w:p>
    <w:p w14:paraId="5334464F" w14:textId="77777777" w:rsidR="00253F82" w:rsidRDefault="00253F82" w:rsidP="004061DB">
      <w:pPr>
        <w:pStyle w:val="paragraph"/>
        <w:spacing w:before="0" w:beforeAutospacing="0" w:after="0" w:afterAutospacing="0"/>
        <w:ind w:left="1440"/>
        <w:jc w:val="both"/>
        <w:textAlignment w:val="baseline"/>
        <w:rPr>
          <w:rFonts w:ascii="Segoe UI" w:hAnsi="Segoe UI" w:cs="Segoe UI"/>
          <w:sz w:val="18"/>
          <w:szCs w:val="18"/>
        </w:rPr>
      </w:pPr>
      <w:r>
        <w:rPr>
          <w:rStyle w:val="normaltextrun"/>
          <w:rFonts w:cs="Segoe UI" w:hint="eastAsia"/>
          <w:color w:val="000000"/>
        </w:rPr>
        <w:t xml:space="preserve">4. </w:t>
      </w:r>
      <w:proofErr w:type="gramStart"/>
      <w:r>
        <w:rPr>
          <w:rStyle w:val="normaltextrun"/>
          <w:rFonts w:cs="Segoe UI" w:hint="eastAsia"/>
          <w:color w:val="000000"/>
        </w:rPr>
        <w:t>毀敗或</w:t>
      </w:r>
      <w:proofErr w:type="gramEnd"/>
      <w:r>
        <w:rPr>
          <w:rStyle w:val="normaltextrun"/>
          <w:rFonts w:cs="Segoe UI" w:hint="eastAsia"/>
          <w:color w:val="000000"/>
        </w:rPr>
        <w:t>嚴重減損</w:t>
      </w:r>
      <w:proofErr w:type="gramStart"/>
      <w:r>
        <w:rPr>
          <w:rStyle w:val="normaltextrun"/>
          <w:rFonts w:cs="Segoe UI" w:hint="eastAsia"/>
          <w:color w:val="000000"/>
        </w:rPr>
        <w:t>一</w:t>
      </w:r>
      <w:proofErr w:type="gramEnd"/>
      <w:r>
        <w:rPr>
          <w:rStyle w:val="normaltextrun"/>
          <w:rFonts w:cs="Segoe UI" w:hint="eastAsia"/>
          <w:color w:val="000000"/>
        </w:rPr>
        <w:t>肢以上之機能。</w:t>
      </w:r>
      <w:r>
        <w:rPr>
          <w:rStyle w:val="eop"/>
          <w:rFonts w:cs="Segoe UI" w:hint="eastAsia"/>
          <w:color w:val="000000"/>
        </w:rPr>
        <w:t> </w:t>
      </w:r>
    </w:p>
    <w:p w14:paraId="177A3252" w14:textId="77777777" w:rsidR="00253F82" w:rsidRDefault="00253F82" w:rsidP="004061DB">
      <w:pPr>
        <w:pStyle w:val="paragraph"/>
        <w:spacing w:before="0" w:beforeAutospacing="0" w:after="0" w:afterAutospacing="0"/>
        <w:ind w:left="1200" w:firstLine="240"/>
        <w:jc w:val="both"/>
        <w:textAlignment w:val="baseline"/>
        <w:rPr>
          <w:rFonts w:ascii="Segoe UI" w:hAnsi="Segoe UI" w:cs="Segoe UI"/>
          <w:sz w:val="18"/>
          <w:szCs w:val="18"/>
        </w:rPr>
      </w:pPr>
      <w:r>
        <w:rPr>
          <w:rStyle w:val="normaltextrun"/>
          <w:rFonts w:cs="Segoe UI" w:hint="eastAsia"/>
          <w:color w:val="000000"/>
        </w:rPr>
        <w:t xml:space="preserve">5. </w:t>
      </w:r>
      <w:proofErr w:type="gramStart"/>
      <w:r>
        <w:rPr>
          <w:rStyle w:val="normaltextrun"/>
          <w:rFonts w:cs="Segoe UI" w:hint="eastAsia"/>
          <w:color w:val="000000"/>
        </w:rPr>
        <w:t>毀敗或</w:t>
      </w:r>
      <w:proofErr w:type="gramEnd"/>
      <w:r>
        <w:rPr>
          <w:rStyle w:val="normaltextrun"/>
          <w:rFonts w:cs="Segoe UI" w:hint="eastAsia"/>
          <w:color w:val="000000"/>
        </w:rPr>
        <w:t>嚴重減損生殖之機能。</w:t>
      </w:r>
      <w:r>
        <w:rPr>
          <w:rStyle w:val="eop"/>
          <w:rFonts w:cs="Segoe UI" w:hint="eastAsia"/>
          <w:color w:val="000000"/>
        </w:rPr>
        <w:t> </w:t>
      </w:r>
    </w:p>
    <w:p w14:paraId="45E943AA" w14:textId="77777777" w:rsidR="00253F82" w:rsidRDefault="00253F82" w:rsidP="004061DB">
      <w:pPr>
        <w:pStyle w:val="paragraph"/>
        <w:spacing w:before="0" w:beforeAutospacing="0" w:after="0" w:afterAutospacing="0"/>
        <w:ind w:left="1440"/>
        <w:jc w:val="both"/>
        <w:textAlignment w:val="baseline"/>
        <w:rPr>
          <w:rFonts w:ascii="Segoe UI" w:hAnsi="Segoe UI" w:cs="Segoe UI"/>
          <w:sz w:val="18"/>
          <w:szCs w:val="18"/>
        </w:rPr>
      </w:pPr>
      <w:r>
        <w:rPr>
          <w:rStyle w:val="normaltextrun"/>
          <w:rFonts w:cs="Segoe UI" w:hint="eastAsia"/>
          <w:color w:val="000000"/>
        </w:rPr>
        <w:t>6. 其他於身體或健康，有重大</w:t>
      </w:r>
      <w:proofErr w:type="gramStart"/>
      <w:r>
        <w:rPr>
          <w:rStyle w:val="normaltextrun"/>
          <w:rFonts w:cs="Segoe UI" w:hint="eastAsia"/>
          <w:color w:val="000000"/>
        </w:rPr>
        <w:t>不治或難治</w:t>
      </w:r>
      <w:proofErr w:type="gramEnd"/>
      <w:r>
        <w:rPr>
          <w:rStyle w:val="normaltextrun"/>
          <w:rFonts w:cs="Segoe UI" w:hint="eastAsia"/>
          <w:color w:val="000000"/>
        </w:rPr>
        <w:t>之傷害。」於刑法第10條第4項定有明文。查本案......</w:t>
      </w:r>
      <w:r>
        <w:rPr>
          <w:rStyle w:val="eop"/>
          <w:rFonts w:cs="Segoe UI" w:hint="eastAsia"/>
          <w:color w:val="000000"/>
        </w:rPr>
        <w:t> </w:t>
      </w:r>
    </w:p>
    <w:p w14:paraId="20D59C5D" w14:textId="77777777" w:rsidR="00253F82" w:rsidRDefault="00253F82" w:rsidP="004061DB">
      <w:pPr>
        <w:pStyle w:val="paragraph"/>
        <w:spacing w:before="0" w:beforeAutospacing="0" w:after="0" w:afterAutospacing="0"/>
        <w:ind w:left="1200" w:firstLine="240"/>
        <w:jc w:val="both"/>
        <w:textAlignment w:val="baseline"/>
        <w:rPr>
          <w:rFonts w:ascii="Segoe UI" w:hAnsi="Segoe UI" w:cs="Segoe UI"/>
          <w:sz w:val="18"/>
          <w:szCs w:val="18"/>
        </w:rPr>
      </w:pPr>
      <w:r w:rsidRPr="004061DB">
        <w:rPr>
          <w:rStyle w:val="normaltextrun"/>
          <w:rFonts w:cs="Segoe UI" w:hint="eastAsia"/>
          <w:b/>
          <w:bCs/>
          <w:color w:val="000000"/>
        </w:rPr>
        <w:t>3</w:t>
      </w:r>
      <w:r>
        <w:rPr>
          <w:rStyle w:val="normaltextrun"/>
          <w:rFonts w:cs="Segoe UI" w:hint="eastAsia"/>
          <w:color w:val="000000"/>
        </w:rPr>
        <w:t>、違法性</w:t>
      </w:r>
      <w:r>
        <w:rPr>
          <w:rStyle w:val="eop"/>
          <w:rFonts w:cs="Segoe UI" w:hint="eastAsia"/>
          <w:color w:val="000000"/>
        </w:rPr>
        <w:t> </w:t>
      </w:r>
    </w:p>
    <w:p w14:paraId="3DDC59D4" w14:textId="77777777" w:rsidR="00253F82" w:rsidRDefault="00253F82" w:rsidP="004061DB">
      <w:pPr>
        <w:pStyle w:val="paragraph"/>
        <w:spacing w:before="0" w:beforeAutospacing="0" w:after="0" w:afterAutospacing="0"/>
        <w:ind w:left="1440" w:firstLine="480"/>
        <w:jc w:val="both"/>
        <w:textAlignment w:val="baseline"/>
        <w:rPr>
          <w:rFonts w:ascii="Segoe UI" w:hAnsi="Segoe UI" w:cs="Segoe UI"/>
          <w:sz w:val="18"/>
          <w:szCs w:val="18"/>
        </w:rPr>
      </w:pPr>
      <w:r>
        <w:rPr>
          <w:rStyle w:val="normaltextrun"/>
          <w:rFonts w:cs="Segoe UI" w:hint="eastAsia"/>
          <w:color w:val="000000"/>
        </w:rPr>
        <w:t>報告中於構成要件檢討完後直接開另一標題來討論反面容許構成要件錯誤，但實際上依然是在討論甲的同一行為，且容許構成要件即阻卻違法事由，應在違法性階層討論其較佳。又報告中的違法</w:t>
      </w:r>
      <w:proofErr w:type="gramStart"/>
      <w:r>
        <w:rPr>
          <w:rStyle w:val="normaltextrun"/>
          <w:rFonts w:cs="Segoe UI" w:hint="eastAsia"/>
          <w:color w:val="000000"/>
        </w:rPr>
        <w:t>性涵攝似乎</w:t>
      </w:r>
      <w:proofErr w:type="gramEnd"/>
      <w:r>
        <w:rPr>
          <w:rStyle w:val="normaltextrun"/>
          <w:rFonts w:cs="Segoe UI" w:hint="eastAsia"/>
          <w:color w:val="000000"/>
        </w:rPr>
        <w:t>放在結論的部分，本段落並未討論甲的正當防衛行為。</w:t>
      </w:r>
      <w:r>
        <w:rPr>
          <w:rStyle w:val="eop"/>
          <w:rFonts w:cs="Segoe UI" w:hint="eastAsia"/>
          <w:color w:val="000000"/>
        </w:rPr>
        <w:t> </w:t>
      </w:r>
    </w:p>
    <w:p w14:paraId="496EDCC7" w14:textId="77777777" w:rsidR="00253F82" w:rsidRDefault="00253F82" w:rsidP="00253F82">
      <w:pPr>
        <w:pStyle w:val="paragraph"/>
        <w:spacing w:before="0" w:beforeAutospacing="0" w:after="0" w:afterAutospacing="0"/>
        <w:ind w:left="720" w:firstLine="480"/>
        <w:jc w:val="both"/>
        <w:textAlignment w:val="baseline"/>
        <w:rPr>
          <w:rFonts w:ascii="Segoe UI" w:hAnsi="Segoe UI" w:cs="Segoe UI"/>
          <w:sz w:val="18"/>
          <w:szCs w:val="18"/>
        </w:rPr>
      </w:pPr>
      <w:r>
        <w:rPr>
          <w:rStyle w:val="normaltextrun"/>
          <w:rFonts w:cs="Segoe UI" w:hint="eastAsia"/>
          <w:color w:val="000000"/>
        </w:rPr>
        <w:t>架構參考：</w:t>
      </w:r>
      <w:r>
        <w:rPr>
          <w:rStyle w:val="eop"/>
          <w:rFonts w:cs="Segoe UI" w:hint="eastAsia"/>
          <w:color w:val="000000"/>
        </w:rPr>
        <w:t> </w:t>
      </w:r>
    </w:p>
    <w:p w14:paraId="3D189210" w14:textId="77777777" w:rsidR="00253F82" w:rsidRDefault="00253F82" w:rsidP="00253F82">
      <w:pPr>
        <w:pStyle w:val="paragraph"/>
        <w:spacing w:before="0" w:beforeAutospacing="0" w:after="0" w:afterAutospacing="0"/>
        <w:ind w:left="720" w:firstLine="480"/>
        <w:jc w:val="both"/>
        <w:textAlignment w:val="baseline"/>
        <w:rPr>
          <w:rFonts w:ascii="Segoe UI" w:hAnsi="Segoe UI" w:cs="Segoe UI"/>
          <w:sz w:val="18"/>
          <w:szCs w:val="18"/>
        </w:rPr>
      </w:pPr>
      <w:r>
        <w:rPr>
          <w:rStyle w:val="normaltextrun"/>
          <w:rFonts w:cs="Segoe UI" w:hint="eastAsia"/>
          <w:color w:val="000000"/>
        </w:rPr>
        <w:lastRenderedPageBreak/>
        <w:t>違法性</w:t>
      </w:r>
      <w:r>
        <w:rPr>
          <w:rStyle w:val="eop"/>
          <w:rFonts w:cs="Segoe UI" w:hint="eastAsia"/>
          <w:color w:val="000000"/>
        </w:rPr>
        <w:t> </w:t>
      </w:r>
    </w:p>
    <w:p w14:paraId="72A84C7F" w14:textId="77777777" w:rsidR="00253F82" w:rsidRDefault="00253F82" w:rsidP="00253F82">
      <w:pPr>
        <w:pStyle w:val="paragraph"/>
        <w:spacing w:before="0" w:beforeAutospacing="0" w:after="0" w:afterAutospacing="0"/>
        <w:ind w:left="720" w:firstLine="480"/>
        <w:jc w:val="both"/>
        <w:textAlignment w:val="baseline"/>
        <w:rPr>
          <w:rFonts w:ascii="Segoe UI" w:hAnsi="Segoe UI" w:cs="Segoe UI"/>
          <w:sz w:val="18"/>
          <w:szCs w:val="18"/>
        </w:rPr>
      </w:pPr>
      <w:r>
        <w:rPr>
          <w:rStyle w:val="normaltextrun"/>
          <w:rFonts w:cs="Segoe UI" w:hint="eastAsia"/>
          <w:color w:val="000000"/>
        </w:rPr>
        <w:t>(1)反面容許構成要件錯誤的概念</w:t>
      </w:r>
      <w:r>
        <w:rPr>
          <w:rStyle w:val="eop"/>
          <w:rFonts w:cs="Segoe UI" w:hint="eastAsia"/>
          <w:color w:val="000000"/>
        </w:rPr>
        <w:t> </w:t>
      </w:r>
    </w:p>
    <w:p w14:paraId="3D8B986D" w14:textId="77777777" w:rsidR="00253F82" w:rsidRDefault="00253F82" w:rsidP="00253F82">
      <w:pPr>
        <w:pStyle w:val="paragraph"/>
        <w:spacing w:before="0" w:beforeAutospacing="0" w:after="0" w:afterAutospacing="0"/>
        <w:ind w:left="720" w:firstLine="480"/>
        <w:jc w:val="both"/>
        <w:textAlignment w:val="baseline"/>
        <w:rPr>
          <w:rFonts w:ascii="Segoe UI" w:hAnsi="Segoe UI" w:cs="Segoe UI"/>
          <w:sz w:val="18"/>
          <w:szCs w:val="18"/>
        </w:rPr>
      </w:pPr>
      <w:proofErr w:type="gramStart"/>
      <w:r>
        <w:rPr>
          <w:rStyle w:val="normaltextrun"/>
          <w:rFonts w:cs="Segoe UI" w:hint="eastAsia"/>
          <w:color w:val="000000"/>
        </w:rPr>
        <w:t>涵攝甲正當</w:t>
      </w:r>
      <w:proofErr w:type="gramEnd"/>
      <w:r>
        <w:rPr>
          <w:rStyle w:val="normaltextrun"/>
          <w:rFonts w:cs="Segoe UI" w:hint="eastAsia"/>
          <w:color w:val="000000"/>
        </w:rPr>
        <w:t>防衛的行為(主客觀不一致)</w:t>
      </w:r>
      <w:r>
        <w:rPr>
          <w:rStyle w:val="eop"/>
          <w:rFonts w:cs="Segoe UI" w:hint="eastAsia"/>
          <w:color w:val="000000"/>
        </w:rPr>
        <w:t> </w:t>
      </w:r>
    </w:p>
    <w:p w14:paraId="1C49F5FC" w14:textId="77777777" w:rsidR="00253F82" w:rsidRDefault="00253F82" w:rsidP="00253F82">
      <w:pPr>
        <w:pStyle w:val="paragraph"/>
        <w:spacing w:before="0" w:beforeAutospacing="0" w:after="0" w:afterAutospacing="0"/>
        <w:ind w:left="480" w:firstLine="480"/>
        <w:jc w:val="both"/>
        <w:textAlignment w:val="baseline"/>
        <w:rPr>
          <w:rFonts w:ascii="Segoe UI" w:hAnsi="Segoe UI" w:cs="Segoe UI"/>
          <w:sz w:val="18"/>
          <w:szCs w:val="18"/>
        </w:rPr>
      </w:pPr>
      <w:r w:rsidRPr="004061DB">
        <w:rPr>
          <w:rStyle w:val="normaltextrun"/>
          <w:rFonts w:cs="Segoe UI" w:hint="eastAsia"/>
          <w:b/>
          <w:bCs/>
          <w:color w:val="000000"/>
        </w:rPr>
        <w:t>4</w:t>
      </w:r>
      <w:r>
        <w:rPr>
          <w:rStyle w:val="normaltextrun"/>
          <w:rFonts w:cs="Segoe UI" w:hint="eastAsia"/>
          <w:color w:val="000000"/>
        </w:rPr>
        <w:t>、引用學說須附理由</w:t>
      </w:r>
      <w:r>
        <w:rPr>
          <w:rStyle w:val="eop"/>
          <w:rFonts w:cs="Segoe UI" w:hint="eastAsia"/>
          <w:color w:val="000000"/>
        </w:rPr>
        <w:t> </w:t>
      </w:r>
    </w:p>
    <w:p w14:paraId="5C6E8356" w14:textId="77777777" w:rsidR="00253F82" w:rsidRDefault="00253F82" w:rsidP="00253F82">
      <w:pPr>
        <w:pStyle w:val="paragraph"/>
        <w:spacing w:before="0" w:beforeAutospacing="0" w:after="0" w:afterAutospacing="0"/>
        <w:ind w:left="480" w:firstLine="480"/>
        <w:jc w:val="both"/>
        <w:textAlignment w:val="baseline"/>
        <w:rPr>
          <w:rFonts w:ascii="Segoe UI" w:hAnsi="Segoe UI" w:cs="Segoe UI"/>
          <w:sz w:val="18"/>
          <w:szCs w:val="18"/>
        </w:rPr>
      </w:pPr>
      <w:r>
        <w:rPr>
          <w:rStyle w:val="normaltextrun"/>
          <w:rFonts w:cs="Segoe UI" w:hint="eastAsia"/>
          <w:color w:val="000000"/>
        </w:rPr>
        <w:t>報告人引用之不同見解以及論述完整合理，值得贊同，但在最後</w:t>
      </w:r>
      <w:proofErr w:type="gramStart"/>
      <w:r>
        <w:rPr>
          <w:rStyle w:val="normaltextrun"/>
          <w:rFonts w:cs="Segoe UI" w:hint="eastAsia"/>
          <w:color w:val="000000"/>
        </w:rPr>
        <w:t>採某一說時應</w:t>
      </w:r>
      <w:proofErr w:type="gramEnd"/>
      <w:r>
        <w:rPr>
          <w:rStyle w:val="normaltextrun"/>
          <w:rFonts w:cs="Segoe UI" w:hint="eastAsia"/>
          <w:color w:val="000000"/>
        </w:rPr>
        <w:t>附上引用的理由(</w:t>
      </w:r>
      <w:proofErr w:type="gramStart"/>
      <w:r>
        <w:rPr>
          <w:rStyle w:val="normaltextrun"/>
          <w:rFonts w:cs="Segoe UI" w:hint="eastAsia"/>
          <w:color w:val="000000"/>
        </w:rPr>
        <w:t>如個說的</w:t>
      </w:r>
      <w:proofErr w:type="gramEnd"/>
      <w:r>
        <w:rPr>
          <w:rStyle w:val="normaltextrun"/>
          <w:rFonts w:cs="Segoe UI" w:hint="eastAsia"/>
          <w:color w:val="000000"/>
        </w:rPr>
        <w:t>優缺點)或是個人對學說的看法，否則使原本完整的論述流於空洞。</w:t>
      </w:r>
      <w:r>
        <w:rPr>
          <w:rStyle w:val="eop"/>
          <w:rFonts w:cs="Segoe UI" w:hint="eastAsia"/>
          <w:color w:val="000000"/>
        </w:rPr>
        <w:t> </w:t>
      </w:r>
    </w:p>
    <w:p w14:paraId="16B15C53" w14:textId="77777777" w:rsidR="00253F82" w:rsidRDefault="00253F82" w:rsidP="00253F82">
      <w:pPr>
        <w:pStyle w:val="paragraph"/>
        <w:spacing w:before="0" w:beforeAutospacing="0" w:after="0" w:afterAutospacing="0"/>
        <w:ind w:left="480" w:firstLine="480"/>
        <w:jc w:val="both"/>
        <w:textAlignment w:val="baseline"/>
        <w:rPr>
          <w:rFonts w:ascii="Segoe UI" w:hAnsi="Segoe UI" w:cs="Segoe UI"/>
          <w:sz w:val="18"/>
          <w:szCs w:val="18"/>
        </w:rPr>
      </w:pPr>
      <w:r w:rsidRPr="004061DB">
        <w:rPr>
          <w:rStyle w:val="normaltextrun"/>
          <w:rFonts w:cs="Segoe UI" w:hint="eastAsia"/>
          <w:b/>
          <w:bCs/>
          <w:color w:val="000000"/>
        </w:rPr>
        <w:t>5</w:t>
      </w:r>
      <w:r>
        <w:rPr>
          <w:rStyle w:val="normaltextrun"/>
          <w:rFonts w:cs="Segoe UI" w:hint="eastAsia"/>
          <w:color w:val="000000"/>
        </w:rPr>
        <w:t>、結論</w:t>
      </w:r>
      <w:r>
        <w:rPr>
          <w:rStyle w:val="eop"/>
          <w:rFonts w:cs="Segoe UI" w:hint="eastAsia"/>
          <w:color w:val="000000"/>
        </w:rPr>
        <w:t> </w:t>
      </w:r>
    </w:p>
    <w:p w14:paraId="2D2FAD14" w14:textId="22D67594" w:rsidR="00253F82" w:rsidRDefault="00253F82" w:rsidP="00253F82">
      <w:pPr>
        <w:pStyle w:val="paragraph"/>
        <w:spacing w:before="0" w:beforeAutospacing="0" w:after="0" w:afterAutospacing="0"/>
        <w:ind w:left="480" w:firstLine="480"/>
        <w:jc w:val="both"/>
        <w:textAlignment w:val="baseline"/>
        <w:rPr>
          <w:rStyle w:val="eop"/>
          <w:rFonts w:cs="Segoe UI"/>
          <w:color w:val="000000"/>
        </w:rPr>
      </w:pPr>
      <w:r>
        <w:rPr>
          <w:rStyle w:val="normaltextrun"/>
          <w:rFonts w:cs="Segoe UI" w:hint="eastAsia"/>
          <w:color w:val="000000"/>
        </w:rPr>
        <w:t>與標題的問題相同，結論中提及甲之行為評價細節應於前開之構成要件以及違法性審查當中，使得結論精簡扼要。</w:t>
      </w:r>
      <w:r>
        <w:rPr>
          <w:rStyle w:val="eop"/>
          <w:rFonts w:cs="Segoe UI" w:hint="eastAsia"/>
          <w:color w:val="000000"/>
        </w:rPr>
        <w:t> </w:t>
      </w:r>
    </w:p>
    <w:p w14:paraId="1869756D" w14:textId="1075E1DE" w:rsidR="00253F82" w:rsidRDefault="00253F82" w:rsidP="00253F82">
      <w:pPr>
        <w:pStyle w:val="paragraph"/>
        <w:spacing w:before="0" w:beforeAutospacing="0" w:after="0" w:afterAutospacing="0"/>
        <w:ind w:left="480" w:firstLine="480"/>
        <w:jc w:val="both"/>
        <w:textAlignment w:val="baseline"/>
        <w:rPr>
          <w:rFonts w:ascii="Segoe UI" w:hAnsi="Segoe UI" w:cs="Segoe UI"/>
          <w:sz w:val="18"/>
          <w:szCs w:val="18"/>
        </w:rPr>
      </w:pPr>
    </w:p>
    <w:p w14:paraId="3EFCA0E8" w14:textId="41D89546" w:rsidR="002534E5" w:rsidRDefault="00253F82">
      <w:r>
        <w:rPr>
          <w:rFonts w:hint="eastAsia"/>
        </w:rPr>
        <w:t>貳、結語</w:t>
      </w:r>
    </w:p>
    <w:p w14:paraId="7496431E" w14:textId="2CE36D68" w:rsidR="00253F82" w:rsidRPr="00253F82" w:rsidRDefault="004061DB" w:rsidP="00253F82">
      <w:pPr>
        <w:ind w:left="480" w:firstLine="480"/>
      </w:pPr>
      <w:r>
        <w:rPr>
          <w:rFonts w:hint="eastAsia"/>
          <w:noProof/>
        </w:rPr>
        <mc:AlternateContent>
          <mc:Choice Requires="wps">
            <w:drawing>
              <wp:anchor distT="0" distB="0" distL="114300" distR="114300" simplePos="0" relativeHeight="251659264" behindDoc="0" locked="0" layoutInCell="1" allowOverlap="1" wp14:anchorId="29ED86EC" wp14:editId="7DF5C1AC">
                <wp:simplePos x="0" y="0"/>
                <wp:positionH relativeFrom="margin">
                  <wp:posOffset>-142876</wp:posOffset>
                </wp:positionH>
                <wp:positionV relativeFrom="paragraph">
                  <wp:posOffset>4905374</wp:posOffset>
                </wp:positionV>
                <wp:extent cx="5572125" cy="9525"/>
                <wp:effectExtent l="0" t="0" r="28575" b="28575"/>
                <wp:wrapNone/>
                <wp:docPr id="1" name="直線接點 1"/>
                <wp:cNvGraphicFramePr/>
                <a:graphic xmlns:a="http://schemas.openxmlformats.org/drawingml/2006/main">
                  <a:graphicData uri="http://schemas.microsoft.com/office/word/2010/wordprocessingShape">
                    <wps:wsp>
                      <wps:cNvCnPr/>
                      <wps:spPr>
                        <a:xfrm>
                          <a:off x="0" y="0"/>
                          <a:ext cx="55721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917288"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25pt,386.25pt" to="427.5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" strokecolor="black [3213]" strokeweight=".5pt">
                <v:stroke joinstyle="miter"/>
                <w10:wrap anchorx="margin"/>
              </v:line>
            </w:pict>
          </mc:Fallback>
        </mc:AlternateContent>
      </w:r>
      <w:r w:rsidR="00253F82">
        <w:rPr>
          <w:rFonts w:hint="eastAsia"/>
        </w:rPr>
        <w:t>報告有</w:t>
      </w:r>
      <w:proofErr w:type="gramStart"/>
      <w:r w:rsidR="00253F82">
        <w:rPr>
          <w:rFonts w:hint="eastAsia"/>
        </w:rPr>
        <w:t>明確抓</w:t>
      </w:r>
      <w:proofErr w:type="gramEnd"/>
      <w:r w:rsidR="00253F82">
        <w:rPr>
          <w:rFonts w:hint="eastAsia"/>
        </w:rPr>
        <w:t>出爭點，</w:t>
      </w:r>
      <w:proofErr w:type="gramStart"/>
      <w:r w:rsidR="00253F82">
        <w:rPr>
          <w:rFonts w:hint="eastAsia"/>
        </w:rPr>
        <w:t>對各爭點</w:t>
      </w:r>
      <w:proofErr w:type="gramEnd"/>
      <w:r w:rsidR="00253F82">
        <w:rPr>
          <w:rFonts w:hint="eastAsia"/>
        </w:rPr>
        <w:t>論述如引用法條及相關學說也相當完整，惟對作答的架構仍有改進的餘地，且可以對事實的</w:t>
      </w:r>
      <w:proofErr w:type="gramStart"/>
      <w:r w:rsidR="00253F82">
        <w:rPr>
          <w:rFonts w:hint="eastAsia"/>
        </w:rPr>
        <w:t>涵攝多</w:t>
      </w:r>
      <w:proofErr w:type="gramEnd"/>
      <w:r w:rsidR="00253F82">
        <w:rPr>
          <w:rFonts w:hint="eastAsia"/>
        </w:rPr>
        <w:t>加論述，若僅是列出學說及法律，則容易對題目失去焦點而使讀者不易了解答案所想表達的內容。</w:t>
      </w:r>
    </w:p>
    <w:sectPr w:rsidR="00253F82" w:rsidRPr="00253F82">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F82"/>
    <w:rsid w:val="002534E5"/>
    <w:rsid w:val="00253F82"/>
    <w:rsid w:val="00406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426F2"/>
  <w15:chartTrackingRefBased/>
  <w15:docId w15:val="{80DF9175-CD97-48B6-9FCF-9CD540A40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253F82"/>
    <w:pPr>
      <w:widowControl/>
      <w:spacing w:before="100" w:beforeAutospacing="1" w:after="100" w:afterAutospacing="1"/>
    </w:pPr>
    <w:rPr>
      <w:rFonts w:ascii="新細明體" w:eastAsia="新細明體" w:hAnsi="新細明體" w:cs="新細明體"/>
      <w:kern w:val="0"/>
      <w:szCs w:val="24"/>
    </w:rPr>
  </w:style>
  <w:style w:type="character" w:customStyle="1" w:styleId="normaltextrun">
    <w:name w:val="normaltextrun"/>
    <w:basedOn w:val="a0"/>
    <w:rsid w:val="00253F82"/>
  </w:style>
  <w:style w:type="character" w:customStyle="1" w:styleId="eop">
    <w:name w:val="eop"/>
    <w:basedOn w:val="a0"/>
    <w:rsid w:val="00253F82"/>
  </w:style>
  <w:style w:type="character" w:customStyle="1" w:styleId="tabchar">
    <w:name w:val="tabchar"/>
    <w:basedOn w:val="a0"/>
    <w:rsid w:val="00253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616729">
      <w:bodyDiv w:val="1"/>
      <w:marLeft w:val="0"/>
      <w:marRight w:val="0"/>
      <w:marTop w:val="0"/>
      <w:marBottom w:val="0"/>
      <w:divBdr>
        <w:top w:val="none" w:sz="0" w:space="0" w:color="auto"/>
        <w:left w:val="none" w:sz="0" w:space="0" w:color="auto"/>
        <w:bottom w:val="none" w:sz="0" w:space="0" w:color="auto"/>
        <w:right w:val="none" w:sz="0" w:space="0" w:color="auto"/>
      </w:divBdr>
      <w:divsChild>
        <w:div w:id="832070433">
          <w:marLeft w:val="0"/>
          <w:marRight w:val="0"/>
          <w:marTop w:val="0"/>
          <w:marBottom w:val="0"/>
          <w:divBdr>
            <w:top w:val="none" w:sz="0" w:space="0" w:color="auto"/>
            <w:left w:val="none" w:sz="0" w:space="0" w:color="auto"/>
            <w:bottom w:val="none" w:sz="0" w:space="0" w:color="auto"/>
            <w:right w:val="none" w:sz="0" w:space="0" w:color="auto"/>
          </w:divBdr>
        </w:div>
        <w:div w:id="134177108">
          <w:marLeft w:val="0"/>
          <w:marRight w:val="0"/>
          <w:marTop w:val="0"/>
          <w:marBottom w:val="0"/>
          <w:divBdr>
            <w:top w:val="none" w:sz="0" w:space="0" w:color="auto"/>
            <w:left w:val="none" w:sz="0" w:space="0" w:color="auto"/>
            <w:bottom w:val="none" w:sz="0" w:space="0" w:color="auto"/>
            <w:right w:val="none" w:sz="0" w:space="0" w:color="auto"/>
          </w:divBdr>
        </w:div>
        <w:div w:id="90903966">
          <w:marLeft w:val="0"/>
          <w:marRight w:val="0"/>
          <w:marTop w:val="0"/>
          <w:marBottom w:val="0"/>
          <w:divBdr>
            <w:top w:val="none" w:sz="0" w:space="0" w:color="auto"/>
            <w:left w:val="none" w:sz="0" w:space="0" w:color="auto"/>
            <w:bottom w:val="none" w:sz="0" w:space="0" w:color="auto"/>
            <w:right w:val="none" w:sz="0" w:space="0" w:color="auto"/>
          </w:divBdr>
        </w:div>
        <w:div w:id="1411467838">
          <w:marLeft w:val="0"/>
          <w:marRight w:val="0"/>
          <w:marTop w:val="0"/>
          <w:marBottom w:val="0"/>
          <w:divBdr>
            <w:top w:val="none" w:sz="0" w:space="0" w:color="auto"/>
            <w:left w:val="none" w:sz="0" w:space="0" w:color="auto"/>
            <w:bottom w:val="none" w:sz="0" w:space="0" w:color="auto"/>
            <w:right w:val="none" w:sz="0" w:space="0" w:color="auto"/>
          </w:divBdr>
        </w:div>
        <w:div w:id="973411103">
          <w:marLeft w:val="0"/>
          <w:marRight w:val="0"/>
          <w:marTop w:val="0"/>
          <w:marBottom w:val="0"/>
          <w:divBdr>
            <w:top w:val="none" w:sz="0" w:space="0" w:color="auto"/>
            <w:left w:val="none" w:sz="0" w:space="0" w:color="auto"/>
            <w:bottom w:val="none" w:sz="0" w:space="0" w:color="auto"/>
            <w:right w:val="none" w:sz="0" w:space="0" w:color="auto"/>
          </w:divBdr>
        </w:div>
        <w:div w:id="640578509">
          <w:marLeft w:val="0"/>
          <w:marRight w:val="0"/>
          <w:marTop w:val="0"/>
          <w:marBottom w:val="0"/>
          <w:divBdr>
            <w:top w:val="none" w:sz="0" w:space="0" w:color="auto"/>
            <w:left w:val="none" w:sz="0" w:space="0" w:color="auto"/>
            <w:bottom w:val="none" w:sz="0" w:space="0" w:color="auto"/>
            <w:right w:val="none" w:sz="0" w:space="0" w:color="auto"/>
          </w:divBdr>
        </w:div>
        <w:div w:id="486897500">
          <w:marLeft w:val="0"/>
          <w:marRight w:val="0"/>
          <w:marTop w:val="0"/>
          <w:marBottom w:val="0"/>
          <w:divBdr>
            <w:top w:val="none" w:sz="0" w:space="0" w:color="auto"/>
            <w:left w:val="none" w:sz="0" w:space="0" w:color="auto"/>
            <w:bottom w:val="none" w:sz="0" w:space="0" w:color="auto"/>
            <w:right w:val="none" w:sz="0" w:space="0" w:color="auto"/>
          </w:divBdr>
        </w:div>
      </w:divsChild>
    </w:div>
    <w:div w:id="703559322">
      <w:bodyDiv w:val="1"/>
      <w:marLeft w:val="0"/>
      <w:marRight w:val="0"/>
      <w:marTop w:val="0"/>
      <w:marBottom w:val="0"/>
      <w:divBdr>
        <w:top w:val="none" w:sz="0" w:space="0" w:color="auto"/>
        <w:left w:val="none" w:sz="0" w:space="0" w:color="auto"/>
        <w:bottom w:val="none" w:sz="0" w:space="0" w:color="auto"/>
        <w:right w:val="none" w:sz="0" w:space="0" w:color="auto"/>
      </w:divBdr>
      <w:divsChild>
        <w:div w:id="237130226">
          <w:marLeft w:val="0"/>
          <w:marRight w:val="0"/>
          <w:marTop w:val="0"/>
          <w:marBottom w:val="0"/>
          <w:divBdr>
            <w:top w:val="none" w:sz="0" w:space="0" w:color="auto"/>
            <w:left w:val="none" w:sz="0" w:space="0" w:color="auto"/>
            <w:bottom w:val="none" w:sz="0" w:space="0" w:color="auto"/>
            <w:right w:val="none" w:sz="0" w:space="0" w:color="auto"/>
          </w:divBdr>
        </w:div>
        <w:div w:id="1078668264">
          <w:marLeft w:val="0"/>
          <w:marRight w:val="0"/>
          <w:marTop w:val="0"/>
          <w:marBottom w:val="0"/>
          <w:divBdr>
            <w:top w:val="none" w:sz="0" w:space="0" w:color="auto"/>
            <w:left w:val="none" w:sz="0" w:space="0" w:color="auto"/>
            <w:bottom w:val="none" w:sz="0" w:space="0" w:color="auto"/>
            <w:right w:val="none" w:sz="0" w:space="0" w:color="auto"/>
          </w:divBdr>
        </w:div>
        <w:div w:id="135878478">
          <w:marLeft w:val="0"/>
          <w:marRight w:val="0"/>
          <w:marTop w:val="0"/>
          <w:marBottom w:val="0"/>
          <w:divBdr>
            <w:top w:val="none" w:sz="0" w:space="0" w:color="auto"/>
            <w:left w:val="none" w:sz="0" w:space="0" w:color="auto"/>
            <w:bottom w:val="none" w:sz="0" w:space="0" w:color="auto"/>
            <w:right w:val="none" w:sz="0" w:space="0" w:color="auto"/>
          </w:divBdr>
        </w:div>
        <w:div w:id="2780505">
          <w:marLeft w:val="0"/>
          <w:marRight w:val="0"/>
          <w:marTop w:val="0"/>
          <w:marBottom w:val="0"/>
          <w:divBdr>
            <w:top w:val="none" w:sz="0" w:space="0" w:color="auto"/>
            <w:left w:val="none" w:sz="0" w:space="0" w:color="auto"/>
            <w:bottom w:val="none" w:sz="0" w:space="0" w:color="auto"/>
            <w:right w:val="none" w:sz="0" w:space="0" w:color="auto"/>
          </w:divBdr>
        </w:div>
        <w:div w:id="304892965">
          <w:marLeft w:val="0"/>
          <w:marRight w:val="0"/>
          <w:marTop w:val="0"/>
          <w:marBottom w:val="0"/>
          <w:divBdr>
            <w:top w:val="none" w:sz="0" w:space="0" w:color="auto"/>
            <w:left w:val="none" w:sz="0" w:space="0" w:color="auto"/>
            <w:bottom w:val="none" w:sz="0" w:space="0" w:color="auto"/>
            <w:right w:val="none" w:sz="0" w:space="0" w:color="auto"/>
          </w:divBdr>
        </w:div>
        <w:div w:id="1022166660">
          <w:marLeft w:val="0"/>
          <w:marRight w:val="0"/>
          <w:marTop w:val="0"/>
          <w:marBottom w:val="0"/>
          <w:divBdr>
            <w:top w:val="none" w:sz="0" w:space="0" w:color="auto"/>
            <w:left w:val="none" w:sz="0" w:space="0" w:color="auto"/>
            <w:bottom w:val="none" w:sz="0" w:space="0" w:color="auto"/>
            <w:right w:val="none" w:sz="0" w:space="0" w:color="auto"/>
          </w:divBdr>
        </w:div>
        <w:div w:id="2143039496">
          <w:marLeft w:val="0"/>
          <w:marRight w:val="0"/>
          <w:marTop w:val="0"/>
          <w:marBottom w:val="0"/>
          <w:divBdr>
            <w:top w:val="none" w:sz="0" w:space="0" w:color="auto"/>
            <w:left w:val="none" w:sz="0" w:space="0" w:color="auto"/>
            <w:bottom w:val="none" w:sz="0" w:space="0" w:color="auto"/>
            <w:right w:val="none" w:sz="0" w:space="0" w:color="auto"/>
          </w:divBdr>
        </w:div>
      </w:divsChild>
    </w:div>
    <w:div w:id="842354745">
      <w:bodyDiv w:val="1"/>
      <w:marLeft w:val="0"/>
      <w:marRight w:val="0"/>
      <w:marTop w:val="0"/>
      <w:marBottom w:val="0"/>
      <w:divBdr>
        <w:top w:val="none" w:sz="0" w:space="0" w:color="auto"/>
        <w:left w:val="none" w:sz="0" w:space="0" w:color="auto"/>
        <w:bottom w:val="none" w:sz="0" w:space="0" w:color="auto"/>
        <w:right w:val="none" w:sz="0" w:space="0" w:color="auto"/>
      </w:divBdr>
      <w:divsChild>
        <w:div w:id="1324234482">
          <w:marLeft w:val="0"/>
          <w:marRight w:val="0"/>
          <w:marTop w:val="0"/>
          <w:marBottom w:val="0"/>
          <w:divBdr>
            <w:top w:val="none" w:sz="0" w:space="0" w:color="auto"/>
            <w:left w:val="none" w:sz="0" w:space="0" w:color="auto"/>
            <w:bottom w:val="none" w:sz="0" w:space="0" w:color="auto"/>
            <w:right w:val="none" w:sz="0" w:space="0" w:color="auto"/>
          </w:divBdr>
        </w:div>
        <w:div w:id="1732999647">
          <w:marLeft w:val="0"/>
          <w:marRight w:val="0"/>
          <w:marTop w:val="0"/>
          <w:marBottom w:val="0"/>
          <w:divBdr>
            <w:top w:val="none" w:sz="0" w:space="0" w:color="auto"/>
            <w:left w:val="none" w:sz="0" w:space="0" w:color="auto"/>
            <w:bottom w:val="none" w:sz="0" w:space="0" w:color="auto"/>
            <w:right w:val="none" w:sz="0" w:space="0" w:color="auto"/>
          </w:divBdr>
        </w:div>
        <w:div w:id="2131824475">
          <w:marLeft w:val="0"/>
          <w:marRight w:val="0"/>
          <w:marTop w:val="0"/>
          <w:marBottom w:val="0"/>
          <w:divBdr>
            <w:top w:val="none" w:sz="0" w:space="0" w:color="auto"/>
            <w:left w:val="none" w:sz="0" w:space="0" w:color="auto"/>
            <w:bottom w:val="none" w:sz="0" w:space="0" w:color="auto"/>
            <w:right w:val="none" w:sz="0" w:space="0" w:color="auto"/>
          </w:divBdr>
        </w:div>
        <w:div w:id="329992314">
          <w:marLeft w:val="0"/>
          <w:marRight w:val="0"/>
          <w:marTop w:val="0"/>
          <w:marBottom w:val="0"/>
          <w:divBdr>
            <w:top w:val="none" w:sz="0" w:space="0" w:color="auto"/>
            <w:left w:val="none" w:sz="0" w:space="0" w:color="auto"/>
            <w:bottom w:val="none" w:sz="0" w:space="0" w:color="auto"/>
            <w:right w:val="none" w:sz="0" w:space="0" w:color="auto"/>
          </w:divBdr>
        </w:div>
        <w:div w:id="329909653">
          <w:marLeft w:val="0"/>
          <w:marRight w:val="0"/>
          <w:marTop w:val="0"/>
          <w:marBottom w:val="0"/>
          <w:divBdr>
            <w:top w:val="none" w:sz="0" w:space="0" w:color="auto"/>
            <w:left w:val="none" w:sz="0" w:space="0" w:color="auto"/>
            <w:bottom w:val="none" w:sz="0" w:space="0" w:color="auto"/>
            <w:right w:val="none" w:sz="0" w:space="0" w:color="auto"/>
          </w:divBdr>
        </w:div>
        <w:div w:id="520165667">
          <w:marLeft w:val="0"/>
          <w:marRight w:val="0"/>
          <w:marTop w:val="0"/>
          <w:marBottom w:val="0"/>
          <w:divBdr>
            <w:top w:val="none" w:sz="0" w:space="0" w:color="auto"/>
            <w:left w:val="none" w:sz="0" w:space="0" w:color="auto"/>
            <w:bottom w:val="none" w:sz="0" w:space="0" w:color="auto"/>
            <w:right w:val="none" w:sz="0" w:space="0" w:color="auto"/>
          </w:divBdr>
        </w:div>
        <w:div w:id="1574318835">
          <w:marLeft w:val="0"/>
          <w:marRight w:val="0"/>
          <w:marTop w:val="0"/>
          <w:marBottom w:val="0"/>
          <w:divBdr>
            <w:top w:val="none" w:sz="0" w:space="0" w:color="auto"/>
            <w:left w:val="none" w:sz="0" w:space="0" w:color="auto"/>
            <w:bottom w:val="none" w:sz="0" w:space="0" w:color="auto"/>
            <w:right w:val="none" w:sz="0" w:space="0" w:color="auto"/>
          </w:divBdr>
        </w:div>
      </w:divsChild>
    </w:div>
    <w:div w:id="902302078">
      <w:bodyDiv w:val="1"/>
      <w:marLeft w:val="0"/>
      <w:marRight w:val="0"/>
      <w:marTop w:val="0"/>
      <w:marBottom w:val="0"/>
      <w:divBdr>
        <w:top w:val="none" w:sz="0" w:space="0" w:color="auto"/>
        <w:left w:val="none" w:sz="0" w:space="0" w:color="auto"/>
        <w:bottom w:val="none" w:sz="0" w:space="0" w:color="auto"/>
        <w:right w:val="none" w:sz="0" w:space="0" w:color="auto"/>
      </w:divBdr>
      <w:divsChild>
        <w:div w:id="416025291">
          <w:marLeft w:val="0"/>
          <w:marRight w:val="0"/>
          <w:marTop w:val="0"/>
          <w:marBottom w:val="0"/>
          <w:divBdr>
            <w:top w:val="none" w:sz="0" w:space="0" w:color="auto"/>
            <w:left w:val="none" w:sz="0" w:space="0" w:color="auto"/>
            <w:bottom w:val="none" w:sz="0" w:space="0" w:color="auto"/>
            <w:right w:val="none" w:sz="0" w:space="0" w:color="auto"/>
          </w:divBdr>
        </w:div>
        <w:div w:id="482501805">
          <w:marLeft w:val="0"/>
          <w:marRight w:val="0"/>
          <w:marTop w:val="0"/>
          <w:marBottom w:val="0"/>
          <w:divBdr>
            <w:top w:val="none" w:sz="0" w:space="0" w:color="auto"/>
            <w:left w:val="none" w:sz="0" w:space="0" w:color="auto"/>
            <w:bottom w:val="none" w:sz="0" w:space="0" w:color="auto"/>
            <w:right w:val="none" w:sz="0" w:space="0" w:color="auto"/>
          </w:divBdr>
        </w:div>
        <w:div w:id="1624655691">
          <w:marLeft w:val="0"/>
          <w:marRight w:val="0"/>
          <w:marTop w:val="0"/>
          <w:marBottom w:val="0"/>
          <w:divBdr>
            <w:top w:val="none" w:sz="0" w:space="0" w:color="auto"/>
            <w:left w:val="none" w:sz="0" w:space="0" w:color="auto"/>
            <w:bottom w:val="none" w:sz="0" w:space="0" w:color="auto"/>
            <w:right w:val="none" w:sz="0" w:space="0" w:color="auto"/>
          </w:divBdr>
        </w:div>
        <w:div w:id="317270857">
          <w:marLeft w:val="0"/>
          <w:marRight w:val="0"/>
          <w:marTop w:val="0"/>
          <w:marBottom w:val="0"/>
          <w:divBdr>
            <w:top w:val="none" w:sz="0" w:space="0" w:color="auto"/>
            <w:left w:val="none" w:sz="0" w:space="0" w:color="auto"/>
            <w:bottom w:val="none" w:sz="0" w:space="0" w:color="auto"/>
            <w:right w:val="none" w:sz="0" w:space="0" w:color="auto"/>
          </w:divBdr>
        </w:div>
        <w:div w:id="663971601">
          <w:marLeft w:val="0"/>
          <w:marRight w:val="0"/>
          <w:marTop w:val="0"/>
          <w:marBottom w:val="0"/>
          <w:divBdr>
            <w:top w:val="none" w:sz="0" w:space="0" w:color="auto"/>
            <w:left w:val="none" w:sz="0" w:space="0" w:color="auto"/>
            <w:bottom w:val="none" w:sz="0" w:space="0" w:color="auto"/>
            <w:right w:val="none" w:sz="0" w:space="0" w:color="auto"/>
          </w:divBdr>
        </w:div>
        <w:div w:id="337271213">
          <w:marLeft w:val="0"/>
          <w:marRight w:val="0"/>
          <w:marTop w:val="0"/>
          <w:marBottom w:val="0"/>
          <w:divBdr>
            <w:top w:val="none" w:sz="0" w:space="0" w:color="auto"/>
            <w:left w:val="none" w:sz="0" w:space="0" w:color="auto"/>
            <w:bottom w:val="none" w:sz="0" w:space="0" w:color="auto"/>
            <w:right w:val="none" w:sz="0" w:space="0" w:color="auto"/>
          </w:divBdr>
        </w:div>
        <w:div w:id="1997564527">
          <w:marLeft w:val="0"/>
          <w:marRight w:val="0"/>
          <w:marTop w:val="0"/>
          <w:marBottom w:val="0"/>
          <w:divBdr>
            <w:top w:val="none" w:sz="0" w:space="0" w:color="auto"/>
            <w:left w:val="none" w:sz="0" w:space="0" w:color="auto"/>
            <w:bottom w:val="none" w:sz="0" w:space="0" w:color="auto"/>
            <w:right w:val="none" w:sz="0" w:space="0" w:color="auto"/>
          </w:divBdr>
        </w:div>
        <w:div w:id="1096054819">
          <w:marLeft w:val="0"/>
          <w:marRight w:val="0"/>
          <w:marTop w:val="0"/>
          <w:marBottom w:val="0"/>
          <w:divBdr>
            <w:top w:val="none" w:sz="0" w:space="0" w:color="auto"/>
            <w:left w:val="none" w:sz="0" w:space="0" w:color="auto"/>
            <w:bottom w:val="none" w:sz="0" w:space="0" w:color="auto"/>
            <w:right w:val="none" w:sz="0" w:space="0" w:color="auto"/>
          </w:divBdr>
        </w:div>
        <w:div w:id="240531254">
          <w:marLeft w:val="0"/>
          <w:marRight w:val="0"/>
          <w:marTop w:val="0"/>
          <w:marBottom w:val="0"/>
          <w:divBdr>
            <w:top w:val="none" w:sz="0" w:space="0" w:color="auto"/>
            <w:left w:val="none" w:sz="0" w:space="0" w:color="auto"/>
            <w:bottom w:val="none" w:sz="0" w:space="0" w:color="auto"/>
            <w:right w:val="none" w:sz="0" w:space="0" w:color="auto"/>
          </w:divBdr>
        </w:div>
        <w:div w:id="677654478">
          <w:marLeft w:val="0"/>
          <w:marRight w:val="0"/>
          <w:marTop w:val="0"/>
          <w:marBottom w:val="0"/>
          <w:divBdr>
            <w:top w:val="none" w:sz="0" w:space="0" w:color="auto"/>
            <w:left w:val="none" w:sz="0" w:space="0" w:color="auto"/>
            <w:bottom w:val="none" w:sz="0" w:space="0" w:color="auto"/>
            <w:right w:val="none" w:sz="0" w:space="0" w:color="auto"/>
          </w:divBdr>
        </w:div>
        <w:div w:id="2085953353">
          <w:marLeft w:val="0"/>
          <w:marRight w:val="0"/>
          <w:marTop w:val="0"/>
          <w:marBottom w:val="0"/>
          <w:divBdr>
            <w:top w:val="none" w:sz="0" w:space="0" w:color="auto"/>
            <w:left w:val="none" w:sz="0" w:space="0" w:color="auto"/>
            <w:bottom w:val="none" w:sz="0" w:space="0" w:color="auto"/>
            <w:right w:val="none" w:sz="0" w:space="0" w:color="auto"/>
          </w:divBdr>
        </w:div>
        <w:div w:id="890579062">
          <w:marLeft w:val="0"/>
          <w:marRight w:val="0"/>
          <w:marTop w:val="0"/>
          <w:marBottom w:val="0"/>
          <w:divBdr>
            <w:top w:val="none" w:sz="0" w:space="0" w:color="auto"/>
            <w:left w:val="none" w:sz="0" w:space="0" w:color="auto"/>
            <w:bottom w:val="none" w:sz="0" w:space="0" w:color="auto"/>
            <w:right w:val="none" w:sz="0" w:space="0" w:color="auto"/>
          </w:divBdr>
        </w:div>
        <w:div w:id="1527137742">
          <w:marLeft w:val="0"/>
          <w:marRight w:val="0"/>
          <w:marTop w:val="0"/>
          <w:marBottom w:val="0"/>
          <w:divBdr>
            <w:top w:val="none" w:sz="0" w:space="0" w:color="auto"/>
            <w:left w:val="none" w:sz="0" w:space="0" w:color="auto"/>
            <w:bottom w:val="none" w:sz="0" w:space="0" w:color="auto"/>
            <w:right w:val="none" w:sz="0" w:space="0" w:color="auto"/>
          </w:divBdr>
        </w:div>
        <w:div w:id="123082639">
          <w:marLeft w:val="0"/>
          <w:marRight w:val="0"/>
          <w:marTop w:val="0"/>
          <w:marBottom w:val="0"/>
          <w:divBdr>
            <w:top w:val="none" w:sz="0" w:space="0" w:color="auto"/>
            <w:left w:val="none" w:sz="0" w:space="0" w:color="auto"/>
            <w:bottom w:val="none" w:sz="0" w:space="0" w:color="auto"/>
            <w:right w:val="none" w:sz="0" w:space="0" w:color="auto"/>
          </w:divBdr>
        </w:div>
        <w:div w:id="1452940586">
          <w:marLeft w:val="0"/>
          <w:marRight w:val="0"/>
          <w:marTop w:val="0"/>
          <w:marBottom w:val="0"/>
          <w:divBdr>
            <w:top w:val="none" w:sz="0" w:space="0" w:color="auto"/>
            <w:left w:val="none" w:sz="0" w:space="0" w:color="auto"/>
            <w:bottom w:val="none" w:sz="0" w:space="0" w:color="auto"/>
            <w:right w:val="none" w:sz="0" w:space="0" w:color="auto"/>
          </w:divBdr>
        </w:div>
        <w:div w:id="1937978759">
          <w:marLeft w:val="0"/>
          <w:marRight w:val="0"/>
          <w:marTop w:val="0"/>
          <w:marBottom w:val="0"/>
          <w:divBdr>
            <w:top w:val="none" w:sz="0" w:space="0" w:color="auto"/>
            <w:left w:val="none" w:sz="0" w:space="0" w:color="auto"/>
            <w:bottom w:val="none" w:sz="0" w:space="0" w:color="auto"/>
            <w:right w:val="none" w:sz="0" w:space="0" w:color="auto"/>
          </w:divBdr>
        </w:div>
        <w:div w:id="31853716">
          <w:marLeft w:val="0"/>
          <w:marRight w:val="0"/>
          <w:marTop w:val="0"/>
          <w:marBottom w:val="0"/>
          <w:divBdr>
            <w:top w:val="none" w:sz="0" w:space="0" w:color="auto"/>
            <w:left w:val="none" w:sz="0" w:space="0" w:color="auto"/>
            <w:bottom w:val="none" w:sz="0" w:space="0" w:color="auto"/>
            <w:right w:val="none" w:sz="0" w:space="0" w:color="auto"/>
          </w:divBdr>
        </w:div>
        <w:div w:id="334496861">
          <w:marLeft w:val="0"/>
          <w:marRight w:val="0"/>
          <w:marTop w:val="0"/>
          <w:marBottom w:val="0"/>
          <w:divBdr>
            <w:top w:val="none" w:sz="0" w:space="0" w:color="auto"/>
            <w:left w:val="none" w:sz="0" w:space="0" w:color="auto"/>
            <w:bottom w:val="none" w:sz="0" w:space="0" w:color="auto"/>
            <w:right w:val="none" w:sz="0" w:space="0" w:color="auto"/>
          </w:divBdr>
        </w:div>
        <w:div w:id="2113668906">
          <w:marLeft w:val="0"/>
          <w:marRight w:val="0"/>
          <w:marTop w:val="0"/>
          <w:marBottom w:val="0"/>
          <w:divBdr>
            <w:top w:val="none" w:sz="0" w:space="0" w:color="auto"/>
            <w:left w:val="none" w:sz="0" w:space="0" w:color="auto"/>
            <w:bottom w:val="none" w:sz="0" w:space="0" w:color="auto"/>
            <w:right w:val="none" w:sz="0" w:space="0" w:color="auto"/>
          </w:divBdr>
        </w:div>
        <w:div w:id="1632246534">
          <w:marLeft w:val="0"/>
          <w:marRight w:val="0"/>
          <w:marTop w:val="0"/>
          <w:marBottom w:val="0"/>
          <w:divBdr>
            <w:top w:val="none" w:sz="0" w:space="0" w:color="auto"/>
            <w:left w:val="none" w:sz="0" w:space="0" w:color="auto"/>
            <w:bottom w:val="none" w:sz="0" w:space="0" w:color="auto"/>
            <w:right w:val="none" w:sz="0" w:space="0" w:color="auto"/>
          </w:divBdr>
        </w:div>
        <w:div w:id="1465730749">
          <w:marLeft w:val="0"/>
          <w:marRight w:val="0"/>
          <w:marTop w:val="0"/>
          <w:marBottom w:val="0"/>
          <w:divBdr>
            <w:top w:val="none" w:sz="0" w:space="0" w:color="auto"/>
            <w:left w:val="none" w:sz="0" w:space="0" w:color="auto"/>
            <w:bottom w:val="none" w:sz="0" w:space="0" w:color="auto"/>
            <w:right w:val="none" w:sz="0" w:space="0" w:color="auto"/>
          </w:divBdr>
        </w:div>
        <w:div w:id="1837917113">
          <w:marLeft w:val="0"/>
          <w:marRight w:val="0"/>
          <w:marTop w:val="0"/>
          <w:marBottom w:val="0"/>
          <w:divBdr>
            <w:top w:val="none" w:sz="0" w:space="0" w:color="auto"/>
            <w:left w:val="none" w:sz="0" w:space="0" w:color="auto"/>
            <w:bottom w:val="none" w:sz="0" w:space="0" w:color="auto"/>
            <w:right w:val="none" w:sz="0" w:space="0" w:color="auto"/>
          </w:divBdr>
        </w:div>
        <w:div w:id="1321888530">
          <w:marLeft w:val="0"/>
          <w:marRight w:val="0"/>
          <w:marTop w:val="0"/>
          <w:marBottom w:val="0"/>
          <w:divBdr>
            <w:top w:val="none" w:sz="0" w:space="0" w:color="auto"/>
            <w:left w:val="none" w:sz="0" w:space="0" w:color="auto"/>
            <w:bottom w:val="none" w:sz="0" w:space="0" w:color="auto"/>
            <w:right w:val="none" w:sz="0" w:space="0" w:color="auto"/>
          </w:divBdr>
        </w:div>
        <w:div w:id="1034385435">
          <w:marLeft w:val="0"/>
          <w:marRight w:val="0"/>
          <w:marTop w:val="0"/>
          <w:marBottom w:val="0"/>
          <w:divBdr>
            <w:top w:val="none" w:sz="0" w:space="0" w:color="auto"/>
            <w:left w:val="none" w:sz="0" w:space="0" w:color="auto"/>
            <w:bottom w:val="none" w:sz="0" w:space="0" w:color="auto"/>
            <w:right w:val="none" w:sz="0" w:space="0" w:color="auto"/>
          </w:divBdr>
        </w:div>
        <w:div w:id="1488085181">
          <w:marLeft w:val="0"/>
          <w:marRight w:val="0"/>
          <w:marTop w:val="0"/>
          <w:marBottom w:val="0"/>
          <w:divBdr>
            <w:top w:val="none" w:sz="0" w:space="0" w:color="auto"/>
            <w:left w:val="none" w:sz="0" w:space="0" w:color="auto"/>
            <w:bottom w:val="none" w:sz="0" w:space="0" w:color="auto"/>
            <w:right w:val="none" w:sz="0" w:space="0" w:color="auto"/>
          </w:divBdr>
        </w:div>
        <w:div w:id="1155145363">
          <w:marLeft w:val="0"/>
          <w:marRight w:val="0"/>
          <w:marTop w:val="0"/>
          <w:marBottom w:val="0"/>
          <w:divBdr>
            <w:top w:val="none" w:sz="0" w:space="0" w:color="auto"/>
            <w:left w:val="none" w:sz="0" w:space="0" w:color="auto"/>
            <w:bottom w:val="none" w:sz="0" w:space="0" w:color="auto"/>
            <w:right w:val="none" w:sz="0" w:space="0" w:color="auto"/>
          </w:divBdr>
        </w:div>
        <w:div w:id="2070959011">
          <w:marLeft w:val="0"/>
          <w:marRight w:val="0"/>
          <w:marTop w:val="0"/>
          <w:marBottom w:val="0"/>
          <w:divBdr>
            <w:top w:val="none" w:sz="0" w:space="0" w:color="auto"/>
            <w:left w:val="none" w:sz="0" w:space="0" w:color="auto"/>
            <w:bottom w:val="none" w:sz="0" w:space="0" w:color="auto"/>
            <w:right w:val="none" w:sz="0" w:space="0" w:color="auto"/>
          </w:divBdr>
        </w:div>
        <w:div w:id="1169056382">
          <w:marLeft w:val="0"/>
          <w:marRight w:val="0"/>
          <w:marTop w:val="0"/>
          <w:marBottom w:val="0"/>
          <w:divBdr>
            <w:top w:val="none" w:sz="0" w:space="0" w:color="auto"/>
            <w:left w:val="none" w:sz="0" w:space="0" w:color="auto"/>
            <w:bottom w:val="none" w:sz="0" w:space="0" w:color="auto"/>
            <w:right w:val="none" w:sz="0" w:space="0" w:color="auto"/>
          </w:divBdr>
        </w:div>
        <w:div w:id="876310507">
          <w:marLeft w:val="0"/>
          <w:marRight w:val="0"/>
          <w:marTop w:val="0"/>
          <w:marBottom w:val="0"/>
          <w:divBdr>
            <w:top w:val="none" w:sz="0" w:space="0" w:color="auto"/>
            <w:left w:val="none" w:sz="0" w:space="0" w:color="auto"/>
            <w:bottom w:val="none" w:sz="0" w:space="0" w:color="auto"/>
            <w:right w:val="none" w:sz="0" w:space="0" w:color="auto"/>
          </w:divBdr>
        </w:div>
        <w:div w:id="901867202">
          <w:marLeft w:val="0"/>
          <w:marRight w:val="0"/>
          <w:marTop w:val="0"/>
          <w:marBottom w:val="0"/>
          <w:divBdr>
            <w:top w:val="none" w:sz="0" w:space="0" w:color="auto"/>
            <w:left w:val="none" w:sz="0" w:space="0" w:color="auto"/>
            <w:bottom w:val="none" w:sz="0" w:space="0" w:color="auto"/>
            <w:right w:val="none" w:sz="0" w:space="0" w:color="auto"/>
          </w:divBdr>
        </w:div>
      </w:divsChild>
    </w:div>
    <w:div w:id="1022441361">
      <w:bodyDiv w:val="1"/>
      <w:marLeft w:val="0"/>
      <w:marRight w:val="0"/>
      <w:marTop w:val="0"/>
      <w:marBottom w:val="0"/>
      <w:divBdr>
        <w:top w:val="none" w:sz="0" w:space="0" w:color="auto"/>
        <w:left w:val="none" w:sz="0" w:space="0" w:color="auto"/>
        <w:bottom w:val="none" w:sz="0" w:space="0" w:color="auto"/>
        <w:right w:val="none" w:sz="0" w:space="0" w:color="auto"/>
      </w:divBdr>
      <w:divsChild>
        <w:div w:id="482048463">
          <w:marLeft w:val="0"/>
          <w:marRight w:val="0"/>
          <w:marTop w:val="0"/>
          <w:marBottom w:val="0"/>
          <w:divBdr>
            <w:top w:val="none" w:sz="0" w:space="0" w:color="auto"/>
            <w:left w:val="none" w:sz="0" w:space="0" w:color="auto"/>
            <w:bottom w:val="none" w:sz="0" w:space="0" w:color="auto"/>
            <w:right w:val="none" w:sz="0" w:space="0" w:color="auto"/>
          </w:divBdr>
        </w:div>
        <w:div w:id="763723306">
          <w:marLeft w:val="0"/>
          <w:marRight w:val="0"/>
          <w:marTop w:val="0"/>
          <w:marBottom w:val="0"/>
          <w:divBdr>
            <w:top w:val="none" w:sz="0" w:space="0" w:color="auto"/>
            <w:left w:val="none" w:sz="0" w:space="0" w:color="auto"/>
            <w:bottom w:val="none" w:sz="0" w:space="0" w:color="auto"/>
            <w:right w:val="none" w:sz="0" w:space="0" w:color="auto"/>
          </w:divBdr>
        </w:div>
        <w:div w:id="987174430">
          <w:marLeft w:val="0"/>
          <w:marRight w:val="0"/>
          <w:marTop w:val="0"/>
          <w:marBottom w:val="0"/>
          <w:divBdr>
            <w:top w:val="none" w:sz="0" w:space="0" w:color="auto"/>
            <w:left w:val="none" w:sz="0" w:space="0" w:color="auto"/>
            <w:bottom w:val="none" w:sz="0" w:space="0" w:color="auto"/>
            <w:right w:val="none" w:sz="0" w:space="0" w:color="auto"/>
          </w:divBdr>
        </w:div>
        <w:div w:id="294407548">
          <w:marLeft w:val="0"/>
          <w:marRight w:val="0"/>
          <w:marTop w:val="0"/>
          <w:marBottom w:val="0"/>
          <w:divBdr>
            <w:top w:val="none" w:sz="0" w:space="0" w:color="auto"/>
            <w:left w:val="none" w:sz="0" w:space="0" w:color="auto"/>
            <w:bottom w:val="none" w:sz="0" w:space="0" w:color="auto"/>
            <w:right w:val="none" w:sz="0" w:space="0" w:color="auto"/>
          </w:divBdr>
        </w:div>
        <w:div w:id="476146131">
          <w:marLeft w:val="0"/>
          <w:marRight w:val="0"/>
          <w:marTop w:val="0"/>
          <w:marBottom w:val="0"/>
          <w:divBdr>
            <w:top w:val="none" w:sz="0" w:space="0" w:color="auto"/>
            <w:left w:val="none" w:sz="0" w:space="0" w:color="auto"/>
            <w:bottom w:val="none" w:sz="0" w:space="0" w:color="auto"/>
            <w:right w:val="none" w:sz="0" w:space="0" w:color="auto"/>
          </w:divBdr>
        </w:div>
        <w:div w:id="2026244481">
          <w:marLeft w:val="0"/>
          <w:marRight w:val="0"/>
          <w:marTop w:val="0"/>
          <w:marBottom w:val="0"/>
          <w:divBdr>
            <w:top w:val="none" w:sz="0" w:space="0" w:color="auto"/>
            <w:left w:val="none" w:sz="0" w:space="0" w:color="auto"/>
            <w:bottom w:val="none" w:sz="0" w:space="0" w:color="auto"/>
            <w:right w:val="none" w:sz="0" w:space="0" w:color="auto"/>
          </w:divBdr>
        </w:div>
        <w:div w:id="586573070">
          <w:marLeft w:val="0"/>
          <w:marRight w:val="0"/>
          <w:marTop w:val="0"/>
          <w:marBottom w:val="0"/>
          <w:divBdr>
            <w:top w:val="none" w:sz="0" w:space="0" w:color="auto"/>
            <w:left w:val="none" w:sz="0" w:space="0" w:color="auto"/>
            <w:bottom w:val="none" w:sz="0" w:space="0" w:color="auto"/>
            <w:right w:val="none" w:sz="0" w:space="0" w:color="auto"/>
          </w:divBdr>
        </w:div>
        <w:div w:id="1824731961">
          <w:marLeft w:val="0"/>
          <w:marRight w:val="0"/>
          <w:marTop w:val="0"/>
          <w:marBottom w:val="0"/>
          <w:divBdr>
            <w:top w:val="none" w:sz="0" w:space="0" w:color="auto"/>
            <w:left w:val="none" w:sz="0" w:space="0" w:color="auto"/>
            <w:bottom w:val="none" w:sz="0" w:space="0" w:color="auto"/>
            <w:right w:val="none" w:sz="0" w:space="0" w:color="auto"/>
          </w:divBdr>
        </w:div>
        <w:div w:id="995652048">
          <w:marLeft w:val="0"/>
          <w:marRight w:val="0"/>
          <w:marTop w:val="0"/>
          <w:marBottom w:val="0"/>
          <w:divBdr>
            <w:top w:val="none" w:sz="0" w:space="0" w:color="auto"/>
            <w:left w:val="none" w:sz="0" w:space="0" w:color="auto"/>
            <w:bottom w:val="none" w:sz="0" w:space="0" w:color="auto"/>
            <w:right w:val="none" w:sz="0" w:space="0" w:color="auto"/>
          </w:divBdr>
        </w:div>
        <w:div w:id="1554734690">
          <w:marLeft w:val="0"/>
          <w:marRight w:val="0"/>
          <w:marTop w:val="0"/>
          <w:marBottom w:val="0"/>
          <w:divBdr>
            <w:top w:val="none" w:sz="0" w:space="0" w:color="auto"/>
            <w:left w:val="none" w:sz="0" w:space="0" w:color="auto"/>
            <w:bottom w:val="none" w:sz="0" w:space="0" w:color="auto"/>
            <w:right w:val="none" w:sz="0" w:space="0" w:color="auto"/>
          </w:divBdr>
        </w:div>
        <w:div w:id="1904101242">
          <w:marLeft w:val="0"/>
          <w:marRight w:val="0"/>
          <w:marTop w:val="0"/>
          <w:marBottom w:val="0"/>
          <w:divBdr>
            <w:top w:val="none" w:sz="0" w:space="0" w:color="auto"/>
            <w:left w:val="none" w:sz="0" w:space="0" w:color="auto"/>
            <w:bottom w:val="none" w:sz="0" w:space="0" w:color="auto"/>
            <w:right w:val="none" w:sz="0" w:space="0" w:color="auto"/>
          </w:divBdr>
        </w:div>
        <w:div w:id="536701329">
          <w:marLeft w:val="0"/>
          <w:marRight w:val="0"/>
          <w:marTop w:val="0"/>
          <w:marBottom w:val="0"/>
          <w:divBdr>
            <w:top w:val="none" w:sz="0" w:space="0" w:color="auto"/>
            <w:left w:val="none" w:sz="0" w:space="0" w:color="auto"/>
            <w:bottom w:val="none" w:sz="0" w:space="0" w:color="auto"/>
            <w:right w:val="none" w:sz="0" w:space="0" w:color="auto"/>
          </w:divBdr>
        </w:div>
        <w:div w:id="372077760">
          <w:marLeft w:val="0"/>
          <w:marRight w:val="0"/>
          <w:marTop w:val="0"/>
          <w:marBottom w:val="0"/>
          <w:divBdr>
            <w:top w:val="none" w:sz="0" w:space="0" w:color="auto"/>
            <w:left w:val="none" w:sz="0" w:space="0" w:color="auto"/>
            <w:bottom w:val="none" w:sz="0" w:space="0" w:color="auto"/>
            <w:right w:val="none" w:sz="0" w:space="0" w:color="auto"/>
          </w:divBdr>
        </w:div>
        <w:div w:id="63335814">
          <w:marLeft w:val="0"/>
          <w:marRight w:val="0"/>
          <w:marTop w:val="0"/>
          <w:marBottom w:val="0"/>
          <w:divBdr>
            <w:top w:val="none" w:sz="0" w:space="0" w:color="auto"/>
            <w:left w:val="none" w:sz="0" w:space="0" w:color="auto"/>
            <w:bottom w:val="none" w:sz="0" w:space="0" w:color="auto"/>
            <w:right w:val="none" w:sz="0" w:space="0" w:color="auto"/>
          </w:divBdr>
        </w:div>
        <w:div w:id="1767572993">
          <w:marLeft w:val="0"/>
          <w:marRight w:val="0"/>
          <w:marTop w:val="0"/>
          <w:marBottom w:val="0"/>
          <w:divBdr>
            <w:top w:val="none" w:sz="0" w:space="0" w:color="auto"/>
            <w:left w:val="none" w:sz="0" w:space="0" w:color="auto"/>
            <w:bottom w:val="none" w:sz="0" w:space="0" w:color="auto"/>
            <w:right w:val="none" w:sz="0" w:space="0" w:color="auto"/>
          </w:divBdr>
        </w:div>
        <w:div w:id="1647583775">
          <w:marLeft w:val="0"/>
          <w:marRight w:val="0"/>
          <w:marTop w:val="0"/>
          <w:marBottom w:val="0"/>
          <w:divBdr>
            <w:top w:val="none" w:sz="0" w:space="0" w:color="auto"/>
            <w:left w:val="none" w:sz="0" w:space="0" w:color="auto"/>
            <w:bottom w:val="none" w:sz="0" w:space="0" w:color="auto"/>
            <w:right w:val="none" w:sz="0" w:space="0" w:color="auto"/>
          </w:divBdr>
        </w:div>
        <w:div w:id="451903353">
          <w:marLeft w:val="0"/>
          <w:marRight w:val="0"/>
          <w:marTop w:val="0"/>
          <w:marBottom w:val="0"/>
          <w:divBdr>
            <w:top w:val="none" w:sz="0" w:space="0" w:color="auto"/>
            <w:left w:val="none" w:sz="0" w:space="0" w:color="auto"/>
            <w:bottom w:val="none" w:sz="0" w:space="0" w:color="auto"/>
            <w:right w:val="none" w:sz="0" w:space="0" w:color="auto"/>
          </w:divBdr>
        </w:div>
        <w:div w:id="1638343159">
          <w:marLeft w:val="0"/>
          <w:marRight w:val="0"/>
          <w:marTop w:val="0"/>
          <w:marBottom w:val="0"/>
          <w:divBdr>
            <w:top w:val="none" w:sz="0" w:space="0" w:color="auto"/>
            <w:left w:val="none" w:sz="0" w:space="0" w:color="auto"/>
            <w:bottom w:val="none" w:sz="0" w:space="0" w:color="auto"/>
            <w:right w:val="none" w:sz="0" w:space="0" w:color="auto"/>
          </w:divBdr>
        </w:div>
        <w:div w:id="510486844">
          <w:marLeft w:val="0"/>
          <w:marRight w:val="0"/>
          <w:marTop w:val="0"/>
          <w:marBottom w:val="0"/>
          <w:divBdr>
            <w:top w:val="none" w:sz="0" w:space="0" w:color="auto"/>
            <w:left w:val="none" w:sz="0" w:space="0" w:color="auto"/>
            <w:bottom w:val="none" w:sz="0" w:space="0" w:color="auto"/>
            <w:right w:val="none" w:sz="0" w:space="0" w:color="auto"/>
          </w:divBdr>
        </w:div>
        <w:div w:id="975068084">
          <w:marLeft w:val="0"/>
          <w:marRight w:val="0"/>
          <w:marTop w:val="0"/>
          <w:marBottom w:val="0"/>
          <w:divBdr>
            <w:top w:val="none" w:sz="0" w:space="0" w:color="auto"/>
            <w:left w:val="none" w:sz="0" w:space="0" w:color="auto"/>
            <w:bottom w:val="none" w:sz="0" w:space="0" w:color="auto"/>
            <w:right w:val="none" w:sz="0" w:space="0" w:color="auto"/>
          </w:divBdr>
        </w:div>
        <w:div w:id="700740556">
          <w:marLeft w:val="0"/>
          <w:marRight w:val="0"/>
          <w:marTop w:val="0"/>
          <w:marBottom w:val="0"/>
          <w:divBdr>
            <w:top w:val="none" w:sz="0" w:space="0" w:color="auto"/>
            <w:left w:val="none" w:sz="0" w:space="0" w:color="auto"/>
            <w:bottom w:val="none" w:sz="0" w:space="0" w:color="auto"/>
            <w:right w:val="none" w:sz="0" w:space="0" w:color="auto"/>
          </w:divBdr>
        </w:div>
        <w:div w:id="76287583">
          <w:marLeft w:val="0"/>
          <w:marRight w:val="0"/>
          <w:marTop w:val="0"/>
          <w:marBottom w:val="0"/>
          <w:divBdr>
            <w:top w:val="none" w:sz="0" w:space="0" w:color="auto"/>
            <w:left w:val="none" w:sz="0" w:space="0" w:color="auto"/>
            <w:bottom w:val="none" w:sz="0" w:space="0" w:color="auto"/>
            <w:right w:val="none" w:sz="0" w:space="0" w:color="auto"/>
          </w:divBdr>
        </w:div>
        <w:div w:id="1668746469">
          <w:marLeft w:val="0"/>
          <w:marRight w:val="0"/>
          <w:marTop w:val="0"/>
          <w:marBottom w:val="0"/>
          <w:divBdr>
            <w:top w:val="none" w:sz="0" w:space="0" w:color="auto"/>
            <w:left w:val="none" w:sz="0" w:space="0" w:color="auto"/>
            <w:bottom w:val="none" w:sz="0" w:space="0" w:color="auto"/>
            <w:right w:val="none" w:sz="0" w:space="0" w:color="auto"/>
          </w:divBdr>
        </w:div>
        <w:div w:id="725183846">
          <w:marLeft w:val="0"/>
          <w:marRight w:val="0"/>
          <w:marTop w:val="0"/>
          <w:marBottom w:val="0"/>
          <w:divBdr>
            <w:top w:val="none" w:sz="0" w:space="0" w:color="auto"/>
            <w:left w:val="none" w:sz="0" w:space="0" w:color="auto"/>
            <w:bottom w:val="none" w:sz="0" w:space="0" w:color="auto"/>
            <w:right w:val="none" w:sz="0" w:space="0" w:color="auto"/>
          </w:divBdr>
        </w:div>
        <w:div w:id="323749534">
          <w:marLeft w:val="0"/>
          <w:marRight w:val="0"/>
          <w:marTop w:val="0"/>
          <w:marBottom w:val="0"/>
          <w:divBdr>
            <w:top w:val="none" w:sz="0" w:space="0" w:color="auto"/>
            <w:left w:val="none" w:sz="0" w:space="0" w:color="auto"/>
            <w:bottom w:val="none" w:sz="0" w:space="0" w:color="auto"/>
            <w:right w:val="none" w:sz="0" w:space="0" w:color="auto"/>
          </w:divBdr>
        </w:div>
        <w:div w:id="1907570843">
          <w:marLeft w:val="0"/>
          <w:marRight w:val="0"/>
          <w:marTop w:val="0"/>
          <w:marBottom w:val="0"/>
          <w:divBdr>
            <w:top w:val="none" w:sz="0" w:space="0" w:color="auto"/>
            <w:left w:val="none" w:sz="0" w:space="0" w:color="auto"/>
            <w:bottom w:val="none" w:sz="0" w:space="0" w:color="auto"/>
            <w:right w:val="none" w:sz="0" w:space="0" w:color="auto"/>
          </w:divBdr>
        </w:div>
        <w:div w:id="941182477">
          <w:marLeft w:val="0"/>
          <w:marRight w:val="0"/>
          <w:marTop w:val="0"/>
          <w:marBottom w:val="0"/>
          <w:divBdr>
            <w:top w:val="none" w:sz="0" w:space="0" w:color="auto"/>
            <w:left w:val="none" w:sz="0" w:space="0" w:color="auto"/>
            <w:bottom w:val="none" w:sz="0" w:space="0" w:color="auto"/>
            <w:right w:val="none" w:sz="0" w:space="0" w:color="auto"/>
          </w:divBdr>
        </w:div>
        <w:div w:id="1574582304">
          <w:marLeft w:val="0"/>
          <w:marRight w:val="0"/>
          <w:marTop w:val="0"/>
          <w:marBottom w:val="0"/>
          <w:divBdr>
            <w:top w:val="none" w:sz="0" w:space="0" w:color="auto"/>
            <w:left w:val="none" w:sz="0" w:space="0" w:color="auto"/>
            <w:bottom w:val="none" w:sz="0" w:space="0" w:color="auto"/>
            <w:right w:val="none" w:sz="0" w:space="0" w:color="auto"/>
          </w:divBdr>
        </w:div>
        <w:div w:id="1297682983">
          <w:marLeft w:val="0"/>
          <w:marRight w:val="0"/>
          <w:marTop w:val="0"/>
          <w:marBottom w:val="0"/>
          <w:divBdr>
            <w:top w:val="none" w:sz="0" w:space="0" w:color="auto"/>
            <w:left w:val="none" w:sz="0" w:space="0" w:color="auto"/>
            <w:bottom w:val="none" w:sz="0" w:space="0" w:color="auto"/>
            <w:right w:val="none" w:sz="0" w:space="0" w:color="auto"/>
          </w:divBdr>
        </w:div>
        <w:div w:id="1930382126">
          <w:marLeft w:val="0"/>
          <w:marRight w:val="0"/>
          <w:marTop w:val="0"/>
          <w:marBottom w:val="0"/>
          <w:divBdr>
            <w:top w:val="none" w:sz="0" w:space="0" w:color="auto"/>
            <w:left w:val="none" w:sz="0" w:space="0" w:color="auto"/>
            <w:bottom w:val="none" w:sz="0" w:space="0" w:color="auto"/>
            <w:right w:val="none" w:sz="0" w:space="0" w:color="auto"/>
          </w:divBdr>
        </w:div>
        <w:div w:id="1407804171">
          <w:marLeft w:val="0"/>
          <w:marRight w:val="0"/>
          <w:marTop w:val="0"/>
          <w:marBottom w:val="0"/>
          <w:divBdr>
            <w:top w:val="none" w:sz="0" w:space="0" w:color="auto"/>
            <w:left w:val="none" w:sz="0" w:space="0" w:color="auto"/>
            <w:bottom w:val="none" w:sz="0" w:space="0" w:color="auto"/>
            <w:right w:val="none" w:sz="0" w:space="0" w:color="auto"/>
          </w:divBdr>
        </w:div>
        <w:div w:id="1345091572">
          <w:marLeft w:val="0"/>
          <w:marRight w:val="0"/>
          <w:marTop w:val="0"/>
          <w:marBottom w:val="0"/>
          <w:divBdr>
            <w:top w:val="none" w:sz="0" w:space="0" w:color="auto"/>
            <w:left w:val="none" w:sz="0" w:space="0" w:color="auto"/>
            <w:bottom w:val="none" w:sz="0" w:space="0" w:color="auto"/>
            <w:right w:val="none" w:sz="0" w:space="0" w:color="auto"/>
          </w:divBdr>
        </w:div>
        <w:div w:id="1874033545">
          <w:marLeft w:val="0"/>
          <w:marRight w:val="0"/>
          <w:marTop w:val="0"/>
          <w:marBottom w:val="0"/>
          <w:divBdr>
            <w:top w:val="none" w:sz="0" w:space="0" w:color="auto"/>
            <w:left w:val="none" w:sz="0" w:space="0" w:color="auto"/>
            <w:bottom w:val="none" w:sz="0" w:space="0" w:color="auto"/>
            <w:right w:val="none" w:sz="0" w:space="0" w:color="auto"/>
          </w:divBdr>
        </w:div>
        <w:div w:id="1590119750">
          <w:marLeft w:val="0"/>
          <w:marRight w:val="0"/>
          <w:marTop w:val="0"/>
          <w:marBottom w:val="0"/>
          <w:divBdr>
            <w:top w:val="none" w:sz="0" w:space="0" w:color="auto"/>
            <w:left w:val="none" w:sz="0" w:space="0" w:color="auto"/>
            <w:bottom w:val="none" w:sz="0" w:space="0" w:color="auto"/>
            <w:right w:val="none" w:sz="0" w:space="0" w:color="auto"/>
          </w:divBdr>
        </w:div>
        <w:div w:id="538082993">
          <w:marLeft w:val="0"/>
          <w:marRight w:val="0"/>
          <w:marTop w:val="0"/>
          <w:marBottom w:val="0"/>
          <w:divBdr>
            <w:top w:val="none" w:sz="0" w:space="0" w:color="auto"/>
            <w:left w:val="none" w:sz="0" w:space="0" w:color="auto"/>
            <w:bottom w:val="none" w:sz="0" w:space="0" w:color="auto"/>
            <w:right w:val="none" w:sz="0" w:space="0" w:color="auto"/>
          </w:divBdr>
        </w:div>
        <w:div w:id="150175321">
          <w:marLeft w:val="0"/>
          <w:marRight w:val="0"/>
          <w:marTop w:val="0"/>
          <w:marBottom w:val="0"/>
          <w:divBdr>
            <w:top w:val="none" w:sz="0" w:space="0" w:color="auto"/>
            <w:left w:val="none" w:sz="0" w:space="0" w:color="auto"/>
            <w:bottom w:val="none" w:sz="0" w:space="0" w:color="auto"/>
            <w:right w:val="none" w:sz="0" w:space="0" w:color="auto"/>
          </w:divBdr>
        </w:div>
        <w:div w:id="1531724003">
          <w:marLeft w:val="0"/>
          <w:marRight w:val="0"/>
          <w:marTop w:val="0"/>
          <w:marBottom w:val="0"/>
          <w:divBdr>
            <w:top w:val="none" w:sz="0" w:space="0" w:color="auto"/>
            <w:left w:val="none" w:sz="0" w:space="0" w:color="auto"/>
            <w:bottom w:val="none" w:sz="0" w:space="0" w:color="auto"/>
            <w:right w:val="none" w:sz="0" w:space="0" w:color="auto"/>
          </w:divBdr>
        </w:div>
        <w:div w:id="1366104290">
          <w:marLeft w:val="0"/>
          <w:marRight w:val="0"/>
          <w:marTop w:val="0"/>
          <w:marBottom w:val="0"/>
          <w:divBdr>
            <w:top w:val="none" w:sz="0" w:space="0" w:color="auto"/>
            <w:left w:val="none" w:sz="0" w:space="0" w:color="auto"/>
            <w:bottom w:val="none" w:sz="0" w:space="0" w:color="auto"/>
            <w:right w:val="none" w:sz="0" w:space="0" w:color="auto"/>
          </w:divBdr>
        </w:div>
        <w:div w:id="334264847">
          <w:marLeft w:val="0"/>
          <w:marRight w:val="0"/>
          <w:marTop w:val="0"/>
          <w:marBottom w:val="0"/>
          <w:divBdr>
            <w:top w:val="none" w:sz="0" w:space="0" w:color="auto"/>
            <w:left w:val="none" w:sz="0" w:space="0" w:color="auto"/>
            <w:bottom w:val="none" w:sz="0" w:space="0" w:color="auto"/>
            <w:right w:val="none" w:sz="0" w:space="0" w:color="auto"/>
          </w:divBdr>
        </w:div>
      </w:divsChild>
    </w:div>
    <w:div w:id="1047266377">
      <w:bodyDiv w:val="1"/>
      <w:marLeft w:val="0"/>
      <w:marRight w:val="0"/>
      <w:marTop w:val="0"/>
      <w:marBottom w:val="0"/>
      <w:divBdr>
        <w:top w:val="none" w:sz="0" w:space="0" w:color="auto"/>
        <w:left w:val="none" w:sz="0" w:space="0" w:color="auto"/>
        <w:bottom w:val="none" w:sz="0" w:space="0" w:color="auto"/>
        <w:right w:val="none" w:sz="0" w:space="0" w:color="auto"/>
      </w:divBdr>
      <w:divsChild>
        <w:div w:id="2120760457">
          <w:marLeft w:val="0"/>
          <w:marRight w:val="0"/>
          <w:marTop w:val="0"/>
          <w:marBottom w:val="0"/>
          <w:divBdr>
            <w:top w:val="none" w:sz="0" w:space="0" w:color="auto"/>
            <w:left w:val="none" w:sz="0" w:space="0" w:color="auto"/>
            <w:bottom w:val="none" w:sz="0" w:space="0" w:color="auto"/>
            <w:right w:val="none" w:sz="0" w:space="0" w:color="auto"/>
          </w:divBdr>
        </w:div>
        <w:div w:id="1885368662">
          <w:marLeft w:val="0"/>
          <w:marRight w:val="0"/>
          <w:marTop w:val="0"/>
          <w:marBottom w:val="0"/>
          <w:divBdr>
            <w:top w:val="none" w:sz="0" w:space="0" w:color="auto"/>
            <w:left w:val="none" w:sz="0" w:space="0" w:color="auto"/>
            <w:bottom w:val="none" w:sz="0" w:space="0" w:color="auto"/>
            <w:right w:val="none" w:sz="0" w:space="0" w:color="auto"/>
          </w:divBdr>
        </w:div>
        <w:div w:id="597370123">
          <w:marLeft w:val="0"/>
          <w:marRight w:val="0"/>
          <w:marTop w:val="0"/>
          <w:marBottom w:val="0"/>
          <w:divBdr>
            <w:top w:val="none" w:sz="0" w:space="0" w:color="auto"/>
            <w:left w:val="none" w:sz="0" w:space="0" w:color="auto"/>
            <w:bottom w:val="none" w:sz="0" w:space="0" w:color="auto"/>
            <w:right w:val="none" w:sz="0" w:space="0" w:color="auto"/>
          </w:divBdr>
        </w:div>
        <w:div w:id="458500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147</Words>
  <Characters>839</Characters>
  <Application>Microsoft Office Word</Application>
  <DocSecurity>0</DocSecurity>
  <Lines>6</Lines>
  <Paragraphs>1</Paragraphs>
  <ScaleCrop>false</ScaleCrop>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建驊 劉</dc:creator>
  <cp:keywords/>
  <dc:description/>
  <cp:lastModifiedBy>建驊 劉</cp:lastModifiedBy>
  <cp:revision>3</cp:revision>
  <dcterms:created xsi:type="dcterms:W3CDTF">2024-06-05T06:33:00Z</dcterms:created>
  <dcterms:modified xsi:type="dcterms:W3CDTF">2024-06-05T07:00:00Z</dcterms:modified>
</cp:coreProperties>
</file>