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53912" w14:textId="756205DC" w:rsidR="00542B30" w:rsidRDefault="001D4CA0" w:rsidP="005266FA">
      <w:r>
        <w:rPr>
          <w:rFonts w:hint="eastAsia"/>
        </w:rPr>
        <w:t>Name</w:t>
      </w:r>
    </w:p>
    <w:p w14:paraId="4C87B831" w14:textId="00A77B95" w:rsidR="001D4CA0" w:rsidRDefault="001D4CA0" w:rsidP="005266FA">
      <w:r>
        <w:t>ID</w:t>
      </w:r>
    </w:p>
    <w:p w14:paraId="391B572F" w14:textId="1D002CA3" w:rsidR="00542B30" w:rsidRDefault="00E973F7" w:rsidP="005266FA">
      <w:r w:rsidRPr="00E973F7">
        <w:t>Exemplar Complete Description</w:t>
      </w:r>
    </w:p>
    <w:p w14:paraId="68EC726D" w14:textId="77777777" w:rsidR="00542B30" w:rsidRPr="00085938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r w:rsidRPr="00AE3054">
        <w:rPr>
          <w:rFonts w:hint="eastAsia"/>
          <w:b w:val="0"/>
          <w:color w:val="548DD4" w:themeColor="text2" w:themeTint="99"/>
          <w:sz w:val="36"/>
          <w:szCs w:val="36"/>
        </w:rPr>
        <w:t>Overall structure</w:t>
      </w:r>
    </w:p>
    <w:p w14:paraId="51EE9CF5" w14:textId="6A1CAFAE" w:rsidR="00542B30" w:rsidRDefault="00542B30" w:rsidP="005266FA">
      <w:r w:rsidRPr="004478A4">
        <w:t xml:space="preserve">All of my articles follow IPTC format. </w:t>
      </w:r>
      <w:r w:rsidR="00BF29CB" w:rsidRPr="004478A4">
        <w:t xml:space="preserve">As shown in Table 1, the </w:t>
      </w:r>
      <w:r w:rsidR="00BF29CB">
        <w:rPr>
          <w:rFonts w:hint="eastAsia"/>
        </w:rPr>
        <w:t>f</w:t>
      </w:r>
      <w:r w:rsidR="00BF29CB">
        <w:t xml:space="preserve">irst </w:t>
      </w:r>
      <w:r w:rsidR="00BF29CB" w:rsidRPr="004478A4">
        <w:t>article ha</w:t>
      </w:r>
      <w:r w:rsidR="00281827">
        <w:rPr>
          <w:rFonts w:hint="eastAsia"/>
        </w:rPr>
        <w:t>s</w:t>
      </w:r>
      <w:r w:rsidR="00BF29CB" w:rsidRPr="004478A4">
        <w:t xml:space="preserve"> five sections. </w:t>
      </w:r>
      <w:r w:rsidR="00BF29CB">
        <w:rPr>
          <w:rFonts w:hint="eastAsia"/>
        </w:rPr>
        <w:t>I</w:t>
      </w:r>
      <w:r w:rsidRPr="004478A4">
        <w:t xml:space="preserve">n Tables 2 and 3, </w:t>
      </w:r>
      <w:r w:rsidR="00F310BE">
        <w:t>a</w:t>
      </w:r>
      <w:r w:rsidR="00C8570E">
        <w:t>rticles 2 and 3</w:t>
      </w:r>
      <w:r w:rsidR="00BF29CB">
        <w:rPr>
          <w:rFonts w:hint="eastAsia"/>
        </w:rPr>
        <w:t xml:space="preserve"> </w:t>
      </w:r>
      <w:r w:rsidRPr="004478A4">
        <w:t xml:space="preserve">have six sections. The longest </w:t>
      </w:r>
      <w:r w:rsidR="006117CE" w:rsidRPr="006117CE">
        <w:t>Division</w:t>
      </w:r>
      <w:r w:rsidRPr="004478A4">
        <w:t xml:space="preserve"> of the section all is</w:t>
      </w:r>
      <w:r w:rsidR="00F310BE">
        <w:t xml:space="preserve"> the</w:t>
      </w:r>
      <w:r w:rsidRPr="004478A4">
        <w:t xml:space="preserve"> Process</w:t>
      </w:r>
      <w:r w:rsidR="00F310BE">
        <w:t xml:space="preserve"> Division</w:t>
      </w:r>
      <w:r w:rsidRPr="004478A4">
        <w:t xml:space="preserve">, and at least some of the sections have titles specific to the research. The first article is quite normal, </w:t>
      </w:r>
      <w:r>
        <w:t>t</w:t>
      </w:r>
      <w:r w:rsidRPr="004478A4">
        <w:t>he second</w:t>
      </w:r>
      <w:r w:rsidR="00F310BE">
        <w:t xml:space="preserve"> article</w:t>
      </w:r>
      <w:r w:rsidRPr="004478A4">
        <w:t xml:space="preserve"> has the same format as the first article</w:t>
      </w:r>
      <w:r w:rsidR="00604E03">
        <w:t>.</w:t>
      </w:r>
      <w:r w:rsidR="006117CE" w:rsidRPr="006117CE">
        <w:t xml:space="preserve"> There only has Interpretations </w:t>
      </w:r>
      <w:r w:rsidR="003010CF">
        <w:t>c</w:t>
      </w:r>
      <w:r w:rsidR="006117CE">
        <w:t>omponent in second article</w:t>
      </w:r>
      <w:r w:rsidRPr="004478A4">
        <w:t xml:space="preserve">. For the third, the Process </w:t>
      </w:r>
      <w:r w:rsidR="006117CE">
        <w:t>D</w:t>
      </w:r>
      <w:r w:rsidRPr="004478A4">
        <w:t xml:space="preserve">ivision </w:t>
      </w:r>
      <w:r>
        <w:t xml:space="preserve">word counts </w:t>
      </w:r>
      <w:r w:rsidRPr="00B61DB8">
        <w:t xml:space="preserve">almost </w:t>
      </w:r>
      <w:r>
        <w:t xml:space="preserve">get </w:t>
      </w:r>
      <w:r w:rsidRPr="00B61DB8">
        <w:t>70%.</w:t>
      </w:r>
    </w:p>
    <w:p w14:paraId="4A084948" w14:textId="77777777" w:rsidR="00542B30" w:rsidRDefault="00542B30" w:rsidP="005266FA"/>
    <w:p w14:paraId="3AF026AC" w14:textId="0A239274" w:rsidR="00542B30" w:rsidRPr="00F91E62" w:rsidRDefault="00542B30" w:rsidP="0001749F">
      <w:pPr>
        <w:jc w:val="center"/>
      </w:pPr>
      <w:r w:rsidRPr="00F91E62">
        <w:t>Table 1</w:t>
      </w:r>
      <w:r w:rsidR="0001749F" w:rsidRPr="00F91E62">
        <w:t>.</w:t>
      </w:r>
      <w:r w:rsidRPr="00F91E62">
        <w:t xml:space="preserve"> Section titles and length in an IPTC article</w:t>
      </w:r>
      <w:r w:rsidR="00604E03" w:rsidRPr="00F91E62">
        <w:t xml:space="preserve"> </w:t>
      </w:r>
      <w:r w:rsidR="0001749F" w:rsidRPr="00F91E62">
        <w:t xml:space="preserve">in </w:t>
      </w:r>
      <w:r w:rsidRPr="00F91E62">
        <w:fldChar w:fldCharType="begin"/>
      </w:r>
      <w:r w:rsidRPr="00F91E62"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 w:rsidRPr="00F91E62">
        <w:fldChar w:fldCharType="separate"/>
      </w:r>
      <w:r w:rsidRPr="00F91E62">
        <w:rPr>
          <w:noProof/>
        </w:rPr>
        <w:t>[1]</w:t>
      </w:r>
      <w:r w:rsidRPr="00F91E62">
        <w:fldChar w:fldCharType="end"/>
      </w:r>
    </w:p>
    <w:tbl>
      <w:tblPr>
        <w:tblStyle w:val="11"/>
        <w:tblW w:w="8312" w:type="dxa"/>
        <w:jc w:val="center"/>
        <w:tblLook w:val="0600" w:firstRow="0" w:lastRow="0" w:firstColumn="0" w:lastColumn="0" w:noHBand="1" w:noVBand="1"/>
      </w:tblPr>
      <w:tblGrid>
        <w:gridCol w:w="851"/>
        <w:gridCol w:w="3827"/>
        <w:gridCol w:w="1468"/>
        <w:gridCol w:w="1367"/>
        <w:gridCol w:w="799"/>
      </w:tblGrid>
      <w:tr w:rsidR="00542B30" w:rsidRPr="00DF35C1" w14:paraId="0BE44AB6" w14:textId="77777777" w:rsidTr="00F91E62">
        <w:trPr>
          <w:trHeight w:val="741"/>
          <w:jc w:val="center"/>
        </w:trPr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2A087452" w14:textId="1D19B722" w:rsidR="00542B30" w:rsidRPr="00DF35C1" w:rsidRDefault="00542B30" w:rsidP="005266FA">
            <w:pPr>
              <w:rPr>
                <w:b/>
                <w:bCs/>
              </w:rPr>
            </w:pPr>
            <w:r w:rsidRPr="00DF35C1">
              <w:rPr>
                <w:b/>
                <w:bCs/>
              </w:rPr>
              <w:t>Div</w:t>
            </w:r>
            <w:r w:rsidR="00E540C5">
              <w:rPr>
                <w:b/>
                <w:bCs/>
              </w:rPr>
              <w:t>.</w:t>
            </w:r>
          </w:p>
          <w:p w14:paraId="21632D7B" w14:textId="77777777" w:rsidR="00542B30" w:rsidRPr="00DF35C1" w:rsidRDefault="00542B30" w:rsidP="005266FA"/>
        </w:tc>
        <w:tc>
          <w:tcPr>
            <w:tcW w:w="3827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74D48A4B" w14:textId="77777777" w:rsidR="00542B30" w:rsidRPr="00DF35C1" w:rsidRDefault="00542B30" w:rsidP="005266FA">
            <w:r w:rsidRPr="00DF35C1">
              <w:rPr>
                <w:b/>
                <w:bCs/>
              </w:rPr>
              <w:t>Section/Subsection Titles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18CA4B72" w14:textId="77777777" w:rsidR="00542B30" w:rsidRPr="00DF35C1" w:rsidRDefault="00542B30" w:rsidP="005266FA">
            <w:r w:rsidRPr="00DF35C1">
              <w:rPr>
                <w:b/>
                <w:bCs/>
              </w:rPr>
              <w:t>Paragraphs</w:t>
            </w:r>
          </w:p>
        </w:tc>
        <w:tc>
          <w:tcPr>
            <w:tcW w:w="1367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23BD12FB" w14:textId="77777777" w:rsidR="00542B30" w:rsidRPr="00DF35C1" w:rsidRDefault="00542B30" w:rsidP="005266FA">
            <w:r w:rsidRPr="00DF35C1">
              <w:rPr>
                <w:b/>
                <w:bCs/>
              </w:rPr>
              <w:t>Word count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278DF45D" w14:textId="77777777" w:rsidR="00542B30" w:rsidRPr="00DF35C1" w:rsidRDefault="00542B30" w:rsidP="005266FA">
            <w:pPr>
              <w:jc w:val="center"/>
            </w:pPr>
            <w:r w:rsidRPr="00DF35C1">
              <w:rPr>
                <w:b/>
                <w:bCs/>
              </w:rPr>
              <w:t>%</w:t>
            </w:r>
          </w:p>
        </w:tc>
      </w:tr>
      <w:tr w:rsidR="00542B30" w:rsidRPr="00DF35C1" w14:paraId="331AC8AD" w14:textId="77777777" w:rsidTr="0001749F">
        <w:trPr>
          <w:trHeight w:val="398"/>
          <w:jc w:val="center"/>
        </w:trPr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5012E110" w14:textId="77777777" w:rsidR="00542B30" w:rsidRPr="00DF35C1" w:rsidRDefault="00542B30" w:rsidP="005266FA">
            <w:r w:rsidRPr="00DF35C1">
              <w:t>I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F50FE72" w14:textId="5D4DB86C" w:rsidR="00542B30" w:rsidRPr="008C11E0" w:rsidRDefault="00542B30" w:rsidP="005266FA">
            <w:pPr>
              <w:ind w:left="113" w:hangingChars="47" w:hanging="113"/>
              <w:rPr>
                <w:smallCaps/>
              </w:rPr>
            </w:pPr>
            <w:r w:rsidRPr="008C11E0">
              <w:rPr>
                <w:smallCaps/>
              </w:rPr>
              <w:t>I.</w:t>
            </w:r>
            <w:r w:rsidR="008C11E0" w:rsidRPr="008C11E0">
              <w:rPr>
                <w:smallCaps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Introduction</w:t>
            </w:r>
          </w:p>
        </w:tc>
        <w:tc>
          <w:tcPr>
            <w:tcW w:w="1468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613E613C" w14:textId="77777777" w:rsidR="00542B30" w:rsidRPr="00DF35C1" w:rsidRDefault="00542B30" w:rsidP="005266FA">
            <w:r w:rsidRPr="00DF35C1">
              <w:t>6</w:t>
            </w:r>
          </w:p>
        </w:tc>
        <w:tc>
          <w:tcPr>
            <w:tcW w:w="1367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1252486" w14:textId="77777777" w:rsidR="00542B30" w:rsidRPr="00DF35C1" w:rsidRDefault="00542B30" w:rsidP="005266FA">
            <w:r w:rsidRPr="00860006">
              <w:rPr>
                <w:color w:val="FF0000"/>
              </w:rPr>
              <w:t>872</w:t>
            </w:r>
          </w:p>
        </w:tc>
        <w:tc>
          <w:tcPr>
            <w:tcW w:w="799" w:type="dxa"/>
            <w:tcBorders>
              <w:top w:val="single" w:sz="8" w:space="0" w:color="auto"/>
              <w:bottom w:val="single" w:sz="12" w:space="0" w:color="FFC000"/>
            </w:tcBorders>
            <w:hideMark/>
          </w:tcPr>
          <w:p w14:paraId="78F6E777" w14:textId="77777777" w:rsidR="00542B30" w:rsidRPr="00DF35C1" w:rsidRDefault="00542B30" w:rsidP="005266FA">
            <w:pPr>
              <w:jc w:val="center"/>
            </w:pPr>
            <w:r w:rsidRPr="00DF35C1">
              <w:t>18.6</w:t>
            </w:r>
          </w:p>
        </w:tc>
      </w:tr>
      <w:tr w:rsidR="00542B30" w:rsidRPr="00DF35C1" w14:paraId="3DCA6EFF" w14:textId="77777777" w:rsidTr="0001749F">
        <w:trPr>
          <w:trHeight w:val="296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9165D9" w14:textId="77777777" w:rsidR="00542B30" w:rsidRPr="00DF35C1" w:rsidRDefault="00542B30" w:rsidP="005266FA">
            <w:r w:rsidRPr="00DF35C1">
              <w:t>P</w:t>
            </w:r>
          </w:p>
          <w:p w14:paraId="55FCF6DE" w14:textId="77777777" w:rsidR="00542B30" w:rsidRPr="00DF35C1" w:rsidRDefault="00542B30" w:rsidP="005266FA">
            <w:r w:rsidRPr="00DF35C1">
              <w:t> </w:t>
            </w:r>
          </w:p>
          <w:p w14:paraId="649795F6" w14:textId="77777777" w:rsidR="00542B30" w:rsidRPr="00DF35C1" w:rsidRDefault="00542B30" w:rsidP="005266FA">
            <w:r w:rsidRPr="00DF35C1">
              <w:t> </w:t>
            </w:r>
          </w:p>
          <w:p w14:paraId="2660ED1D" w14:textId="77777777" w:rsidR="00542B30" w:rsidRPr="00DF35C1" w:rsidRDefault="00542B30" w:rsidP="005266FA">
            <w:r w:rsidRPr="00DF35C1">
              <w:t> </w:t>
            </w:r>
          </w:p>
          <w:p w14:paraId="6F7536D7" w14:textId="77777777" w:rsidR="00542B30" w:rsidRPr="00DF35C1" w:rsidRDefault="00542B30" w:rsidP="005266FA">
            <w:r w:rsidRPr="00DF35C1">
              <w:t>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C5D6FB" w14:textId="77777777" w:rsidR="00542B30" w:rsidRPr="00DF35C1" w:rsidRDefault="00542B30" w:rsidP="005266FA">
            <w:r w:rsidRPr="00DF35C1">
              <w:t xml:space="preserve">II. </w:t>
            </w:r>
            <w:r w:rsidRPr="008C11E0">
              <w:rPr>
                <w:smallCaps/>
                <w:sz w:val="28"/>
              </w:rPr>
              <w:t>System Description</w:t>
            </w:r>
          </w:p>
          <w:p w14:paraId="06D54536" w14:textId="77777777" w:rsidR="00542B30" w:rsidRPr="00DF35C1" w:rsidRDefault="00542B30" w:rsidP="005266FA">
            <w:pPr>
              <w:numPr>
                <w:ilvl w:val="0"/>
                <w:numId w:val="8"/>
              </w:numPr>
            </w:pPr>
            <w:r w:rsidRPr="00DF35C1">
              <w:t>GMR Sensing System</w:t>
            </w:r>
          </w:p>
          <w:p w14:paraId="3ECCDCFE" w14:textId="77777777" w:rsidR="00542B30" w:rsidRPr="00DF35C1" w:rsidRDefault="00542B30" w:rsidP="005266FA">
            <w:pPr>
              <w:numPr>
                <w:ilvl w:val="0"/>
                <w:numId w:val="8"/>
              </w:numPr>
            </w:pPr>
            <w:r w:rsidRPr="00DF35C1">
              <w:t>Contactless charging and discharging system</w:t>
            </w:r>
          </w:p>
          <w:p w14:paraId="5446D4D6" w14:textId="77777777" w:rsidR="00542B30" w:rsidRPr="00DF35C1" w:rsidRDefault="00542B30" w:rsidP="005266FA">
            <w:pPr>
              <w:numPr>
                <w:ilvl w:val="0"/>
                <w:numId w:val="8"/>
              </w:numPr>
            </w:pPr>
            <w:r w:rsidRPr="00DF35C1">
              <w:t>Data transmission</w:t>
            </w:r>
          </w:p>
          <w:p w14:paraId="3C600A68" w14:textId="6000EEB2" w:rsidR="00542B30" w:rsidRPr="00DF35C1" w:rsidRDefault="00542B30" w:rsidP="005266FA">
            <w:r w:rsidRPr="00DF35C1">
              <w:t>III.</w:t>
            </w:r>
            <w:r w:rsidRPr="008C11E0">
              <w:rPr>
                <w:smallCaps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Integrated system design</w:t>
            </w:r>
          </w:p>
          <w:p w14:paraId="4B7C0A80" w14:textId="77777777" w:rsidR="00542B30" w:rsidRPr="001803B9" w:rsidRDefault="00542B30" w:rsidP="005266FA">
            <w:pPr>
              <w:pStyle w:val="ListParagraph"/>
              <w:numPr>
                <w:ilvl w:val="0"/>
                <w:numId w:val="19"/>
              </w:numPr>
              <w:ind w:leftChars="0"/>
            </w:pPr>
            <w:r w:rsidRPr="001803B9">
              <w:t>GMR based parking assistance</w:t>
            </w:r>
          </w:p>
          <w:p w14:paraId="70ABBEB8" w14:textId="77777777" w:rsidR="00542B30" w:rsidRPr="001803B9" w:rsidRDefault="00542B30" w:rsidP="005266FA">
            <w:pPr>
              <w:pStyle w:val="ListParagraph"/>
              <w:numPr>
                <w:ilvl w:val="0"/>
                <w:numId w:val="19"/>
              </w:numPr>
              <w:ind w:leftChars="0"/>
            </w:pPr>
            <w:r w:rsidRPr="001803B9">
              <w:t>Normal parking mode</w:t>
            </w:r>
          </w:p>
          <w:p w14:paraId="07C07A1B" w14:textId="77777777" w:rsidR="00542B30" w:rsidRPr="001803B9" w:rsidRDefault="00542B30" w:rsidP="005266FA">
            <w:pPr>
              <w:pStyle w:val="ListParagraph"/>
              <w:numPr>
                <w:ilvl w:val="0"/>
                <w:numId w:val="19"/>
              </w:numPr>
              <w:ind w:leftChars="0"/>
            </w:pPr>
            <w:r w:rsidRPr="001803B9">
              <w:t>Offset compensation mode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190897" w14:textId="77777777" w:rsidR="00542B30" w:rsidRPr="00DF35C1" w:rsidRDefault="00542B30" w:rsidP="005266FA"/>
          <w:p w14:paraId="216B7E32" w14:textId="77777777" w:rsidR="00542B30" w:rsidRPr="00DF35C1" w:rsidRDefault="00542B30" w:rsidP="005266FA">
            <w:r>
              <w:rPr>
                <w:rFonts w:hint="eastAsia"/>
              </w:rPr>
              <w:t>7</w:t>
            </w:r>
          </w:p>
          <w:p w14:paraId="33D50906" w14:textId="77777777" w:rsidR="00542B30" w:rsidRPr="00DF35C1" w:rsidRDefault="00542B30" w:rsidP="005266FA">
            <w:r>
              <w:rPr>
                <w:rFonts w:hint="eastAsia"/>
              </w:rPr>
              <w:t>6</w:t>
            </w:r>
          </w:p>
          <w:p w14:paraId="0EC80240" w14:textId="77777777" w:rsidR="00542B30" w:rsidRPr="00DF35C1" w:rsidRDefault="00542B30" w:rsidP="005266FA"/>
          <w:p w14:paraId="2A0B0746" w14:textId="77777777" w:rsidR="00542B30" w:rsidRPr="00DF35C1" w:rsidRDefault="00542B30" w:rsidP="005266FA">
            <w:r w:rsidRPr="00DF35C1">
              <w:rPr>
                <w:rFonts w:hint="eastAsia"/>
              </w:rPr>
              <w:t>5</w:t>
            </w:r>
          </w:p>
          <w:p w14:paraId="0422E0D9" w14:textId="77777777" w:rsidR="00542B30" w:rsidRPr="00DF35C1" w:rsidRDefault="00542B30" w:rsidP="005266FA"/>
          <w:p w14:paraId="4918A532" w14:textId="77777777" w:rsidR="00542B30" w:rsidRPr="00DF35C1" w:rsidRDefault="00542B30" w:rsidP="005266FA">
            <w:r w:rsidRPr="00DF35C1">
              <w:rPr>
                <w:rFonts w:hint="eastAsia"/>
              </w:rPr>
              <w:t>3</w:t>
            </w:r>
          </w:p>
          <w:p w14:paraId="51864A20" w14:textId="77777777" w:rsidR="00542B30" w:rsidRPr="00DF35C1" w:rsidRDefault="00542B30" w:rsidP="005266FA"/>
          <w:p w14:paraId="27D69B19" w14:textId="77777777" w:rsidR="00542B30" w:rsidRPr="00DF35C1" w:rsidRDefault="00542B30" w:rsidP="005266FA">
            <w:r w:rsidRPr="00DF35C1">
              <w:rPr>
                <w:rFonts w:hint="eastAsia"/>
              </w:rPr>
              <w:t>2</w:t>
            </w:r>
          </w:p>
          <w:p w14:paraId="6F08D004" w14:textId="77777777" w:rsidR="00542B30" w:rsidRPr="00DF35C1" w:rsidRDefault="00542B30" w:rsidP="005266FA">
            <w:r w:rsidRPr="00DF35C1">
              <w:rPr>
                <w:rFonts w:hint="eastAsia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FFC000"/>
            </w:tcBorders>
            <w:hideMark/>
          </w:tcPr>
          <w:p w14:paraId="402123A9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1836</w:t>
            </w:r>
          </w:p>
          <w:p w14:paraId="5261EE20" w14:textId="77777777" w:rsidR="00542B30" w:rsidRPr="00DF35C1" w:rsidRDefault="00542B30" w:rsidP="005266FA">
            <w:r w:rsidRPr="00DF35C1">
              <w:rPr>
                <w:rFonts w:hint="eastAsia"/>
              </w:rPr>
              <w:t>729</w:t>
            </w:r>
          </w:p>
          <w:p w14:paraId="11F91267" w14:textId="77777777" w:rsidR="00542B30" w:rsidRPr="00DF35C1" w:rsidRDefault="00542B30" w:rsidP="005266FA">
            <w:r w:rsidRPr="00DF35C1">
              <w:t>470</w:t>
            </w:r>
          </w:p>
          <w:p w14:paraId="1B43A58E" w14:textId="77777777" w:rsidR="00542B30" w:rsidRPr="00DF35C1" w:rsidRDefault="00542B30" w:rsidP="005266FA"/>
          <w:p w14:paraId="0D32EB8A" w14:textId="77777777" w:rsidR="00542B30" w:rsidRPr="00DF35C1" w:rsidRDefault="00542B30" w:rsidP="005266FA">
            <w:r w:rsidRPr="00DF35C1">
              <w:rPr>
                <w:rFonts w:hint="eastAsia"/>
              </w:rPr>
              <w:t>637</w:t>
            </w:r>
          </w:p>
          <w:p w14:paraId="7582D463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512</w:t>
            </w:r>
          </w:p>
          <w:p w14:paraId="371AD034" w14:textId="77777777" w:rsidR="00542B30" w:rsidRPr="00DF35C1" w:rsidRDefault="00542B30" w:rsidP="005266FA">
            <w:r w:rsidRPr="00DF35C1">
              <w:rPr>
                <w:rFonts w:hint="eastAsia"/>
              </w:rPr>
              <w:t>299</w:t>
            </w:r>
          </w:p>
          <w:p w14:paraId="1AB226A5" w14:textId="77777777" w:rsidR="00542B30" w:rsidRPr="00DF35C1" w:rsidRDefault="00542B30" w:rsidP="005266FA"/>
          <w:p w14:paraId="3F8153EB" w14:textId="77777777" w:rsidR="00542B30" w:rsidRPr="00DF35C1" w:rsidRDefault="00542B30" w:rsidP="005266FA">
            <w:r w:rsidRPr="00DF35C1">
              <w:rPr>
                <w:rFonts w:hint="eastAsia"/>
              </w:rPr>
              <w:t>147</w:t>
            </w:r>
          </w:p>
          <w:p w14:paraId="5F7D3F40" w14:textId="77777777" w:rsidR="00542B30" w:rsidRPr="00DF35C1" w:rsidRDefault="00542B30" w:rsidP="005266FA">
            <w:r w:rsidRPr="00DF35C1">
              <w:t>66</w:t>
            </w:r>
          </w:p>
        </w:tc>
        <w:tc>
          <w:tcPr>
            <w:tcW w:w="799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vAlign w:val="center"/>
            <w:hideMark/>
          </w:tcPr>
          <w:p w14:paraId="62F07521" w14:textId="77777777" w:rsidR="00542B30" w:rsidRPr="00DF35C1" w:rsidRDefault="00542B30" w:rsidP="005266FA">
            <w:pPr>
              <w:jc w:val="center"/>
            </w:pPr>
            <w:r w:rsidRPr="00DF35C1">
              <w:t>50.5</w:t>
            </w:r>
          </w:p>
        </w:tc>
      </w:tr>
      <w:tr w:rsidR="00542B30" w:rsidRPr="00DF35C1" w14:paraId="3E5EF5ED" w14:textId="77777777" w:rsidTr="0001749F">
        <w:trPr>
          <w:trHeight w:val="1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10F7B8" w14:textId="77777777" w:rsidR="00542B30" w:rsidRPr="00DF35C1" w:rsidRDefault="00542B30" w:rsidP="005266FA">
            <w:r w:rsidRPr="00DF35C1">
              <w:t>T</w:t>
            </w:r>
          </w:p>
          <w:p w14:paraId="17FC0179" w14:textId="77777777" w:rsidR="00542B30" w:rsidRPr="00DF35C1" w:rsidRDefault="00542B30" w:rsidP="005266FA">
            <w:r w:rsidRPr="00DF35C1">
              <w:t> </w:t>
            </w:r>
          </w:p>
          <w:p w14:paraId="39D13834" w14:textId="77777777" w:rsidR="00542B30" w:rsidRPr="00DF35C1" w:rsidRDefault="00542B30" w:rsidP="005266FA">
            <w:r w:rsidRPr="00DF35C1">
              <w:t> </w:t>
            </w:r>
          </w:p>
          <w:p w14:paraId="2A65F40A" w14:textId="77777777" w:rsidR="00542B30" w:rsidRPr="00DF35C1" w:rsidRDefault="00542B30" w:rsidP="005266FA">
            <w:r w:rsidRPr="00DF35C1">
              <w:t>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4FF29C" w14:textId="6F27B7CA" w:rsidR="00542B30" w:rsidRPr="00DF35C1" w:rsidRDefault="00542B30" w:rsidP="005266FA">
            <w:r w:rsidRPr="00DF35C1">
              <w:t>IV.</w:t>
            </w:r>
            <w:r w:rsidRPr="008C11E0">
              <w:rPr>
                <w:smallCaps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Experimental results</w:t>
            </w:r>
          </w:p>
          <w:p w14:paraId="2A1B0F62" w14:textId="77777777" w:rsidR="00542B30" w:rsidRPr="00DF35C1" w:rsidRDefault="00542B30" w:rsidP="005266FA">
            <w:pPr>
              <w:numPr>
                <w:ilvl w:val="0"/>
                <w:numId w:val="9"/>
              </w:numPr>
            </w:pPr>
            <w:r w:rsidRPr="00DF35C1">
              <w:t>Simultaneous power and data transfer</w:t>
            </w:r>
          </w:p>
          <w:p w14:paraId="6B29EBBB" w14:textId="77777777" w:rsidR="00542B30" w:rsidRPr="00DF35C1" w:rsidRDefault="00542B30" w:rsidP="005266FA">
            <w:pPr>
              <w:numPr>
                <w:ilvl w:val="0"/>
                <w:numId w:val="9"/>
              </w:numPr>
            </w:pPr>
            <w:r w:rsidRPr="00DF35C1">
              <w:t>GMR system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454990" w14:textId="77777777" w:rsidR="00542B30" w:rsidRPr="00DF35C1" w:rsidRDefault="00542B30" w:rsidP="005266FA"/>
          <w:p w14:paraId="7723F10D" w14:textId="77777777" w:rsidR="00542B30" w:rsidRPr="00DF35C1" w:rsidRDefault="00542B30" w:rsidP="005266FA">
            <w:r w:rsidRPr="00DF35C1">
              <w:t>3</w:t>
            </w:r>
          </w:p>
          <w:p w14:paraId="38E37476" w14:textId="77777777" w:rsidR="00542B30" w:rsidRPr="00DF35C1" w:rsidRDefault="00542B30" w:rsidP="005266FA"/>
          <w:p w14:paraId="08F7ACB6" w14:textId="77777777" w:rsidR="00542B30" w:rsidRPr="00DF35C1" w:rsidRDefault="00542B30" w:rsidP="005266FA">
            <w:r w:rsidRPr="00DF35C1">
              <w:t>3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A96D6E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652</w:t>
            </w:r>
          </w:p>
          <w:p w14:paraId="1ED7C7FD" w14:textId="77777777" w:rsidR="00542B30" w:rsidRPr="00DF35C1" w:rsidRDefault="00542B30" w:rsidP="005266FA">
            <w:r w:rsidRPr="00DF35C1">
              <w:rPr>
                <w:rFonts w:hint="eastAsia"/>
              </w:rPr>
              <w:t>274</w:t>
            </w:r>
          </w:p>
          <w:p w14:paraId="57200322" w14:textId="77777777" w:rsidR="00542B30" w:rsidRPr="00DF35C1" w:rsidRDefault="00542B30" w:rsidP="005266FA"/>
          <w:p w14:paraId="02252179" w14:textId="77777777" w:rsidR="00542B30" w:rsidRPr="00DF35C1" w:rsidRDefault="00542B30" w:rsidP="005266FA">
            <w:r w:rsidRPr="00DF35C1">
              <w:t>378</w:t>
            </w:r>
          </w:p>
        </w:tc>
        <w:tc>
          <w:tcPr>
            <w:tcW w:w="799" w:type="dxa"/>
            <w:tcBorders>
              <w:top w:val="single" w:sz="12" w:space="0" w:color="FFC000"/>
              <w:bottom w:val="single" w:sz="4" w:space="0" w:color="auto"/>
            </w:tcBorders>
            <w:vAlign w:val="center"/>
            <w:hideMark/>
          </w:tcPr>
          <w:p w14:paraId="6581C492" w14:textId="77777777" w:rsidR="00542B30" w:rsidRPr="00DF35C1" w:rsidRDefault="00542B30" w:rsidP="005266FA">
            <w:pPr>
              <w:jc w:val="center"/>
            </w:pPr>
            <w:r w:rsidRPr="00DF35C1">
              <w:t>13.8</w:t>
            </w:r>
          </w:p>
        </w:tc>
      </w:tr>
      <w:tr w:rsidR="00542B30" w:rsidRPr="00DF35C1" w14:paraId="5054F704" w14:textId="77777777" w:rsidTr="0001749F">
        <w:trPr>
          <w:trHeight w:val="387"/>
          <w:jc w:val="center"/>
        </w:trPr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5C0D4A41" w14:textId="77777777" w:rsidR="00542B30" w:rsidRPr="00DF35C1" w:rsidRDefault="00542B30" w:rsidP="005266FA">
            <w:r w:rsidRPr="00DF35C1">
              <w:t>C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14:paraId="04E6928F" w14:textId="052CC5CC" w:rsidR="00542B30" w:rsidRPr="00DF35C1" w:rsidRDefault="00542B30" w:rsidP="005266FA">
            <w:r w:rsidRPr="00DF35C1">
              <w:t>V.</w:t>
            </w:r>
            <w:r>
              <w:t xml:space="preserve"> </w:t>
            </w:r>
            <w:r w:rsidR="008C11E0" w:rsidRPr="008C11E0">
              <w:rPr>
                <w:smallCaps/>
                <w:sz w:val="28"/>
              </w:rPr>
              <w:t>Conclusion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</w:tcBorders>
          </w:tcPr>
          <w:p w14:paraId="1C911D7E" w14:textId="77777777" w:rsidR="00542B30" w:rsidRPr="00DF35C1" w:rsidRDefault="00542B30" w:rsidP="005266FA">
            <w:r w:rsidRPr="00DF35C1">
              <w:t>2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</w:tcPr>
          <w:p w14:paraId="06251E54" w14:textId="77777777" w:rsidR="00542B30" w:rsidRPr="00DF35C1" w:rsidRDefault="00542B30" w:rsidP="005266FA">
            <w:r w:rsidRPr="00860006">
              <w:rPr>
                <w:color w:val="FF0000"/>
              </w:rPr>
              <w:t>828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12" w:space="0" w:color="auto"/>
            </w:tcBorders>
          </w:tcPr>
          <w:p w14:paraId="59092ECB" w14:textId="77777777" w:rsidR="00542B30" w:rsidRPr="00DF35C1" w:rsidRDefault="00542B30" w:rsidP="005266FA">
            <w:pPr>
              <w:jc w:val="center"/>
            </w:pPr>
            <w:r w:rsidRPr="00DF35C1">
              <w:t>17.6</w:t>
            </w:r>
          </w:p>
        </w:tc>
      </w:tr>
      <w:tr w:rsidR="00542B30" w:rsidRPr="00DF35C1" w14:paraId="7CF828C4" w14:textId="77777777" w:rsidTr="00F91E62">
        <w:trPr>
          <w:trHeight w:val="432"/>
          <w:jc w:val="center"/>
        </w:trPr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6695230D" w14:textId="77777777" w:rsidR="00542B30" w:rsidRPr="00DF35C1" w:rsidRDefault="00542B30" w:rsidP="005266FA">
            <w:r w:rsidRPr="00DF35C1">
              <w:t>Total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026E9852" w14:textId="77777777" w:rsidR="00542B30" w:rsidRPr="00DF35C1" w:rsidRDefault="00542B30" w:rsidP="005266FA">
            <w:r w:rsidRPr="00DF35C1">
              <w:t> </w:t>
            </w:r>
          </w:p>
        </w:tc>
        <w:tc>
          <w:tcPr>
            <w:tcW w:w="1468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67D63929" w14:textId="77777777" w:rsidR="00542B30" w:rsidRPr="00DF35C1" w:rsidRDefault="00542B30" w:rsidP="005266FA">
            <w:r w:rsidRPr="00DF35C1">
              <w:t>41</w:t>
            </w:r>
          </w:p>
        </w:tc>
        <w:tc>
          <w:tcPr>
            <w:tcW w:w="1367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205BBCA8" w14:textId="77777777" w:rsidR="00542B30" w:rsidRPr="00DF35C1" w:rsidRDefault="00542B30" w:rsidP="005266FA">
            <w:r w:rsidRPr="00DF35C1">
              <w:t>4700</w:t>
            </w:r>
          </w:p>
        </w:tc>
        <w:tc>
          <w:tcPr>
            <w:tcW w:w="799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7A612C94" w14:textId="77777777" w:rsidR="00542B30" w:rsidRPr="00DF35C1" w:rsidRDefault="00542B30" w:rsidP="005266FA">
            <w:pPr>
              <w:jc w:val="center"/>
            </w:pPr>
            <w:r w:rsidRPr="00DF35C1">
              <w:t>100</w:t>
            </w:r>
          </w:p>
        </w:tc>
      </w:tr>
    </w:tbl>
    <w:p w14:paraId="5740E2E9" w14:textId="77777777" w:rsidR="00542B30" w:rsidRDefault="00542B30" w:rsidP="005266FA"/>
    <w:p w14:paraId="6F4DDA49" w14:textId="77777777" w:rsidR="00542B30" w:rsidRDefault="00542B30" w:rsidP="005266FA">
      <w:pPr>
        <w:widowControl/>
      </w:pPr>
      <w:r>
        <w:br w:type="page"/>
      </w:r>
    </w:p>
    <w:p w14:paraId="18BC13F7" w14:textId="1A564A81" w:rsidR="00542B30" w:rsidRPr="0001749F" w:rsidRDefault="00542B30" w:rsidP="0001749F">
      <w:pPr>
        <w:ind w:left="480" w:hangingChars="200" w:hanging="480"/>
        <w:jc w:val="center"/>
        <w:rPr>
          <w:b/>
        </w:rPr>
      </w:pPr>
      <w:r w:rsidRPr="0001749F">
        <w:rPr>
          <w:b/>
        </w:rPr>
        <w:lastRenderedPageBreak/>
        <w:t>Tabl</w:t>
      </w:r>
      <w:r w:rsidRPr="0001749F">
        <w:rPr>
          <w:rFonts w:hint="eastAsia"/>
          <w:b/>
        </w:rPr>
        <w:t xml:space="preserve">e 2 Section titles and length in an IPTC </w:t>
      </w:r>
      <w:r w:rsidRPr="0001749F">
        <w:rPr>
          <w:b/>
        </w:rPr>
        <w:t>ar</w:t>
      </w:r>
      <w:r w:rsidRPr="0001749F">
        <w:rPr>
          <w:rFonts w:hint="eastAsia"/>
          <w:b/>
        </w:rPr>
        <w:t>t</w:t>
      </w:r>
      <w:r w:rsidRPr="0001749F">
        <w:rPr>
          <w:b/>
        </w:rPr>
        <w:t>icle</w:t>
      </w:r>
      <w:r w:rsidR="0001749F" w:rsidRPr="0001749F">
        <w:rPr>
          <w:b/>
        </w:rPr>
        <w:t xml:space="preserve"> in</w:t>
      </w:r>
      <w:r w:rsidRPr="0001749F">
        <w:rPr>
          <w:rFonts w:hint="eastAsia"/>
          <w:b/>
        </w:rPr>
        <w:t xml:space="preserve"> </w:t>
      </w:r>
      <w:bookmarkStart w:id="0" w:name="_Hlk86242418"/>
      <w:r w:rsidRPr="0001749F">
        <w:rPr>
          <w:b/>
        </w:rPr>
        <w:fldChar w:fldCharType="begin"/>
      </w:r>
      <w:r w:rsidRPr="0001749F">
        <w:rPr>
          <w:b/>
        </w:rPr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 w:rsidRPr="0001749F">
        <w:rPr>
          <w:b/>
        </w:rPr>
        <w:fldChar w:fldCharType="separate"/>
      </w:r>
      <w:r w:rsidRPr="0001749F">
        <w:rPr>
          <w:b/>
          <w:noProof/>
        </w:rPr>
        <w:t>[2]</w:t>
      </w:r>
      <w:r w:rsidRPr="0001749F">
        <w:rPr>
          <w:b/>
        </w:rPr>
        <w:fldChar w:fldCharType="end"/>
      </w:r>
      <w:bookmarkEnd w:id="0"/>
    </w:p>
    <w:tbl>
      <w:tblPr>
        <w:tblStyle w:val="MediumList1"/>
        <w:tblW w:w="8364" w:type="dxa"/>
        <w:tblInd w:w="0" w:type="dxa"/>
        <w:tblLook w:val="0600" w:firstRow="0" w:lastRow="0" w:firstColumn="0" w:lastColumn="0" w:noHBand="1" w:noVBand="1"/>
      </w:tblPr>
      <w:tblGrid>
        <w:gridCol w:w="851"/>
        <w:gridCol w:w="3827"/>
        <w:gridCol w:w="1418"/>
        <w:gridCol w:w="1417"/>
        <w:gridCol w:w="851"/>
      </w:tblGrid>
      <w:tr w:rsidR="00542B30" w14:paraId="00CB6049" w14:textId="77777777" w:rsidTr="00F91E62">
        <w:trPr>
          <w:trHeight w:val="741"/>
        </w:trPr>
        <w:tc>
          <w:tcPr>
            <w:tcW w:w="85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2569E83" w14:textId="3CEE4D56" w:rsidR="00542B30" w:rsidRDefault="00542B30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Div</w:t>
            </w:r>
            <w:r w:rsidR="00E540C5">
              <w:rPr>
                <w:b/>
                <w:bCs/>
              </w:rPr>
              <w:t>.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00BA868" w14:textId="77777777" w:rsidR="00542B30" w:rsidRDefault="00542B30">
            <w:pPr>
              <w:rPr>
                <w:rFonts w:eastAsiaTheme="minorEastAsia"/>
              </w:rPr>
            </w:pPr>
            <w:r>
              <w:rPr>
                <w:b/>
                <w:bCs/>
              </w:rPr>
              <w:t>Section/Subsection Titles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A488D0D" w14:textId="77777777" w:rsidR="00542B30" w:rsidRDefault="00542B30">
            <w:pPr>
              <w:rPr>
                <w:rFonts w:eastAsiaTheme="minorEastAsia"/>
              </w:rPr>
            </w:pPr>
            <w:r>
              <w:rPr>
                <w:b/>
                <w:bCs/>
              </w:rPr>
              <w:t>Paragraphs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C581272" w14:textId="77777777" w:rsidR="00542B30" w:rsidRDefault="00542B30">
            <w:pPr>
              <w:rPr>
                <w:rFonts w:eastAsiaTheme="minorEastAsia"/>
              </w:rPr>
            </w:pPr>
            <w:r>
              <w:rPr>
                <w:b/>
                <w:bCs/>
              </w:rPr>
              <w:t>Word count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9C8A0BD" w14:textId="77777777" w:rsidR="00542B30" w:rsidRDefault="00542B30" w:rsidP="005266FA">
            <w:pPr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%</w:t>
            </w:r>
          </w:p>
        </w:tc>
      </w:tr>
      <w:tr w:rsidR="00542B30" w14:paraId="1CDA8BB4" w14:textId="77777777" w:rsidTr="005266FA">
        <w:trPr>
          <w:trHeight w:val="327"/>
        </w:trPr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15397A08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590B5082" w14:textId="7BE54A5D" w:rsidR="00542B30" w:rsidRPr="008C11E0" w:rsidRDefault="008C11E0" w:rsidP="005266FA">
            <w:pPr>
              <w:pStyle w:val="ListParagraph"/>
              <w:numPr>
                <w:ilvl w:val="0"/>
                <w:numId w:val="23"/>
              </w:numPr>
              <w:ind w:leftChars="0" w:left="184" w:hanging="184"/>
              <w:rPr>
                <w:smallCaps/>
              </w:rPr>
            </w:pPr>
            <w:r w:rsidRPr="008C11E0">
              <w:rPr>
                <w:smallCaps/>
                <w:sz w:val="28"/>
              </w:rPr>
              <w:t>Introduction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221C7B22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39AC98B9" w14:textId="77777777" w:rsidR="00542B30" w:rsidRPr="00860006" w:rsidRDefault="00542B30">
            <w:pPr>
              <w:rPr>
                <w:rFonts w:eastAsiaTheme="minorEastAsia"/>
                <w:color w:val="FF0000"/>
              </w:rPr>
            </w:pPr>
            <w:r w:rsidRPr="00860006">
              <w:rPr>
                <w:rFonts w:eastAsiaTheme="minorEastAsia"/>
                <w:color w:val="FF0000"/>
              </w:rPr>
              <w:t>968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2D6BD517" w14:textId="77777777" w:rsidR="00542B30" w:rsidRPr="006201D0" w:rsidRDefault="00542B30" w:rsidP="005266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18.4</w:t>
            </w:r>
          </w:p>
        </w:tc>
      </w:tr>
      <w:tr w:rsidR="00542B30" w14:paraId="4F6F253E" w14:textId="77777777" w:rsidTr="005266FA">
        <w:trPr>
          <w:trHeight w:val="296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E42A6" w14:textId="77777777" w:rsidR="00542B30" w:rsidRDefault="00542B30">
            <w:pPr>
              <w:rPr>
                <w:rFonts w:eastAsiaTheme="minorEastAsia"/>
              </w:rPr>
            </w:pPr>
            <w:r>
              <w:t>P</w:t>
            </w:r>
          </w:p>
          <w:p w14:paraId="14BF8E02" w14:textId="77777777" w:rsidR="00542B30" w:rsidRDefault="00542B30">
            <w:r>
              <w:t> </w:t>
            </w:r>
          </w:p>
          <w:p w14:paraId="13B7A2F1" w14:textId="77777777" w:rsidR="00542B30" w:rsidRDefault="00542B30">
            <w:r>
              <w:t> </w:t>
            </w:r>
          </w:p>
          <w:p w14:paraId="06F2C495" w14:textId="77777777" w:rsidR="00542B30" w:rsidRDefault="00542B30">
            <w:r>
              <w:t> </w:t>
            </w:r>
          </w:p>
          <w:p w14:paraId="2A6C311E" w14:textId="77777777" w:rsidR="00542B30" w:rsidRDefault="00542B30">
            <w:pPr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50D17" w14:textId="7C71B22A" w:rsidR="00542B30" w:rsidRPr="008C11E0" w:rsidRDefault="00542B30" w:rsidP="005266FA">
            <w:pPr>
              <w:rPr>
                <w:sz w:val="28"/>
              </w:rPr>
            </w:pPr>
            <w:r>
              <w:t>II.</w:t>
            </w:r>
            <w:r w:rsidRPr="008C11E0">
              <w:rPr>
                <w:rFonts w:eastAsiaTheme="minorEastAsia" w:hint="eastAsia"/>
                <w:sz w:val="28"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Proposed gmr based alignment</w:t>
            </w:r>
            <w:r w:rsidRPr="008C11E0">
              <w:rPr>
                <w:rFonts w:eastAsiaTheme="minorEastAsia" w:hint="eastAsia"/>
                <w:smallCaps/>
                <w:sz w:val="28"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detection scheme</w:t>
            </w:r>
          </w:p>
          <w:p w14:paraId="3DF3DFE1" w14:textId="77777777" w:rsidR="00542B30" w:rsidRPr="006E4D7F" w:rsidRDefault="00542B30" w:rsidP="005266FA">
            <w:pPr>
              <w:pStyle w:val="ListParagraph"/>
              <w:numPr>
                <w:ilvl w:val="0"/>
                <w:numId w:val="2"/>
              </w:numPr>
              <w:ind w:leftChars="0"/>
            </w:pPr>
            <w:r w:rsidRPr="006E4D7F">
              <w:t>System Details</w:t>
            </w:r>
          </w:p>
          <w:p w14:paraId="4FE0A13D" w14:textId="77777777" w:rsidR="00542B30" w:rsidRPr="006E4D7F" w:rsidRDefault="00542B30" w:rsidP="005266FA">
            <w:pPr>
              <w:pStyle w:val="ListParagraph"/>
              <w:numPr>
                <w:ilvl w:val="0"/>
                <w:numId w:val="2"/>
              </w:numPr>
              <w:ind w:leftChars="0"/>
            </w:pPr>
            <w:r w:rsidRPr="006E4D7F">
              <w:t>Operation of the Proposed Scheme</w:t>
            </w:r>
          </w:p>
          <w:p w14:paraId="77968D94" w14:textId="77777777" w:rsidR="00542B30" w:rsidRPr="006E4D7F" w:rsidRDefault="00542B30" w:rsidP="005266FA">
            <w:pPr>
              <w:pStyle w:val="ListParagraph"/>
              <w:numPr>
                <w:ilvl w:val="0"/>
                <w:numId w:val="2"/>
              </w:numPr>
              <w:ind w:leftChars="0"/>
            </w:pPr>
            <w:r w:rsidRPr="006E4D7F">
              <w:t>GMR Sensor Arrangement and Measurement Unit</w:t>
            </w:r>
          </w:p>
          <w:p w14:paraId="65C26099" w14:textId="07B76C9F" w:rsidR="00542B30" w:rsidRPr="00C177A4" w:rsidRDefault="00542B30" w:rsidP="005266FA">
            <w:r w:rsidRPr="00C177A4">
              <w:t>III.</w:t>
            </w:r>
            <w:r>
              <w:t xml:space="preserve"> </w:t>
            </w:r>
            <w:r w:rsidR="008C11E0" w:rsidRPr="008C11E0">
              <w:rPr>
                <w:smallCaps/>
                <w:sz w:val="28"/>
              </w:rPr>
              <w:t>Numerical study</w:t>
            </w:r>
          </w:p>
          <w:p w14:paraId="6D00B4E8" w14:textId="77777777" w:rsidR="00542B30" w:rsidRPr="00BB548C" w:rsidRDefault="00542B30" w:rsidP="005266FA">
            <w:pPr>
              <w:pStyle w:val="ListParagraph"/>
              <w:numPr>
                <w:ilvl w:val="0"/>
                <w:numId w:val="3"/>
              </w:numPr>
              <w:ind w:leftChars="0"/>
            </w:pPr>
            <w:r w:rsidRPr="00BB548C">
              <w:t>Magnetic Field Pattern as a Function of the Position of the Secondary Coil</w:t>
            </w:r>
          </w:p>
          <w:p w14:paraId="4F2914A1" w14:textId="77777777" w:rsidR="00542B30" w:rsidRPr="00BB548C" w:rsidRDefault="00542B30" w:rsidP="005266FA">
            <w:pPr>
              <w:pStyle w:val="ListParagraph"/>
              <w:numPr>
                <w:ilvl w:val="0"/>
                <w:numId w:val="3"/>
              </w:numPr>
              <w:ind w:leftChars="0"/>
            </w:pPr>
            <w:r w:rsidRPr="00BB548C">
              <w:t>Choice of the Number of Sensing Elements</w:t>
            </w:r>
          </w:p>
          <w:p w14:paraId="76093123" w14:textId="77777777" w:rsidR="00542B30" w:rsidRPr="00BB548C" w:rsidRDefault="00542B30" w:rsidP="005266FA">
            <w:pPr>
              <w:pStyle w:val="ListParagraph"/>
              <w:numPr>
                <w:ilvl w:val="0"/>
                <w:numId w:val="3"/>
              </w:numPr>
              <w:ind w:leftChars="0"/>
            </w:pPr>
            <w:r w:rsidRPr="00BB548C">
              <w:t xml:space="preserve">Sensor </w:t>
            </w:r>
            <w:r>
              <w:t>System for Different Coil Shape</w:t>
            </w:r>
            <w:r>
              <w:rPr>
                <w:rFonts w:eastAsiaTheme="minorEastAsia" w:hint="eastAsia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F04F3" w14:textId="77777777" w:rsidR="00542B30" w:rsidRDefault="00542B30">
            <w:pPr>
              <w:rPr>
                <w:rFonts w:eastAsiaTheme="minorEastAsia"/>
              </w:rPr>
            </w:pPr>
          </w:p>
          <w:p w14:paraId="2A5DB439" w14:textId="77777777" w:rsidR="00542B30" w:rsidRPr="006201D0" w:rsidRDefault="00542B30">
            <w:pPr>
              <w:rPr>
                <w:rFonts w:eastAsiaTheme="minorEastAsia"/>
              </w:rPr>
            </w:pPr>
          </w:p>
          <w:p w14:paraId="67D7AF4B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  <w:p w14:paraId="586CC01D" w14:textId="77777777" w:rsidR="00542B30" w:rsidRPr="00705349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  <w:p w14:paraId="5F12F9A4" w14:textId="77777777" w:rsidR="00542B30" w:rsidRPr="006201D0" w:rsidRDefault="00542B30">
            <w:pPr>
              <w:rPr>
                <w:rFonts w:eastAsiaTheme="minorEastAsia"/>
              </w:rPr>
            </w:pPr>
          </w:p>
          <w:p w14:paraId="75FFF200" w14:textId="77777777" w:rsidR="00542B30" w:rsidRDefault="00542B30">
            <w:r>
              <w:t>2</w:t>
            </w:r>
          </w:p>
          <w:p w14:paraId="76F3D9A4" w14:textId="77777777" w:rsidR="00542B30" w:rsidRPr="006201D0" w:rsidRDefault="00542B30">
            <w:pPr>
              <w:rPr>
                <w:rFonts w:eastAsiaTheme="minorEastAsia"/>
              </w:rPr>
            </w:pPr>
          </w:p>
          <w:p w14:paraId="03F15B4C" w14:textId="77777777" w:rsidR="00542B30" w:rsidRDefault="00542B30">
            <w:r>
              <w:t>1</w:t>
            </w:r>
          </w:p>
          <w:p w14:paraId="5D4829AE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  <w:p w14:paraId="3473E575" w14:textId="77777777" w:rsidR="00542B30" w:rsidRDefault="00542B30">
            <w:pPr>
              <w:rPr>
                <w:rFonts w:eastAsiaTheme="minorEastAsia"/>
              </w:rPr>
            </w:pPr>
          </w:p>
          <w:p w14:paraId="5D368CE6" w14:textId="77777777" w:rsidR="00542B30" w:rsidRDefault="00542B30">
            <w:pPr>
              <w:rPr>
                <w:rFonts w:eastAsiaTheme="minorEastAsia"/>
              </w:rPr>
            </w:pPr>
          </w:p>
          <w:p w14:paraId="10C833C4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  <w:p w14:paraId="6B76A25E" w14:textId="77777777" w:rsidR="00542B30" w:rsidRDefault="00542B30">
            <w:pPr>
              <w:rPr>
                <w:rFonts w:eastAsiaTheme="minorEastAsia"/>
              </w:rPr>
            </w:pPr>
          </w:p>
          <w:p w14:paraId="413FEAE2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C000"/>
            </w:tcBorders>
          </w:tcPr>
          <w:p w14:paraId="4C22A7F5" w14:textId="77777777" w:rsidR="00542B30" w:rsidRDefault="00542B30">
            <w:pPr>
              <w:rPr>
                <w:rFonts w:eastAsiaTheme="minorEastAsia"/>
              </w:rPr>
            </w:pPr>
          </w:p>
          <w:p w14:paraId="68924342" w14:textId="77777777" w:rsidR="00542B30" w:rsidRPr="00860006" w:rsidRDefault="00542B30">
            <w:pPr>
              <w:rPr>
                <w:rFonts w:eastAsiaTheme="minorEastAsia"/>
                <w:color w:val="FF0000"/>
              </w:rPr>
            </w:pPr>
            <w:r w:rsidRPr="00860006">
              <w:rPr>
                <w:rFonts w:eastAsiaTheme="minorEastAsia" w:hint="eastAsia"/>
                <w:color w:val="FF0000"/>
              </w:rPr>
              <w:t>571</w:t>
            </w:r>
          </w:p>
          <w:p w14:paraId="4E2B3256" w14:textId="77777777" w:rsidR="00542B30" w:rsidRDefault="00542B30">
            <w:r>
              <w:t>261</w:t>
            </w:r>
          </w:p>
          <w:p w14:paraId="6A36F4A4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179</w:t>
            </w:r>
          </w:p>
          <w:p w14:paraId="59542AE4" w14:textId="77777777" w:rsidR="00542B30" w:rsidRDefault="00542B30"/>
          <w:p w14:paraId="0CFE5B93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131</w:t>
            </w:r>
          </w:p>
          <w:p w14:paraId="150BDBB7" w14:textId="77777777" w:rsidR="00542B30" w:rsidRDefault="00542B30"/>
          <w:p w14:paraId="02F8AFA2" w14:textId="77777777" w:rsidR="00542B30" w:rsidRPr="00860006" w:rsidRDefault="00542B30">
            <w:pPr>
              <w:rPr>
                <w:rFonts w:eastAsiaTheme="minorEastAsia"/>
                <w:color w:val="FF0000"/>
              </w:rPr>
            </w:pPr>
            <w:r w:rsidRPr="00860006">
              <w:rPr>
                <w:rFonts w:eastAsiaTheme="minorEastAsia" w:hint="eastAsia"/>
                <w:color w:val="FF0000"/>
              </w:rPr>
              <w:t>1547</w:t>
            </w:r>
          </w:p>
          <w:p w14:paraId="19769D84" w14:textId="77777777" w:rsidR="00542B30" w:rsidRDefault="00542B30" w:rsidP="005266F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883</w:t>
            </w:r>
          </w:p>
          <w:p w14:paraId="76858541" w14:textId="77777777" w:rsidR="00542B30" w:rsidRDefault="00542B30">
            <w:pPr>
              <w:rPr>
                <w:rFonts w:eastAsiaTheme="minorEastAsia"/>
              </w:rPr>
            </w:pPr>
          </w:p>
          <w:p w14:paraId="7B55F736" w14:textId="77777777" w:rsidR="00542B30" w:rsidRDefault="00542B30">
            <w:pPr>
              <w:rPr>
                <w:rFonts w:eastAsiaTheme="minorEastAsia"/>
              </w:rPr>
            </w:pPr>
          </w:p>
          <w:p w14:paraId="2BF9C256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197</w:t>
            </w:r>
          </w:p>
          <w:p w14:paraId="27A1307D" w14:textId="77777777" w:rsidR="00542B30" w:rsidRDefault="00542B30">
            <w:pPr>
              <w:rPr>
                <w:rFonts w:eastAsiaTheme="minorEastAsia"/>
              </w:rPr>
            </w:pPr>
          </w:p>
          <w:p w14:paraId="6DCDFDAE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394</w:t>
            </w:r>
          </w:p>
        </w:tc>
        <w:tc>
          <w:tcPr>
            <w:tcW w:w="8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vAlign w:val="center"/>
            <w:hideMark/>
          </w:tcPr>
          <w:p w14:paraId="1289E6FD" w14:textId="77777777" w:rsidR="00542B30" w:rsidRPr="006201D0" w:rsidRDefault="00542B30" w:rsidP="005266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40.3</w:t>
            </w:r>
          </w:p>
        </w:tc>
      </w:tr>
      <w:tr w:rsidR="00542B30" w14:paraId="4B5684E5" w14:textId="77777777" w:rsidTr="005266FA">
        <w:trPr>
          <w:trHeight w:val="166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4913D" w14:textId="77777777" w:rsidR="00542B30" w:rsidRDefault="00542B30">
            <w:pPr>
              <w:rPr>
                <w:rFonts w:eastAsiaTheme="minorEastAsia"/>
              </w:rPr>
            </w:pPr>
            <w:r>
              <w:t>T</w:t>
            </w:r>
          </w:p>
          <w:p w14:paraId="4274C992" w14:textId="77777777" w:rsidR="00542B30" w:rsidRDefault="00542B30">
            <w:r>
              <w:t> </w:t>
            </w:r>
          </w:p>
          <w:p w14:paraId="1565BBFC" w14:textId="77777777" w:rsidR="00542B30" w:rsidRDefault="00542B30">
            <w:r>
              <w:t> </w:t>
            </w:r>
          </w:p>
          <w:p w14:paraId="7AE97322" w14:textId="77777777" w:rsidR="00542B30" w:rsidRDefault="00542B30">
            <w:pPr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2CF38" w14:textId="479FE3B4" w:rsidR="00542B30" w:rsidRDefault="00542B30">
            <w:pPr>
              <w:rPr>
                <w:rFonts w:eastAsiaTheme="minorEastAsia"/>
              </w:rPr>
            </w:pPr>
            <w:r>
              <w:t>IV.</w:t>
            </w:r>
            <w:r>
              <w:rPr>
                <w:rFonts w:eastAsiaTheme="minorEastAsia" w:hint="eastAsia"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Experimental</w:t>
            </w:r>
            <w:r w:rsidRPr="008C11E0">
              <w:rPr>
                <w:rFonts w:hint="eastAsia"/>
                <w:smallCaps/>
                <w:sz w:val="28"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setup</w:t>
            </w:r>
          </w:p>
          <w:p w14:paraId="46047887" w14:textId="77777777" w:rsidR="00542B30" w:rsidRPr="00BB548C" w:rsidRDefault="00542B30" w:rsidP="005266FA">
            <w:pPr>
              <w:pStyle w:val="ListParagraph"/>
              <w:numPr>
                <w:ilvl w:val="0"/>
                <w:numId w:val="4"/>
              </w:numPr>
              <w:ind w:leftChars="0"/>
            </w:pPr>
            <w:r w:rsidRPr="00BB548C">
              <w:t>Prototype Unit</w:t>
            </w:r>
          </w:p>
          <w:p w14:paraId="34909D13" w14:textId="77777777" w:rsidR="00542B30" w:rsidRPr="00BB548C" w:rsidRDefault="00542B30" w:rsidP="005266FA">
            <w:pPr>
              <w:pStyle w:val="ListParagraph"/>
              <w:numPr>
                <w:ilvl w:val="0"/>
                <w:numId w:val="4"/>
              </w:numPr>
              <w:ind w:leftChars="0"/>
            </w:pPr>
            <w:r w:rsidRPr="00BB548C">
              <w:t>Calibration</w:t>
            </w:r>
          </w:p>
          <w:p w14:paraId="2AE6A710" w14:textId="0804622F" w:rsidR="00542B30" w:rsidRDefault="00542B30" w:rsidP="005266F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V. </w:t>
            </w:r>
            <w:r w:rsidR="008C11E0" w:rsidRPr="008C11E0">
              <w:rPr>
                <w:rFonts w:eastAsiaTheme="minorEastAsia"/>
                <w:smallCaps/>
                <w:sz w:val="28"/>
              </w:rPr>
              <w:t>Experimental results</w:t>
            </w:r>
          </w:p>
          <w:p w14:paraId="6DA3DD63" w14:textId="77777777" w:rsidR="00542B30" w:rsidRDefault="00542B30" w:rsidP="005266FA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 w:rsidRPr="00C9237F">
              <w:rPr>
                <w:rFonts w:eastAsiaTheme="minorEastAsia"/>
              </w:rPr>
              <w:t>Algorithm and Its Evaluation</w:t>
            </w:r>
          </w:p>
          <w:p w14:paraId="4271113B" w14:textId="77777777" w:rsidR="00542B30" w:rsidRPr="00C9237F" w:rsidRDefault="00542B30" w:rsidP="005266FA">
            <w:pPr>
              <w:pStyle w:val="ListParagraph"/>
              <w:numPr>
                <w:ilvl w:val="0"/>
                <w:numId w:val="6"/>
              </w:numPr>
              <w:ind w:leftChars="0"/>
            </w:pPr>
            <w:r w:rsidRPr="00C9237F">
              <w:t>Discussion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EDE6D" w14:textId="77777777" w:rsidR="00542B30" w:rsidRDefault="00542B30">
            <w:pPr>
              <w:rPr>
                <w:rFonts w:eastAsiaTheme="minorEastAsia"/>
              </w:rPr>
            </w:pPr>
          </w:p>
          <w:p w14:paraId="7D97B4D7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001939E" w14:textId="77777777" w:rsidR="00542B30" w:rsidRDefault="00542B30">
            <w:r>
              <w:t>1</w:t>
            </w:r>
          </w:p>
          <w:p w14:paraId="1788E373" w14:textId="77777777" w:rsidR="00542B30" w:rsidRDefault="00542B30">
            <w:pPr>
              <w:rPr>
                <w:rFonts w:eastAsiaTheme="minorEastAsia"/>
              </w:rPr>
            </w:pPr>
          </w:p>
          <w:p w14:paraId="798A7E74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  <w:p w14:paraId="51221383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36DAC" w14:textId="77777777" w:rsidR="00542B30" w:rsidRPr="00860006" w:rsidRDefault="00542B30">
            <w:pPr>
              <w:rPr>
                <w:rFonts w:eastAsiaTheme="minorEastAsia"/>
                <w:color w:val="FF0000"/>
              </w:rPr>
            </w:pPr>
            <w:r w:rsidRPr="00860006">
              <w:rPr>
                <w:rFonts w:eastAsiaTheme="minorEastAsia" w:hint="eastAsia"/>
                <w:color w:val="FF0000"/>
              </w:rPr>
              <w:t>521</w:t>
            </w:r>
          </w:p>
          <w:p w14:paraId="52A3143C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268</w:t>
            </w:r>
          </w:p>
          <w:p w14:paraId="554C16D7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253</w:t>
            </w:r>
          </w:p>
          <w:p w14:paraId="63151629" w14:textId="77777777" w:rsidR="00542B30" w:rsidRPr="00860006" w:rsidRDefault="00542B30">
            <w:pPr>
              <w:rPr>
                <w:rFonts w:eastAsiaTheme="minorEastAsia"/>
                <w:color w:val="FF0000"/>
              </w:rPr>
            </w:pPr>
            <w:r w:rsidRPr="00860006">
              <w:rPr>
                <w:rFonts w:eastAsiaTheme="minorEastAsia" w:hint="eastAsia"/>
                <w:color w:val="FF0000"/>
              </w:rPr>
              <w:t>1425</w:t>
            </w:r>
          </w:p>
          <w:p w14:paraId="3B001DDA" w14:textId="77777777" w:rsidR="00542B30" w:rsidRDefault="00542B3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965</w:t>
            </w:r>
          </w:p>
          <w:p w14:paraId="0E8610CF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F9C28" w14:textId="77777777" w:rsidR="00542B30" w:rsidRPr="006201D0" w:rsidRDefault="00542B30" w:rsidP="005266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9.9</w:t>
            </w:r>
          </w:p>
        </w:tc>
      </w:tr>
      <w:tr w:rsidR="00542B30" w14:paraId="1805D07F" w14:textId="77777777" w:rsidTr="001B3520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1352147" w14:textId="77777777" w:rsidR="00542B30" w:rsidRDefault="00542B30">
            <w:pPr>
              <w:rPr>
                <w:rFonts w:eastAsiaTheme="minorEastAsia"/>
              </w:rPr>
            </w:pPr>
            <w:r>
              <w:t>C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4A83B2" w14:textId="552B4C60" w:rsidR="00542B30" w:rsidRDefault="00542B30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eastAsiaTheme="minorEastAsia" w:hint="eastAsia"/>
              </w:rPr>
              <w:t>I</w:t>
            </w:r>
            <w:r>
              <w:t>.</w:t>
            </w:r>
            <w:r w:rsidRPr="008C11E0">
              <w:rPr>
                <w:rFonts w:eastAsiaTheme="minorEastAsia" w:hint="eastAsia"/>
                <w:smallCaps/>
              </w:rPr>
              <w:t xml:space="preserve"> </w:t>
            </w:r>
            <w:r w:rsidR="008C11E0" w:rsidRPr="008C11E0">
              <w:rPr>
                <w:rFonts w:eastAsiaTheme="minorEastAsia"/>
                <w:smallCaps/>
                <w:sz w:val="28"/>
              </w:rPr>
              <w:t>Conclusion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AB3AE1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2FE7CEA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0AF92C" w14:textId="77777777" w:rsidR="00542B30" w:rsidRPr="006201D0" w:rsidRDefault="00542B30" w:rsidP="005266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4.17</w:t>
            </w:r>
          </w:p>
        </w:tc>
      </w:tr>
      <w:tr w:rsidR="00542B30" w14:paraId="196954D3" w14:textId="77777777" w:rsidTr="00F91E62">
        <w:trPr>
          <w:trHeight w:val="432"/>
        </w:trPr>
        <w:tc>
          <w:tcPr>
            <w:tcW w:w="851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21C64DD" w14:textId="77777777" w:rsidR="00542B30" w:rsidRDefault="00542B30">
            <w:pPr>
              <w:rPr>
                <w:rFonts w:eastAsiaTheme="minorEastAsia"/>
              </w:rPr>
            </w:pPr>
            <w:r>
              <w:t>Total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6564C21" w14:textId="77777777" w:rsidR="00542B30" w:rsidRDefault="00542B30">
            <w:pPr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B3394C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1A9F1FF" w14:textId="77777777" w:rsidR="00542B30" w:rsidRPr="006201D0" w:rsidRDefault="00542B3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5251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FB5B83A" w14:textId="77777777" w:rsidR="00542B30" w:rsidRPr="006201D0" w:rsidRDefault="00542B30" w:rsidP="005266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78E7EEA0" w14:textId="77777777" w:rsidR="00542B30" w:rsidRDefault="00542B30" w:rsidP="005266FA"/>
    <w:p w14:paraId="74BA775E" w14:textId="77777777" w:rsidR="00542B30" w:rsidRDefault="00542B30" w:rsidP="005266FA">
      <w:r>
        <w:br w:type="page"/>
      </w:r>
    </w:p>
    <w:p w14:paraId="30824C1B" w14:textId="47AC1BA7" w:rsidR="00542B30" w:rsidRDefault="00542B30" w:rsidP="0001749F">
      <w:pPr>
        <w:jc w:val="center"/>
      </w:pPr>
      <w:r>
        <w:lastRenderedPageBreak/>
        <w:t xml:space="preserve">Table </w:t>
      </w:r>
      <w:r>
        <w:rPr>
          <w:rFonts w:hint="eastAsia"/>
        </w:rPr>
        <w:t>3</w:t>
      </w:r>
      <w:r w:rsidR="0001749F">
        <w:t>.</w:t>
      </w:r>
      <w:r w:rsidRPr="00DF35C1">
        <w:t xml:space="preserve"> Section titles and length in an IPTC article</w:t>
      </w:r>
      <w:bookmarkStart w:id="1" w:name="_Hlk86246141"/>
      <w:r w:rsidR="0001749F">
        <w:t xml:space="preserve"> in</w:t>
      </w:r>
      <w:r w:rsidR="00C8570E">
        <w:t xml:space="preserve"> </w:t>
      </w:r>
      <w:r>
        <w:fldChar w:fldCharType="begin"/>
      </w:r>
      <w:r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>
        <w:fldChar w:fldCharType="separate"/>
      </w:r>
      <w:r>
        <w:rPr>
          <w:noProof/>
        </w:rPr>
        <w:t>[3]</w:t>
      </w:r>
      <w:r>
        <w:fldChar w:fldCharType="end"/>
      </w:r>
      <w:bookmarkEnd w:id="1"/>
    </w:p>
    <w:tbl>
      <w:tblPr>
        <w:tblStyle w:val="12"/>
        <w:tblW w:w="8364" w:type="dxa"/>
        <w:tblLook w:val="0600" w:firstRow="0" w:lastRow="0" w:firstColumn="0" w:lastColumn="0" w:noHBand="1" w:noVBand="1"/>
      </w:tblPr>
      <w:tblGrid>
        <w:gridCol w:w="851"/>
        <w:gridCol w:w="3827"/>
        <w:gridCol w:w="1418"/>
        <w:gridCol w:w="1417"/>
        <w:gridCol w:w="851"/>
      </w:tblGrid>
      <w:tr w:rsidR="00542B30" w:rsidRPr="00DF35C1" w14:paraId="1AD36788" w14:textId="77777777" w:rsidTr="00F91E62">
        <w:trPr>
          <w:trHeight w:val="741"/>
        </w:trPr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11AE847F" w14:textId="223DEE5E" w:rsidR="00542B30" w:rsidRPr="00DF35C1" w:rsidRDefault="00542B30" w:rsidP="005266FA">
            <w:pPr>
              <w:rPr>
                <w:b/>
                <w:bCs/>
              </w:rPr>
            </w:pPr>
            <w:r w:rsidRPr="00DF35C1">
              <w:rPr>
                <w:b/>
                <w:bCs/>
              </w:rPr>
              <w:t>Div</w:t>
            </w:r>
            <w:r w:rsidR="00E540C5">
              <w:rPr>
                <w:rFonts w:hint="eastAsia"/>
                <w:b/>
                <w:bCs/>
              </w:rPr>
              <w:t>.</w:t>
            </w:r>
          </w:p>
          <w:p w14:paraId="6F1DCA0F" w14:textId="77777777" w:rsidR="00542B30" w:rsidRPr="00DF35C1" w:rsidRDefault="00542B30" w:rsidP="005266FA"/>
        </w:tc>
        <w:tc>
          <w:tcPr>
            <w:tcW w:w="3827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64DD9E0E" w14:textId="77777777" w:rsidR="00542B30" w:rsidRPr="00DF35C1" w:rsidRDefault="00542B30" w:rsidP="005266FA">
            <w:r w:rsidRPr="00DF35C1">
              <w:rPr>
                <w:b/>
                <w:bCs/>
              </w:rPr>
              <w:t>Section/Subsection Titles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25055BA0" w14:textId="77777777" w:rsidR="00542B30" w:rsidRPr="00DF35C1" w:rsidRDefault="00542B30" w:rsidP="005266FA">
            <w:r w:rsidRPr="00DF35C1">
              <w:rPr>
                <w:b/>
                <w:bCs/>
              </w:rPr>
              <w:t>Paragraphs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5998C91D" w14:textId="77777777" w:rsidR="00542B30" w:rsidRPr="00DF35C1" w:rsidRDefault="00542B30" w:rsidP="005266FA">
            <w:r w:rsidRPr="00DF35C1">
              <w:rPr>
                <w:b/>
                <w:bCs/>
              </w:rPr>
              <w:t>Word count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14:paraId="55683C05" w14:textId="77777777" w:rsidR="00542B30" w:rsidRPr="00DF35C1" w:rsidRDefault="00542B30" w:rsidP="005266FA">
            <w:r w:rsidRPr="00DF35C1">
              <w:rPr>
                <w:b/>
                <w:bCs/>
              </w:rPr>
              <w:t>%</w:t>
            </w:r>
          </w:p>
        </w:tc>
      </w:tr>
      <w:tr w:rsidR="00542B30" w:rsidRPr="00DF35C1" w14:paraId="425F3983" w14:textId="77777777" w:rsidTr="005266FA">
        <w:trPr>
          <w:trHeight w:val="261"/>
        </w:trPr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B378C78" w14:textId="77777777" w:rsidR="00542B30" w:rsidRPr="00DF35C1" w:rsidRDefault="00542B30" w:rsidP="005266FA">
            <w:r w:rsidRPr="00DF35C1">
              <w:t>I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5D14BD0C" w14:textId="5AF14CC5" w:rsidR="00542B30" w:rsidRPr="00A61120" w:rsidRDefault="00542B30" w:rsidP="005266FA">
            <w:r>
              <w:rPr>
                <w:rFonts w:hint="eastAsia"/>
              </w:rPr>
              <w:t xml:space="preserve">I. </w:t>
            </w:r>
            <w:r w:rsidR="008C11E0" w:rsidRPr="008C11E0">
              <w:rPr>
                <w:rFonts w:eastAsia="Times New Roman"/>
                <w:smallCaps/>
                <w:sz w:val="28"/>
              </w:rPr>
              <w:t>Introduction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FA54CF2" w14:textId="77777777" w:rsidR="00542B30" w:rsidRPr="00DF35C1" w:rsidRDefault="00542B30" w:rsidP="005266FA">
            <w:r w:rsidRPr="00DF35C1">
              <w:t>4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385ED15" w14:textId="77777777" w:rsidR="00542B30" w:rsidRPr="00DF35C1" w:rsidRDefault="00542B30" w:rsidP="005266FA">
            <w:r w:rsidRPr="00860006">
              <w:rPr>
                <w:color w:val="FF0000"/>
              </w:rPr>
              <w:t>520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FFC000"/>
            </w:tcBorders>
            <w:hideMark/>
          </w:tcPr>
          <w:p w14:paraId="43E4FA32" w14:textId="77777777" w:rsidR="00542B30" w:rsidRPr="00DF35C1" w:rsidRDefault="00542B30" w:rsidP="005266FA">
            <w:r w:rsidRPr="00DF35C1">
              <w:t>11.7</w:t>
            </w:r>
          </w:p>
        </w:tc>
      </w:tr>
      <w:tr w:rsidR="00542B30" w:rsidRPr="00DF35C1" w14:paraId="73DC8A15" w14:textId="77777777" w:rsidTr="00F91E62">
        <w:trPr>
          <w:trHeight w:val="29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2E3F43" w14:textId="77777777" w:rsidR="00542B30" w:rsidRPr="00DF35C1" w:rsidRDefault="00542B30" w:rsidP="005266FA">
            <w:r w:rsidRPr="00DF35C1">
              <w:t>P</w:t>
            </w:r>
          </w:p>
          <w:p w14:paraId="3B3DE407" w14:textId="77777777" w:rsidR="00542B30" w:rsidRPr="00DF35C1" w:rsidRDefault="00542B30" w:rsidP="005266FA">
            <w:r w:rsidRPr="00DF35C1">
              <w:t> </w:t>
            </w:r>
          </w:p>
          <w:p w14:paraId="5061AF97" w14:textId="77777777" w:rsidR="00542B30" w:rsidRPr="00DF35C1" w:rsidRDefault="00542B30" w:rsidP="005266FA">
            <w:r w:rsidRPr="00DF35C1">
              <w:t> </w:t>
            </w:r>
          </w:p>
          <w:p w14:paraId="4E9A25E5" w14:textId="77777777" w:rsidR="00542B30" w:rsidRPr="00DF35C1" w:rsidRDefault="00542B30" w:rsidP="005266FA">
            <w:r w:rsidRPr="00DF35C1">
              <w:t> </w:t>
            </w:r>
          </w:p>
          <w:p w14:paraId="0AACAD91" w14:textId="77777777" w:rsidR="00542B30" w:rsidRPr="00DF35C1" w:rsidRDefault="00542B30" w:rsidP="005266FA">
            <w:r w:rsidRPr="00DF35C1">
              <w:t>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8B5251" w14:textId="2B13F7EC" w:rsidR="00542B30" w:rsidRPr="00DF35C1" w:rsidRDefault="00542B30" w:rsidP="005266FA">
            <w:r>
              <w:t>II.</w:t>
            </w:r>
            <w:r>
              <w:rPr>
                <w:rFonts w:hint="eastAsia"/>
              </w:rPr>
              <w:t xml:space="preserve"> </w:t>
            </w:r>
            <w:r w:rsidR="00EC30B3">
              <w:t>P</w:t>
            </w:r>
            <w:r w:rsidR="008C11E0" w:rsidRPr="008C11E0">
              <w:rPr>
                <w:rFonts w:eastAsia="Times New Roman"/>
                <w:smallCaps/>
                <w:sz w:val="28"/>
              </w:rPr>
              <w:t>roposed system</w:t>
            </w:r>
          </w:p>
          <w:p w14:paraId="04E1C193" w14:textId="77777777" w:rsidR="00542B30" w:rsidRPr="00DF35C1" w:rsidRDefault="00542B30" w:rsidP="005266FA">
            <w:pPr>
              <w:pStyle w:val="ListParagraph"/>
              <w:numPr>
                <w:ilvl w:val="0"/>
                <w:numId w:val="13"/>
              </w:numPr>
              <w:ind w:leftChars="0"/>
            </w:pPr>
            <w:r w:rsidRPr="00DF35C1">
              <w:t>Circuit Configuration</w:t>
            </w:r>
          </w:p>
          <w:p w14:paraId="63CBD734" w14:textId="77777777" w:rsidR="00542B30" w:rsidRPr="00DF35C1" w:rsidRDefault="00542B30" w:rsidP="005266FA">
            <w:pPr>
              <w:numPr>
                <w:ilvl w:val="0"/>
                <w:numId w:val="13"/>
              </w:numPr>
            </w:pPr>
            <w:r w:rsidRPr="00DF35C1">
              <w:t>Resonance Gain Analysis of Interoperable Coil Module</w:t>
            </w:r>
          </w:p>
          <w:p w14:paraId="1E0BC594" w14:textId="03E69990" w:rsidR="00542B30" w:rsidRPr="00DF35C1" w:rsidRDefault="00542B30" w:rsidP="005266FA">
            <w:r>
              <w:t xml:space="preserve">III. </w:t>
            </w:r>
            <w:r w:rsidRPr="008C11E0">
              <w:rPr>
                <w:rFonts w:eastAsia="Times New Roman"/>
                <w:smallCaps/>
                <w:sz w:val="28"/>
              </w:rPr>
              <w:t>I</w:t>
            </w:r>
            <w:r w:rsidR="008C11E0" w:rsidRPr="008C11E0">
              <w:rPr>
                <w:rFonts w:eastAsia="Times New Roman"/>
                <w:smallCaps/>
                <w:sz w:val="28"/>
              </w:rPr>
              <w:t>nteroperable coil module design</w:t>
            </w:r>
          </w:p>
          <w:p w14:paraId="44A77085" w14:textId="77777777" w:rsidR="00542B30" w:rsidRPr="007D7852" w:rsidRDefault="00542B30" w:rsidP="005266FA">
            <w:pPr>
              <w:pStyle w:val="ListParagraph"/>
              <w:numPr>
                <w:ilvl w:val="0"/>
                <w:numId w:val="16"/>
              </w:numPr>
              <w:ind w:leftChars="0"/>
            </w:pPr>
            <w:r w:rsidRPr="007D7852">
              <w:t>Determination of Coil Module</w:t>
            </w:r>
          </w:p>
          <w:p w14:paraId="6694692B" w14:textId="77777777" w:rsidR="00542B30" w:rsidRPr="007D7852" w:rsidRDefault="00542B30" w:rsidP="005266FA">
            <w:pPr>
              <w:pStyle w:val="ListParagraph"/>
              <w:numPr>
                <w:ilvl w:val="0"/>
                <w:numId w:val="18"/>
              </w:numPr>
              <w:ind w:leftChars="0"/>
            </w:pPr>
            <w:r w:rsidRPr="007D7852">
              <w:t>Realization of Inductive Coils</w:t>
            </w:r>
          </w:p>
          <w:p w14:paraId="66938211" w14:textId="77777777" w:rsidR="00542B30" w:rsidRPr="007D7852" w:rsidRDefault="00542B30" w:rsidP="005266FA">
            <w:pPr>
              <w:pStyle w:val="ListParagraph"/>
              <w:numPr>
                <w:ilvl w:val="0"/>
                <w:numId w:val="18"/>
              </w:numPr>
              <w:ind w:leftChars="0"/>
            </w:pPr>
            <w:r w:rsidRPr="007D7852">
              <w:t>Coupling Analysis of Coil Misalignment</w:t>
            </w:r>
          </w:p>
          <w:p w14:paraId="43F1B226" w14:textId="00B39F83" w:rsidR="00542B30" w:rsidRPr="00DF35C1" w:rsidRDefault="00542B30" w:rsidP="005266FA">
            <w:r>
              <w:t>IV.</w:t>
            </w:r>
            <w:r w:rsidRPr="008C11E0">
              <w:rPr>
                <w:rFonts w:hint="eastAsia"/>
                <w:smallCaps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Dynamic power control mechanism</w:t>
            </w:r>
          </w:p>
          <w:p w14:paraId="2A4C2BD4" w14:textId="77777777" w:rsidR="00542B30" w:rsidRPr="00DF35C1" w:rsidRDefault="00542B30" w:rsidP="005266FA">
            <w:pPr>
              <w:numPr>
                <w:ilvl w:val="0"/>
                <w:numId w:val="10"/>
              </w:numPr>
            </w:pPr>
            <w:r w:rsidRPr="00DF35C1">
              <w:t>Misalignment Detection Technique</w:t>
            </w:r>
          </w:p>
          <w:p w14:paraId="473A3D8E" w14:textId="77777777" w:rsidR="00542B30" w:rsidRPr="00DF35C1" w:rsidRDefault="00542B30" w:rsidP="005266FA">
            <w:pPr>
              <w:numPr>
                <w:ilvl w:val="0"/>
                <w:numId w:val="10"/>
              </w:numPr>
            </w:pPr>
            <w:r w:rsidRPr="00DF35C1">
              <w:t>Controllable Power Output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584CC0" w14:textId="77777777" w:rsidR="00542B30" w:rsidRPr="00DF35C1" w:rsidRDefault="00542B30" w:rsidP="005266FA"/>
          <w:p w14:paraId="76852542" w14:textId="77777777" w:rsidR="00542B30" w:rsidRPr="00DF35C1" w:rsidRDefault="00542B30" w:rsidP="005266FA">
            <w:r w:rsidRPr="00DF35C1">
              <w:t>3</w:t>
            </w:r>
          </w:p>
          <w:p w14:paraId="6CF34810" w14:textId="77777777" w:rsidR="00542B30" w:rsidRPr="00DF35C1" w:rsidRDefault="00542B30" w:rsidP="005266FA">
            <w:r w:rsidRPr="00DF35C1">
              <w:t>5</w:t>
            </w:r>
          </w:p>
          <w:p w14:paraId="4C208E04" w14:textId="77777777" w:rsidR="00542B30" w:rsidRPr="00DF35C1" w:rsidRDefault="00542B30" w:rsidP="005266FA"/>
          <w:p w14:paraId="17F50134" w14:textId="77777777" w:rsidR="00542B30" w:rsidRPr="00DF35C1" w:rsidRDefault="00542B30" w:rsidP="005266FA"/>
          <w:p w14:paraId="2D3BE1E3" w14:textId="77777777" w:rsidR="00542B30" w:rsidRPr="00DF35C1" w:rsidRDefault="00542B30" w:rsidP="005266FA"/>
          <w:p w14:paraId="6D558B91" w14:textId="77777777" w:rsidR="00542B30" w:rsidRPr="00DF35C1" w:rsidRDefault="00542B30" w:rsidP="005266FA">
            <w:r w:rsidRPr="00DF35C1">
              <w:rPr>
                <w:rFonts w:hint="eastAsia"/>
              </w:rPr>
              <w:t>4</w:t>
            </w:r>
          </w:p>
          <w:p w14:paraId="05D82C2C" w14:textId="77777777" w:rsidR="00542B30" w:rsidRPr="00DF35C1" w:rsidRDefault="00542B30" w:rsidP="005266FA">
            <w:r w:rsidRPr="00DF35C1">
              <w:t>2</w:t>
            </w:r>
          </w:p>
          <w:p w14:paraId="51233613" w14:textId="77777777" w:rsidR="00542B30" w:rsidRPr="00DF35C1" w:rsidRDefault="00542B30" w:rsidP="005266FA">
            <w:r w:rsidRPr="00DF35C1">
              <w:t>1</w:t>
            </w:r>
          </w:p>
          <w:p w14:paraId="4EDE698B" w14:textId="77777777" w:rsidR="00542B30" w:rsidRPr="00DF35C1" w:rsidRDefault="00542B30" w:rsidP="005266FA"/>
          <w:p w14:paraId="4583CFE3" w14:textId="77777777" w:rsidR="00542B30" w:rsidRPr="00DF35C1" w:rsidRDefault="00542B30" w:rsidP="005266FA"/>
          <w:p w14:paraId="6CCB21DC" w14:textId="77777777" w:rsidR="00542B30" w:rsidRPr="00DF35C1" w:rsidRDefault="00542B30" w:rsidP="005266FA"/>
          <w:p w14:paraId="47DEF26D" w14:textId="77777777" w:rsidR="00542B30" w:rsidRPr="00DF35C1" w:rsidRDefault="00542B30" w:rsidP="005266FA">
            <w:r w:rsidRPr="00DF35C1">
              <w:rPr>
                <w:rFonts w:hint="eastAsia"/>
              </w:rPr>
              <w:t>2</w:t>
            </w:r>
          </w:p>
          <w:p w14:paraId="4F072307" w14:textId="77777777" w:rsidR="00542B30" w:rsidRPr="00DF35C1" w:rsidRDefault="00542B30" w:rsidP="005266FA"/>
          <w:p w14:paraId="5FD79ECE" w14:textId="77777777" w:rsidR="00542B30" w:rsidRPr="00DF35C1" w:rsidRDefault="00542B30" w:rsidP="005266FA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FFC000"/>
            </w:tcBorders>
            <w:hideMark/>
          </w:tcPr>
          <w:p w14:paraId="6DF427D0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998</w:t>
            </w:r>
          </w:p>
          <w:p w14:paraId="4AA854BE" w14:textId="77777777" w:rsidR="00542B30" w:rsidRPr="00DF35C1" w:rsidRDefault="00542B30" w:rsidP="005266FA">
            <w:r w:rsidRPr="00DF35C1">
              <w:t>387</w:t>
            </w:r>
          </w:p>
          <w:p w14:paraId="36C7D25E" w14:textId="77777777" w:rsidR="00542B30" w:rsidRPr="00DF35C1" w:rsidRDefault="00542B30" w:rsidP="005266FA">
            <w:r w:rsidRPr="00DF35C1">
              <w:t>611</w:t>
            </w:r>
          </w:p>
          <w:p w14:paraId="2ADE35B8" w14:textId="77777777" w:rsidR="00542B30" w:rsidRPr="00DF35C1" w:rsidRDefault="00542B30" w:rsidP="005266FA"/>
          <w:p w14:paraId="29BF97F5" w14:textId="77777777" w:rsidR="00542B30" w:rsidRPr="00DF35C1" w:rsidRDefault="00542B30" w:rsidP="005266FA"/>
          <w:p w14:paraId="363549C0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1334</w:t>
            </w:r>
          </w:p>
          <w:p w14:paraId="355B29FC" w14:textId="77777777" w:rsidR="00542B30" w:rsidRPr="00DF35C1" w:rsidRDefault="00542B30" w:rsidP="005266FA">
            <w:r w:rsidRPr="00DF35C1">
              <w:rPr>
                <w:rFonts w:hint="eastAsia"/>
              </w:rPr>
              <w:t>659</w:t>
            </w:r>
          </w:p>
          <w:p w14:paraId="05667D38" w14:textId="77777777" w:rsidR="00542B30" w:rsidRPr="00DF35C1" w:rsidRDefault="00542B30" w:rsidP="005266FA">
            <w:r w:rsidRPr="00DF35C1">
              <w:t>313</w:t>
            </w:r>
          </w:p>
          <w:p w14:paraId="47DE8A8F" w14:textId="77777777" w:rsidR="00542B30" w:rsidRPr="00DF35C1" w:rsidRDefault="00542B30" w:rsidP="005266FA">
            <w:r w:rsidRPr="00DF35C1">
              <w:rPr>
                <w:rFonts w:hint="eastAsia"/>
              </w:rPr>
              <w:t>362</w:t>
            </w:r>
          </w:p>
          <w:p w14:paraId="3F767926" w14:textId="77777777" w:rsidR="00542B30" w:rsidRPr="00DF35C1" w:rsidRDefault="00542B30" w:rsidP="005266FA"/>
          <w:p w14:paraId="3F12818B" w14:textId="77777777" w:rsidR="00542B30" w:rsidRPr="00DF35C1" w:rsidRDefault="00542B30" w:rsidP="005266FA"/>
          <w:p w14:paraId="44008A10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713</w:t>
            </w:r>
          </w:p>
          <w:p w14:paraId="63BD561C" w14:textId="77777777" w:rsidR="00542B30" w:rsidRPr="00DF35C1" w:rsidRDefault="00542B30" w:rsidP="005266FA">
            <w:r w:rsidRPr="00DF35C1">
              <w:rPr>
                <w:rFonts w:hint="eastAsia"/>
              </w:rPr>
              <w:t>418</w:t>
            </w:r>
          </w:p>
          <w:p w14:paraId="719D6941" w14:textId="77777777" w:rsidR="00542B30" w:rsidRPr="00DF35C1" w:rsidRDefault="00542B30" w:rsidP="005266FA"/>
          <w:p w14:paraId="3EDBD0D5" w14:textId="77777777" w:rsidR="00542B30" w:rsidRPr="00DF35C1" w:rsidRDefault="00542B30" w:rsidP="005266FA">
            <w:r w:rsidRPr="00DF35C1">
              <w:t>295</w:t>
            </w:r>
          </w:p>
        </w:tc>
        <w:tc>
          <w:tcPr>
            <w:tcW w:w="8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hideMark/>
          </w:tcPr>
          <w:p w14:paraId="11E75CB7" w14:textId="77777777" w:rsidR="00542B30" w:rsidRPr="00DF35C1" w:rsidRDefault="00542B30" w:rsidP="005266FA">
            <w:r w:rsidRPr="00DF35C1">
              <w:t>68.5</w:t>
            </w:r>
          </w:p>
        </w:tc>
      </w:tr>
      <w:tr w:rsidR="00542B30" w:rsidRPr="00DF35C1" w14:paraId="0748D149" w14:textId="77777777" w:rsidTr="00F91E62">
        <w:trPr>
          <w:trHeight w:val="1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AA2AE8" w14:textId="77777777" w:rsidR="00542B30" w:rsidRPr="00DF35C1" w:rsidRDefault="00542B30" w:rsidP="005266FA">
            <w:r w:rsidRPr="00DF35C1">
              <w:t>T</w:t>
            </w:r>
          </w:p>
          <w:p w14:paraId="113CFA0C" w14:textId="77777777" w:rsidR="00542B30" w:rsidRPr="00DF35C1" w:rsidRDefault="00542B30" w:rsidP="005266FA">
            <w:r w:rsidRPr="00DF35C1">
              <w:t> </w:t>
            </w:r>
          </w:p>
          <w:p w14:paraId="6B516A42" w14:textId="77777777" w:rsidR="00542B30" w:rsidRPr="00DF35C1" w:rsidRDefault="00542B30" w:rsidP="005266FA">
            <w:r w:rsidRPr="00DF35C1">
              <w:t> </w:t>
            </w:r>
          </w:p>
          <w:p w14:paraId="2D666641" w14:textId="77777777" w:rsidR="00542B30" w:rsidRPr="00DF35C1" w:rsidRDefault="00542B30" w:rsidP="005266FA">
            <w:r w:rsidRPr="00DF35C1">
              <w:t>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6DA441" w14:textId="3E202653" w:rsidR="00542B30" w:rsidRPr="00DF35C1" w:rsidRDefault="00542B30" w:rsidP="005266FA">
            <w:r>
              <w:t>V.</w:t>
            </w:r>
            <w:r>
              <w:rPr>
                <w:rFonts w:hint="eastAsia"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Experimental results</w:t>
            </w:r>
          </w:p>
          <w:p w14:paraId="254326E2" w14:textId="77777777" w:rsidR="00542B30" w:rsidRPr="00DF35C1" w:rsidRDefault="00542B30" w:rsidP="005266FA">
            <w:pPr>
              <w:numPr>
                <w:ilvl w:val="0"/>
                <w:numId w:val="11"/>
              </w:numPr>
            </w:pPr>
            <w:r w:rsidRPr="00DF35C1">
              <w:t>Tricoil Module and IPT Circuit Test</w:t>
            </w:r>
          </w:p>
          <w:p w14:paraId="1C377AB4" w14:textId="77777777" w:rsidR="00542B30" w:rsidRPr="00DF35C1" w:rsidRDefault="00542B30" w:rsidP="005266FA">
            <w:pPr>
              <w:numPr>
                <w:ilvl w:val="0"/>
                <w:numId w:val="11"/>
              </w:numPr>
            </w:pPr>
            <w:r w:rsidRPr="00DF35C1">
              <w:t>Coil Misalignment Test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6B13A0" w14:textId="77777777" w:rsidR="00542B30" w:rsidRPr="00DF35C1" w:rsidRDefault="00542B30" w:rsidP="005266FA">
            <w:r w:rsidRPr="00DF35C1">
              <w:t>1</w:t>
            </w:r>
          </w:p>
          <w:p w14:paraId="01DC9880" w14:textId="77777777" w:rsidR="00542B30" w:rsidRPr="00DF35C1" w:rsidRDefault="00542B30" w:rsidP="005266FA">
            <w:r w:rsidRPr="00DF35C1">
              <w:rPr>
                <w:rFonts w:hint="eastAsia"/>
              </w:rPr>
              <w:t>2</w:t>
            </w:r>
          </w:p>
          <w:p w14:paraId="06D322E5" w14:textId="77777777" w:rsidR="00542B30" w:rsidRPr="00DF35C1" w:rsidRDefault="00542B30" w:rsidP="005266FA"/>
          <w:p w14:paraId="6CEE6E1A" w14:textId="77777777" w:rsidR="00542B30" w:rsidRPr="00DF35C1" w:rsidRDefault="00542B30" w:rsidP="005266FA">
            <w:r w:rsidRPr="00DF35C1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02D426" w14:textId="77777777" w:rsidR="00542B30" w:rsidRPr="00860006" w:rsidRDefault="00542B30" w:rsidP="005266FA">
            <w:pPr>
              <w:rPr>
                <w:color w:val="FF0000"/>
              </w:rPr>
            </w:pPr>
            <w:r w:rsidRPr="00860006">
              <w:rPr>
                <w:rFonts w:hint="eastAsia"/>
                <w:color w:val="FF0000"/>
              </w:rPr>
              <w:t>776</w:t>
            </w:r>
          </w:p>
          <w:p w14:paraId="119171FA" w14:textId="77777777" w:rsidR="00542B30" w:rsidRPr="00DF35C1" w:rsidRDefault="00542B30" w:rsidP="005266FA">
            <w:r w:rsidRPr="00DF35C1">
              <w:rPr>
                <w:rFonts w:hint="eastAsia"/>
              </w:rPr>
              <w:t>238</w:t>
            </w:r>
          </w:p>
          <w:p w14:paraId="13CE31D4" w14:textId="77777777" w:rsidR="00542B30" w:rsidRPr="00DF35C1" w:rsidRDefault="00542B30" w:rsidP="005266FA"/>
          <w:p w14:paraId="685A59B8" w14:textId="77777777" w:rsidR="00542B30" w:rsidRPr="00DF35C1" w:rsidRDefault="00542B30" w:rsidP="005266FA">
            <w:r w:rsidRPr="00DF35C1">
              <w:t>473</w:t>
            </w:r>
          </w:p>
        </w:tc>
        <w:tc>
          <w:tcPr>
            <w:tcW w:w="851" w:type="dxa"/>
            <w:tcBorders>
              <w:top w:val="single" w:sz="12" w:space="0" w:color="FFC000"/>
              <w:bottom w:val="single" w:sz="4" w:space="0" w:color="auto"/>
            </w:tcBorders>
            <w:hideMark/>
          </w:tcPr>
          <w:p w14:paraId="6D30E186" w14:textId="77777777" w:rsidR="00542B30" w:rsidRPr="00DF35C1" w:rsidRDefault="00542B30" w:rsidP="005266FA">
            <w:r w:rsidRPr="00DF35C1">
              <w:t>17.4</w:t>
            </w:r>
          </w:p>
        </w:tc>
      </w:tr>
      <w:tr w:rsidR="00542B30" w:rsidRPr="00DF35C1" w14:paraId="1EA168FD" w14:textId="77777777" w:rsidTr="00F91E62">
        <w:trPr>
          <w:trHeight w:val="432"/>
        </w:trPr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0F919DE3" w14:textId="77777777" w:rsidR="00542B30" w:rsidRPr="00DF35C1" w:rsidRDefault="00542B30" w:rsidP="005266FA">
            <w:r w:rsidRPr="00DF35C1">
              <w:t>C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062C210" w14:textId="15A6EAB7" w:rsidR="00542B30" w:rsidRPr="00DF35C1" w:rsidRDefault="00542B30" w:rsidP="005266FA">
            <w:r>
              <w:t>VI.</w:t>
            </w:r>
            <w:r>
              <w:rPr>
                <w:rFonts w:hint="eastAsia"/>
              </w:rPr>
              <w:t xml:space="preserve"> </w:t>
            </w:r>
            <w:r w:rsidR="008C11E0" w:rsidRPr="008C11E0">
              <w:rPr>
                <w:smallCaps/>
                <w:sz w:val="28"/>
              </w:rPr>
              <w:t>Conclusion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47BBCD48" w14:textId="77777777" w:rsidR="00542B30" w:rsidRPr="00DF35C1" w:rsidRDefault="00542B30" w:rsidP="005266FA">
            <w:r w:rsidRPr="00DF35C1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0ABF2B76" w14:textId="77777777" w:rsidR="00542B30" w:rsidRPr="00DF35C1" w:rsidRDefault="00542B30" w:rsidP="005266FA">
            <w:r w:rsidRPr="00860006">
              <w:rPr>
                <w:color w:val="FF000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2F2FB59" w14:textId="77777777" w:rsidR="00542B30" w:rsidRPr="00DF35C1" w:rsidRDefault="00542B30" w:rsidP="005266FA">
            <w:r w:rsidRPr="00DF35C1">
              <w:t>2.3</w:t>
            </w:r>
          </w:p>
        </w:tc>
      </w:tr>
      <w:tr w:rsidR="00542B30" w:rsidRPr="00DF35C1" w14:paraId="446367C7" w14:textId="77777777" w:rsidTr="00F91E62">
        <w:trPr>
          <w:trHeight w:val="432"/>
        </w:trPr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31457BB7" w14:textId="77777777" w:rsidR="00542B30" w:rsidRPr="00DF35C1" w:rsidRDefault="00542B30" w:rsidP="005266FA">
            <w:r w:rsidRPr="00DF35C1">
              <w:t>Total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51A7F219" w14:textId="77777777" w:rsidR="00542B30" w:rsidRPr="00DF35C1" w:rsidRDefault="00542B30" w:rsidP="005266FA">
            <w:r w:rsidRPr="00DF35C1">
              <w:t> 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32FF8206" w14:textId="77777777" w:rsidR="00542B30" w:rsidRPr="00DF35C1" w:rsidRDefault="00542B30" w:rsidP="005266FA">
            <w:r w:rsidRPr="00DF35C1">
              <w:t>34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0F2BEAF6" w14:textId="77777777" w:rsidR="00542B30" w:rsidRPr="00DF35C1" w:rsidRDefault="00542B30" w:rsidP="005266FA">
            <w:r w:rsidRPr="00DF35C1">
              <w:t>4443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hideMark/>
          </w:tcPr>
          <w:p w14:paraId="22E19D7C" w14:textId="77777777" w:rsidR="00542B30" w:rsidRPr="00DF35C1" w:rsidRDefault="00542B30" w:rsidP="005266FA">
            <w:r w:rsidRPr="00DF35C1">
              <w:t>100</w:t>
            </w:r>
          </w:p>
        </w:tc>
      </w:tr>
    </w:tbl>
    <w:p w14:paraId="34910CF1" w14:textId="77777777" w:rsidR="00542B30" w:rsidRDefault="00542B30" w:rsidP="005266FA"/>
    <w:p w14:paraId="3BAA569D" w14:textId="77777777" w:rsidR="00542B30" w:rsidRDefault="00542B30" w:rsidP="005266FA">
      <w:r>
        <w:br w:type="page"/>
      </w:r>
    </w:p>
    <w:p w14:paraId="10C98F71" w14:textId="77777777" w:rsidR="00542B30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r w:rsidRPr="00AE3054">
        <w:rPr>
          <w:b w:val="0"/>
          <w:color w:val="548DD4" w:themeColor="text2" w:themeTint="99"/>
          <w:sz w:val="36"/>
          <w:szCs w:val="36"/>
        </w:rPr>
        <w:lastRenderedPageBreak/>
        <w:t>Introduction</w:t>
      </w:r>
    </w:p>
    <w:p w14:paraId="1F90A3B1" w14:textId="328B8A1C" w:rsidR="00542B30" w:rsidRDefault="00542B30" w:rsidP="005266FA">
      <w:r w:rsidRPr="004478A4">
        <w:t xml:space="preserve">My first article follows the expected order of components, with a final paragraph on organization, as shown in Table 4. The second article in Table 5 has a lot of limitations of components in most of the </w:t>
      </w:r>
      <w:r w:rsidR="003010CF">
        <w:t>p</w:t>
      </w:r>
      <w:r w:rsidRPr="004478A4">
        <w:t>aragraphs. The special thing in the</w:t>
      </w:r>
      <w:r w:rsidRPr="005C1B39">
        <w:t xml:space="preserve"> </w:t>
      </w:r>
      <w:r>
        <w:t>Table 6</w:t>
      </w:r>
      <w:r w:rsidRPr="004478A4">
        <w:t xml:space="preserve"> is that there are three purposes in the first paragraph.</w:t>
      </w:r>
    </w:p>
    <w:p w14:paraId="0AE47547" w14:textId="77777777" w:rsidR="00542B30" w:rsidRPr="00F53201" w:rsidRDefault="00542B30" w:rsidP="005266FA"/>
    <w:p w14:paraId="7973CC34" w14:textId="1E9AADB7" w:rsidR="00542B30" w:rsidRDefault="00542B30" w:rsidP="0001749F">
      <w:pPr>
        <w:jc w:val="center"/>
      </w:pPr>
      <w:bookmarkStart w:id="2" w:name="_Hlk85724569"/>
      <w:r>
        <w:rPr>
          <w:rFonts w:hint="eastAsia"/>
        </w:rPr>
        <w:t>Table 4</w:t>
      </w:r>
      <w:r w:rsidR="00F91E62">
        <w:t xml:space="preserve">. </w:t>
      </w:r>
      <w:r>
        <w:rPr>
          <w:rFonts w:hint="eastAsia"/>
        </w:rPr>
        <w:t xml:space="preserve">Components in the first section (Introduction) of </w:t>
      </w:r>
      <w:r>
        <w:fldChar w:fldCharType="begin"/>
      </w:r>
      <w:r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</w:p>
    <w:tbl>
      <w:tblPr>
        <w:tblStyle w:val="12"/>
        <w:tblW w:w="8364" w:type="dxa"/>
        <w:tblLayout w:type="fixed"/>
        <w:tblLook w:val="0600" w:firstRow="0" w:lastRow="0" w:firstColumn="0" w:lastColumn="0" w:noHBand="1" w:noVBand="1"/>
      </w:tblPr>
      <w:tblGrid>
        <w:gridCol w:w="1122"/>
        <w:gridCol w:w="1146"/>
        <w:gridCol w:w="3828"/>
        <w:gridCol w:w="2268"/>
      </w:tblGrid>
      <w:tr w:rsidR="00542B30" w:rsidRPr="00DF35C1" w14:paraId="1E48357D" w14:textId="77777777" w:rsidTr="00F91E62">
        <w:trPr>
          <w:trHeight w:val="228"/>
        </w:trPr>
        <w:tc>
          <w:tcPr>
            <w:tcW w:w="1122" w:type="dxa"/>
            <w:tcBorders>
              <w:top w:val="double" w:sz="4" w:space="0" w:color="auto"/>
              <w:bottom w:val="single" w:sz="4" w:space="0" w:color="auto"/>
            </w:tcBorders>
          </w:tcPr>
          <w:p w14:paraId="6A6DD58F" w14:textId="06C8B82C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254FB1">
              <w:rPr>
                <w:b/>
                <w:bCs/>
                <w:sz w:val="20"/>
                <w:szCs w:val="20"/>
              </w:rPr>
              <w:t xml:space="preserve">Section </w:t>
            </w:r>
          </w:p>
        </w:tc>
        <w:tc>
          <w:tcPr>
            <w:tcW w:w="1146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12A6B3BB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2049CC2D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Topic sentence 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A2A9983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5F501526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2E6F0696" w14:textId="77777777" w:rsidTr="005266FA">
        <w:trPr>
          <w:trHeight w:val="840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14:paraId="5338B85A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053A86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5DA2FABF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7A69F2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have being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81590">
              <w:rPr>
                <w:sz w:val="20"/>
                <w:szCs w:val="20"/>
                <w:u w:val="single"/>
              </w:rPr>
              <w:t xml:space="preserve">becoming worldwide concerns </w:t>
            </w:r>
            <w:r w:rsidRPr="00BB5ABC">
              <w:rPr>
                <w:sz w:val="20"/>
                <w:szCs w:val="20"/>
              </w:rPr>
              <w:t>in economi</w:t>
            </w:r>
            <w:r>
              <w:rPr>
                <w:rFonts w:hint="eastAsia"/>
                <w:sz w:val="20"/>
                <w:szCs w:val="20"/>
              </w:rPr>
              <w:t>c,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3F4CB9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1a (General importance)</w:t>
            </w:r>
          </w:p>
        </w:tc>
      </w:tr>
      <w:tr w:rsidR="00542B30" w:rsidRPr="00DF35C1" w14:paraId="43CE5FE3" w14:textId="77777777" w:rsidTr="000C5895">
        <w:trPr>
          <w:trHeight w:val="1027"/>
        </w:trPr>
        <w:tc>
          <w:tcPr>
            <w:tcW w:w="1122" w:type="dxa"/>
            <w:vMerge/>
          </w:tcPr>
          <w:p w14:paraId="745C76DE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A491358" w14:textId="5D4E11B3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0C5895">
              <w:rPr>
                <w:sz w:val="20"/>
                <w:szCs w:val="20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077D1A4" w14:textId="2FC31BB9" w:rsidR="00542B3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  <w:u w:val="single"/>
              </w:rPr>
              <w:t>However</w:t>
            </w:r>
            <w:r w:rsidRPr="00681590">
              <w:rPr>
                <w:sz w:val="20"/>
                <w:szCs w:val="20"/>
              </w:rPr>
              <w:t xml:space="preserve">, simultaneously wireless power transfer incorporated data communication without resorting </w:t>
            </w:r>
            <w:r w:rsidR="000C5895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B23CAD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2b (Limitations)</w:t>
            </w:r>
          </w:p>
        </w:tc>
      </w:tr>
      <w:tr w:rsidR="000C5895" w:rsidRPr="00DF35C1" w14:paraId="1CCFAB88" w14:textId="77777777" w:rsidTr="000C5895">
        <w:trPr>
          <w:trHeight w:val="784"/>
        </w:trPr>
        <w:tc>
          <w:tcPr>
            <w:tcW w:w="1122" w:type="dxa"/>
            <w:vMerge/>
          </w:tcPr>
          <w:p w14:paraId="2A48604B" w14:textId="77777777" w:rsidR="000C5895" w:rsidRDefault="000C5895" w:rsidP="005266F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35A2E40E" w14:textId="43725EED" w:rsidR="000C5895" w:rsidRDefault="000C5895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513B983" w14:textId="1863D282" w:rsidR="000C5895" w:rsidRPr="00681590" w:rsidRDefault="000C5895" w:rsidP="005266F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… </w:t>
            </w:r>
            <w:r w:rsidRPr="00681590">
              <w:rPr>
                <w:sz w:val="20"/>
                <w:szCs w:val="20"/>
              </w:rPr>
              <w:t xml:space="preserve">resorting to extra RF communication tools was </w:t>
            </w:r>
            <w:r w:rsidRPr="00681590">
              <w:rPr>
                <w:sz w:val="20"/>
                <w:szCs w:val="20"/>
                <w:u w:val="single"/>
              </w:rPr>
              <w:t>not found in the published literature</w:t>
            </w:r>
            <w:r w:rsidRPr="0068159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C0BAEC" w14:textId="13E0608E" w:rsidR="000C5895" w:rsidRPr="00681590" w:rsidRDefault="000C5895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a (</w:t>
            </w:r>
            <w:r w:rsidRPr="000C5895">
              <w:rPr>
                <w:sz w:val="20"/>
                <w:szCs w:val="20"/>
              </w:rPr>
              <w:t>Spec</w:t>
            </w:r>
            <w:r>
              <w:rPr>
                <w:sz w:val="20"/>
                <w:szCs w:val="20"/>
              </w:rPr>
              <w:t>if</w:t>
            </w:r>
            <w:r w:rsidRPr="000C5895">
              <w:rPr>
                <w:sz w:val="20"/>
                <w:szCs w:val="20"/>
              </w:rPr>
              <w:t>i</w:t>
            </w:r>
            <w:r w:rsidRPr="000C5895">
              <w:rPr>
                <w:sz w:val="20"/>
                <w:szCs w:val="20"/>
              </w:rPr>
              <w:softHyphen/>
              <w:t>c topic</w:t>
            </w:r>
            <w:r>
              <w:rPr>
                <w:sz w:val="20"/>
                <w:szCs w:val="20"/>
              </w:rPr>
              <w:t>)</w:t>
            </w:r>
          </w:p>
        </w:tc>
      </w:tr>
      <w:tr w:rsidR="00542B30" w:rsidRPr="00DF35C1" w14:paraId="33E8CA6A" w14:textId="77777777" w:rsidTr="005266FA">
        <w:trPr>
          <w:trHeight w:val="1030"/>
        </w:trPr>
        <w:tc>
          <w:tcPr>
            <w:tcW w:w="1122" w:type="dxa"/>
            <w:vMerge/>
          </w:tcPr>
          <w:p w14:paraId="5F415ECB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9DE734D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5FA3DD9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  <w:u w:val="single"/>
              </w:rPr>
              <w:t>This research proposes</w:t>
            </w:r>
            <w:r w:rsidRPr="00681590">
              <w:rPr>
                <w:sz w:val="20"/>
                <w:szCs w:val="20"/>
              </w:rPr>
              <w:t xml:space="preserve"> a vehicle positioning control system for car parking using giant magnetoresistance (GMR) effect.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235E63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3b (Proposed solution)</w:t>
            </w:r>
          </w:p>
        </w:tc>
      </w:tr>
      <w:tr w:rsidR="00542B30" w:rsidRPr="00DF35C1" w14:paraId="0C3972F1" w14:textId="77777777" w:rsidTr="005266FA">
        <w:trPr>
          <w:trHeight w:val="1393"/>
        </w:trPr>
        <w:tc>
          <w:tcPr>
            <w:tcW w:w="1122" w:type="dxa"/>
            <w:vMerge/>
          </w:tcPr>
          <w:p w14:paraId="04AA252B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E60A23D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6a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C3CB9CE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  <w:u w:val="single"/>
              </w:rPr>
              <w:t>While</w:t>
            </w:r>
            <w:r w:rsidRPr="00681590">
              <w:rPr>
                <w:sz w:val="20"/>
                <w:szCs w:val="20"/>
              </w:rPr>
              <w:t xml:space="preserve"> WPT is feasible in commercialized wireless chargers for mobile products, it is </w:t>
            </w:r>
            <w:r w:rsidRPr="00C177A4">
              <w:rPr>
                <w:sz w:val="20"/>
                <w:szCs w:val="20"/>
                <w:u w:val="single"/>
              </w:rPr>
              <w:t>comparably inconvenient</w:t>
            </w:r>
            <w:r w:rsidRPr="00681590">
              <w:rPr>
                <w:sz w:val="20"/>
                <w:szCs w:val="20"/>
              </w:rPr>
              <w:t xml:space="preserve"> for use in cars, because induction coil of the power transmission pad is installed at the car chassis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0DDCB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17E8AD66" w14:textId="77777777" w:rsidTr="00F91E62">
        <w:trPr>
          <w:trHeight w:val="400"/>
        </w:trPr>
        <w:tc>
          <w:tcPr>
            <w:tcW w:w="1122" w:type="dxa"/>
            <w:vMerge/>
            <w:tcBorders>
              <w:bottom w:val="double" w:sz="4" w:space="0" w:color="auto"/>
            </w:tcBorders>
          </w:tcPr>
          <w:p w14:paraId="12FB31E3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double" w:sz="4" w:space="0" w:color="auto"/>
            </w:tcBorders>
          </w:tcPr>
          <w:p w14:paraId="49B59CFE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6b</w:t>
            </w:r>
          </w:p>
        </w:tc>
        <w:tc>
          <w:tcPr>
            <w:tcW w:w="3828" w:type="dxa"/>
            <w:tcBorders>
              <w:top w:val="single" w:sz="4" w:space="0" w:color="auto"/>
              <w:bottom w:val="double" w:sz="4" w:space="0" w:color="auto"/>
            </w:tcBorders>
          </w:tcPr>
          <w:p w14:paraId="575499B5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  <w:u w:val="single"/>
              </w:rPr>
              <w:t xml:space="preserve">It is hard </w:t>
            </w:r>
            <w:r w:rsidRPr="00681590">
              <w:rPr>
                <w:sz w:val="20"/>
                <w:szCs w:val="20"/>
              </w:rPr>
              <w:t>for the driver to park the car at the appropriate position for the best power transfer</w:t>
            </w:r>
            <w:r>
              <w:rPr>
                <w:rFonts w:hint="eastAsia"/>
                <w:sz w:val="20"/>
                <w:szCs w:val="20"/>
              </w:rPr>
              <w:t xml:space="preserve"> e</w:t>
            </w:r>
            <w:r w:rsidRPr="00681590">
              <w:rPr>
                <w:sz w:val="20"/>
                <w:szCs w:val="20"/>
              </w:rPr>
              <w:t>fficiency</w:t>
            </w:r>
            <w:r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6399A1FF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2b (Limitations)</w:t>
            </w:r>
          </w:p>
        </w:tc>
      </w:tr>
    </w:tbl>
    <w:p w14:paraId="5450DBE6" w14:textId="77777777" w:rsidR="00542B30" w:rsidRDefault="00542B30" w:rsidP="005266FA"/>
    <w:bookmarkEnd w:id="2"/>
    <w:p w14:paraId="3D10E916" w14:textId="77777777" w:rsidR="00542B30" w:rsidRDefault="00542B30" w:rsidP="005266FA">
      <w:pPr>
        <w:widowControl/>
      </w:pPr>
      <w:r>
        <w:br w:type="page"/>
      </w:r>
    </w:p>
    <w:p w14:paraId="4CCAC55C" w14:textId="5FA697B6" w:rsidR="00542B30" w:rsidRDefault="00542B30" w:rsidP="00F91E62">
      <w:pPr>
        <w:jc w:val="center"/>
      </w:pPr>
      <w:r>
        <w:lastRenderedPageBreak/>
        <w:t>Table 5</w:t>
      </w:r>
      <w:r w:rsidR="00F91E62">
        <w:t>.</w:t>
      </w:r>
      <w:r w:rsidRPr="008739FF">
        <w:t xml:space="preserve"> Components in the first section (Introduction) of</w:t>
      </w:r>
      <w:r w:rsidR="00374B94">
        <w:t xml:space="preserve"> </w:t>
      </w:r>
      <w:r>
        <w:fldChar w:fldCharType="begin"/>
      </w:r>
      <w:r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>
        <w:fldChar w:fldCharType="separate"/>
      </w:r>
      <w:r>
        <w:rPr>
          <w:noProof/>
        </w:rPr>
        <w:t>[2]</w:t>
      </w:r>
      <w:r>
        <w:fldChar w:fldCharType="end"/>
      </w:r>
    </w:p>
    <w:tbl>
      <w:tblPr>
        <w:tblStyle w:val="12"/>
        <w:tblW w:w="8364" w:type="dxa"/>
        <w:tblLayout w:type="fixed"/>
        <w:tblLook w:val="0600" w:firstRow="0" w:lastRow="0" w:firstColumn="0" w:lastColumn="0" w:noHBand="1" w:noVBand="1"/>
      </w:tblPr>
      <w:tblGrid>
        <w:gridCol w:w="1134"/>
        <w:gridCol w:w="1134"/>
        <w:gridCol w:w="3828"/>
        <w:gridCol w:w="2268"/>
      </w:tblGrid>
      <w:tr w:rsidR="00542B30" w:rsidRPr="00DF35C1" w14:paraId="7431DB82" w14:textId="77777777" w:rsidTr="00CE4885">
        <w:trPr>
          <w:trHeight w:val="228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1A02487F" w14:textId="4CE81C65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254FB1">
              <w:rPr>
                <w:b/>
                <w:bCs/>
                <w:sz w:val="20"/>
                <w:szCs w:val="20"/>
              </w:rPr>
              <w:t xml:space="preserve">Section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4A3DD17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bookmarkStart w:id="3" w:name="_Hlk85723521"/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7D65BAF4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Topic sentence 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2C22FA8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2EAB142D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5F6E9EE9" w14:textId="77777777" w:rsidTr="005266FA">
        <w:trPr>
          <w:trHeight w:val="840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7BF1046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E0259F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2D101696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3F3974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 of cleaner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705A1">
              <w:rPr>
                <w:sz w:val="20"/>
                <w:szCs w:val="20"/>
              </w:rPr>
              <w:t>and environment friendly ren</w:t>
            </w:r>
            <w:r>
              <w:rPr>
                <w:sz w:val="20"/>
                <w:szCs w:val="20"/>
              </w:rPr>
              <w:t xml:space="preserve">ewable energy sources are </w:t>
            </w:r>
            <w:r w:rsidRPr="007705A1">
              <w:rPr>
                <w:sz w:val="20"/>
                <w:szCs w:val="20"/>
                <w:u w:val="single"/>
              </w:rPr>
              <w:t>being</w:t>
            </w:r>
            <w:r w:rsidRPr="007705A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7705A1">
              <w:rPr>
                <w:sz w:val="20"/>
                <w:szCs w:val="20"/>
                <w:u w:val="single"/>
              </w:rPr>
              <w:t>appreciated worldwide.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8C037C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92E">
              <w:rPr>
                <w:sz w:val="20"/>
                <w:szCs w:val="20"/>
              </w:rPr>
              <w:t>1a (General importance)</w:t>
            </w:r>
          </w:p>
        </w:tc>
      </w:tr>
      <w:tr w:rsidR="00542B30" w:rsidRPr="00DF35C1" w14:paraId="52683F00" w14:textId="77777777" w:rsidTr="005266FA">
        <w:trPr>
          <w:trHeight w:val="1136"/>
        </w:trPr>
        <w:tc>
          <w:tcPr>
            <w:tcW w:w="1134" w:type="dxa"/>
            <w:vMerge/>
          </w:tcPr>
          <w:p w14:paraId="31D33BF1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F6A97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2a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98D4C2" w14:textId="77777777" w:rsidR="00542B30" w:rsidRPr="007705A1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use Lithium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705A1">
              <w:rPr>
                <w:sz w:val="20"/>
                <w:szCs w:val="20"/>
              </w:rPr>
              <w:t>ion battery pack for energy storage with</w:t>
            </w:r>
            <w:r w:rsidRPr="007705A1">
              <w:rPr>
                <w:sz w:val="20"/>
                <w:szCs w:val="20"/>
                <w:u w:val="single"/>
              </w:rPr>
              <w:t xml:space="preserve"> limited range</w:t>
            </w:r>
            <w:r w:rsidRPr="007705A1">
              <w:rPr>
                <w:sz w:val="20"/>
                <w:szCs w:val="20"/>
              </w:rPr>
              <w:t xml:space="preserve"> leading</w:t>
            </w:r>
          </w:p>
          <w:p w14:paraId="1D26EF45" w14:textId="77777777" w:rsidR="00542B30" w:rsidRDefault="00542B30" w:rsidP="005266FA">
            <w:pPr>
              <w:rPr>
                <w:sz w:val="20"/>
                <w:szCs w:val="20"/>
              </w:rPr>
            </w:pPr>
            <w:r w:rsidRPr="007705A1">
              <w:rPr>
                <w:sz w:val="20"/>
                <w:szCs w:val="20"/>
              </w:rPr>
              <w:t>to range anxiety issues in users [3].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B5E6E8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92E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4F90457F" w14:textId="77777777" w:rsidTr="005266FA">
        <w:trPr>
          <w:trHeight w:val="557"/>
        </w:trPr>
        <w:tc>
          <w:tcPr>
            <w:tcW w:w="1134" w:type="dxa"/>
            <w:vMerge/>
          </w:tcPr>
          <w:p w14:paraId="0445D26C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63089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2b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3A0AD31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Also, the charging times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705A1">
              <w:rPr>
                <w:sz w:val="20"/>
                <w:szCs w:val="20"/>
              </w:rPr>
              <w:t xml:space="preserve">are </w:t>
            </w:r>
            <w:r w:rsidRPr="007705A1">
              <w:rPr>
                <w:sz w:val="20"/>
                <w:szCs w:val="20"/>
                <w:u w:val="single"/>
              </w:rPr>
              <w:t>much longer than</w:t>
            </w:r>
            <w:r w:rsidRPr="007705A1">
              <w:rPr>
                <w:sz w:val="20"/>
                <w:szCs w:val="20"/>
              </w:rPr>
              <w:t xml:space="preserve"> the refueling times of IC engines [4].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211E32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92E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0F54A478" w14:textId="77777777" w:rsidTr="005266FA">
        <w:trPr>
          <w:trHeight w:val="557"/>
        </w:trPr>
        <w:tc>
          <w:tcPr>
            <w:tcW w:w="1134" w:type="dxa"/>
            <w:vMerge/>
          </w:tcPr>
          <w:p w14:paraId="6CC6F11A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C55BA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5118DFA" w14:textId="77777777" w:rsidR="00542B30" w:rsidRDefault="00542B30" w:rsidP="005266FA">
            <w:pPr>
              <w:rPr>
                <w:sz w:val="20"/>
                <w:szCs w:val="20"/>
              </w:rPr>
            </w:pPr>
            <w:r w:rsidRPr="00B95325">
              <w:rPr>
                <w:sz w:val="20"/>
                <w:szCs w:val="20"/>
              </w:rPr>
              <w:t>Studies show that the</w:t>
            </w:r>
            <w:r w:rsidRPr="00D424E6">
              <w:rPr>
                <w:sz w:val="20"/>
                <w:szCs w:val="20"/>
                <w:u w:val="single"/>
              </w:rPr>
              <w:t xml:space="preserve"> power transfer efficiency falls down steeply</w:t>
            </w:r>
            <w:r w:rsidRPr="00B95325">
              <w:rPr>
                <w:sz w:val="20"/>
                <w:szCs w:val="20"/>
              </w:rPr>
              <w:t xml:space="preserve"> as the misalignment increases slightly. For an air gap distance of half the primary coil diameter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80554A" w14:textId="77777777" w:rsidR="00542B30" w:rsidRPr="0020292E" w:rsidRDefault="00542B30" w:rsidP="005266FA">
            <w:pPr>
              <w:rPr>
                <w:sz w:val="20"/>
                <w:szCs w:val="20"/>
              </w:rPr>
            </w:pPr>
            <w:r w:rsidRPr="00D424E6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11A97606" w14:textId="77777777" w:rsidTr="005266FA">
        <w:trPr>
          <w:trHeight w:val="699"/>
        </w:trPr>
        <w:tc>
          <w:tcPr>
            <w:tcW w:w="1134" w:type="dxa"/>
            <w:vMerge/>
          </w:tcPr>
          <w:p w14:paraId="3D3645FE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27F62A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61BA1BF" w14:textId="77777777" w:rsidR="00542B30" w:rsidRPr="0020292E" w:rsidRDefault="00542B30" w:rsidP="005266FA">
            <w:pPr>
              <w:rPr>
                <w:sz w:val="20"/>
                <w:szCs w:val="20"/>
              </w:rPr>
            </w:pPr>
            <w:r w:rsidRPr="0020292E">
              <w:rPr>
                <w:sz w:val="20"/>
                <w:szCs w:val="20"/>
              </w:rPr>
              <w:t xml:space="preserve">One </w:t>
            </w:r>
            <w:r w:rsidRPr="0020292E">
              <w:rPr>
                <w:sz w:val="20"/>
                <w:szCs w:val="20"/>
                <w:u w:val="single"/>
              </w:rPr>
              <w:t xml:space="preserve">major drawback </w:t>
            </w:r>
            <w:r w:rsidRPr="0020292E">
              <w:rPr>
                <w:sz w:val="20"/>
                <w:szCs w:val="20"/>
              </w:rPr>
              <w:t>of these</w:t>
            </w:r>
          </w:p>
          <w:p w14:paraId="0D18D2DD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92E">
              <w:rPr>
                <w:sz w:val="20"/>
                <w:szCs w:val="20"/>
              </w:rPr>
              <w:t>methods is the adverse effects of dust, dirt,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5E1DCA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23173247" w14:textId="77777777" w:rsidTr="005266FA">
        <w:trPr>
          <w:trHeight w:val="699"/>
        </w:trPr>
        <w:tc>
          <w:tcPr>
            <w:tcW w:w="1134" w:type="dxa"/>
            <w:vMerge/>
          </w:tcPr>
          <w:p w14:paraId="2D217B07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993E1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B2B24DC" w14:textId="77777777" w:rsidR="00542B30" w:rsidRPr="0020292E" w:rsidRDefault="00542B30" w:rsidP="005266FA">
            <w:pPr>
              <w:rPr>
                <w:sz w:val="20"/>
                <w:szCs w:val="20"/>
              </w:rPr>
            </w:pPr>
            <w:r w:rsidRPr="00B95325">
              <w:rPr>
                <w:sz w:val="20"/>
                <w:szCs w:val="20"/>
              </w:rPr>
              <w:t xml:space="preserve">For both these methods, coils with large number of turns are required to get sufficient sensitivity and position resolution. Concentric coils are available </w:t>
            </w:r>
            <w:r w:rsidRPr="00B95325">
              <w:rPr>
                <w:sz w:val="20"/>
                <w:szCs w:val="20"/>
                <w:u w:val="single"/>
              </w:rPr>
              <w:t>but manufacturability is limited</w:t>
            </w:r>
            <w:r w:rsidRPr="00B95325">
              <w:rPr>
                <w:rFonts w:hint="eastAsia"/>
                <w:sz w:val="20"/>
                <w:szCs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1EB27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D424E6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738D0DAF" w14:textId="77777777" w:rsidTr="005266FA">
        <w:trPr>
          <w:trHeight w:val="699"/>
        </w:trPr>
        <w:tc>
          <w:tcPr>
            <w:tcW w:w="1134" w:type="dxa"/>
            <w:vMerge/>
          </w:tcPr>
          <w:p w14:paraId="4BF0920D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1FE8C4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E31A48F" w14:textId="77777777" w:rsidR="00542B30" w:rsidRPr="0020292E" w:rsidRDefault="00542B30" w:rsidP="005266FA">
            <w:pPr>
              <w:rPr>
                <w:sz w:val="20"/>
                <w:szCs w:val="20"/>
              </w:rPr>
            </w:pPr>
            <w:r w:rsidRPr="00B95325">
              <w:rPr>
                <w:sz w:val="20"/>
                <w:szCs w:val="20"/>
              </w:rPr>
              <w:t xml:space="preserve">Hence, </w:t>
            </w:r>
            <w:r w:rsidRPr="00B95325">
              <w:rPr>
                <w:sz w:val="20"/>
                <w:szCs w:val="20"/>
                <w:u w:val="single"/>
              </w:rPr>
              <w:t>modification at the vehicle side is required</w:t>
            </w:r>
            <w:r w:rsidRPr="00B95325">
              <w:rPr>
                <w:sz w:val="20"/>
                <w:szCs w:val="20"/>
              </w:rPr>
              <w:t xml:space="preserve"> to implement the technique.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82D75E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D424E6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54F0F644" w14:textId="77777777" w:rsidTr="00CE4885">
        <w:trPr>
          <w:trHeight w:val="400"/>
        </w:trPr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0552D8EE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5658DABB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bottom w:val="double" w:sz="4" w:space="0" w:color="auto"/>
            </w:tcBorders>
          </w:tcPr>
          <w:p w14:paraId="29CC2196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92E">
              <w:rPr>
                <w:sz w:val="20"/>
                <w:szCs w:val="20"/>
              </w:rPr>
              <w:t xml:space="preserve">a </w:t>
            </w:r>
            <w:r w:rsidRPr="0020292E">
              <w:rPr>
                <w:sz w:val="20"/>
                <w:szCs w:val="20"/>
                <w:u w:val="single"/>
              </w:rPr>
              <w:t>new low cost</w:t>
            </w:r>
            <w:r>
              <w:rPr>
                <w:sz w:val="20"/>
                <w:szCs w:val="20"/>
              </w:rPr>
              <w:t xml:space="preserve"> and high sensitive sensor sys</w:t>
            </w:r>
            <w:r w:rsidRPr="0020292E">
              <w:rPr>
                <w:sz w:val="20"/>
                <w:szCs w:val="20"/>
              </w:rPr>
              <w:t xml:space="preserve">tem for EV alignment </w:t>
            </w:r>
            <w:r w:rsidRPr="00512420">
              <w:rPr>
                <w:sz w:val="20"/>
                <w:szCs w:val="20"/>
                <w:u w:val="single"/>
              </w:rPr>
              <w:t>is presented</w:t>
            </w:r>
            <w:r w:rsidRPr="0020292E">
              <w:rPr>
                <w:sz w:val="20"/>
                <w:szCs w:val="20"/>
              </w:rPr>
              <w:t>. Magnetoresistive senso</w:t>
            </w:r>
            <w:r>
              <w:rPr>
                <w:rFonts w:hint="eastAsia"/>
                <w:sz w:val="20"/>
                <w:szCs w:val="20"/>
              </w:rPr>
              <w:t xml:space="preserve">r </w:t>
            </w:r>
            <w:r w:rsidRPr="0020292E">
              <w:rPr>
                <w:sz w:val="20"/>
                <w:szCs w:val="20"/>
              </w:rPr>
              <w:t>like giant magnetoresistance (GMR),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17312F51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E97">
              <w:rPr>
                <w:sz w:val="20"/>
                <w:szCs w:val="20"/>
              </w:rPr>
              <w:t>3b (Proposed solution)</w:t>
            </w:r>
          </w:p>
        </w:tc>
      </w:tr>
      <w:bookmarkEnd w:id="3"/>
    </w:tbl>
    <w:p w14:paraId="3B245F40" w14:textId="77777777" w:rsidR="00542B30" w:rsidRDefault="00542B30" w:rsidP="005266FA"/>
    <w:p w14:paraId="7D66FE33" w14:textId="77777777" w:rsidR="00542B30" w:rsidRDefault="00542B30" w:rsidP="005266FA">
      <w:pPr>
        <w:widowControl/>
      </w:pPr>
      <w:r>
        <w:br w:type="page"/>
      </w:r>
    </w:p>
    <w:p w14:paraId="7332F691" w14:textId="4DBE0C8C" w:rsidR="00542B30" w:rsidRDefault="00542B30" w:rsidP="00F91E62">
      <w:pPr>
        <w:jc w:val="center"/>
      </w:pPr>
      <w:r>
        <w:lastRenderedPageBreak/>
        <w:t>Table 6</w:t>
      </w:r>
      <w:r w:rsidR="00F91E62">
        <w:t>.</w:t>
      </w:r>
      <w:r w:rsidRPr="008739FF">
        <w:t xml:space="preserve"> Components in the first section (Introduction) of </w:t>
      </w:r>
      <w:r w:rsidR="00374B94">
        <w:fldChar w:fldCharType="begin"/>
      </w:r>
      <w:r w:rsidR="00374B94"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 w:rsidR="00374B94">
        <w:fldChar w:fldCharType="separate"/>
      </w:r>
      <w:r w:rsidR="00374B94">
        <w:rPr>
          <w:noProof/>
        </w:rPr>
        <w:t>[3]</w:t>
      </w:r>
      <w:r w:rsidR="00374B94">
        <w:fldChar w:fldCharType="end"/>
      </w:r>
    </w:p>
    <w:tbl>
      <w:tblPr>
        <w:tblStyle w:val="12"/>
        <w:tblW w:w="8222" w:type="dxa"/>
        <w:tblLook w:val="0600" w:firstRow="0" w:lastRow="0" w:firstColumn="0" w:lastColumn="0" w:noHBand="1" w:noVBand="1"/>
      </w:tblPr>
      <w:tblGrid>
        <w:gridCol w:w="1134"/>
        <w:gridCol w:w="1134"/>
        <w:gridCol w:w="3828"/>
        <w:gridCol w:w="2126"/>
      </w:tblGrid>
      <w:tr w:rsidR="00542B30" w:rsidRPr="00DF35C1" w14:paraId="07809757" w14:textId="77777777" w:rsidTr="00CE4885">
        <w:trPr>
          <w:trHeight w:val="228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52A0540" w14:textId="5D1D6CE9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254FB1">
              <w:rPr>
                <w:b/>
                <w:bCs/>
                <w:sz w:val="20"/>
                <w:szCs w:val="20"/>
              </w:rPr>
              <w:t xml:space="preserve">Section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818235F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1111B30E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Topic sentence 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F0ED4C2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27050AEB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45337F57" w14:textId="77777777" w:rsidTr="005266FA">
        <w:trPr>
          <w:trHeight w:val="840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B3AA065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2840F2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1a</w:t>
            </w:r>
          </w:p>
          <w:p w14:paraId="7A50604C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8B4263" w14:textId="77777777" w:rsidR="00542B30" w:rsidRPr="00202E97" w:rsidRDefault="00542B30" w:rsidP="005266FA">
            <w:pPr>
              <w:rPr>
                <w:sz w:val="20"/>
                <w:szCs w:val="20"/>
                <w:u w:val="single"/>
              </w:rPr>
            </w:pPr>
            <w:r w:rsidRPr="00512420">
              <w:rPr>
                <w:rFonts w:hint="eastAsia"/>
                <w:sz w:val="20"/>
                <w:szCs w:val="20"/>
                <w:u w:val="single"/>
              </w:rPr>
              <w:t>S</w:t>
            </w:r>
            <w:r w:rsidRPr="00512420">
              <w:rPr>
                <w:sz w:val="20"/>
                <w:szCs w:val="20"/>
                <w:u w:val="single"/>
              </w:rPr>
              <w:t>EVERAL countries are constantly endeavored to</w:t>
            </w:r>
            <w:r>
              <w:rPr>
                <w:sz w:val="20"/>
                <w:szCs w:val="20"/>
                <w:u w:val="single"/>
              </w:rPr>
              <w:t xml:space="preserve"> develop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202E97">
              <w:rPr>
                <w:sz w:val="20"/>
                <w:szCs w:val="20"/>
              </w:rPr>
              <w:t>transportation electrification,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7EB6B2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1a (General importance)</w:t>
            </w:r>
          </w:p>
        </w:tc>
      </w:tr>
      <w:tr w:rsidR="00542B30" w:rsidRPr="00DF35C1" w14:paraId="2E579C62" w14:textId="77777777" w:rsidTr="005266FA">
        <w:trPr>
          <w:trHeight w:val="1071"/>
        </w:trPr>
        <w:tc>
          <w:tcPr>
            <w:tcW w:w="1134" w:type="dxa"/>
            <w:vMerge/>
          </w:tcPr>
          <w:p w14:paraId="63A8FAAE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A5C963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1b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7AC3BFD" w14:textId="6EAA29D5" w:rsidR="00542B30" w:rsidRDefault="00542B30" w:rsidP="005266FA">
            <w:pPr>
              <w:rPr>
                <w:sz w:val="20"/>
                <w:szCs w:val="20"/>
              </w:rPr>
            </w:pPr>
            <w:r w:rsidRPr="00202E97">
              <w:rPr>
                <w:sz w:val="20"/>
                <w:szCs w:val="20"/>
              </w:rPr>
              <w:t>yet the way of plugging</w:t>
            </w:r>
            <w:r w:rsidR="00BF29CB">
              <w:rPr>
                <w:rFonts w:hint="eastAsia"/>
                <w:sz w:val="20"/>
                <w:szCs w:val="20"/>
              </w:rPr>
              <w:t xml:space="preserve"> </w:t>
            </w:r>
            <w:r w:rsidRPr="00202E97">
              <w:rPr>
                <w:sz w:val="20"/>
                <w:szCs w:val="20"/>
              </w:rPr>
              <w:t>power often encountered the</w:t>
            </w:r>
            <w:r w:rsidRPr="00202E97">
              <w:rPr>
                <w:sz w:val="20"/>
                <w:szCs w:val="20"/>
                <w:u w:val="single"/>
              </w:rPr>
              <w:t xml:space="preserve"> problems</w:t>
            </w:r>
            <w:r w:rsidRPr="00202E97">
              <w:rPr>
                <w:sz w:val="20"/>
                <w:szCs w:val="20"/>
              </w:rPr>
              <w:t xml:space="preserve"> of aging connectors and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02E97">
              <w:rPr>
                <w:sz w:val="20"/>
                <w:szCs w:val="20"/>
              </w:rPr>
              <w:t>rusted components during the charging process [1]–[3].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865AD6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745D5F34" w14:textId="77777777" w:rsidTr="005266FA">
        <w:trPr>
          <w:trHeight w:val="1030"/>
        </w:trPr>
        <w:tc>
          <w:tcPr>
            <w:tcW w:w="1134" w:type="dxa"/>
            <w:vMerge/>
          </w:tcPr>
          <w:p w14:paraId="721730DE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BAA99C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1c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A09B457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E97">
              <w:rPr>
                <w:sz w:val="20"/>
                <w:szCs w:val="20"/>
                <w:u w:val="single"/>
              </w:rPr>
              <w:t>Yet</w:t>
            </w:r>
            <w:r w:rsidRPr="00202E97">
              <w:rPr>
                <w:sz w:val="20"/>
                <w:szCs w:val="20"/>
              </w:rPr>
              <w:t>, from the perspective o</w:t>
            </w:r>
            <w:r>
              <w:rPr>
                <w:sz w:val="20"/>
                <w:szCs w:val="20"/>
              </w:rPr>
              <w:t>f practitioners, the efficiency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02E97">
              <w:rPr>
                <w:sz w:val="20"/>
                <w:szCs w:val="20"/>
              </w:rPr>
              <w:t>of wireless power transmission was</w:t>
            </w:r>
            <w:r w:rsidRPr="00633720">
              <w:rPr>
                <w:sz w:val="20"/>
                <w:szCs w:val="20"/>
                <w:u w:val="single"/>
              </w:rPr>
              <w:t xml:space="preserve"> easily affected</w:t>
            </w:r>
            <w:r w:rsidRPr="00202E97">
              <w:rPr>
                <w:sz w:val="20"/>
                <w:szCs w:val="20"/>
              </w:rPr>
              <w:t xml:space="preserve"> once coils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585262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E97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72DA8921" w14:textId="77777777" w:rsidTr="005266FA">
        <w:trPr>
          <w:trHeight w:val="708"/>
        </w:trPr>
        <w:tc>
          <w:tcPr>
            <w:tcW w:w="1134" w:type="dxa"/>
            <w:vMerge/>
          </w:tcPr>
          <w:p w14:paraId="3D1A336B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36E82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1d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D233484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02E97">
              <w:rPr>
                <w:sz w:val="20"/>
                <w:szCs w:val="20"/>
              </w:rPr>
              <w:t xml:space="preserve">which meanwhile </w:t>
            </w:r>
            <w:r w:rsidRPr="00633720">
              <w:rPr>
                <w:sz w:val="20"/>
                <w:szCs w:val="20"/>
                <w:u w:val="single"/>
              </w:rPr>
              <w:t>motivates the study</w:t>
            </w:r>
            <w:r>
              <w:rPr>
                <w:sz w:val="20"/>
                <w:szCs w:val="20"/>
              </w:rPr>
              <w:t xml:space="preserve"> made in this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02E97">
              <w:rPr>
                <w:sz w:val="20"/>
                <w:szCs w:val="20"/>
              </w:rPr>
              <w:t>article.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A263C6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000078">
              <w:rPr>
                <w:sz w:val="20"/>
                <w:szCs w:val="20"/>
              </w:rPr>
              <w:t>3b (Proposed solution)</w:t>
            </w:r>
          </w:p>
        </w:tc>
      </w:tr>
      <w:tr w:rsidR="00542B30" w:rsidRPr="00DF35C1" w14:paraId="11E5D849" w14:textId="77777777" w:rsidTr="005266FA">
        <w:trPr>
          <w:trHeight w:val="400"/>
        </w:trPr>
        <w:tc>
          <w:tcPr>
            <w:tcW w:w="1134" w:type="dxa"/>
            <w:vMerge/>
          </w:tcPr>
          <w:p w14:paraId="44CBADE6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DB3495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87D24C6" w14:textId="77777777" w:rsidR="00542B30" w:rsidRPr="00000078" w:rsidRDefault="00542B30" w:rsidP="005266FA">
            <w:pPr>
              <w:rPr>
                <w:sz w:val="20"/>
                <w:szCs w:val="20"/>
              </w:rPr>
            </w:pPr>
            <w:r w:rsidRPr="00000078">
              <w:rPr>
                <w:sz w:val="20"/>
                <w:szCs w:val="20"/>
              </w:rPr>
              <w:t>This method was reported feasib</w:t>
            </w:r>
            <w:r>
              <w:rPr>
                <w:sz w:val="20"/>
                <w:szCs w:val="20"/>
              </w:rPr>
              <w:t>le, yet the uneven distribution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00078">
              <w:rPr>
                <w:sz w:val="20"/>
                <w:szCs w:val="20"/>
              </w:rPr>
              <w:t>of magnetic fields caused different reflected impedances and</w:t>
            </w:r>
          </w:p>
          <w:p w14:paraId="73F8A84D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000078">
              <w:rPr>
                <w:sz w:val="20"/>
                <w:szCs w:val="20"/>
              </w:rPr>
              <w:t xml:space="preserve">brought the </w:t>
            </w:r>
            <w:r w:rsidRPr="00000078">
              <w:rPr>
                <w:sz w:val="20"/>
                <w:szCs w:val="20"/>
                <w:u w:val="single"/>
              </w:rPr>
              <w:t xml:space="preserve">difficulty </w:t>
            </w:r>
            <w:r w:rsidRPr="00000078">
              <w:rPr>
                <w:sz w:val="20"/>
                <w:szCs w:val="20"/>
              </w:rPr>
              <w:t>in maintaining a constant supplying power.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5D933A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681590">
              <w:rPr>
                <w:sz w:val="20"/>
                <w:szCs w:val="20"/>
              </w:rPr>
              <w:t>2b (Limitations)</w:t>
            </w:r>
          </w:p>
        </w:tc>
      </w:tr>
      <w:tr w:rsidR="00542B30" w:rsidRPr="00DF35C1" w14:paraId="29A4A3B6" w14:textId="77777777" w:rsidTr="00CE4885">
        <w:trPr>
          <w:trHeight w:val="400"/>
        </w:trPr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39A7358C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5EBE0B35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double" w:sz="4" w:space="0" w:color="auto"/>
            </w:tcBorders>
          </w:tcPr>
          <w:p w14:paraId="3BC0D7CE" w14:textId="77777777" w:rsidR="00542B30" w:rsidRPr="00000078" w:rsidRDefault="00542B30" w:rsidP="005266FA">
            <w:pPr>
              <w:rPr>
                <w:sz w:val="20"/>
                <w:szCs w:val="20"/>
              </w:rPr>
            </w:pPr>
            <w:r w:rsidRPr="005C1B39">
              <w:rPr>
                <w:sz w:val="20"/>
                <w:szCs w:val="20"/>
              </w:rPr>
              <w:t xml:space="preserve">… </w:t>
            </w:r>
            <w:r w:rsidRPr="00000078">
              <w:rPr>
                <w:sz w:val="20"/>
                <w:szCs w:val="20"/>
                <w:u w:val="single"/>
              </w:rPr>
              <w:t xml:space="preserve">this article presents </w:t>
            </w:r>
            <w:r w:rsidRPr="00000078">
              <w:rPr>
                <w:sz w:val="20"/>
                <w:szCs w:val="20"/>
              </w:rPr>
              <w:t>an interoperable tricoil module to rea</w:t>
            </w:r>
            <w:r>
              <w:rPr>
                <w:sz w:val="20"/>
                <w:szCs w:val="20"/>
              </w:rPr>
              <w:t>ch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misalignment-insensitive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00078">
              <w:rPr>
                <w:sz w:val="20"/>
                <w:szCs w:val="20"/>
              </w:rPr>
              <w:t>IPT</w:t>
            </w:r>
            <w:r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7023D4B9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000078">
              <w:rPr>
                <w:sz w:val="20"/>
                <w:szCs w:val="20"/>
              </w:rPr>
              <w:t>3b (Proposed solution)</w:t>
            </w:r>
          </w:p>
        </w:tc>
      </w:tr>
    </w:tbl>
    <w:p w14:paraId="2C29432D" w14:textId="77777777" w:rsidR="00542B30" w:rsidRDefault="00542B30" w:rsidP="005266FA"/>
    <w:p w14:paraId="4602E8D1" w14:textId="77777777" w:rsidR="00542B30" w:rsidRDefault="00542B30">
      <w:pPr>
        <w:widowControl/>
        <w:rPr>
          <w:rFonts w:asciiTheme="majorHAnsi" w:eastAsiaTheme="majorEastAsia" w:hAnsiTheme="majorHAnsi" w:cstheme="majorBidi"/>
          <w:bCs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br w:type="page"/>
      </w:r>
    </w:p>
    <w:p w14:paraId="78AA8119" w14:textId="77777777" w:rsidR="00542B30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r w:rsidRPr="0040147B">
        <w:rPr>
          <w:b w:val="0"/>
          <w:color w:val="548DD4" w:themeColor="text2" w:themeTint="99"/>
          <w:sz w:val="36"/>
          <w:szCs w:val="36"/>
        </w:rPr>
        <w:lastRenderedPageBreak/>
        <w:t>Process</w:t>
      </w:r>
    </w:p>
    <w:p w14:paraId="4027A0DB" w14:textId="10EFF5E4" w:rsidR="00542B30" w:rsidRDefault="00542B30" w:rsidP="005266FA">
      <w:bookmarkStart w:id="4" w:name="_Hlk85730060"/>
      <w:bookmarkStart w:id="5" w:name="_Hlk85729035"/>
      <w:r w:rsidRPr="00294559">
        <w:t>I</w:t>
      </w:r>
      <w:r>
        <w:t>n Table 7</w:t>
      </w:r>
      <w:r w:rsidRPr="00294559">
        <w:t xml:space="preserve"> in the second section, vary of the </w:t>
      </w:r>
      <w:r w:rsidR="001A6403">
        <w:t>s</w:t>
      </w:r>
      <w:r w:rsidRPr="00294559">
        <w:t xml:space="preserve">ubsection </w:t>
      </w:r>
      <w:r w:rsidR="001A6403">
        <w:t>t</w:t>
      </w:r>
      <w:r w:rsidRPr="00294559">
        <w:t xml:space="preserve">itles are crossing over Framework </w:t>
      </w:r>
      <w:r w:rsidR="003010CF">
        <w:t>c</w:t>
      </w:r>
      <w:r w:rsidR="006117CE" w:rsidRPr="006117CE">
        <w:t>omponent</w:t>
      </w:r>
      <w:r w:rsidRPr="00294559">
        <w:t xml:space="preserve"> and the Research details </w:t>
      </w:r>
      <w:r w:rsidR="003010CF">
        <w:t>c</w:t>
      </w:r>
      <w:r w:rsidR="006117CE" w:rsidRPr="006117CE">
        <w:t>omponent</w:t>
      </w:r>
      <w:r w:rsidRPr="00294559">
        <w:t xml:space="preserve">. In </w:t>
      </w:r>
      <w:r w:rsidRPr="00A25196">
        <w:t xml:space="preserve">Table </w:t>
      </w:r>
      <w:r>
        <w:rPr>
          <w:rFonts w:hint="eastAsia"/>
        </w:rPr>
        <w:t>8</w:t>
      </w:r>
      <w:r w:rsidRPr="00294559">
        <w:t xml:space="preserve">, there </w:t>
      </w:r>
      <w:r w:rsidR="00C82CB8">
        <w:t xml:space="preserve">test different parameter </w:t>
      </w:r>
      <w:r w:rsidRPr="00294559">
        <w:t xml:space="preserve">to </w:t>
      </w:r>
      <w:r w:rsidR="00C82CB8">
        <w:t xml:space="preserve">determine level to </w:t>
      </w:r>
      <w:r w:rsidRPr="00294559">
        <w:t xml:space="preserve">the experiment equipment. The third article has the most sections in the Process </w:t>
      </w:r>
      <w:r w:rsidR="006117CE" w:rsidRPr="006117CE">
        <w:t>Division</w:t>
      </w:r>
      <w:r>
        <w:t xml:space="preserve">, Table 9 has shown their </w:t>
      </w:r>
      <w:r w:rsidRPr="00FF6692">
        <w:t xml:space="preserve">Research Details </w:t>
      </w:r>
      <w:r w:rsidR="003010CF">
        <w:t>c</w:t>
      </w:r>
      <w:r w:rsidR="006117CE" w:rsidRPr="006117CE">
        <w:t>omponent</w:t>
      </w:r>
      <w:r>
        <w:t xml:space="preserve"> is longer than </w:t>
      </w:r>
      <w:r w:rsidRPr="00FF6692">
        <w:t>Framework</w:t>
      </w:r>
      <w:r>
        <w:t xml:space="preserve"> </w:t>
      </w:r>
      <w:r w:rsidR="003010CF">
        <w:t>c</w:t>
      </w:r>
      <w:r w:rsidR="006117CE" w:rsidRPr="006117CE">
        <w:t>omponent</w:t>
      </w:r>
      <w:r>
        <w:t>.</w:t>
      </w:r>
    </w:p>
    <w:p w14:paraId="4B52C64D" w14:textId="77777777" w:rsidR="00542B30" w:rsidRDefault="00542B30" w:rsidP="005266FA"/>
    <w:p w14:paraId="418E6285" w14:textId="6E9C1693" w:rsidR="00542B30" w:rsidRDefault="00542B30" w:rsidP="000C2422">
      <w:pPr>
        <w:jc w:val="center"/>
      </w:pPr>
      <w:r>
        <w:rPr>
          <w:rFonts w:hint="eastAsia"/>
        </w:rPr>
        <w:t>Table 7</w:t>
      </w:r>
      <w:r w:rsidR="000C2422">
        <w:t>.</w:t>
      </w:r>
      <w:r>
        <w:rPr>
          <w:rFonts w:hint="eastAsia"/>
        </w:rPr>
        <w:t xml:space="preserve"> Components in the </w:t>
      </w:r>
      <w:r>
        <w:t xml:space="preserve">second and </w:t>
      </w:r>
      <w:r w:rsidRPr="00510E5B">
        <w:t>third</w:t>
      </w:r>
      <w:r w:rsidRPr="00510E5B">
        <w:rPr>
          <w:rFonts w:hint="eastAsia"/>
        </w:rPr>
        <w:t xml:space="preserve"> </w:t>
      </w:r>
      <w:r>
        <w:rPr>
          <w:rFonts w:hint="eastAsia"/>
        </w:rPr>
        <w:t>section (</w:t>
      </w:r>
      <w:r>
        <w:t>Process</w:t>
      </w:r>
      <w:r>
        <w:rPr>
          <w:rFonts w:hint="eastAsia"/>
        </w:rPr>
        <w:t xml:space="preserve">) of </w:t>
      </w:r>
      <w:r>
        <w:t>“</w:t>
      </w:r>
      <w:r w:rsidR="000C2422">
        <w:t xml:space="preserve"> </w:t>
      </w:r>
      <w:r>
        <w:fldChar w:fldCharType="begin"/>
      </w:r>
      <w:r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</w:p>
    <w:tbl>
      <w:tblPr>
        <w:tblStyle w:val="12"/>
        <w:tblW w:w="8522" w:type="dxa"/>
        <w:tblLayout w:type="fixed"/>
        <w:tblLook w:val="0600" w:firstRow="0" w:lastRow="0" w:firstColumn="0" w:lastColumn="0" w:noHBand="1" w:noVBand="1"/>
      </w:tblPr>
      <w:tblGrid>
        <w:gridCol w:w="1418"/>
        <w:gridCol w:w="1129"/>
        <w:gridCol w:w="4378"/>
        <w:gridCol w:w="1597"/>
      </w:tblGrid>
      <w:tr w:rsidR="00542B30" w:rsidRPr="00DF35C1" w14:paraId="2D556801" w14:textId="77777777" w:rsidTr="00CE4885">
        <w:trPr>
          <w:trHeight w:val="228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51924547" w14:textId="615113C5" w:rsidR="00512420" w:rsidRDefault="00512420" w:rsidP="005266FA">
            <w:pPr>
              <w:rPr>
                <w:b/>
                <w:bCs/>
                <w:sz w:val="20"/>
                <w:szCs w:val="20"/>
              </w:rPr>
            </w:pPr>
            <w:bookmarkStart w:id="6" w:name="_Hlk85730046"/>
            <w:bookmarkEnd w:id="4"/>
            <w:r w:rsidRPr="00512420"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0E666D66" w14:textId="05135436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AD6D6E">
              <w:rPr>
                <w:b/>
                <w:bCs/>
                <w:sz w:val="20"/>
                <w:szCs w:val="20"/>
              </w:rPr>
              <w:t xml:space="preserve">Subsection 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A7F96CF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7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5BC931E1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97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508B64CC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0EA6BAB5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6110A0B8" w14:textId="77777777" w:rsidTr="00576DA7">
        <w:trPr>
          <w:trHeight w:val="84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083B552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bookmarkStart w:id="7" w:name="_Hlk86322798"/>
            <w:r>
              <w:rPr>
                <w:sz w:val="20"/>
                <w:szCs w:val="20"/>
              </w:rPr>
              <w:t>2</w:t>
            </w:r>
            <w:r w:rsidRPr="00AD6D6E">
              <w:rPr>
                <w:sz w:val="20"/>
                <w:szCs w:val="20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CFE528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1D96E542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E5D185" w14:textId="77777777" w:rsidR="00542B30" w:rsidRPr="00305403" w:rsidRDefault="00542B30" w:rsidP="005266FA">
            <w:pPr>
              <w:rPr>
                <w:sz w:val="20"/>
                <w:szCs w:val="20"/>
              </w:rPr>
            </w:pPr>
            <w:r w:rsidRPr="00E80569">
              <w:rPr>
                <w:sz w:val="20"/>
                <w:szCs w:val="20"/>
              </w:rPr>
              <w:t>GMR effect is resulted from the interrelated</w:t>
            </w:r>
            <w:r>
              <w:rPr>
                <w:sz w:val="20"/>
                <w:szCs w:val="20"/>
              </w:rPr>
              <w:t>…</w:t>
            </w:r>
            <w:r w:rsidRPr="00E80569">
              <w:rPr>
                <w:sz w:val="20"/>
                <w:szCs w:val="20"/>
              </w:rPr>
              <w:t xml:space="preserve"> non-magnetic section layers </w:t>
            </w:r>
            <w:r w:rsidRPr="00120597">
              <w:rPr>
                <w:sz w:val="20"/>
                <w:szCs w:val="20"/>
                <w:u w:val="single"/>
              </w:rPr>
              <w:t>[11]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A3AC2A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bookmarkEnd w:id="7"/>
      <w:tr w:rsidR="00542B30" w:rsidRPr="00DF35C1" w14:paraId="5E0E269E" w14:textId="77777777" w:rsidTr="00576DA7">
        <w:trPr>
          <w:trHeight w:val="767"/>
        </w:trPr>
        <w:tc>
          <w:tcPr>
            <w:tcW w:w="1418" w:type="dxa"/>
            <w:vMerge/>
          </w:tcPr>
          <w:p w14:paraId="55F2AE66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A196D0C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1C795814" w14:textId="77777777" w:rsidR="00542B30" w:rsidRDefault="00542B30" w:rsidP="005266FA">
            <w:pPr>
              <w:rPr>
                <w:sz w:val="20"/>
                <w:szCs w:val="20"/>
              </w:rPr>
            </w:pPr>
            <w:r w:rsidRPr="0011108F">
              <w:rPr>
                <w:sz w:val="20"/>
                <w:szCs w:val="20"/>
              </w:rPr>
              <w:t>Four GMR sensors constitute a</w:t>
            </w:r>
            <w:r w:rsidRPr="00242A78">
              <w:rPr>
                <w:sz w:val="20"/>
                <w:szCs w:val="20"/>
                <w:u w:val="single"/>
              </w:rPr>
              <w:t xml:space="preserve"> standard </w:t>
            </w:r>
            <w:r w:rsidRPr="0011108F">
              <w:rPr>
                <w:sz w:val="20"/>
                <w:szCs w:val="20"/>
              </w:rPr>
              <w:t>Wheatstone</w:t>
            </w:r>
            <w:r>
              <w:rPr>
                <w:sz w:val="20"/>
                <w:szCs w:val="20"/>
              </w:rPr>
              <w:t xml:space="preserve"> </w:t>
            </w:r>
            <w:r w:rsidRPr="0011108F">
              <w:rPr>
                <w:sz w:val="20"/>
                <w:szCs w:val="20"/>
              </w:rPr>
              <w:t>bridge</w:t>
            </w:r>
            <w:r w:rsidRPr="00120597">
              <w:rPr>
                <w:sz w:val="20"/>
                <w:szCs w:val="20"/>
                <w:u w:val="single"/>
              </w:rPr>
              <w:t xml:space="preserve"> [12]</w:t>
            </w:r>
            <w:r w:rsidRPr="001110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634AE43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3DD83394" w14:textId="77777777" w:rsidTr="00576DA7">
        <w:trPr>
          <w:trHeight w:val="797"/>
        </w:trPr>
        <w:tc>
          <w:tcPr>
            <w:tcW w:w="1418" w:type="dxa"/>
            <w:vMerge/>
          </w:tcPr>
          <w:p w14:paraId="5FEC52FD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8389AB7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7E941A0C" w14:textId="77777777" w:rsidR="00542B30" w:rsidRPr="00305403" w:rsidRDefault="00542B30" w:rsidP="005266FA">
            <w:pPr>
              <w:rPr>
                <w:sz w:val="20"/>
                <w:szCs w:val="20"/>
              </w:rPr>
            </w:pPr>
            <w:r w:rsidRPr="0011108F">
              <w:rPr>
                <w:sz w:val="20"/>
                <w:szCs w:val="20"/>
              </w:rPr>
              <w:t>The proposed design</w:t>
            </w:r>
            <w:r w:rsidRPr="00242A78">
              <w:rPr>
                <w:sz w:val="20"/>
                <w:szCs w:val="20"/>
                <w:u w:val="single"/>
              </w:rPr>
              <w:t xml:space="preserve"> adopts</w:t>
            </w:r>
            <w:r w:rsidRPr="0011108F">
              <w:rPr>
                <w:sz w:val="20"/>
                <w:szCs w:val="20"/>
              </w:rPr>
              <w:t xml:space="preserve"> SS501A as the GMR sensor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20597">
              <w:rPr>
                <w:sz w:val="20"/>
                <w:szCs w:val="20"/>
                <w:u w:val="single"/>
              </w:rPr>
              <w:t>[13]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2B827B6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6089BB03" w14:textId="77777777" w:rsidTr="00576DA7">
        <w:trPr>
          <w:trHeight w:val="708"/>
        </w:trPr>
        <w:tc>
          <w:tcPr>
            <w:tcW w:w="1418" w:type="dxa"/>
            <w:vMerge/>
          </w:tcPr>
          <w:p w14:paraId="2A3F9307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3F83A59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44E35B1F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11108F">
              <w:rPr>
                <w:sz w:val="20"/>
                <w:szCs w:val="20"/>
                <w:u w:val="single"/>
              </w:rPr>
              <w:t>We use a</w:t>
            </w:r>
            <w:r w:rsidRPr="0011108F">
              <w:rPr>
                <w:sz w:val="20"/>
                <w:szCs w:val="20"/>
              </w:rPr>
              <w:t xml:space="preserve"> flexible tape [14] assembled by GMRs to induce positioning signals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12B9897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67641E68" w14:textId="77777777" w:rsidTr="00576DA7">
        <w:trPr>
          <w:trHeight w:val="400"/>
        </w:trPr>
        <w:tc>
          <w:tcPr>
            <w:tcW w:w="1418" w:type="dxa"/>
            <w:vMerge/>
          </w:tcPr>
          <w:p w14:paraId="1ED839FC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8352E7E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5B458F95" w14:textId="77777777" w:rsidR="00542B30" w:rsidRPr="00305403" w:rsidRDefault="00542B30" w:rsidP="005266FA">
            <w:pPr>
              <w:rPr>
                <w:sz w:val="20"/>
                <w:szCs w:val="20"/>
              </w:rPr>
            </w:pPr>
            <w:r w:rsidRPr="0011108F">
              <w:rPr>
                <w:sz w:val="20"/>
                <w:szCs w:val="20"/>
              </w:rPr>
              <w:t xml:space="preserve">The signal processing circuit </w:t>
            </w:r>
            <w:r w:rsidRPr="00120597">
              <w:rPr>
                <w:sz w:val="20"/>
                <w:szCs w:val="20"/>
                <w:u w:val="single"/>
              </w:rPr>
              <w:t>includes SS501A</w:t>
            </w:r>
            <w:r>
              <w:rPr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6A231FB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00B02388" w14:textId="77777777" w:rsidTr="00576DA7">
        <w:trPr>
          <w:trHeight w:val="400"/>
        </w:trPr>
        <w:tc>
          <w:tcPr>
            <w:tcW w:w="1418" w:type="dxa"/>
            <w:vMerge/>
          </w:tcPr>
          <w:p w14:paraId="06EF6CC7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A2CBE79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1193F9EF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120597">
              <w:rPr>
                <w:sz w:val="20"/>
                <w:szCs w:val="20"/>
                <w:u w:val="single"/>
              </w:rPr>
              <w:t xml:space="preserve">When S501A </w:t>
            </w:r>
            <w:r w:rsidRPr="0011108F">
              <w:rPr>
                <w:sz w:val="20"/>
                <w:szCs w:val="20"/>
              </w:rPr>
              <w:t>sweeps across six magnetic flexible packs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4E7EE5C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5C690B27" w14:textId="77777777" w:rsidTr="00576DA7">
        <w:trPr>
          <w:trHeight w:val="28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4FBF4C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E6A8481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276A0930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  <w:r w:rsidRPr="00120597">
              <w:rPr>
                <w:sz w:val="20"/>
                <w:szCs w:val="20"/>
                <w:u w:val="single"/>
              </w:rPr>
              <w:t>We thus propose</w:t>
            </w:r>
            <w:r w:rsidRPr="0011108F">
              <w:rPr>
                <w:sz w:val="20"/>
                <w:szCs w:val="20"/>
              </w:rPr>
              <w:t xml:space="preserve"> a servo reference circuit with the time constant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9EF4CFB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56BD8862" w14:textId="77777777" w:rsidTr="00576DA7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4DDCC6E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6D6E">
              <w:rPr>
                <w:sz w:val="20"/>
                <w:szCs w:val="20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BF87C12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56BC656D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120597">
              <w:rPr>
                <w:sz w:val="20"/>
                <w:szCs w:val="20"/>
                <w:u w:val="single"/>
              </w:rPr>
              <w:t xml:space="preserve">The IPT system consists of </w:t>
            </w:r>
            <w:r w:rsidRPr="0011108F">
              <w:rPr>
                <w:sz w:val="20"/>
                <w:szCs w:val="20"/>
              </w:rPr>
              <w:t>a grid unit (G) and a vehicle unit (V)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48BEADB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024B48A8" w14:textId="77777777" w:rsidTr="00576DA7">
        <w:trPr>
          <w:trHeight w:val="400"/>
        </w:trPr>
        <w:tc>
          <w:tcPr>
            <w:tcW w:w="1418" w:type="dxa"/>
            <w:vMerge/>
          </w:tcPr>
          <w:p w14:paraId="4025F39D" w14:textId="77777777" w:rsidR="00542B30" w:rsidRPr="00AD6D6E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AFFA9FA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0D288A6E" w14:textId="77777777" w:rsidR="00542B30" w:rsidRPr="00120597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  <w:r w:rsidRPr="00120597">
              <w:rPr>
                <w:sz w:val="20"/>
                <w:szCs w:val="20"/>
              </w:rPr>
              <w:t>the</w:t>
            </w:r>
            <w:r w:rsidRPr="00120597">
              <w:rPr>
                <w:sz w:val="20"/>
                <w:szCs w:val="20"/>
                <w:u w:val="single"/>
              </w:rPr>
              <w:t xml:space="preserve"> GMR system </w:t>
            </w:r>
            <w:r w:rsidRPr="00120597">
              <w:rPr>
                <w:sz w:val="20"/>
                <w:szCs w:val="20"/>
              </w:rPr>
              <w:t xml:space="preserve">and starts the communication stage </w:t>
            </w:r>
            <w:r>
              <w:rPr>
                <w:sz w:val="20"/>
                <w:szCs w:val="20"/>
              </w:rPr>
              <w:t>.</w:t>
            </w:r>
            <w:r w:rsidRPr="00120597">
              <w:rPr>
                <w:sz w:val="20"/>
                <w:szCs w:val="20"/>
              </w:rPr>
              <w:t>..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75350AF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73F27712" w14:textId="77777777" w:rsidTr="00576DA7">
        <w:trPr>
          <w:trHeight w:val="400"/>
        </w:trPr>
        <w:tc>
          <w:tcPr>
            <w:tcW w:w="1418" w:type="dxa"/>
            <w:vMerge/>
          </w:tcPr>
          <w:p w14:paraId="1D2F0AE8" w14:textId="77777777" w:rsidR="00542B30" w:rsidRPr="00AD6D6E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0C230C3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24D58873" w14:textId="77777777" w:rsidR="00542B30" w:rsidRPr="00120597" w:rsidRDefault="00542B30" w:rsidP="005266FA">
            <w:pPr>
              <w:rPr>
                <w:sz w:val="20"/>
                <w:szCs w:val="20"/>
              </w:rPr>
            </w:pPr>
            <w:r w:rsidRPr="00120597">
              <w:rPr>
                <w:sz w:val="20"/>
                <w:szCs w:val="20"/>
                <w:u w:val="single"/>
              </w:rPr>
              <w:t>The IPT system</w:t>
            </w:r>
            <w:r w:rsidRPr="00120597">
              <w:rPr>
                <w:sz w:val="20"/>
                <w:szCs w:val="20"/>
              </w:rPr>
              <w:t xml:space="preserve"> with communication is illustrated Fig. 12</w:t>
            </w:r>
            <w:r>
              <w:rPr>
                <w:sz w:val="20"/>
                <w:szCs w:val="20"/>
              </w:rPr>
              <w:t xml:space="preserve"> .</w:t>
            </w:r>
            <w:r w:rsidRPr="00120597">
              <w:rPr>
                <w:sz w:val="20"/>
                <w:szCs w:val="20"/>
              </w:rPr>
              <w:t>..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EE074ED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0ECAEAF7" w14:textId="77777777" w:rsidTr="00576DA7">
        <w:trPr>
          <w:trHeight w:val="400"/>
        </w:trPr>
        <w:tc>
          <w:tcPr>
            <w:tcW w:w="1418" w:type="dxa"/>
            <w:vMerge/>
          </w:tcPr>
          <w:p w14:paraId="37CED89D" w14:textId="77777777" w:rsidR="00542B30" w:rsidRPr="00AD6D6E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558C83E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0A06B7C3" w14:textId="77777777" w:rsidR="00542B30" w:rsidRPr="00AE2FD6" w:rsidRDefault="00542B30" w:rsidP="005266FA">
            <w:pPr>
              <w:rPr>
                <w:sz w:val="20"/>
                <w:szCs w:val="20"/>
              </w:rPr>
            </w:pPr>
            <w:r w:rsidRPr="00AE2FD6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</w:t>
            </w:r>
            <w:r w:rsidRPr="00AE2FD6">
              <w:rPr>
                <w:sz w:val="20"/>
                <w:szCs w:val="20"/>
              </w:rPr>
              <w:t>receives power and networks to the load RL. Data related to battery status,</w:t>
            </w:r>
            <w:r>
              <w:rPr>
                <w:sz w:val="20"/>
                <w:szCs w:val="20"/>
              </w:rPr>
              <w:t xml:space="preserve"> </w:t>
            </w:r>
            <w:r w:rsidRPr="00AE2FD6"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3EC46106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3738E22F" w14:textId="77777777" w:rsidTr="00576DA7">
        <w:trPr>
          <w:trHeight w:val="400"/>
        </w:trPr>
        <w:tc>
          <w:tcPr>
            <w:tcW w:w="1418" w:type="dxa"/>
            <w:vMerge/>
          </w:tcPr>
          <w:p w14:paraId="19A4B9A9" w14:textId="77777777" w:rsidR="00542B30" w:rsidRPr="00AD6D6E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F733726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621793D4" w14:textId="77777777" w:rsidR="00542B30" w:rsidRPr="00AE2FD6" w:rsidRDefault="00542B30" w:rsidP="005266FA">
            <w:pPr>
              <w:rPr>
                <w:sz w:val="20"/>
                <w:szCs w:val="20"/>
              </w:rPr>
            </w:pPr>
            <w:r w:rsidRPr="00AE2FD6">
              <w:rPr>
                <w:sz w:val="20"/>
                <w:szCs w:val="20"/>
              </w:rPr>
              <w:t>In the experimental setting, LP (at G side) and LS (at V side) have the identical setting</w:t>
            </w:r>
            <w:r>
              <w:rPr>
                <w:sz w:val="20"/>
                <w:szCs w:val="20"/>
              </w:rPr>
              <w:t>. .</w:t>
            </w:r>
            <w:r w:rsidRPr="00AE2FD6">
              <w:rPr>
                <w:sz w:val="20"/>
                <w:szCs w:val="20"/>
              </w:rPr>
              <w:t>..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3D8F22DA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E2FD6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02B20669" w14:textId="77777777" w:rsidTr="00576DA7">
        <w:trPr>
          <w:trHeight w:val="58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49E883" w14:textId="77777777" w:rsidR="00542B30" w:rsidRPr="00AD6D6E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A69AF59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2378C74B" w14:textId="77777777" w:rsidR="00542B30" w:rsidRPr="00AE2FD6" w:rsidRDefault="00542B30" w:rsidP="005266FA">
            <w:pPr>
              <w:rPr>
                <w:sz w:val="20"/>
                <w:szCs w:val="20"/>
              </w:rPr>
            </w:pPr>
            <w:r w:rsidRPr="00AE2FD6">
              <w:rPr>
                <w:sz w:val="20"/>
                <w:szCs w:val="20"/>
              </w:rPr>
              <w:t xml:space="preserve">The output power of 400W and 600W for the </w:t>
            </w:r>
            <w:r w:rsidRPr="00AE2FD6">
              <w:rPr>
                <w:sz w:val="20"/>
                <w:szCs w:val="20"/>
                <w:u w:val="single"/>
              </w:rPr>
              <w:t>IPT system</w:t>
            </w:r>
            <w:r w:rsidRPr="00AE2FD6">
              <w:rPr>
                <w:sz w:val="20"/>
                <w:szCs w:val="20"/>
              </w:rPr>
              <w:t xml:space="preserve"> when the air gap is 20 mm…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B82598A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00FCF6A1" w14:textId="77777777" w:rsidTr="00576DA7">
        <w:trPr>
          <w:trHeight w:val="5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A69E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E80569">
              <w:rPr>
                <w:sz w:val="20"/>
                <w:szCs w:val="20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4809EEB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455D6B97" w14:textId="77777777" w:rsidR="00542B30" w:rsidRPr="00AE2FD6" w:rsidRDefault="00542B30" w:rsidP="005266FA">
            <w:pPr>
              <w:rPr>
                <w:sz w:val="20"/>
                <w:szCs w:val="20"/>
              </w:rPr>
            </w:pPr>
            <w:r w:rsidRPr="00AE2FD6">
              <w:rPr>
                <w:sz w:val="20"/>
                <w:szCs w:val="20"/>
                <w:u w:val="single"/>
              </w:rPr>
              <w:t xml:space="preserve">We consider </w:t>
            </w:r>
            <w:r w:rsidRPr="00AE2FD6">
              <w:rPr>
                <w:sz w:val="20"/>
                <w:szCs w:val="20"/>
              </w:rPr>
              <w:t>the system working at the mode of switch=1 and communication stage 2.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BF56A55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bookmarkEnd w:id="5"/>
      <w:bookmarkEnd w:id="6"/>
      <w:tr w:rsidR="00542B30" w:rsidRPr="00DF35C1" w14:paraId="73D66456" w14:textId="77777777" w:rsidTr="00576DA7">
        <w:trPr>
          <w:trHeight w:val="84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375D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6F6EC9">
              <w:rPr>
                <w:sz w:val="20"/>
                <w:szCs w:val="20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EE9919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  <w:p w14:paraId="3973F66F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C1CA2F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43232">
              <w:rPr>
                <w:sz w:val="20"/>
                <w:szCs w:val="20"/>
              </w:rPr>
              <w:t>The whole system consists of one touch bottom, four ground-based magnetic strips MTA-1~MTA-4 used to reflect speed and position of the car……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763B87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1FFCC61F" w14:textId="77777777" w:rsidTr="00576DA7">
        <w:trPr>
          <w:trHeight w:val="400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02D41D39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6F6EC9">
              <w:rPr>
                <w:sz w:val="20"/>
                <w:szCs w:val="20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E71CF6D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</w:tcPr>
          <w:p w14:paraId="0F2F5987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B43232">
              <w:rPr>
                <w:sz w:val="20"/>
                <w:szCs w:val="20"/>
              </w:rPr>
              <w:t>..Fig. 26 shows the car reaching Step5, the GMR system calculates the car position in Step 5……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68A3AC1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15D29DE8" w14:textId="77777777" w:rsidTr="004A08C8">
        <w:trPr>
          <w:trHeight w:val="58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495C18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E80569">
              <w:rPr>
                <w:sz w:val="20"/>
                <w:szCs w:val="20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</w:tcPr>
          <w:p w14:paraId="7C5ECD79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bottom w:val="double" w:sz="4" w:space="0" w:color="auto"/>
            </w:tcBorders>
          </w:tcPr>
          <w:p w14:paraId="5BFD831B" w14:textId="77777777" w:rsidR="00542B30" w:rsidRPr="00AE2FD6" w:rsidRDefault="00542B30" w:rsidP="005266FA">
            <w:pPr>
              <w:rPr>
                <w:sz w:val="20"/>
                <w:szCs w:val="20"/>
              </w:rPr>
            </w:pPr>
            <w:r w:rsidRPr="00B43232">
              <w:rPr>
                <w:sz w:val="20"/>
                <w:szCs w:val="20"/>
                <w:u w:val="single"/>
              </w:rPr>
              <w:t xml:space="preserve">GMR-S3 detects MTA-3 </w:t>
            </w:r>
            <w:r w:rsidRPr="00B43232">
              <w:rPr>
                <w:sz w:val="20"/>
                <w:szCs w:val="20"/>
              </w:rPr>
              <w:t>when the model car derails to the right-hand side, see Fig. 28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97" w:type="dxa"/>
            <w:tcBorders>
              <w:top w:val="single" w:sz="4" w:space="0" w:color="auto"/>
              <w:bottom w:val="double" w:sz="4" w:space="0" w:color="auto"/>
            </w:tcBorders>
          </w:tcPr>
          <w:p w14:paraId="279B8F3B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</w:tbl>
    <w:p w14:paraId="4C008E18" w14:textId="77777777" w:rsidR="00542B30" w:rsidRDefault="00542B30" w:rsidP="005266FA"/>
    <w:p w14:paraId="4C580D21" w14:textId="1D821699" w:rsidR="00542B30" w:rsidRDefault="00542B30" w:rsidP="000C2422">
      <w:pPr>
        <w:jc w:val="center"/>
      </w:pPr>
      <w:bookmarkStart w:id="8" w:name="_Hlk86321551"/>
      <w:bookmarkStart w:id="9" w:name="_Hlk85803745"/>
      <w:r w:rsidRPr="00A25196">
        <w:t xml:space="preserve">Table </w:t>
      </w:r>
      <w:r>
        <w:rPr>
          <w:rFonts w:hint="eastAsia"/>
        </w:rPr>
        <w:t>8</w:t>
      </w:r>
      <w:r w:rsidR="000C2422">
        <w:t>.</w:t>
      </w:r>
      <w:r w:rsidRPr="00A25196">
        <w:t xml:space="preserve"> </w:t>
      </w:r>
      <w:bookmarkEnd w:id="8"/>
      <w:r w:rsidRPr="00A25196">
        <w:t xml:space="preserve">Components in the second </w:t>
      </w:r>
      <w:r>
        <w:t xml:space="preserve">and third </w:t>
      </w:r>
      <w:r w:rsidRPr="00A25196">
        <w:t xml:space="preserve">section (Process) of </w:t>
      </w:r>
      <w:r>
        <w:fldChar w:fldCharType="begin"/>
      </w:r>
      <w:r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>
        <w:fldChar w:fldCharType="separate"/>
      </w:r>
      <w:r>
        <w:rPr>
          <w:noProof/>
        </w:rPr>
        <w:t>[2]</w:t>
      </w:r>
      <w:r>
        <w:fldChar w:fldCharType="end"/>
      </w:r>
    </w:p>
    <w:tbl>
      <w:tblPr>
        <w:tblStyle w:val="12"/>
        <w:tblW w:w="8522" w:type="dxa"/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4382"/>
        <w:gridCol w:w="1588"/>
      </w:tblGrid>
      <w:tr w:rsidR="00E51D09" w:rsidRPr="00DF35C1" w14:paraId="431A9F33" w14:textId="77777777" w:rsidTr="004A08C8">
        <w:trPr>
          <w:trHeight w:val="228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2007DA1A" w14:textId="77777777" w:rsidR="00E540C5" w:rsidRDefault="00E540C5" w:rsidP="00E540C5">
            <w:pPr>
              <w:rPr>
                <w:b/>
                <w:bCs/>
                <w:sz w:val="20"/>
                <w:szCs w:val="20"/>
              </w:rPr>
            </w:pPr>
            <w:r w:rsidRPr="00512420"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57FB946C" w14:textId="6846EA04" w:rsidR="00E51D09" w:rsidRPr="00BB5ABC" w:rsidRDefault="00E540C5" w:rsidP="00E540C5">
            <w:pPr>
              <w:rPr>
                <w:b/>
                <w:bCs/>
                <w:sz w:val="20"/>
                <w:szCs w:val="20"/>
              </w:rPr>
            </w:pPr>
            <w:r w:rsidRPr="00AD6D6E">
              <w:rPr>
                <w:b/>
                <w:bCs/>
                <w:sz w:val="20"/>
                <w:szCs w:val="20"/>
              </w:rPr>
              <w:t>Subsection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979D931" w14:textId="77777777" w:rsidR="00E51D09" w:rsidRPr="00BB5ABC" w:rsidRDefault="00E51D09" w:rsidP="00CE4885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8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28E16AE" w14:textId="77777777" w:rsidR="00E51D09" w:rsidRPr="00BB5ABC" w:rsidRDefault="00E51D09" w:rsidP="00CE4885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2008B794" w14:textId="77777777" w:rsidR="00E51D09" w:rsidRDefault="00E51D09" w:rsidP="00CE4885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09775C3F" w14:textId="77777777" w:rsidR="00E51D09" w:rsidRPr="00BB5ABC" w:rsidRDefault="00E51D09" w:rsidP="00CE4885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E51D09" w:rsidRPr="00DF35C1" w14:paraId="39379E62" w14:textId="77777777" w:rsidTr="00E540C5">
        <w:trPr>
          <w:trHeight w:val="84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F5A37D9" w14:textId="77777777" w:rsidR="00E51D09" w:rsidRPr="00637018" w:rsidRDefault="00E51D09" w:rsidP="00C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7018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1D753E" w14:textId="77777777" w:rsidR="00E51D09" w:rsidRPr="00BB5ABC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4C27BDA4" w14:textId="77777777" w:rsidR="00E51D09" w:rsidRPr="00BB5ABC" w:rsidRDefault="00E51D09" w:rsidP="00CE4885">
            <w:pPr>
              <w:rPr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308A2" w14:textId="77777777" w:rsidR="00E51D09" w:rsidRPr="00AF4A0F" w:rsidRDefault="00E51D09" w:rsidP="00CE4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Pr="00AF4A0F">
              <w:rPr>
                <w:sz w:val="20"/>
                <w:szCs w:val="20"/>
              </w:rPr>
              <w:t>is used during the charging as well as the</w:t>
            </w:r>
          </w:p>
          <w:p w14:paraId="288EF057" w14:textId="77777777" w:rsidR="00E51D09" w:rsidRPr="00BB5ABC" w:rsidRDefault="00E51D09" w:rsidP="00CE4885">
            <w:pPr>
              <w:rPr>
                <w:sz w:val="20"/>
                <w:szCs w:val="20"/>
              </w:rPr>
            </w:pPr>
            <w:r w:rsidRPr="00AF4A0F">
              <w:rPr>
                <w:sz w:val="20"/>
                <w:szCs w:val="20"/>
              </w:rPr>
              <w:t>alignment phase</w:t>
            </w:r>
            <w:r w:rsidRPr="00B86552">
              <w:rPr>
                <w:sz w:val="20"/>
                <w:szCs w:val="20"/>
                <w:u w:val="single"/>
              </w:rPr>
              <w:t xml:space="preserve"> [9], [18</w:t>
            </w:r>
            <w:r>
              <w:rPr>
                <w:rFonts w:hint="eastAsia"/>
                <w:sz w:val="20"/>
                <w:szCs w:val="20"/>
                <w:u w:val="single"/>
              </w:rPr>
              <w:t>]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A70A02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E51D09" w:rsidRPr="00DF35C1" w14:paraId="37F3FAEB" w14:textId="77777777" w:rsidTr="00E540C5">
        <w:trPr>
          <w:trHeight w:val="767"/>
        </w:trPr>
        <w:tc>
          <w:tcPr>
            <w:tcW w:w="1418" w:type="dxa"/>
            <w:vMerge/>
          </w:tcPr>
          <w:p w14:paraId="25C3DD29" w14:textId="77777777" w:rsidR="00E51D09" w:rsidRDefault="00E51D09" w:rsidP="00CE48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83347" w14:textId="77777777" w:rsidR="00E51D09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63A40C46" w14:textId="77777777" w:rsidR="00E51D09" w:rsidRDefault="00E51D09" w:rsidP="00CE4885">
            <w:pPr>
              <w:rPr>
                <w:sz w:val="20"/>
                <w:szCs w:val="20"/>
              </w:rPr>
            </w:pPr>
            <w:r w:rsidRPr="00AF4A0F">
              <w:rPr>
                <w:sz w:val="20"/>
                <w:szCs w:val="20"/>
                <w:u w:val="single"/>
              </w:rPr>
              <w:t>During EV charging</w:t>
            </w:r>
            <w:r w:rsidRPr="00AF4A0F">
              <w:rPr>
                <w:sz w:val="20"/>
                <w:szCs w:val="20"/>
              </w:rPr>
              <w:t>, for maximum power transfer efficiency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4A0F">
              <w:rPr>
                <w:sz w:val="20"/>
                <w:szCs w:val="20"/>
              </w:rPr>
              <w:t>between the coils,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777BF56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E51D09" w:rsidRPr="00DF35C1" w14:paraId="4F1172DA" w14:textId="77777777" w:rsidTr="00E540C5">
        <w:trPr>
          <w:trHeight w:val="797"/>
        </w:trPr>
        <w:tc>
          <w:tcPr>
            <w:tcW w:w="1418" w:type="dxa"/>
            <w:vMerge/>
          </w:tcPr>
          <w:p w14:paraId="25EDD773" w14:textId="77777777" w:rsidR="00E51D09" w:rsidRDefault="00E51D09" w:rsidP="00CE48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F1498" w14:textId="77777777" w:rsidR="00E51D09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3075DF70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r w:rsidRPr="00AF4A0F">
              <w:rPr>
                <w:sz w:val="20"/>
                <w:szCs w:val="20"/>
                <w:u w:val="single"/>
              </w:rPr>
              <w:t>In the proposed</w:t>
            </w:r>
            <w:r w:rsidRPr="00AF4A0F">
              <w:rPr>
                <w:sz w:val="20"/>
                <w:szCs w:val="20"/>
              </w:rPr>
              <w:t xml:space="preserve"> alignment detection scheme, GMR based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4A0F">
              <w:rPr>
                <w:sz w:val="20"/>
                <w:szCs w:val="20"/>
              </w:rPr>
              <w:t>sensors are employed to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509ABD2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bookmarkStart w:id="10" w:name="_Hlk86322657"/>
            <w:r w:rsidRPr="00FD4144">
              <w:rPr>
                <w:sz w:val="20"/>
                <w:szCs w:val="20"/>
              </w:rPr>
              <w:t>Research Details</w:t>
            </w:r>
            <w:bookmarkEnd w:id="10"/>
          </w:p>
        </w:tc>
      </w:tr>
      <w:tr w:rsidR="00E51D09" w:rsidRPr="00DF35C1" w14:paraId="2633EF68" w14:textId="77777777" w:rsidTr="00E540C5">
        <w:trPr>
          <w:trHeight w:val="40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B6FEDAF" w14:textId="77777777" w:rsidR="00E51D09" w:rsidRPr="00AD6D6E" w:rsidRDefault="00E51D09" w:rsidP="00C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E0072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E4045" w14:textId="77777777" w:rsidR="00E51D09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17F46DE9" w14:textId="77777777" w:rsidR="00E51D09" w:rsidRPr="00AF4A0F" w:rsidRDefault="00E51D09" w:rsidP="00CE4885">
            <w:pPr>
              <w:jc w:val="both"/>
              <w:rPr>
                <w:sz w:val="20"/>
                <w:szCs w:val="20"/>
              </w:rPr>
            </w:pPr>
            <w:r w:rsidRPr="00B86552">
              <w:rPr>
                <w:sz w:val="20"/>
                <w:szCs w:val="20"/>
                <w:u w:val="single"/>
              </w:rPr>
              <w:t>The resultant Bz pattern</w:t>
            </w:r>
            <w:r w:rsidRPr="00AF4A0F">
              <w:rPr>
                <w:sz w:val="20"/>
                <w:szCs w:val="20"/>
              </w:rPr>
              <w:t xml:space="preserve"> over the primary coil will get modified as shown in Fig. 2(b).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294B21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r w:rsidRPr="002E0072">
              <w:rPr>
                <w:sz w:val="20"/>
                <w:szCs w:val="20"/>
              </w:rPr>
              <w:t>Research Details</w:t>
            </w:r>
          </w:p>
        </w:tc>
      </w:tr>
      <w:tr w:rsidR="00E51D09" w:rsidRPr="00DF35C1" w14:paraId="21620384" w14:textId="77777777" w:rsidTr="00E540C5">
        <w:trPr>
          <w:trHeight w:val="5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42806" w14:textId="77777777" w:rsidR="00E51D09" w:rsidRPr="00AD6D6E" w:rsidRDefault="00E51D09" w:rsidP="00C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E0072"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302D58" w14:textId="77777777" w:rsidR="00E51D09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63486787" w14:textId="77777777" w:rsidR="00E51D09" w:rsidRPr="00B86552" w:rsidRDefault="00E51D09" w:rsidP="00CE4885">
            <w:pPr>
              <w:rPr>
                <w:sz w:val="20"/>
                <w:szCs w:val="20"/>
                <w:u w:val="single"/>
              </w:rPr>
            </w:pPr>
            <w:r w:rsidRPr="00B86552">
              <w:rPr>
                <w:sz w:val="20"/>
                <w:szCs w:val="20"/>
                <w:u w:val="single"/>
              </w:rPr>
              <w:t xml:space="preserve">In the proposed approach, </w:t>
            </w:r>
            <w:r w:rsidRPr="00B86552">
              <w:rPr>
                <w:sz w:val="20"/>
                <w:szCs w:val="20"/>
              </w:rPr>
              <w:t>three GMR sensors are placed</w:t>
            </w:r>
            <w:r w:rsidRPr="00B86552">
              <w:rPr>
                <w:rFonts w:hint="eastAsia"/>
                <w:sz w:val="20"/>
                <w:szCs w:val="20"/>
              </w:rPr>
              <w:t xml:space="preserve"> </w:t>
            </w:r>
            <w:r w:rsidRPr="00B86552">
              <w:rPr>
                <w:sz w:val="20"/>
                <w:szCs w:val="20"/>
              </w:rPr>
              <w:t>at the corners of an equilateral triangle symmetric to the</w:t>
            </w:r>
            <w:r w:rsidRPr="00B86552">
              <w:rPr>
                <w:rFonts w:hint="eastAsia"/>
                <w:sz w:val="20"/>
                <w:szCs w:val="20"/>
              </w:rPr>
              <w:t xml:space="preserve"> </w:t>
            </w:r>
            <w:r w:rsidRPr="00B86552">
              <w:rPr>
                <w:sz w:val="20"/>
                <w:szCs w:val="20"/>
              </w:rPr>
              <w:t>center of the primary coil…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BB888B9" w14:textId="77777777" w:rsidR="00E51D09" w:rsidRPr="00AD6D6E" w:rsidRDefault="00E51D09" w:rsidP="00CE4885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E51D09" w:rsidRPr="00DF35C1" w14:paraId="5BC31DDF" w14:textId="77777777" w:rsidTr="00E540C5">
        <w:trPr>
          <w:trHeight w:val="84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2D9E6B" w14:textId="77777777" w:rsidR="00E51D09" w:rsidRPr="002E0072" w:rsidRDefault="00E51D09" w:rsidP="00C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0072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2342F1" w14:textId="77777777" w:rsidR="00E51D09" w:rsidRPr="00BB5ABC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-5</w:t>
            </w:r>
          </w:p>
          <w:p w14:paraId="78CBE9BE" w14:textId="77777777" w:rsidR="00E51D09" w:rsidRPr="00BB5ABC" w:rsidRDefault="00E51D09" w:rsidP="00CE4885">
            <w:pPr>
              <w:rPr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D32831" w14:textId="77777777" w:rsidR="00E51D09" w:rsidRPr="00BB5ABC" w:rsidRDefault="00E51D09" w:rsidP="00CE4885">
            <w:pPr>
              <w:rPr>
                <w:sz w:val="20"/>
                <w:szCs w:val="20"/>
              </w:rPr>
            </w:pPr>
            <w:r w:rsidRPr="00B86552">
              <w:rPr>
                <w:sz w:val="20"/>
                <w:szCs w:val="20"/>
              </w:rPr>
              <w:t>A fixed current of 200 mA was passed in the primary coil</w:t>
            </w:r>
            <w:r>
              <w:rPr>
                <w:sz w:val="20"/>
                <w:szCs w:val="20"/>
              </w:rPr>
              <w:t xml:space="preserve"> … </w:t>
            </w:r>
            <w:r w:rsidRPr="00B86552">
              <w:rPr>
                <w:sz w:val="20"/>
                <w:szCs w:val="20"/>
                <w:u w:val="single"/>
              </w:rPr>
              <w:t>For</w:t>
            </w:r>
            <w:r w:rsidRPr="00B86552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B86552">
              <w:rPr>
                <w:sz w:val="20"/>
                <w:szCs w:val="20"/>
                <w:u w:val="single"/>
              </w:rPr>
              <w:t>the ease of modeling</w:t>
            </w:r>
            <w:r w:rsidRPr="00B86552">
              <w:rPr>
                <w:sz w:val="20"/>
                <w:szCs w:val="20"/>
              </w:rPr>
              <w:t>, the secondary current was not varied</w:t>
            </w:r>
            <w:r>
              <w:rPr>
                <w:sz w:val="20"/>
                <w:szCs w:val="20"/>
              </w:rPr>
              <w:t xml:space="preserve"> </w:t>
            </w:r>
            <w:r w:rsidRPr="00B86552">
              <w:rPr>
                <w:sz w:val="20"/>
                <w:szCs w:val="20"/>
              </w:rPr>
              <w:t>in accordance with the relative position between the coils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B9B78A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r w:rsidRPr="00FD4144">
              <w:rPr>
                <w:sz w:val="20"/>
                <w:szCs w:val="20"/>
              </w:rPr>
              <w:t>Research Details</w:t>
            </w:r>
          </w:p>
        </w:tc>
      </w:tr>
      <w:tr w:rsidR="00E51D09" w:rsidRPr="00DF35C1" w14:paraId="4CBA64F0" w14:textId="77777777" w:rsidTr="00E540C5">
        <w:trPr>
          <w:trHeight w:val="40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5DCDB3" w14:textId="77777777" w:rsidR="00E51D09" w:rsidRPr="00AD6D6E" w:rsidRDefault="00E51D09" w:rsidP="00C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0072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93621" w14:textId="77777777" w:rsidR="00E51D09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3A8E4B42" w14:textId="77777777" w:rsidR="00E51D09" w:rsidRPr="00B86552" w:rsidRDefault="00E51D09" w:rsidP="00CE4885">
            <w:pPr>
              <w:rPr>
                <w:sz w:val="20"/>
                <w:szCs w:val="20"/>
              </w:rPr>
            </w:pPr>
            <w:r w:rsidRPr="00B86552">
              <w:rPr>
                <w:sz w:val="20"/>
                <w:szCs w:val="20"/>
              </w:rPr>
              <w:t xml:space="preserve">…If </w:t>
            </w:r>
            <w:r w:rsidRPr="00B86552">
              <w:rPr>
                <w:sz w:val="20"/>
                <w:szCs w:val="20"/>
                <w:u w:val="single"/>
              </w:rPr>
              <w:t>there is a way</w:t>
            </w:r>
            <w:r w:rsidRPr="00B86552">
              <w:rPr>
                <w:sz w:val="20"/>
                <w:szCs w:val="20"/>
              </w:rPr>
              <w:t xml:space="preserve"> to estimate </w:t>
            </w:r>
            <w:r>
              <w:rPr>
                <w:sz w:val="20"/>
                <w:szCs w:val="20"/>
              </w:rPr>
              <w:t xml:space="preserve">… </w:t>
            </w:r>
            <w:r w:rsidRPr="00B86552">
              <w:rPr>
                <w:sz w:val="20"/>
                <w:szCs w:val="20"/>
              </w:rPr>
              <w:t>from BR and BG (as</w:t>
            </w:r>
            <w:r w:rsidRPr="00B86552">
              <w:rPr>
                <w:rFonts w:hint="eastAsia"/>
                <w:sz w:val="20"/>
                <w:szCs w:val="20"/>
              </w:rPr>
              <w:t xml:space="preserve"> </w:t>
            </w:r>
            <w:r w:rsidRPr="00B86552">
              <w:rPr>
                <w:sz w:val="20"/>
                <w:szCs w:val="20"/>
              </w:rPr>
              <w:t>shown in Fig.3), then…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FE9F073" w14:textId="77777777" w:rsidR="00E51D09" w:rsidRPr="00681590" w:rsidRDefault="00E51D09" w:rsidP="00CE4885">
            <w:pPr>
              <w:rPr>
                <w:sz w:val="20"/>
                <w:szCs w:val="20"/>
              </w:rPr>
            </w:pPr>
            <w:r w:rsidRPr="002E0072">
              <w:rPr>
                <w:sz w:val="20"/>
                <w:szCs w:val="20"/>
              </w:rPr>
              <w:t>Research Details</w:t>
            </w:r>
          </w:p>
        </w:tc>
      </w:tr>
      <w:tr w:rsidR="00E51D09" w:rsidRPr="00DF35C1" w14:paraId="5DEC86B0" w14:textId="77777777" w:rsidTr="004A08C8">
        <w:trPr>
          <w:trHeight w:val="58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BF1A17" w14:textId="77777777" w:rsidR="00E51D09" w:rsidRPr="00AD6D6E" w:rsidRDefault="00E51D09" w:rsidP="00C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0072"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2F58A219" w14:textId="77777777" w:rsidR="00E51D09" w:rsidRDefault="00E51D09" w:rsidP="00CE48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4382" w:type="dxa"/>
            <w:tcBorders>
              <w:top w:val="single" w:sz="4" w:space="0" w:color="auto"/>
              <w:bottom w:val="double" w:sz="4" w:space="0" w:color="auto"/>
            </w:tcBorders>
          </w:tcPr>
          <w:p w14:paraId="764F6655" w14:textId="77777777" w:rsidR="00E51D09" w:rsidRPr="00C4455B" w:rsidRDefault="00E51D09" w:rsidP="00CE4885">
            <w:pPr>
              <w:rPr>
                <w:sz w:val="20"/>
                <w:szCs w:val="20"/>
              </w:rPr>
            </w:pPr>
            <w:r w:rsidRPr="00C4455B">
              <w:rPr>
                <w:sz w:val="20"/>
                <w:szCs w:val="20"/>
              </w:rPr>
              <w:t>The equilateral sensor arrangement shown in Fig. 3(b) is an</w:t>
            </w:r>
            <w:r w:rsidRPr="00C4455B">
              <w:rPr>
                <w:rFonts w:hint="eastAsia"/>
                <w:sz w:val="20"/>
                <w:szCs w:val="20"/>
              </w:rPr>
              <w:t xml:space="preserve"> </w:t>
            </w:r>
            <w:r w:rsidRPr="00C4455B">
              <w:rPr>
                <w:sz w:val="20"/>
                <w:szCs w:val="20"/>
                <w:u w:val="single"/>
              </w:rPr>
              <w:t>optimized one</w:t>
            </w:r>
            <w:r w:rsidRPr="00C4455B">
              <w:rPr>
                <w:sz w:val="20"/>
                <w:szCs w:val="20"/>
              </w:rPr>
              <w:t xml:space="preserve"> for spiral/circular excitation coil.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</w:tcPr>
          <w:p w14:paraId="5F15AF22" w14:textId="77777777" w:rsidR="00E51D09" w:rsidRPr="00AD6D6E" w:rsidRDefault="00E51D09" w:rsidP="00CE4885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</w:tbl>
    <w:p w14:paraId="5F5032FF" w14:textId="77777777" w:rsidR="00542B30" w:rsidRDefault="00542B30" w:rsidP="005266FA"/>
    <w:bookmarkEnd w:id="9"/>
    <w:p w14:paraId="22C15693" w14:textId="77777777" w:rsidR="00542B30" w:rsidRDefault="00542B30" w:rsidP="005266FA">
      <w:pPr>
        <w:widowControl/>
      </w:pPr>
      <w:r>
        <w:br w:type="page"/>
      </w:r>
    </w:p>
    <w:p w14:paraId="6E231B7E" w14:textId="1D108319" w:rsidR="00542B30" w:rsidRDefault="00542B30" w:rsidP="000C2422">
      <w:pPr>
        <w:jc w:val="center"/>
      </w:pPr>
      <w:bookmarkStart w:id="11" w:name="_Hlk85850813"/>
      <w:r>
        <w:rPr>
          <w:rFonts w:hint="eastAsia"/>
        </w:rPr>
        <w:lastRenderedPageBreak/>
        <w:t>Table 9</w:t>
      </w:r>
      <w:r w:rsidR="000C2422">
        <w:t>.</w:t>
      </w:r>
      <w:r>
        <w:rPr>
          <w:rFonts w:hint="eastAsia"/>
        </w:rPr>
        <w:t xml:space="preserve"> Components in the </w:t>
      </w:r>
      <w:r>
        <w:t xml:space="preserve">second, third and fourth </w:t>
      </w:r>
      <w:r>
        <w:rPr>
          <w:rFonts w:hint="eastAsia"/>
        </w:rPr>
        <w:t>section (</w:t>
      </w:r>
      <w:r>
        <w:t>Process</w:t>
      </w:r>
      <w:r>
        <w:rPr>
          <w:rFonts w:hint="eastAsia"/>
        </w:rPr>
        <w:t>) of</w:t>
      </w:r>
      <w:r>
        <w:t xml:space="preserve"> </w:t>
      </w:r>
      <w:bookmarkStart w:id="12" w:name="_Hlk87451325"/>
      <w:r>
        <w:fldChar w:fldCharType="begin"/>
      </w:r>
      <w:r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>
        <w:fldChar w:fldCharType="separate"/>
      </w:r>
      <w:r>
        <w:rPr>
          <w:noProof/>
        </w:rPr>
        <w:t>[3]</w:t>
      </w:r>
      <w:r>
        <w:fldChar w:fldCharType="end"/>
      </w:r>
      <w:bookmarkEnd w:id="12"/>
    </w:p>
    <w:tbl>
      <w:tblPr>
        <w:tblStyle w:val="12"/>
        <w:tblW w:w="8522" w:type="dxa"/>
        <w:tblLook w:val="0600" w:firstRow="0" w:lastRow="0" w:firstColumn="0" w:lastColumn="0" w:noHBand="1" w:noVBand="1"/>
      </w:tblPr>
      <w:tblGrid>
        <w:gridCol w:w="1418"/>
        <w:gridCol w:w="1134"/>
        <w:gridCol w:w="4395"/>
        <w:gridCol w:w="1575"/>
      </w:tblGrid>
      <w:tr w:rsidR="00542B30" w:rsidRPr="00DF35C1" w14:paraId="0FCECD74" w14:textId="77777777" w:rsidTr="00CE4885">
        <w:trPr>
          <w:trHeight w:val="228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5AD6FAE8" w14:textId="77777777" w:rsidR="00576DA7" w:rsidRPr="00576DA7" w:rsidRDefault="00576DA7" w:rsidP="00576DA7">
            <w:pPr>
              <w:rPr>
                <w:b/>
                <w:bCs/>
                <w:sz w:val="20"/>
                <w:szCs w:val="20"/>
              </w:rPr>
            </w:pPr>
            <w:r w:rsidRPr="00576DA7">
              <w:rPr>
                <w:b/>
                <w:bCs/>
                <w:sz w:val="20"/>
                <w:szCs w:val="20"/>
              </w:rPr>
              <w:t>Section/</w:t>
            </w:r>
          </w:p>
          <w:p w14:paraId="53E2A5A9" w14:textId="04647D89" w:rsidR="00542B30" w:rsidRPr="00576DA7" w:rsidRDefault="00576DA7" w:rsidP="00576DA7">
            <w:pPr>
              <w:rPr>
                <w:b/>
                <w:bCs/>
                <w:sz w:val="20"/>
                <w:szCs w:val="20"/>
              </w:rPr>
            </w:pPr>
            <w:r w:rsidRPr="00576DA7">
              <w:rPr>
                <w:b/>
                <w:bCs/>
                <w:sz w:val="20"/>
                <w:szCs w:val="20"/>
              </w:rPr>
              <w:t xml:space="preserve">Subsection 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8FA2C05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70779DAC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7E8B1DE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74FC5827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63CAB563" w14:textId="77777777" w:rsidTr="00576DA7">
        <w:trPr>
          <w:trHeight w:val="84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BAC833B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5403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3328BA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69AE4D8C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E1D5F0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485426">
              <w:rPr>
                <w:sz w:val="20"/>
                <w:szCs w:val="20"/>
              </w:rPr>
              <w:t>Fig. 2</w:t>
            </w:r>
            <w:r w:rsidRPr="00485426">
              <w:rPr>
                <w:sz w:val="20"/>
                <w:szCs w:val="20"/>
                <w:u w:val="single"/>
              </w:rPr>
              <w:t xml:space="preserve"> delineates </w:t>
            </w:r>
            <w:r w:rsidRPr="00485426">
              <w:rPr>
                <w:sz w:val="20"/>
                <w:szCs w:val="20"/>
              </w:rPr>
              <w:t xml:space="preserve">the </w:t>
            </w:r>
            <w:r w:rsidRPr="00485426">
              <w:rPr>
                <w:sz w:val="20"/>
                <w:szCs w:val="20"/>
                <w:u w:val="single"/>
              </w:rPr>
              <w:t xml:space="preserve">circuit configuration </w:t>
            </w:r>
            <w:r w:rsidRPr="00485426">
              <w:rPr>
                <w:sz w:val="20"/>
                <w:szCs w:val="20"/>
              </w:rPr>
              <w:t xml:space="preserve">of </w:t>
            </w:r>
            <w:r w:rsidRPr="00485426">
              <w:rPr>
                <w:sz w:val="20"/>
                <w:szCs w:val="20"/>
                <w:u w:val="single"/>
              </w:rPr>
              <w:t>proposed system,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426">
              <w:rPr>
                <w:sz w:val="20"/>
                <w:szCs w:val="20"/>
              </w:rPr>
              <w:t>where both transmitting side and receiving side are included.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D94F7A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Framework</w:t>
            </w:r>
          </w:p>
        </w:tc>
      </w:tr>
      <w:tr w:rsidR="00542B30" w:rsidRPr="00DF35C1" w14:paraId="04730187" w14:textId="77777777" w:rsidTr="00576DA7">
        <w:trPr>
          <w:trHeight w:val="767"/>
        </w:trPr>
        <w:tc>
          <w:tcPr>
            <w:tcW w:w="1418" w:type="dxa"/>
            <w:vMerge/>
          </w:tcPr>
          <w:p w14:paraId="729D8E66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CCD6D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6119780" w14:textId="77777777" w:rsidR="00542B30" w:rsidRDefault="00542B30" w:rsidP="005266FA">
            <w:pPr>
              <w:rPr>
                <w:sz w:val="20"/>
                <w:szCs w:val="20"/>
              </w:rPr>
            </w:pPr>
            <w:r w:rsidRPr="00485426">
              <w:rPr>
                <w:sz w:val="20"/>
                <w:szCs w:val="20"/>
                <w:u w:val="single"/>
              </w:rPr>
              <w:t>In this system</w:t>
            </w:r>
            <w:r w:rsidRPr="00485426">
              <w:rPr>
                <w:sz w:val="20"/>
                <w:szCs w:val="20"/>
              </w:rPr>
              <w:t>, the dynamic power control circuit is meanwhile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426">
              <w:rPr>
                <w:sz w:val="20"/>
                <w:szCs w:val="20"/>
              </w:rPr>
              <w:t>implemented with the microcontroller to detect spike signals of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426">
              <w:rPr>
                <w:sz w:val="20"/>
                <w:szCs w:val="20"/>
              </w:rPr>
              <w:t>rising edge of voltage vha, vhb,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BEDFF96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1086E5FA" w14:textId="77777777" w:rsidTr="00576DA7">
        <w:trPr>
          <w:trHeight w:val="40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B0E37F6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540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85C0BD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54013D6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485426">
              <w:rPr>
                <w:sz w:val="20"/>
                <w:szCs w:val="20"/>
              </w:rPr>
              <w:t>Fig. 3 shows the equivalent model of the proposed coil structure. In the figure,</w:t>
            </w:r>
            <w:r w:rsidRPr="00485426">
              <w:rPr>
                <w:sz w:val="20"/>
                <w:szCs w:val="20"/>
                <w:u w:val="single"/>
              </w:rPr>
              <w:t xml:space="preserve"> La–Lc and Ls represent the self-inductance at transmitting side</w:t>
            </w:r>
            <w:r w:rsidRPr="00485426">
              <w:rPr>
                <w:sz w:val="20"/>
                <w:szCs w:val="20"/>
              </w:rPr>
              <w:t xml:space="preserve"> and receiving side, respectively</w:t>
            </w:r>
            <w:r>
              <w:rPr>
                <w:sz w:val="20"/>
                <w:szCs w:val="20"/>
              </w:rPr>
              <w:t>. …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1645D847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bookmarkEnd w:id="11"/>
      <w:tr w:rsidR="00542B30" w:rsidRPr="00DF35C1" w14:paraId="29D38487" w14:textId="77777777" w:rsidTr="00576DA7">
        <w:trPr>
          <w:trHeight w:val="84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231548E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5C87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858FEB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-4</w:t>
            </w:r>
          </w:p>
          <w:p w14:paraId="73EF1D62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4731D6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F25C87">
              <w:rPr>
                <w:sz w:val="20"/>
                <w:szCs w:val="20"/>
              </w:rPr>
              <w:t>Considering coil geometry and overlapping areas may affect the magnetic flux at the transmitting side,</w:t>
            </w:r>
            <w:r w:rsidRPr="00F25C87">
              <w:rPr>
                <w:sz w:val="20"/>
                <w:szCs w:val="20"/>
                <w:u w:val="single"/>
              </w:rPr>
              <w:t xml:space="preserve"> this section </w:t>
            </w:r>
            <w:r w:rsidRPr="00F25C87">
              <w:rPr>
                <w:sz w:val="20"/>
                <w:szCs w:val="20"/>
              </w:rPr>
              <w:t>first examines the placement of coil module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4FB4AF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73C716C4" w14:textId="77777777" w:rsidTr="00576DA7">
        <w:trPr>
          <w:trHeight w:val="4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F88C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5C87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EF3F7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2223429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F25C87">
              <w:rPr>
                <w:sz w:val="20"/>
                <w:szCs w:val="20"/>
                <w:u w:val="single"/>
              </w:rPr>
              <w:t>In this article,</w:t>
            </w:r>
            <w:r w:rsidRPr="00F25C87">
              <w:rPr>
                <w:sz w:val="20"/>
                <w:szCs w:val="20"/>
              </w:rPr>
              <w:t xml:space="preserve"> the Litz wire of 0.08 mm diameter with 500 strands of no. 40 AWG is adopted. The ferrite core with a high relative permeability of </w:t>
            </w:r>
            <w:r>
              <w:rPr>
                <w:sz w:val="20"/>
                <w:szCs w:val="20"/>
              </w:rPr>
              <w:t>…</w:t>
            </w:r>
            <w:r w:rsidRPr="00F25C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7537ABCF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2DF151E0" w14:textId="77777777" w:rsidTr="00576DA7">
        <w:trPr>
          <w:trHeight w:val="40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C143A2" w14:textId="77777777" w:rsidR="00542B30" w:rsidRPr="00305403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5C87"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4C5D05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8994103" w14:textId="77777777" w:rsidR="00542B30" w:rsidRPr="00485426" w:rsidRDefault="00542B30" w:rsidP="005266FA">
            <w:pPr>
              <w:rPr>
                <w:sz w:val="20"/>
                <w:szCs w:val="20"/>
              </w:rPr>
            </w:pPr>
            <w:r w:rsidRPr="00675A81">
              <w:rPr>
                <w:sz w:val="20"/>
                <w:szCs w:val="20"/>
                <w:u w:val="single"/>
              </w:rPr>
              <w:t>The article</w:t>
            </w:r>
            <w:r w:rsidRPr="00675A81">
              <w:rPr>
                <w:sz w:val="20"/>
                <w:szCs w:val="20"/>
              </w:rPr>
              <w:t xml:space="preserve"> next investigates the voltage gain under different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75A81">
              <w:rPr>
                <w:sz w:val="20"/>
                <w:szCs w:val="20"/>
              </w:rPr>
              <w:t>coupling coefficients and various directions of misalignment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75A81">
              <w:rPr>
                <w:sz w:val="20"/>
                <w:szCs w:val="20"/>
              </w:rPr>
              <w:t>Analysis results are helpful for the controller to adjust the output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A5FF2C5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0B3884DC" w14:textId="77777777" w:rsidTr="00576DA7">
        <w:trPr>
          <w:trHeight w:val="84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DDEBDD7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75A81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25B52E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</w:t>
            </w:r>
          </w:p>
          <w:p w14:paraId="12A4518C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D9254D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75A81">
              <w:rPr>
                <w:sz w:val="20"/>
                <w:szCs w:val="20"/>
              </w:rPr>
              <w:t>To early detect the misalignment, this article proposes a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75A81">
              <w:rPr>
                <w:sz w:val="20"/>
                <w:szCs w:val="20"/>
              </w:rPr>
              <w:t>voltage-peak-based method to help grasp the moving direction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75A81">
              <w:rPr>
                <w:sz w:val="20"/>
                <w:szCs w:val="20"/>
              </w:rPr>
              <w:t>of receiving coil.</w:t>
            </w:r>
            <w:r>
              <w:t xml:space="preserve"> </w:t>
            </w:r>
            <w:r w:rsidRPr="00633720">
              <w:rPr>
                <w:sz w:val="20"/>
                <w:szCs w:val="20"/>
                <w:u w:val="single"/>
              </w:rPr>
              <w:t>As Fig. 12(a) depicts, a circuit loop</w:t>
            </w:r>
            <w:r w:rsidRPr="00675A81">
              <w:rPr>
                <w:sz w:val="20"/>
                <w:szCs w:val="20"/>
              </w:rPr>
              <w:t xml:space="preserve"> used fo</w:t>
            </w:r>
            <w:r>
              <w:rPr>
                <w:sz w:val="20"/>
                <w:szCs w:val="20"/>
              </w:rPr>
              <w:t xml:space="preserve">r </w:t>
            </w:r>
            <w:r w:rsidRPr="00675A81">
              <w:rPr>
                <w:sz w:val="20"/>
                <w:szCs w:val="20"/>
              </w:rPr>
              <w:t>the release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78D2B6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  <w:tr w:rsidR="00542B30" w:rsidRPr="00DF35C1" w14:paraId="6F53CC3B" w14:textId="77777777" w:rsidTr="00CE4885">
        <w:trPr>
          <w:trHeight w:val="400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4D9F40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75A81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6E31DFC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</w:tcPr>
          <w:p w14:paraId="12022E2E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633720">
              <w:rPr>
                <w:sz w:val="20"/>
                <w:szCs w:val="20"/>
                <w:u w:val="single"/>
              </w:rPr>
              <w:t>Fig. 13 shows the design of dynamic power control</w:t>
            </w:r>
            <w:r w:rsidRPr="00466475">
              <w:rPr>
                <w:sz w:val="20"/>
                <w:szCs w:val="20"/>
              </w:rPr>
              <w:t>.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66475">
              <w:rPr>
                <w:sz w:val="20"/>
                <w:szCs w:val="20"/>
              </w:rPr>
              <w:t>system starts with the voltage detection circuit to obtain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66475">
              <w:rPr>
                <w:sz w:val="20"/>
                <w:szCs w:val="20"/>
              </w:rPr>
              <w:t>voltage vh across each power switch at the transmitting side.</w:t>
            </w:r>
            <w:r>
              <w:rPr>
                <w:sz w:val="20"/>
                <w:szCs w:val="20"/>
              </w:rPr>
              <w:t xml:space="preserve"> …</w:t>
            </w:r>
            <w:r w:rsidRPr="00F25C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78B2682F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 w:rsidRPr="00AD6D6E">
              <w:rPr>
                <w:sz w:val="20"/>
                <w:szCs w:val="20"/>
              </w:rPr>
              <w:t>Research Details</w:t>
            </w:r>
          </w:p>
        </w:tc>
      </w:tr>
    </w:tbl>
    <w:p w14:paraId="7CCEE8B1" w14:textId="77777777" w:rsidR="00542B30" w:rsidRDefault="00542B30">
      <w:pPr>
        <w:widowControl/>
      </w:pPr>
    </w:p>
    <w:p w14:paraId="28C1D8D8" w14:textId="77777777" w:rsidR="00542B30" w:rsidRDefault="00542B30">
      <w:pPr>
        <w:widowControl/>
        <w:rPr>
          <w:rFonts w:asciiTheme="majorHAnsi" w:eastAsiaTheme="majorEastAsia" w:hAnsiTheme="majorHAnsi" w:cstheme="majorBidi"/>
          <w:bCs/>
          <w:color w:val="548DD4" w:themeColor="text2" w:themeTint="99"/>
          <w:sz w:val="36"/>
          <w:szCs w:val="36"/>
        </w:rPr>
      </w:pPr>
      <w:bookmarkStart w:id="13" w:name="_Hlk85730111"/>
      <w:r>
        <w:rPr>
          <w:b/>
          <w:color w:val="548DD4" w:themeColor="text2" w:themeTint="99"/>
          <w:sz w:val="36"/>
          <w:szCs w:val="36"/>
        </w:rPr>
        <w:br w:type="page"/>
      </w:r>
    </w:p>
    <w:p w14:paraId="2FA8AAC4" w14:textId="77777777" w:rsidR="00542B30" w:rsidRPr="00AE3054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r w:rsidRPr="0040147B">
        <w:rPr>
          <w:b w:val="0"/>
          <w:color w:val="548DD4" w:themeColor="text2" w:themeTint="99"/>
          <w:sz w:val="36"/>
          <w:szCs w:val="36"/>
        </w:rPr>
        <w:lastRenderedPageBreak/>
        <w:t>Testing</w:t>
      </w:r>
    </w:p>
    <w:bookmarkEnd w:id="13"/>
    <w:p w14:paraId="0107B1FF" w14:textId="1A269B97" w:rsidR="00542B30" w:rsidRDefault="00542B30" w:rsidP="005266FA">
      <w:r>
        <w:t xml:space="preserve">In Table 10 </w:t>
      </w:r>
      <w:r w:rsidRPr="000D6E39">
        <w:t>have Testing Methods</w:t>
      </w:r>
      <w:r>
        <w:t>,</w:t>
      </w:r>
      <w:r w:rsidRPr="000D6E39">
        <w:t xml:space="preserve"> </w:t>
      </w:r>
      <w:r>
        <w:t>Data Patterns and</w:t>
      </w:r>
      <w:r>
        <w:rPr>
          <w:rFonts w:hint="eastAsia"/>
        </w:rPr>
        <w:t xml:space="preserve"> </w:t>
      </w:r>
      <w:r>
        <w:t>Comparisons.</w:t>
      </w:r>
      <w:r w:rsidR="001A6403">
        <w:t xml:space="preserve"> </w:t>
      </w:r>
      <w:r>
        <w:t xml:space="preserve">In Table 12 show that the Testing </w:t>
      </w:r>
      <w:r w:rsidR="006117CE">
        <w:t xml:space="preserve">Division </w:t>
      </w:r>
      <w:r>
        <w:t xml:space="preserve">at first, </w:t>
      </w:r>
      <w:r w:rsidRPr="00E97D8B">
        <w:t xml:space="preserve">after that </w:t>
      </w:r>
      <w:r>
        <w:t xml:space="preserve">is the Data Pattern and Comparisons </w:t>
      </w:r>
      <w:r w:rsidR="003010CF">
        <w:t>c</w:t>
      </w:r>
      <w:r w:rsidR="006117CE" w:rsidRPr="006117CE">
        <w:t>omponent</w:t>
      </w:r>
      <w:r>
        <w:t xml:space="preserve">, and </w:t>
      </w:r>
      <w:r w:rsidRPr="00E97D8B">
        <w:t>follow the order listed</w:t>
      </w:r>
      <w:r>
        <w:t xml:space="preserve"> repeat </w:t>
      </w:r>
      <w:bookmarkStart w:id="14" w:name="_Hlk86334781"/>
      <w:r w:rsidRPr="00B443DD">
        <w:t>cyclically</w:t>
      </w:r>
      <w:bookmarkEnd w:id="14"/>
      <w:r>
        <w:t xml:space="preserve">. </w:t>
      </w:r>
      <w:r w:rsidRPr="00B443DD">
        <w:t>It seems t</w:t>
      </w:r>
      <w:r>
        <w:t>hat Table 10 and Table 11</w:t>
      </w:r>
      <w:r>
        <w:rPr>
          <w:rFonts w:hint="eastAsia"/>
        </w:rPr>
        <w:t xml:space="preserve"> </w:t>
      </w:r>
      <w:r>
        <w:t xml:space="preserve">have a similar </w:t>
      </w:r>
      <w:r w:rsidRPr="00B443DD">
        <w:t>schema</w:t>
      </w:r>
      <w:r>
        <w:t xml:space="preserve"> and </w:t>
      </w:r>
      <w:r w:rsidRPr="00B443DD">
        <w:t>repeat</w:t>
      </w:r>
      <w:r w:rsidR="006117CE">
        <w:rPr>
          <w:rFonts w:hint="eastAsia"/>
        </w:rPr>
        <w:t xml:space="preserve"> </w:t>
      </w:r>
      <w:r w:rsidR="003010CF">
        <w:t>c</w:t>
      </w:r>
      <w:r w:rsidRPr="004138F2">
        <w:t xml:space="preserve">omponent </w:t>
      </w:r>
      <w:r>
        <w:t xml:space="preserve">order </w:t>
      </w:r>
      <w:r w:rsidRPr="00B443DD">
        <w:t>cyclically</w:t>
      </w:r>
      <w:r>
        <w:t>.</w:t>
      </w:r>
    </w:p>
    <w:p w14:paraId="296377E1" w14:textId="77777777" w:rsidR="001A6403" w:rsidRPr="0097532F" w:rsidRDefault="001A6403" w:rsidP="005266FA"/>
    <w:p w14:paraId="16E0A6C3" w14:textId="53F3CD6B" w:rsidR="00542B30" w:rsidRPr="00B43232" w:rsidRDefault="00542B30" w:rsidP="000C2422">
      <w:pPr>
        <w:jc w:val="center"/>
      </w:pPr>
      <w:bookmarkStart w:id="15" w:name="_Hlk85809501"/>
      <w:r>
        <w:rPr>
          <w:rFonts w:hint="eastAsia"/>
        </w:rPr>
        <w:t>Table</w:t>
      </w:r>
      <w:r>
        <w:t xml:space="preserve"> 1</w:t>
      </w:r>
      <w:r>
        <w:rPr>
          <w:rFonts w:hint="eastAsia"/>
        </w:rPr>
        <w:t>0</w:t>
      </w:r>
      <w:r w:rsidR="000C2422">
        <w:t>.</w:t>
      </w:r>
      <w:r>
        <w:rPr>
          <w:rFonts w:hint="eastAsia"/>
        </w:rPr>
        <w:t xml:space="preserve"> Components in the </w:t>
      </w:r>
      <w:r>
        <w:t>fo</w:t>
      </w:r>
      <w:r>
        <w:rPr>
          <w:rFonts w:hint="eastAsia"/>
        </w:rPr>
        <w:t>u</w:t>
      </w:r>
      <w:r>
        <w:t>rth</w:t>
      </w:r>
      <w:r>
        <w:rPr>
          <w:rFonts w:hint="eastAsia"/>
        </w:rPr>
        <w:t xml:space="preserve"> section (</w:t>
      </w:r>
      <w:r w:rsidRPr="00B43232">
        <w:t>Testing</w:t>
      </w:r>
      <w:r>
        <w:rPr>
          <w:rFonts w:hint="eastAsia"/>
        </w:rPr>
        <w:t xml:space="preserve">) of </w:t>
      </w:r>
      <w:r>
        <w:fldChar w:fldCharType="begin"/>
      </w:r>
      <w:r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</w:p>
    <w:tbl>
      <w:tblPr>
        <w:tblStyle w:val="12"/>
        <w:tblW w:w="8522" w:type="dxa"/>
        <w:tblLook w:val="0600" w:firstRow="0" w:lastRow="0" w:firstColumn="0" w:lastColumn="0" w:noHBand="1" w:noVBand="1"/>
      </w:tblPr>
      <w:tblGrid>
        <w:gridCol w:w="1418"/>
        <w:gridCol w:w="1134"/>
        <w:gridCol w:w="4394"/>
        <w:gridCol w:w="1576"/>
      </w:tblGrid>
      <w:tr w:rsidR="00542B30" w:rsidRPr="00DF35C1" w14:paraId="4DF980BF" w14:textId="77777777" w:rsidTr="00CE4885">
        <w:trPr>
          <w:trHeight w:val="728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0C0E664E" w14:textId="45951BE1" w:rsidR="00576DA7" w:rsidRPr="00576DA7" w:rsidRDefault="00576DA7" w:rsidP="00576DA7">
            <w:pPr>
              <w:jc w:val="both"/>
              <w:rPr>
                <w:b/>
                <w:bCs/>
                <w:sz w:val="20"/>
                <w:szCs w:val="20"/>
              </w:rPr>
            </w:pPr>
            <w:bookmarkStart w:id="16" w:name="_Hlk85731006"/>
            <w:r w:rsidRPr="00576DA7">
              <w:rPr>
                <w:b/>
                <w:bCs/>
                <w:sz w:val="20"/>
                <w:szCs w:val="20"/>
              </w:rPr>
              <w:t>Section/</w:t>
            </w:r>
          </w:p>
          <w:p w14:paraId="436A5075" w14:textId="1F777A22" w:rsidR="00542B30" w:rsidRPr="00BB5ABC" w:rsidRDefault="00576DA7" w:rsidP="00576DA7">
            <w:pPr>
              <w:jc w:val="both"/>
              <w:rPr>
                <w:b/>
                <w:bCs/>
                <w:sz w:val="20"/>
                <w:szCs w:val="20"/>
              </w:rPr>
            </w:pPr>
            <w:r w:rsidRPr="00576DA7">
              <w:rPr>
                <w:b/>
                <w:bCs/>
                <w:sz w:val="20"/>
                <w:szCs w:val="20"/>
              </w:rPr>
              <w:t xml:space="preserve">Subsection 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09D70E1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13005E21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</w:t>
            </w:r>
            <w:r>
              <w:rPr>
                <w:b/>
                <w:bCs/>
                <w:sz w:val="20"/>
                <w:szCs w:val="20"/>
              </w:rPr>
              <w:t xml:space="preserve">h,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76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1027CB2B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bookmarkStart w:id="17" w:name="_Hlk86335006"/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  <w:bookmarkEnd w:id="17"/>
          </w:p>
          <w:p w14:paraId="61A9E66B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71FB9B04" w14:textId="77777777" w:rsidTr="00576DA7">
        <w:trPr>
          <w:trHeight w:val="62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7CCEC1C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0F28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0B8AEE61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6BE7AA9F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hideMark/>
          </w:tcPr>
          <w:p w14:paraId="3189761F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Pr="00633720">
              <w:rPr>
                <w:sz w:val="20"/>
                <w:szCs w:val="20"/>
                <w:u w:val="single"/>
              </w:rPr>
              <w:t>Hardware of the proposed system and testing scenario</w:t>
            </w:r>
            <w:r w:rsidRPr="009963FE">
              <w:rPr>
                <w:sz w:val="20"/>
                <w:szCs w:val="20"/>
              </w:rPr>
              <w:t xml:space="preserve"> are shown in</w:t>
            </w:r>
            <w:r w:rsidRPr="009963FE">
              <w:rPr>
                <w:sz w:val="20"/>
                <w:szCs w:val="20"/>
                <w:u w:val="single"/>
              </w:rPr>
              <w:t xml:space="preserve"> Figs. 31 and 32</w:t>
            </w:r>
            <w:r w:rsidRPr="009963FE">
              <w:rPr>
                <w:sz w:val="20"/>
                <w:szCs w:val="20"/>
              </w:rPr>
              <w:t xml:space="preserve"> respectively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hideMark/>
          </w:tcPr>
          <w:p w14:paraId="01854D85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440574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5F41BCBA" w14:textId="77777777" w:rsidTr="00576DA7">
        <w:trPr>
          <w:trHeight w:val="622"/>
        </w:trPr>
        <w:tc>
          <w:tcPr>
            <w:tcW w:w="1418" w:type="dxa"/>
            <w:vMerge/>
            <w:vAlign w:val="center"/>
          </w:tcPr>
          <w:p w14:paraId="5C76CF08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F13E8C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5F95621" w14:textId="77777777" w:rsidR="00542B30" w:rsidRDefault="00542B30" w:rsidP="005266FA">
            <w:pPr>
              <w:rPr>
                <w:sz w:val="20"/>
                <w:szCs w:val="20"/>
              </w:rPr>
            </w:pPr>
            <w:r w:rsidRPr="00FF5EBE">
              <w:rPr>
                <w:sz w:val="20"/>
                <w:szCs w:val="20"/>
                <w:u w:val="single"/>
              </w:rPr>
              <w:t xml:space="preserve">Fig. 33 </w:t>
            </w:r>
            <w:r w:rsidRPr="00FF5EBE">
              <w:rPr>
                <w:sz w:val="20"/>
                <w:szCs w:val="20"/>
              </w:rPr>
              <w:t>presents the result of communication quality. It was recorded by adjusting the lateral shift of Ls and Lp from −20 mm to +20 mm with the nominal air gap remained at 25mm</w:t>
            </w:r>
            <w:r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969FE97" w14:textId="77777777" w:rsidR="00542B3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Data Patterns</w:t>
            </w:r>
          </w:p>
          <w:p w14:paraId="4258AF16" w14:textId="77777777" w:rsidR="00542B30" w:rsidRPr="005A7BD8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Comparisons</w:t>
            </w:r>
          </w:p>
        </w:tc>
      </w:tr>
      <w:tr w:rsidR="00542B30" w:rsidRPr="00DF35C1" w14:paraId="29C27F39" w14:textId="77777777" w:rsidTr="00576DA7">
        <w:trPr>
          <w:trHeight w:val="101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7F20E53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D6D6E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C6F6E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EB8A62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9963FE">
              <w:rPr>
                <w:sz w:val="20"/>
                <w:szCs w:val="20"/>
              </w:rPr>
              <w:t xml:space="preserve">The purpose of the GMR system is to guide the driver to park the car with </w:t>
            </w:r>
            <w:r w:rsidRPr="009963FE">
              <w:rPr>
                <w:sz w:val="20"/>
                <w:szCs w:val="20"/>
                <w:u w:val="single"/>
              </w:rPr>
              <w:t xml:space="preserve">best alignment of </w:t>
            </w:r>
            <w:r w:rsidRPr="009963FE">
              <w:rPr>
                <w:sz w:val="20"/>
                <w:szCs w:val="20"/>
              </w:rPr>
              <w:t>coils Lp and Ls to gain better power transfer efficiency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2C2886A7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609D7394" w14:textId="77777777" w:rsidTr="00CE4885">
        <w:trPr>
          <w:trHeight w:val="635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25977D48" w14:textId="77777777" w:rsidR="00542B30" w:rsidRPr="00AD6D6E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3FAE0940" w14:textId="77777777" w:rsidR="00542B30" w:rsidRPr="00AD6D6E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14:paraId="12A5AAC7" w14:textId="77777777" w:rsidR="00542B30" w:rsidRPr="00120597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Pr="00160CA6">
              <w:rPr>
                <w:sz w:val="20"/>
                <w:szCs w:val="20"/>
                <w:u w:val="single"/>
              </w:rPr>
              <w:t>The results of experiments</w:t>
            </w:r>
            <w:r w:rsidRPr="009963FE">
              <w:rPr>
                <w:sz w:val="20"/>
                <w:szCs w:val="20"/>
              </w:rPr>
              <w:t xml:space="preserve"> are shown in Fig. 36 to 38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6" w:type="dxa"/>
            <w:tcBorders>
              <w:top w:val="single" w:sz="4" w:space="0" w:color="auto"/>
              <w:bottom w:val="double" w:sz="4" w:space="0" w:color="auto"/>
            </w:tcBorders>
          </w:tcPr>
          <w:p w14:paraId="7895558D" w14:textId="77777777" w:rsidR="00542B3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Data Patterns</w:t>
            </w:r>
          </w:p>
          <w:p w14:paraId="14000A72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Comparisons</w:t>
            </w:r>
          </w:p>
        </w:tc>
      </w:tr>
      <w:bookmarkEnd w:id="16"/>
    </w:tbl>
    <w:p w14:paraId="1367EF80" w14:textId="77777777" w:rsidR="00542B30" w:rsidRDefault="00542B30" w:rsidP="005266FA"/>
    <w:p w14:paraId="155BC936" w14:textId="4875380B" w:rsidR="00542B30" w:rsidRPr="00B43232" w:rsidRDefault="00542B30" w:rsidP="000C2422">
      <w:pPr>
        <w:jc w:val="center"/>
      </w:pPr>
      <w:r>
        <w:rPr>
          <w:rFonts w:hint="eastAsia"/>
        </w:rPr>
        <w:t xml:space="preserve">Table </w:t>
      </w:r>
      <w:r>
        <w:t>1</w:t>
      </w:r>
      <w:r>
        <w:rPr>
          <w:rFonts w:hint="eastAsia"/>
        </w:rPr>
        <w:t>1</w:t>
      </w:r>
      <w:r w:rsidR="000C2422">
        <w:t>.</w:t>
      </w:r>
      <w:r>
        <w:rPr>
          <w:rFonts w:hint="eastAsia"/>
        </w:rPr>
        <w:t xml:space="preserve"> Components in the </w:t>
      </w:r>
      <w:r>
        <w:t>fourth</w:t>
      </w:r>
      <w:r>
        <w:rPr>
          <w:rFonts w:hint="eastAsia"/>
        </w:rPr>
        <w:t xml:space="preserve"> </w:t>
      </w:r>
      <w:r>
        <w:t xml:space="preserve">and fifth </w:t>
      </w:r>
      <w:r>
        <w:rPr>
          <w:rFonts w:hint="eastAsia"/>
        </w:rPr>
        <w:t>section (</w:t>
      </w:r>
      <w:r w:rsidRPr="00B43232">
        <w:t>Testing</w:t>
      </w:r>
      <w:r>
        <w:rPr>
          <w:rFonts w:hint="eastAsia"/>
        </w:rPr>
        <w:t xml:space="preserve">) of </w:t>
      </w:r>
      <w:r>
        <w:fldChar w:fldCharType="begin"/>
      </w:r>
      <w:r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>
        <w:fldChar w:fldCharType="separate"/>
      </w:r>
      <w:r>
        <w:rPr>
          <w:noProof/>
        </w:rPr>
        <w:t>[2]</w:t>
      </w:r>
      <w:r>
        <w:fldChar w:fldCharType="end"/>
      </w:r>
    </w:p>
    <w:tbl>
      <w:tblPr>
        <w:tblStyle w:val="12"/>
        <w:tblW w:w="8522" w:type="dxa"/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4394"/>
        <w:gridCol w:w="1576"/>
      </w:tblGrid>
      <w:tr w:rsidR="00542B30" w:rsidRPr="00DF35C1" w14:paraId="55E3CEA4" w14:textId="77777777" w:rsidTr="00CE4885">
        <w:trPr>
          <w:trHeight w:val="728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77276444" w14:textId="77777777" w:rsidR="00512786" w:rsidRDefault="00512786" w:rsidP="005127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Section/</w:t>
            </w:r>
          </w:p>
          <w:p w14:paraId="7D42C992" w14:textId="3D3E6F8D" w:rsidR="00542B30" w:rsidRPr="00BB5ABC" w:rsidRDefault="00512786" w:rsidP="005127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Subsection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63BE5A5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2E5AB4E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</w:t>
            </w:r>
            <w:r>
              <w:rPr>
                <w:b/>
                <w:bCs/>
                <w:sz w:val="20"/>
                <w:szCs w:val="20"/>
              </w:rPr>
              <w:t xml:space="preserve">h,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76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7FE9AA4C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42371314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32E758D9" w14:textId="77777777" w:rsidTr="00576DA7">
        <w:trPr>
          <w:trHeight w:val="77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7B4465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6541D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56FB8FDC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0BCADB78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hideMark/>
          </w:tcPr>
          <w:p w14:paraId="00523755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160CA6">
              <w:rPr>
                <w:sz w:val="20"/>
                <w:szCs w:val="20"/>
                <w:u w:val="single"/>
              </w:rPr>
              <w:t>The experimental</w:t>
            </w:r>
            <w:r w:rsidRPr="00160CA6">
              <w:rPr>
                <w:sz w:val="20"/>
                <w:szCs w:val="20"/>
              </w:rPr>
              <w:t xml:space="preserve"> set up to validate the performance of</w:t>
            </w:r>
            <w:r>
              <w:rPr>
                <w:sz w:val="20"/>
                <w:szCs w:val="20"/>
              </w:rPr>
              <w:t xml:space="preserve"> </w:t>
            </w:r>
            <w:r w:rsidRPr="00160CA6">
              <w:rPr>
                <w:sz w:val="20"/>
                <w:szCs w:val="20"/>
              </w:rPr>
              <w:t xml:space="preserve">the proposed scheme was </w:t>
            </w:r>
            <w:r w:rsidRPr="00160CA6">
              <w:rPr>
                <w:sz w:val="20"/>
                <w:szCs w:val="20"/>
                <w:u w:val="single"/>
              </w:rPr>
              <w:t>built and tested</w:t>
            </w:r>
            <w:r>
              <w:rPr>
                <w:sz w:val="20"/>
                <w:szCs w:val="20"/>
              </w:rPr>
              <w:t>. …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hideMark/>
          </w:tcPr>
          <w:p w14:paraId="6D2155D9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252339CE" w14:textId="77777777" w:rsidTr="00576DA7">
        <w:trPr>
          <w:trHeight w:val="828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485E29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6541D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1493A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072F324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160CA6">
              <w:rPr>
                <w:sz w:val="20"/>
                <w:szCs w:val="20"/>
              </w:rPr>
              <w:t xml:space="preserve">The magnitude of the primary current needed is </w:t>
            </w:r>
            <w:r w:rsidRPr="002047FC">
              <w:rPr>
                <w:sz w:val="20"/>
                <w:szCs w:val="20"/>
                <w:u w:val="single"/>
              </w:rPr>
              <w:t>decided</w:t>
            </w:r>
            <w:r w:rsidRPr="002047F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2047FC">
              <w:rPr>
                <w:sz w:val="20"/>
                <w:szCs w:val="20"/>
                <w:u w:val="single"/>
              </w:rPr>
              <w:t>based on</w:t>
            </w:r>
            <w:r w:rsidRPr="00160CA6">
              <w:rPr>
                <w:sz w:val="20"/>
                <w:szCs w:val="20"/>
              </w:rPr>
              <w:t xml:space="preserve"> the resolution of sensors used and the amount of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60CA6">
              <w:rPr>
                <w:sz w:val="20"/>
                <w:szCs w:val="20"/>
              </w:rPr>
              <w:t>modulation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54E660FA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449AA85B" w14:textId="77777777" w:rsidTr="00576DA7">
        <w:trPr>
          <w:trHeight w:val="44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36D50C0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00F0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23BFC971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0F9FB8EA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hideMark/>
          </w:tcPr>
          <w:p w14:paraId="7D8599B5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  <w:u w:val="single"/>
              </w:rPr>
              <w:t>From the GMR sensor</w:t>
            </w:r>
            <w:r w:rsidRPr="0034619B">
              <w:rPr>
                <w:sz w:val="20"/>
                <w:szCs w:val="20"/>
              </w:rPr>
              <w:t xml:space="preserve"> outputs, the vehicle has to be </w:t>
            </w:r>
            <w:r>
              <w:rPr>
                <w:sz w:val="20"/>
                <w:szCs w:val="20"/>
              </w:rPr>
              <w:t xml:space="preserve">given </w:t>
            </w:r>
            <w:r w:rsidRPr="0034619B">
              <w:rPr>
                <w:sz w:val="20"/>
                <w:szCs w:val="20"/>
              </w:rPr>
              <w:t xml:space="preserve">two information; 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hideMark/>
          </w:tcPr>
          <w:p w14:paraId="0966B782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7F2AA83E" w14:textId="77777777" w:rsidTr="00576DA7">
        <w:trPr>
          <w:trHeight w:val="1440"/>
        </w:trPr>
        <w:tc>
          <w:tcPr>
            <w:tcW w:w="1418" w:type="dxa"/>
            <w:vMerge/>
            <w:vAlign w:val="center"/>
          </w:tcPr>
          <w:p w14:paraId="7C397263" w14:textId="77777777" w:rsidR="00542B30" w:rsidRPr="001000F0" w:rsidRDefault="00542B30" w:rsidP="005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E63D2C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5C5888B" w14:textId="77777777" w:rsidR="00542B30" w:rsidRPr="0034619B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  <w:u w:val="single"/>
              </w:rPr>
              <w:t>Fig. 9(a)</w:t>
            </w:r>
            <w:r w:rsidRPr="0034619B">
              <w:rPr>
                <w:sz w:val="20"/>
                <w:szCs w:val="20"/>
              </w:rPr>
              <w:t xml:space="preserve"> shows the variation of SR, SG and SB against the x coordinate of the center of the secondary coil (denoted by x</w:t>
            </w:r>
            <w:r w:rsidRPr="0034619B">
              <w:rPr>
                <w:sz w:val="20"/>
                <w:szCs w:val="20"/>
                <w:vertAlign w:val="subscript"/>
              </w:rPr>
              <w:t>sc</w:t>
            </w:r>
            <w:r w:rsidRPr="0034619B">
              <w:rPr>
                <w:sz w:val="20"/>
                <w:szCs w:val="20"/>
              </w:rPr>
              <w:t>) when the secondary coil was moved along x-axis.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561401E1" w14:textId="77777777" w:rsidR="00542B30" w:rsidRPr="0034619B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Data Patterns</w:t>
            </w:r>
          </w:p>
          <w:p w14:paraId="5898F638" w14:textId="77777777" w:rsidR="00542B30" w:rsidRPr="005A7BD8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Comparisons</w:t>
            </w:r>
          </w:p>
        </w:tc>
      </w:tr>
      <w:tr w:rsidR="00542B30" w:rsidRPr="00DF35C1" w14:paraId="05153467" w14:textId="77777777" w:rsidTr="00CE4885">
        <w:trPr>
          <w:trHeight w:val="1440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8553ED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1000F0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FF1793F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14:paraId="1DC55109" w14:textId="77777777" w:rsidR="00542B30" w:rsidRPr="0011108F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  <w:u w:val="single"/>
              </w:rPr>
              <w:t xml:space="preserve">The resolution of </w:t>
            </w:r>
            <w:r w:rsidRPr="0034619B">
              <w:rPr>
                <w:sz w:val="20"/>
                <w:szCs w:val="20"/>
              </w:rPr>
              <w:t>the system was evaluated. For this, a set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619B">
              <w:rPr>
                <w:sz w:val="20"/>
                <w:szCs w:val="20"/>
              </w:rPr>
              <w:t>of 50 voltage readings of SR, SG and SB were taken when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619B">
              <w:rPr>
                <w:sz w:val="20"/>
                <w:szCs w:val="20"/>
              </w:rPr>
              <w:t>the coils were perfectly aligned</w:t>
            </w:r>
            <w:r>
              <w:rPr>
                <w:sz w:val="20"/>
                <w:szCs w:val="20"/>
              </w:rPr>
              <w:t>. …</w:t>
            </w:r>
            <w:r w:rsidRPr="0034619B">
              <w:rPr>
                <w:sz w:val="20"/>
                <w:szCs w:val="20"/>
              </w:rPr>
              <w:t xml:space="preserve">it is clear that </w:t>
            </w:r>
            <w:r w:rsidRPr="0034619B">
              <w:rPr>
                <w:sz w:val="20"/>
                <w:szCs w:val="20"/>
                <w:u w:val="single"/>
              </w:rPr>
              <w:t>the proposed scheme is better</w:t>
            </w:r>
            <w:r w:rsidRPr="0034619B">
              <w:rPr>
                <w:sz w:val="20"/>
                <w:szCs w:val="20"/>
              </w:rPr>
              <w:t xml:space="preserve"> than the existing schem</w:t>
            </w:r>
            <w:r>
              <w:rPr>
                <w:sz w:val="20"/>
                <w:szCs w:val="20"/>
              </w:rPr>
              <w:t>es. …</w:t>
            </w:r>
          </w:p>
        </w:tc>
        <w:tc>
          <w:tcPr>
            <w:tcW w:w="1576" w:type="dxa"/>
            <w:tcBorders>
              <w:top w:val="single" w:sz="4" w:space="0" w:color="auto"/>
              <w:bottom w:val="double" w:sz="4" w:space="0" w:color="auto"/>
            </w:tcBorders>
          </w:tcPr>
          <w:p w14:paraId="35C29685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bookmarkStart w:id="18" w:name="_Hlk85861202"/>
            <w:r w:rsidRPr="0034619B">
              <w:rPr>
                <w:sz w:val="20"/>
                <w:szCs w:val="20"/>
              </w:rPr>
              <w:t>Interpretations</w:t>
            </w:r>
            <w:bookmarkEnd w:id="18"/>
          </w:p>
        </w:tc>
      </w:tr>
    </w:tbl>
    <w:p w14:paraId="1987FCDB" w14:textId="77777777" w:rsidR="00542B30" w:rsidRDefault="00542B30" w:rsidP="005266FA"/>
    <w:p w14:paraId="10FC2232" w14:textId="7E2971C7" w:rsidR="00542B30" w:rsidRPr="00B43232" w:rsidRDefault="00542B30" w:rsidP="000C2422">
      <w:pPr>
        <w:widowControl/>
        <w:jc w:val="center"/>
      </w:pPr>
      <w:bookmarkStart w:id="19" w:name="_Hlk85838423"/>
      <w:bookmarkEnd w:id="15"/>
      <w:r>
        <w:rPr>
          <w:rFonts w:hint="eastAsia"/>
        </w:rPr>
        <w:t xml:space="preserve">Table </w:t>
      </w:r>
      <w:r>
        <w:t>1</w:t>
      </w:r>
      <w:r>
        <w:rPr>
          <w:rFonts w:hint="eastAsia"/>
        </w:rPr>
        <w:t>2</w:t>
      </w:r>
      <w:r w:rsidR="000C2422">
        <w:t>.</w:t>
      </w:r>
      <w:r>
        <w:t xml:space="preserve"> </w:t>
      </w:r>
      <w:r>
        <w:rPr>
          <w:rFonts w:hint="eastAsia"/>
        </w:rPr>
        <w:t xml:space="preserve">Components in the </w:t>
      </w:r>
      <w:r>
        <w:t>fifth</w:t>
      </w:r>
      <w:r>
        <w:rPr>
          <w:rFonts w:hint="eastAsia"/>
        </w:rPr>
        <w:t xml:space="preserve"> section (</w:t>
      </w:r>
      <w:r w:rsidRPr="00B43232">
        <w:t>Testing</w:t>
      </w:r>
      <w:r>
        <w:rPr>
          <w:rFonts w:hint="eastAsia"/>
        </w:rPr>
        <w:t>) of</w:t>
      </w:r>
      <w:r>
        <w:t xml:space="preserve"> </w:t>
      </w:r>
      <w:r>
        <w:fldChar w:fldCharType="begin"/>
      </w:r>
      <w:r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>
        <w:fldChar w:fldCharType="separate"/>
      </w:r>
      <w:r>
        <w:rPr>
          <w:noProof/>
        </w:rPr>
        <w:t>[3]</w:t>
      </w:r>
      <w:r>
        <w:fldChar w:fldCharType="end"/>
      </w:r>
    </w:p>
    <w:tbl>
      <w:tblPr>
        <w:tblStyle w:val="12"/>
        <w:tblW w:w="8522" w:type="dxa"/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4394"/>
        <w:gridCol w:w="1576"/>
      </w:tblGrid>
      <w:tr w:rsidR="00542B30" w:rsidRPr="00DF35C1" w14:paraId="4184FC80" w14:textId="77777777" w:rsidTr="000745CC">
        <w:trPr>
          <w:trHeight w:val="728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7C0A9E1F" w14:textId="77777777" w:rsidR="00512786" w:rsidRDefault="00512786" w:rsidP="005127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Section/</w:t>
            </w:r>
          </w:p>
          <w:p w14:paraId="33B89A54" w14:textId="3E610459" w:rsidR="00542B30" w:rsidRPr="00BB5ABC" w:rsidRDefault="00512786" w:rsidP="005127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Subsection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C054AE7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2175737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</w:t>
            </w:r>
            <w:r>
              <w:rPr>
                <w:b/>
                <w:bCs/>
                <w:sz w:val="20"/>
                <w:szCs w:val="20"/>
              </w:rPr>
              <w:t xml:space="preserve">h,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76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54797D8B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53D22FEA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46579FA8" w14:textId="77777777" w:rsidTr="00576DA7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5D781D5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66475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579C9F38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2E951531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hideMark/>
          </w:tcPr>
          <w:p w14:paraId="285AB738" w14:textId="77777777" w:rsidR="00542B30" w:rsidRPr="00BB5ABC" w:rsidRDefault="00542B30" w:rsidP="005266FA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7B53C4">
              <w:rPr>
                <w:sz w:val="20"/>
                <w:szCs w:val="20"/>
                <w:u w:val="single"/>
              </w:rPr>
              <w:t>In this test</w:t>
            </w:r>
            <w:r w:rsidRPr="007B53C4">
              <w:rPr>
                <w:sz w:val="20"/>
                <w:szCs w:val="20"/>
              </w:rPr>
              <w:t>, the receiving coil is situated straight above the</w:t>
            </w: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Pr="007B53C4">
              <w:rPr>
                <w:sz w:val="20"/>
                <w:szCs w:val="20"/>
              </w:rPr>
              <w:t xml:space="preserve">transmitting coil module. 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hideMark/>
          </w:tcPr>
          <w:p w14:paraId="3B339E95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33171390" w14:textId="77777777" w:rsidTr="00633720">
        <w:trPr>
          <w:trHeight w:val="529"/>
        </w:trPr>
        <w:tc>
          <w:tcPr>
            <w:tcW w:w="1418" w:type="dxa"/>
            <w:vMerge/>
            <w:vAlign w:val="center"/>
          </w:tcPr>
          <w:p w14:paraId="2A94CE98" w14:textId="77777777" w:rsidR="00542B30" w:rsidRPr="001000F0" w:rsidRDefault="00542B30" w:rsidP="005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C6598A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965BF14" w14:textId="2F55B538" w:rsidR="00542B30" w:rsidRPr="0034619B" w:rsidRDefault="00542B30" w:rsidP="005266FA">
            <w:pPr>
              <w:rPr>
                <w:sz w:val="20"/>
                <w:szCs w:val="20"/>
              </w:rPr>
            </w:pPr>
            <w:r w:rsidRPr="007B53C4">
              <w:rPr>
                <w:sz w:val="20"/>
                <w:szCs w:val="20"/>
                <w:u w:val="single"/>
              </w:rPr>
              <w:t>Fig. 15 (c)–(e)</w:t>
            </w:r>
            <w:r w:rsidRPr="007B53C4">
              <w:rPr>
                <w:sz w:val="20"/>
                <w:szCs w:val="20"/>
              </w:rPr>
              <w:t xml:space="preserve"> delineates voltage waveforms of va, vb, and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B53C4">
              <w:rPr>
                <w:sz w:val="20"/>
                <w:szCs w:val="20"/>
              </w:rPr>
              <w:t>vc,</w:t>
            </w:r>
            <w:r w:rsidR="0063372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F6021BC" w14:textId="77777777" w:rsidR="00542B30" w:rsidRPr="0034619B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Data Patterns</w:t>
            </w:r>
          </w:p>
          <w:p w14:paraId="75FAD700" w14:textId="77777777" w:rsidR="00542B30" w:rsidRPr="005A7BD8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Comparisons</w:t>
            </w:r>
          </w:p>
        </w:tc>
      </w:tr>
      <w:tr w:rsidR="00542B30" w:rsidRPr="00DF35C1" w14:paraId="00F48310" w14:textId="77777777" w:rsidTr="00576DA7">
        <w:trPr>
          <w:trHeight w:val="89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75638D5" w14:textId="77777777" w:rsidR="00542B30" w:rsidRPr="00AD6D6E" w:rsidRDefault="00542B30" w:rsidP="005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66475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CEFBB9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C9BD8D3" w14:textId="77777777" w:rsidR="00542B30" w:rsidRPr="00FF5EBE" w:rsidRDefault="00542B30" w:rsidP="005266FA">
            <w:pPr>
              <w:rPr>
                <w:sz w:val="20"/>
                <w:szCs w:val="20"/>
              </w:rPr>
            </w:pPr>
            <w:r w:rsidRPr="00FF5EBE">
              <w:rPr>
                <w:sz w:val="20"/>
                <w:szCs w:val="20"/>
                <w:u w:val="single"/>
              </w:rPr>
              <w:t>This section inspects</w:t>
            </w:r>
            <w:r w:rsidRPr="007B53C4">
              <w:rPr>
                <w:sz w:val="20"/>
                <w:szCs w:val="20"/>
              </w:rPr>
              <w:t xml:space="preserve"> the variation of voltage vds across</w:t>
            </w:r>
            <w:r w:rsidRPr="007B53C4">
              <w:rPr>
                <w:rFonts w:hint="eastAsia"/>
                <w:sz w:val="20"/>
                <w:szCs w:val="20"/>
              </w:rPr>
              <w:t xml:space="preserve"> </w:t>
            </w:r>
            <w:r w:rsidRPr="007B53C4">
              <w:rPr>
                <w:sz w:val="20"/>
                <w:szCs w:val="20"/>
              </w:rPr>
              <w:t>the power switch when the receiving coil is misaligned.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61D9F0B7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5A7BD8">
              <w:rPr>
                <w:sz w:val="20"/>
                <w:szCs w:val="20"/>
              </w:rPr>
              <w:t>Testing Methods</w:t>
            </w:r>
          </w:p>
        </w:tc>
      </w:tr>
      <w:tr w:rsidR="00542B30" w:rsidRPr="00DF35C1" w14:paraId="68D2BF88" w14:textId="77777777" w:rsidTr="00281827">
        <w:trPr>
          <w:trHeight w:val="896"/>
        </w:trPr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3F54A37A" w14:textId="77777777" w:rsidR="00542B30" w:rsidRDefault="00542B30" w:rsidP="005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2D104EAC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14:paraId="65A6E922" w14:textId="77777777" w:rsidR="00542B30" w:rsidRPr="007B53C4" w:rsidRDefault="00542B30" w:rsidP="005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Pr="00966CBF">
              <w:rPr>
                <w:sz w:val="20"/>
                <w:szCs w:val="20"/>
                <w:u w:val="single"/>
              </w:rPr>
              <w:t xml:space="preserve"> Fig. 16(a)</w:t>
            </w:r>
            <w:r w:rsidRPr="00966CBF">
              <w:rPr>
                <w:sz w:val="20"/>
                <w:szCs w:val="20"/>
              </w:rPr>
              <w:t xml:space="preserve"> shows the switching signal vgs and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66CBF">
              <w:rPr>
                <w:sz w:val="20"/>
                <w:szCs w:val="20"/>
              </w:rPr>
              <w:t>voltage vds across one power switch when the system is operated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66CBF">
              <w:rPr>
                <w:sz w:val="20"/>
                <w:szCs w:val="20"/>
              </w:rPr>
              <w:t>at 3 kW output power.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76" w:type="dxa"/>
            <w:tcBorders>
              <w:top w:val="single" w:sz="4" w:space="0" w:color="auto"/>
              <w:bottom w:val="double" w:sz="4" w:space="0" w:color="auto"/>
            </w:tcBorders>
          </w:tcPr>
          <w:p w14:paraId="4F4AB696" w14:textId="77777777" w:rsidR="00542B30" w:rsidRPr="0034619B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Data Patterns</w:t>
            </w:r>
          </w:p>
          <w:p w14:paraId="004B6E4A" w14:textId="77777777" w:rsidR="00542B30" w:rsidRPr="0034619B" w:rsidRDefault="00542B30" w:rsidP="005266FA">
            <w:pPr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Comparisons</w:t>
            </w:r>
          </w:p>
        </w:tc>
      </w:tr>
    </w:tbl>
    <w:p w14:paraId="780ABC84" w14:textId="77777777" w:rsidR="00542B30" w:rsidRPr="00C4455B" w:rsidRDefault="00542B30" w:rsidP="005266FA">
      <w:r>
        <w:br w:type="page"/>
      </w:r>
    </w:p>
    <w:p w14:paraId="4EEF02B2" w14:textId="77777777" w:rsidR="00542B30" w:rsidRPr="00AE3054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bookmarkStart w:id="20" w:name="_Hlk85731069"/>
      <w:bookmarkEnd w:id="19"/>
      <w:r w:rsidRPr="005A7BD8">
        <w:rPr>
          <w:b w:val="0"/>
          <w:color w:val="548DD4" w:themeColor="text2" w:themeTint="99"/>
          <w:sz w:val="36"/>
          <w:szCs w:val="36"/>
        </w:rPr>
        <w:lastRenderedPageBreak/>
        <w:t>Conclusion</w:t>
      </w:r>
    </w:p>
    <w:bookmarkEnd w:id="20"/>
    <w:p w14:paraId="4247527C" w14:textId="59CF0BC0" w:rsidR="00542B30" w:rsidRDefault="00542B30" w:rsidP="005266FA">
      <w:r w:rsidRPr="00294559">
        <w:t xml:space="preserve">For all three articles in Table 18, 19, and 20. The conclusion </w:t>
      </w:r>
      <w:r w:rsidR="003010CF">
        <w:t>c</w:t>
      </w:r>
      <w:r w:rsidR="006117CE" w:rsidRPr="006117CE">
        <w:t>omponent</w:t>
      </w:r>
      <w:r w:rsidRPr="00294559">
        <w:t xml:space="preserve"> has a </w:t>
      </w:r>
      <w:r w:rsidR="00EC30B3" w:rsidRPr="00294559">
        <w:t>similar end</w:t>
      </w:r>
      <w:r w:rsidRPr="00294559">
        <w:t xml:space="preserve"> up. The only biggest difference is that the first article has two paragraphs.</w:t>
      </w:r>
    </w:p>
    <w:p w14:paraId="4534477F" w14:textId="77777777" w:rsidR="00542B30" w:rsidRPr="00294559" w:rsidRDefault="00542B30" w:rsidP="005266FA"/>
    <w:p w14:paraId="01A7B4EC" w14:textId="57CD685C" w:rsidR="00542B30" w:rsidRPr="00B43232" w:rsidRDefault="00542B30" w:rsidP="000C2422">
      <w:pPr>
        <w:jc w:val="center"/>
      </w:pPr>
      <w:r>
        <w:rPr>
          <w:rFonts w:hint="eastAsia"/>
        </w:rPr>
        <w:t xml:space="preserve">Table </w:t>
      </w:r>
      <w:r>
        <w:t>1</w:t>
      </w:r>
      <w:r>
        <w:rPr>
          <w:rFonts w:hint="eastAsia"/>
        </w:rPr>
        <w:t>3</w:t>
      </w:r>
      <w:r w:rsidR="000C2422">
        <w:t>.</w:t>
      </w:r>
      <w:r>
        <w:rPr>
          <w:rFonts w:hint="eastAsia"/>
        </w:rPr>
        <w:t xml:space="preserve"> Components in the </w:t>
      </w:r>
      <w:r>
        <w:t>fifth</w:t>
      </w:r>
      <w:r>
        <w:rPr>
          <w:rFonts w:hint="eastAsia"/>
        </w:rPr>
        <w:t xml:space="preserve"> section (</w:t>
      </w:r>
      <w:r w:rsidRPr="002F16A9">
        <w:t>Conclusion</w:t>
      </w:r>
      <w:r>
        <w:rPr>
          <w:rFonts w:hint="eastAsia"/>
        </w:rPr>
        <w:t>) of</w:t>
      </w:r>
      <w:r w:rsidR="00374B94">
        <w:t xml:space="preserve"> </w:t>
      </w:r>
      <w:r>
        <w:fldChar w:fldCharType="begin"/>
      </w:r>
      <w:r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</w:p>
    <w:tbl>
      <w:tblPr>
        <w:tblStyle w:val="12"/>
        <w:tblW w:w="8505" w:type="dxa"/>
        <w:tblLook w:val="0600" w:firstRow="0" w:lastRow="0" w:firstColumn="0" w:lastColumn="0" w:noHBand="1" w:noVBand="1"/>
      </w:tblPr>
      <w:tblGrid>
        <w:gridCol w:w="1560"/>
        <w:gridCol w:w="1069"/>
        <w:gridCol w:w="4325"/>
        <w:gridCol w:w="1551"/>
      </w:tblGrid>
      <w:tr w:rsidR="00542B30" w:rsidRPr="00DF35C1" w14:paraId="5879B41E" w14:textId="77777777" w:rsidTr="00CE4885">
        <w:trPr>
          <w:trHeight w:val="759"/>
        </w:trPr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03265CD4" w14:textId="397078D4" w:rsidR="00576DA7" w:rsidRPr="00BB5ABC" w:rsidRDefault="00512786" w:rsidP="00576D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  <w:p w14:paraId="19D476C9" w14:textId="7172CAC1" w:rsidR="00542B30" w:rsidRPr="00BB5ABC" w:rsidRDefault="00542B30" w:rsidP="005127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6DDC794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325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53E2D7B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51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D638610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2E1AE2C0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00D095A2" w14:textId="77777777" w:rsidTr="00576DA7">
        <w:trPr>
          <w:trHeight w:val="722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FFFD0F8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008D6B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3DF4BF" w14:textId="77777777" w:rsidR="00542B30" w:rsidRPr="00F010C9" w:rsidRDefault="00542B30" w:rsidP="005266FA">
            <w:pPr>
              <w:rPr>
                <w:sz w:val="20"/>
                <w:szCs w:val="20"/>
              </w:rPr>
            </w:pPr>
            <w:r w:rsidRPr="00D444CF">
              <w:rPr>
                <w:sz w:val="20"/>
                <w:szCs w:val="20"/>
                <w:u w:val="single"/>
              </w:rPr>
              <w:t>This research implements</w:t>
            </w:r>
            <w:r w:rsidRPr="00D444CF">
              <w:rPr>
                <w:sz w:val="20"/>
                <w:szCs w:val="20"/>
              </w:rPr>
              <w:t xml:space="preserve"> a contactless sensor based on GMR effect for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E32A0B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F16A9">
              <w:rPr>
                <w:sz w:val="20"/>
                <w:szCs w:val="20"/>
              </w:rPr>
              <w:t>Conclusion</w:t>
            </w:r>
          </w:p>
        </w:tc>
      </w:tr>
      <w:tr w:rsidR="00542B30" w:rsidRPr="00DF35C1" w14:paraId="68AAEA09" w14:textId="77777777" w:rsidTr="00CE4885">
        <w:trPr>
          <w:trHeight w:val="1072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5D090CB7" w14:textId="77777777" w:rsidR="00542B30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double" w:sz="4" w:space="0" w:color="auto"/>
            </w:tcBorders>
          </w:tcPr>
          <w:p w14:paraId="3F39B068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double" w:sz="4" w:space="0" w:color="auto"/>
            </w:tcBorders>
          </w:tcPr>
          <w:p w14:paraId="2331689D" w14:textId="77777777" w:rsidR="00542B30" w:rsidRPr="00D444CF" w:rsidRDefault="00542B30" w:rsidP="005266FA">
            <w:pPr>
              <w:rPr>
                <w:sz w:val="20"/>
                <w:szCs w:val="20"/>
              </w:rPr>
            </w:pPr>
            <w:r w:rsidRPr="00D444CF">
              <w:rPr>
                <w:sz w:val="20"/>
                <w:szCs w:val="20"/>
              </w:rPr>
              <w:t xml:space="preserve">Precision of the GMR positioning system under </w:t>
            </w:r>
          </w:p>
          <w:p w14:paraId="398718EA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D444CF">
              <w:rPr>
                <w:sz w:val="20"/>
                <w:szCs w:val="20"/>
              </w:rPr>
              <w:t>development is less than 10 mm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444CF">
              <w:rPr>
                <w:sz w:val="20"/>
                <w:szCs w:val="20"/>
              </w:rPr>
              <w:t>..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D444CF">
              <w:rPr>
                <w:sz w:val="20"/>
                <w:szCs w:val="20"/>
              </w:rPr>
              <w:t xml:space="preserve">It is thus practical to make parameter adjustments </w:t>
            </w:r>
            <w:r w:rsidRPr="00D444CF">
              <w:rPr>
                <w:sz w:val="20"/>
                <w:szCs w:val="20"/>
                <w:u w:val="single"/>
              </w:rPr>
              <w:t>for the best results.</w:t>
            </w:r>
          </w:p>
        </w:tc>
        <w:tc>
          <w:tcPr>
            <w:tcW w:w="1551" w:type="dxa"/>
            <w:tcBorders>
              <w:top w:val="single" w:sz="4" w:space="0" w:color="auto"/>
              <w:bottom w:val="double" w:sz="4" w:space="0" w:color="auto"/>
            </w:tcBorders>
          </w:tcPr>
          <w:p w14:paraId="0ED3A699" w14:textId="77777777" w:rsidR="00542B30" w:rsidRPr="002F16A9" w:rsidRDefault="00542B30" w:rsidP="005266FA">
            <w:pPr>
              <w:rPr>
                <w:sz w:val="20"/>
                <w:szCs w:val="20"/>
              </w:rPr>
            </w:pPr>
            <w:r w:rsidRPr="00D2044D">
              <w:rPr>
                <w:sz w:val="20"/>
                <w:szCs w:val="20"/>
              </w:rPr>
              <w:t>Conclusion</w:t>
            </w:r>
          </w:p>
        </w:tc>
      </w:tr>
    </w:tbl>
    <w:p w14:paraId="7FE14CC8" w14:textId="77777777" w:rsidR="00542B30" w:rsidRDefault="00542B30">
      <w:pPr>
        <w:widowControl/>
        <w:rPr>
          <w:rFonts w:asciiTheme="majorHAnsi" w:eastAsiaTheme="majorEastAsia" w:hAnsiTheme="majorHAnsi" w:cstheme="majorBidi"/>
          <w:bCs/>
          <w:color w:val="548DD4" w:themeColor="text2" w:themeTint="99"/>
          <w:sz w:val="36"/>
          <w:szCs w:val="36"/>
        </w:rPr>
      </w:pPr>
    </w:p>
    <w:p w14:paraId="014B9BFB" w14:textId="2D52AD41" w:rsidR="00542B30" w:rsidRPr="00B43232" w:rsidRDefault="00542B30" w:rsidP="000C2422">
      <w:pPr>
        <w:jc w:val="center"/>
      </w:pPr>
      <w:r>
        <w:rPr>
          <w:rFonts w:hint="eastAsia"/>
        </w:rPr>
        <w:t>T</w:t>
      </w:r>
      <w:bookmarkStart w:id="21" w:name="_Hlk85852488"/>
      <w:r>
        <w:rPr>
          <w:rFonts w:hint="eastAsia"/>
        </w:rPr>
        <w:t xml:space="preserve">able </w:t>
      </w:r>
      <w:r>
        <w:t>1</w:t>
      </w:r>
      <w:r>
        <w:rPr>
          <w:rFonts w:hint="eastAsia"/>
        </w:rPr>
        <w:t>4</w:t>
      </w:r>
      <w:r w:rsidR="000C2422">
        <w:t>.</w:t>
      </w:r>
      <w:r>
        <w:rPr>
          <w:rFonts w:hint="eastAsia"/>
        </w:rPr>
        <w:t xml:space="preserve"> Components in the </w:t>
      </w:r>
      <w:r>
        <w:t>sixth</w:t>
      </w:r>
      <w:r>
        <w:rPr>
          <w:rFonts w:hint="eastAsia"/>
        </w:rPr>
        <w:t xml:space="preserve"> section (</w:t>
      </w:r>
      <w:r w:rsidRPr="002F16A9">
        <w:t>Conclusion</w:t>
      </w:r>
      <w:r>
        <w:rPr>
          <w:rFonts w:hint="eastAsia"/>
        </w:rPr>
        <w:t xml:space="preserve">) of </w:t>
      </w:r>
      <w:r>
        <w:fldChar w:fldCharType="begin"/>
      </w:r>
      <w:r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>
        <w:fldChar w:fldCharType="separate"/>
      </w:r>
      <w:r>
        <w:rPr>
          <w:noProof/>
        </w:rPr>
        <w:t>[2]</w:t>
      </w:r>
      <w:r>
        <w:fldChar w:fldCharType="end"/>
      </w:r>
    </w:p>
    <w:tbl>
      <w:tblPr>
        <w:tblStyle w:val="12"/>
        <w:tblW w:w="8505" w:type="dxa"/>
        <w:tblLook w:val="0600" w:firstRow="0" w:lastRow="0" w:firstColumn="0" w:lastColumn="0" w:noHBand="1" w:noVBand="1"/>
      </w:tblPr>
      <w:tblGrid>
        <w:gridCol w:w="1572"/>
        <w:gridCol w:w="1194"/>
        <w:gridCol w:w="4180"/>
        <w:gridCol w:w="1559"/>
      </w:tblGrid>
      <w:tr w:rsidR="00542B30" w:rsidRPr="00DF35C1" w14:paraId="6E1BF768" w14:textId="77777777" w:rsidTr="00CE4885">
        <w:trPr>
          <w:trHeight w:val="759"/>
        </w:trPr>
        <w:tc>
          <w:tcPr>
            <w:tcW w:w="1572" w:type="dxa"/>
            <w:tcBorders>
              <w:top w:val="double" w:sz="4" w:space="0" w:color="auto"/>
              <w:bottom w:val="single" w:sz="4" w:space="0" w:color="auto"/>
            </w:tcBorders>
          </w:tcPr>
          <w:p w14:paraId="6B5BEBA1" w14:textId="2CBD33A3" w:rsidR="00576DA7" w:rsidRPr="00BB5ABC" w:rsidRDefault="00512786" w:rsidP="00576D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  <w:p w14:paraId="4CABA175" w14:textId="25AAEC70" w:rsidR="00542B30" w:rsidRPr="00BB5ABC" w:rsidRDefault="00542B30" w:rsidP="005127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F5DE4F6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180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025A669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F6DB321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6E7DE08A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631DB9A7" w14:textId="77777777" w:rsidTr="00CE4885">
        <w:trPr>
          <w:trHeight w:val="665"/>
        </w:trPr>
        <w:tc>
          <w:tcPr>
            <w:tcW w:w="1572" w:type="dxa"/>
            <w:tcBorders>
              <w:top w:val="single" w:sz="4" w:space="0" w:color="auto"/>
              <w:bottom w:val="double" w:sz="4" w:space="0" w:color="auto"/>
            </w:tcBorders>
          </w:tcPr>
          <w:p w14:paraId="41EF3290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107399CE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3DE01EFF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5A11E817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62633">
              <w:rPr>
                <w:sz w:val="20"/>
                <w:szCs w:val="20"/>
              </w:rPr>
              <w:t>The feasibility of a novel magnetic position based alignment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62633">
              <w:rPr>
                <w:sz w:val="20"/>
                <w:szCs w:val="20"/>
              </w:rPr>
              <w:t>technique scheme was investigated.</w:t>
            </w:r>
            <w:r>
              <w:rPr>
                <w:sz w:val="20"/>
                <w:szCs w:val="20"/>
              </w:rPr>
              <w:t xml:space="preserve"> …</w:t>
            </w:r>
            <w:r w:rsidRPr="00B62633">
              <w:rPr>
                <w:sz w:val="20"/>
                <w:szCs w:val="20"/>
                <w:u w:val="single"/>
              </w:rPr>
              <w:t>This scheme</w:t>
            </w:r>
            <w:r w:rsidRPr="00B62633">
              <w:rPr>
                <w:sz w:val="20"/>
                <w:szCs w:val="20"/>
              </w:rPr>
              <w:t xml:space="preserve"> employs very limited additional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62633">
              <w:rPr>
                <w:sz w:val="20"/>
                <w:szCs w:val="20"/>
              </w:rPr>
              <w:t>hardware as it utilizes majority of the components used in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62633">
              <w:rPr>
                <w:sz w:val="20"/>
                <w:szCs w:val="20"/>
              </w:rPr>
              <w:t>IPT itself.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7C0190D2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F16A9">
              <w:rPr>
                <w:sz w:val="20"/>
                <w:szCs w:val="20"/>
              </w:rPr>
              <w:t>Conclusion</w:t>
            </w:r>
          </w:p>
        </w:tc>
      </w:tr>
      <w:bookmarkEnd w:id="21"/>
    </w:tbl>
    <w:p w14:paraId="06683521" w14:textId="77777777" w:rsidR="00542B30" w:rsidRDefault="00542B30" w:rsidP="005266FA"/>
    <w:p w14:paraId="66CAF752" w14:textId="15A9C762" w:rsidR="00542B30" w:rsidRPr="00B43232" w:rsidRDefault="00542B30" w:rsidP="000C2422">
      <w:pPr>
        <w:jc w:val="center"/>
      </w:pPr>
      <w:r>
        <w:t>T</w:t>
      </w:r>
      <w:r>
        <w:rPr>
          <w:rFonts w:hint="eastAsia"/>
        </w:rPr>
        <w:t>able 15</w:t>
      </w:r>
      <w:r w:rsidR="000C2422">
        <w:t>.</w:t>
      </w:r>
      <w:r>
        <w:rPr>
          <w:rFonts w:hint="eastAsia"/>
        </w:rPr>
        <w:t xml:space="preserve"> Components in the </w:t>
      </w:r>
      <w:r>
        <w:t>sixth</w:t>
      </w:r>
      <w:r>
        <w:rPr>
          <w:rFonts w:hint="eastAsia"/>
        </w:rPr>
        <w:t xml:space="preserve"> section (</w:t>
      </w:r>
      <w:r w:rsidRPr="002F16A9">
        <w:t>Conclusion</w:t>
      </w:r>
      <w:r>
        <w:rPr>
          <w:rFonts w:hint="eastAsia"/>
        </w:rPr>
        <w:t>) of</w:t>
      </w:r>
      <w:r w:rsidR="000C2422">
        <w:t xml:space="preserve"> </w:t>
      </w:r>
      <w:r>
        <w:fldChar w:fldCharType="begin"/>
      </w:r>
      <w:r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>
        <w:fldChar w:fldCharType="separate"/>
      </w:r>
      <w:r>
        <w:rPr>
          <w:noProof/>
        </w:rPr>
        <w:t>[3]</w:t>
      </w:r>
      <w:r>
        <w:fldChar w:fldCharType="end"/>
      </w:r>
    </w:p>
    <w:tbl>
      <w:tblPr>
        <w:tblStyle w:val="12"/>
        <w:tblW w:w="8505" w:type="dxa"/>
        <w:tblLook w:val="0600" w:firstRow="0" w:lastRow="0" w:firstColumn="0" w:lastColumn="0" w:noHBand="1" w:noVBand="1"/>
      </w:tblPr>
      <w:tblGrid>
        <w:gridCol w:w="1571"/>
        <w:gridCol w:w="1196"/>
        <w:gridCol w:w="4179"/>
        <w:gridCol w:w="1559"/>
      </w:tblGrid>
      <w:tr w:rsidR="00542B30" w:rsidRPr="00DF35C1" w14:paraId="4DF41C9E" w14:textId="77777777" w:rsidTr="00CE4885">
        <w:trPr>
          <w:trHeight w:val="759"/>
        </w:trPr>
        <w:tc>
          <w:tcPr>
            <w:tcW w:w="1571" w:type="dxa"/>
            <w:tcBorders>
              <w:top w:val="double" w:sz="4" w:space="0" w:color="auto"/>
              <w:bottom w:val="single" w:sz="4" w:space="0" w:color="auto"/>
            </w:tcBorders>
          </w:tcPr>
          <w:p w14:paraId="2F4AA371" w14:textId="7442119F" w:rsidR="00576DA7" w:rsidRPr="00BB5ABC" w:rsidRDefault="00512786" w:rsidP="00576D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  <w:p w14:paraId="137EF7CF" w14:textId="3D5DFCCA" w:rsidR="00542B30" w:rsidRPr="00BB5ABC" w:rsidRDefault="00542B30" w:rsidP="005127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8F56CB6" w14:textId="77777777" w:rsidR="00542B30" w:rsidRPr="00BB5ABC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Paragraph</w:t>
            </w:r>
          </w:p>
        </w:tc>
        <w:tc>
          <w:tcPr>
            <w:tcW w:w="417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A58318C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693AFF">
              <w:rPr>
                <w:b/>
                <w:bCs/>
                <w:sz w:val="20"/>
                <w:szCs w:val="20"/>
              </w:rPr>
              <w:t>First and last sentences of each paragraph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B5ABC">
              <w:rPr>
                <w:rFonts w:hint="eastAsia"/>
                <w:b/>
                <w:bCs/>
                <w:sz w:val="20"/>
                <w:szCs w:val="20"/>
              </w:rPr>
              <w:t xml:space="preserve">with </w:t>
            </w:r>
            <w:r w:rsidRPr="00BB5ABC">
              <w:rPr>
                <w:rFonts w:hint="eastAsia"/>
                <w:b/>
                <w:bCs/>
                <w:sz w:val="20"/>
                <w:szCs w:val="20"/>
                <w:u w:val="single"/>
              </w:rPr>
              <w:t>component marker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471A0E0" w14:textId="77777777" w:rsidR="00542B30" w:rsidRDefault="00542B30" w:rsidP="005266FA">
            <w:pPr>
              <w:rPr>
                <w:b/>
                <w:bCs/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Component</w:t>
            </w:r>
          </w:p>
          <w:p w14:paraId="06358320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BB5ABC">
              <w:rPr>
                <w:rFonts w:hint="eastAsia"/>
                <w:b/>
                <w:bCs/>
                <w:sz w:val="20"/>
                <w:szCs w:val="20"/>
              </w:rPr>
              <w:t>(purpose)</w:t>
            </w:r>
          </w:p>
        </w:tc>
      </w:tr>
      <w:tr w:rsidR="00542B30" w:rsidRPr="00DF35C1" w14:paraId="222D9E4D" w14:textId="77777777" w:rsidTr="00CE4885">
        <w:trPr>
          <w:trHeight w:val="665"/>
        </w:trPr>
        <w:tc>
          <w:tcPr>
            <w:tcW w:w="1571" w:type="dxa"/>
            <w:tcBorders>
              <w:top w:val="single" w:sz="4" w:space="0" w:color="auto"/>
              <w:bottom w:val="double" w:sz="4" w:space="0" w:color="auto"/>
            </w:tcBorders>
          </w:tcPr>
          <w:p w14:paraId="28FAC9DE" w14:textId="77777777" w:rsidR="00542B30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381F15C7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1B933BC0" w14:textId="77777777" w:rsidR="00542B30" w:rsidRPr="00BB5ABC" w:rsidRDefault="00542B30" w:rsidP="005266FA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7A680106" w14:textId="77777777" w:rsidR="00542B30" w:rsidRPr="00BB5ABC" w:rsidRDefault="00542B30" w:rsidP="005266FA">
            <w:pPr>
              <w:rPr>
                <w:sz w:val="20"/>
                <w:szCs w:val="20"/>
              </w:rPr>
            </w:pPr>
            <w:r w:rsidRPr="00966CBF">
              <w:rPr>
                <w:sz w:val="20"/>
                <w:szCs w:val="20"/>
              </w:rPr>
              <w:t xml:space="preserve">The article </w:t>
            </w:r>
            <w:r w:rsidRPr="00966CBF">
              <w:rPr>
                <w:sz w:val="20"/>
                <w:szCs w:val="20"/>
                <w:u w:val="single"/>
              </w:rPr>
              <w:t>proposes</w:t>
            </w:r>
            <w:r w:rsidRPr="00966CBF">
              <w:rPr>
                <w:sz w:val="20"/>
                <w:szCs w:val="20"/>
              </w:rPr>
              <w:t xml:space="preserve"> an interoperable coil module-based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66CBF">
              <w:rPr>
                <w:sz w:val="20"/>
                <w:szCs w:val="20"/>
              </w:rPr>
              <w:t>misalignment-insensitive IPT with the capability of dynamic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66CBF">
              <w:rPr>
                <w:sz w:val="20"/>
                <w:szCs w:val="20"/>
              </w:rPr>
              <w:t>power control.</w:t>
            </w:r>
            <w:r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02FC3FF0" w14:textId="77777777" w:rsidR="00542B30" w:rsidRPr="00681590" w:rsidRDefault="00542B30" w:rsidP="005266FA">
            <w:pPr>
              <w:rPr>
                <w:sz w:val="20"/>
                <w:szCs w:val="20"/>
              </w:rPr>
            </w:pPr>
            <w:r w:rsidRPr="002F16A9">
              <w:rPr>
                <w:sz w:val="20"/>
                <w:szCs w:val="20"/>
              </w:rPr>
              <w:t>Conclusion</w:t>
            </w:r>
          </w:p>
        </w:tc>
      </w:tr>
    </w:tbl>
    <w:p w14:paraId="4B1EA7B9" w14:textId="77777777" w:rsidR="00542B30" w:rsidRDefault="00542B30">
      <w:pPr>
        <w:widowControl/>
        <w:rPr>
          <w:rFonts w:asciiTheme="majorHAnsi" w:eastAsiaTheme="majorEastAsia" w:hAnsiTheme="majorHAnsi" w:cstheme="majorBidi"/>
          <w:bCs/>
          <w:color w:val="548DD4" w:themeColor="text2" w:themeTint="99"/>
          <w:sz w:val="36"/>
          <w:szCs w:val="36"/>
        </w:rPr>
      </w:pPr>
      <w:bookmarkStart w:id="22" w:name="_Hlk85730516"/>
      <w:r>
        <w:rPr>
          <w:b/>
          <w:color w:val="548DD4" w:themeColor="text2" w:themeTint="99"/>
          <w:sz w:val="36"/>
          <w:szCs w:val="36"/>
        </w:rPr>
        <w:br w:type="page"/>
      </w:r>
    </w:p>
    <w:p w14:paraId="6225E7FE" w14:textId="77777777" w:rsidR="00542B30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bookmarkStart w:id="23" w:name="_Hlk86677867"/>
      <w:bookmarkStart w:id="24" w:name="_Hlk86654781"/>
      <w:bookmarkEnd w:id="22"/>
      <w:r w:rsidRPr="005A7BD8">
        <w:rPr>
          <w:b w:val="0"/>
          <w:color w:val="548DD4" w:themeColor="text2" w:themeTint="99"/>
          <w:sz w:val="36"/>
          <w:szCs w:val="36"/>
        </w:rPr>
        <w:lastRenderedPageBreak/>
        <w:t>C</w:t>
      </w:r>
      <w:r>
        <w:rPr>
          <w:rFonts w:hint="eastAsia"/>
          <w:b w:val="0"/>
          <w:color w:val="548DD4" w:themeColor="text2" w:themeTint="99"/>
          <w:sz w:val="36"/>
          <w:szCs w:val="36"/>
        </w:rPr>
        <w:t>i</w:t>
      </w:r>
      <w:r>
        <w:rPr>
          <w:b w:val="0"/>
          <w:color w:val="548DD4" w:themeColor="text2" w:themeTint="99"/>
          <w:sz w:val="36"/>
          <w:szCs w:val="36"/>
        </w:rPr>
        <w:t>tations</w:t>
      </w:r>
      <w:bookmarkEnd w:id="23"/>
    </w:p>
    <w:bookmarkEnd w:id="24"/>
    <w:p w14:paraId="6341D51C" w14:textId="3B8AAD05" w:rsidR="00542B30" w:rsidRDefault="00542B30" w:rsidP="005266FA">
      <w:r>
        <w:rPr>
          <w:rFonts w:hint="eastAsia"/>
        </w:rPr>
        <w:t>Al</w:t>
      </w:r>
      <w:r>
        <w:t xml:space="preserve">l three articles have </w:t>
      </w:r>
      <w:r w:rsidRPr="00A006A3">
        <w:t>separate section for definitions, related work, or theoretical framework</w:t>
      </w:r>
      <w:r>
        <w:t>. In Table 16 shows most of the citations are in Introduction part.</w:t>
      </w:r>
      <w:r w:rsidRPr="00206EC9">
        <w:t xml:space="preserve"> </w:t>
      </w:r>
      <w:r>
        <w:t xml:space="preserve">Importance </w:t>
      </w:r>
      <w:r w:rsidR="003010CF">
        <w:t>c</w:t>
      </w:r>
      <w:r>
        <w:t>omponent has the most c</w:t>
      </w:r>
      <w:r w:rsidRPr="00206EC9">
        <w:t>itations</w:t>
      </w:r>
      <w:r>
        <w:t xml:space="preserve"> in </w:t>
      </w:r>
      <w:r w:rsidRPr="00993AB8">
        <w:t>Citations</w:t>
      </w:r>
      <w:r>
        <w:t xml:space="preserve"> in </w:t>
      </w:r>
      <w:r>
        <w:fldChar w:fldCharType="begin"/>
      </w:r>
      <w:r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  <w:r>
        <w:t>.</w:t>
      </w:r>
      <w:r w:rsidRPr="00206EC9">
        <w:t xml:space="preserve"> Need</w:t>
      </w:r>
    </w:p>
    <w:p w14:paraId="6F998B34" w14:textId="47BB3DAC" w:rsidR="00542B30" w:rsidRPr="00206EC9" w:rsidRDefault="003010CF" w:rsidP="005266FA">
      <w:r>
        <w:t>c</w:t>
      </w:r>
      <w:r w:rsidR="00542B30">
        <w:t>omponent has the most c</w:t>
      </w:r>
      <w:r w:rsidR="00542B30" w:rsidRPr="00206EC9">
        <w:t>itations</w:t>
      </w:r>
      <w:r w:rsidR="00542B30">
        <w:t xml:space="preserve"> in </w:t>
      </w:r>
      <w:r w:rsidR="00542B30" w:rsidRPr="00993AB8">
        <w:t>Citations</w:t>
      </w:r>
      <w:r w:rsidR="00542B30">
        <w:t xml:space="preserve"> in </w:t>
      </w:r>
      <w:r w:rsidR="00542B30">
        <w:fldChar w:fldCharType="begin"/>
      </w:r>
      <w:r w:rsidR="00542B30"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 w:rsidR="00542B30">
        <w:fldChar w:fldCharType="separate"/>
      </w:r>
      <w:r w:rsidR="00542B30">
        <w:rPr>
          <w:noProof/>
        </w:rPr>
        <w:t>[2]</w:t>
      </w:r>
      <w:r w:rsidR="00542B30">
        <w:fldChar w:fldCharType="end"/>
      </w:r>
      <w:r w:rsidR="00542B30">
        <w:t xml:space="preserve"> and </w:t>
      </w:r>
      <w:r w:rsidR="00542B30">
        <w:fldChar w:fldCharType="begin"/>
      </w:r>
      <w:r w:rsidR="00542B30"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 w:rsidR="00542B30">
        <w:fldChar w:fldCharType="separate"/>
      </w:r>
      <w:r w:rsidR="00542B30">
        <w:rPr>
          <w:noProof/>
        </w:rPr>
        <w:t>[3]</w:t>
      </w:r>
      <w:r w:rsidR="00542B30">
        <w:fldChar w:fldCharType="end"/>
      </w:r>
      <w:r w:rsidR="00542B30">
        <w:t>.</w:t>
      </w:r>
      <w:r w:rsidR="00542B30">
        <w:rPr>
          <w:rFonts w:hint="eastAsia"/>
        </w:rPr>
        <w:t>T</w:t>
      </w:r>
      <w:r w:rsidR="00542B30">
        <w:t xml:space="preserve">he special thing is that </w:t>
      </w:r>
      <w:r w:rsidR="00542B30" w:rsidRPr="00993AB8">
        <w:t>Citations</w:t>
      </w:r>
      <w:r w:rsidR="00542B30">
        <w:t xml:space="preserve"> in </w:t>
      </w:r>
      <w:r w:rsidR="00542B30">
        <w:fldChar w:fldCharType="begin"/>
      </w:r>
      <w:r w:rsidR="00542B30"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 w:rsidR="00542B30">
        <w:fldChar w:fldCharType="separate"/>
      </w:r>
      <w:r w:rsidR="00542B30">
        <w:rPr>
          <w:noProof/>
        </w:rPr>
        <w:t>[2]</w:t>
      </w:r>
      <w:r w:rsidR="00542B30">
        <w:fldChar w:fldCharType="end"/>
      </w:r>
      <w:r w:rsidR="00542B30">
        <w:t xml:space="preserve"> has </w:t>
      </w:r>
      <w:r w:rsidR="00542B30" w:rsidRPr="00D919A9">
        <w:t>C</w:t>
      </w:r>
      <w:r w:rsidR="00542B30" w:rsidRPr="00D919A9">
        <w:rPr>
          <w:rFonts w:hint="eastAsia"/>
        </w:rPr>
        <w:t>i</w:t>
      </w:r>
      <w:r w:rsidR="00542B30" w:rsidRPr="00D919A9">
        <w:t xml:space="preserve">tations </w:t>
      </w:r>
      <w:r w:rsidR="00542B30">
        <w:t xml:space="preserve">in Interpretations </w:t>
      </w:r>
      <w:r>
        <w:t>c</w:t>
      </w:r>
      <w:r w:rsidR="00542B30">
        <w:t>omponent.</w:t>
      </w:r>
    </w:p>
    <w:p w14:paraId="707E49A4" w14:textId="77777777" w:rsidR="00542B30" w:rsidRPr="00D919A9" w:rsidRDefault="00542B30" w:rsidP="005266FA"/>
    <w:p w14:paraId="37DC0D3E" w14:textId="6EF60475" w:rsidR="00542B30" w:rsidRPr="00EB1BDA" w:rsidRDefault="00542B30" w:rsidP="000C2422">
      <w:pPr>
        <w:jc w:val="center"/>
        <w:rPr>
          <w:bCs/>
        </w:rPr>
      </w:pPr>
      <w:r>
        <w:t>T</w:t>
      </w:r>
      <w:r>
        <w:rPr>
          <w:rFonts w:hint="eastAsia"/>
        </w:rPr>
        <w:t>able 1</w:t>
      </w:r>
      <w:r>
        <w:t>6</w:t>
      </w:r>
      <w:r w:rsidR="000C2422">
        <w:t>.</w:t>
      </w:r>
      <w:r>
        <w:t xml:space="preserve"> </w:t>
      </w:r>
      <w:r w:rsidRPr="00EB1BDA">
        <w:rPr>
          <w:bCs/>
        </w:rPr>
        <w:t>C</w:t>
      </w:r>
      <w:r w:rsidRPr="00EB1BDA">
        <w:rPr>
          <w:rFonts w:hint="eastAsia"/>
          <w:bCs/>
        </w:rPr>
        <w:t>i</w:t>
      </w:r>
      <w:r w:rsidRPr="00EB1BDA">
        <w:rPr>
          <w:bCs/>
        </w:rPr>
        <w:t>tations</w:t>
      </w:r>
      <w:r>
        <w:rPr>
          <w:bCs/>
        </w:rPr>
        <w:t xml:space="preserve"> </w:t>
      </w:r>
      <w:r>
        <w:rPr>
          <w:rFonts w:hint="eastAsia"/>
        </w:rPr>
        <w:t>Co</w:t>
      </w:r>
      <w:r>
        <w:t>mponent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1869"/>
        <w:gridCol w:w="1869"/>
        <w:gridCol w:w="1869"/>
      </w:tblGrid>
      <w:tr w:rsidR="00542B30" w14:paraId="4F5E5DF0" w14:textId="77777777" w:rsidTr="005266FA">
        <w:tc>
          <w:tcPr>
            <w:tcW w:w="268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F4D653" w14:textId="77777777" w:rsidR="00542B30" w:rsidRDefault="00542B30" w:rsidP="005266FA">
            <w:bookmarkStart w:id="25" w:name="_Hlk86676873"/>
            <w:r>
              <w:rPr>
                <w:rFonts w:hint="eastAsia"/>
              </w:rPr>
              <w:t>Co</w:t>
            </w:r>
            <w:r>
              <w:t xml:space="preserve">mponent 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ECED69D" w14:textId="77777777" w:rsidR="00542B30" w:rsidRDefault="00542B30" w:rsidP="005266FA">
            <w:bookmarkStart w:id="26" w:name="_Hlk86676770"/>
            <w:r w:rsidRPr="00993AB8">
              <w:t>Citations</w:t>
            </w:r>
            <w:r>
              <w:t xml:space="preserve"> in </w:t>
            </w:r>
            <w:r>
              <w:fldChar w:fldCharType="begin"/>
            </w:r>
            <w:r>
      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[1]</w:t>
            </w:r>
            <w:r>
              <w:fldChar w:fldCharType="end"/>
            </w:r>
            <w:bookmarkEnd w:id="26"/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</w:tcPr>
          <w:p w14:paraId="200C222C" w14:textId="77777777" w:rsidR="00542B30" w:rsidRDefault="00542B30" w:rsidP="005266FA">
            <w:r w:rsidRPr="00993AB8">
              <w:t>Citations</w:t>
            </w:r>
            <w:r>
              <w:t xml:space="preserve"> in </w:t>
            </w:r>
            <w:r>
              <w:fldChar w:fldCharType="begin"/>
            </w:r>
            <w:r>
      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[2]</w:t>
            </w:r>
            <w:r>
              <w:fldChar w:fldCharType="end"/>
            </w:r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</w:tcPr>
          <w:p w14:paraId="0C87C35C" w14:textId="77777777" w:rsidR="00542B30" w:rsidRDefault="00542B30" w:rsidP="005266FA">
            <w:r w:rsidRPr="00993AB8">
              <w:t>Citations</w:t>
            </w:r>
            <w:r>
              <w:t xml:space="preserve"> in </w:t>
            </w:r>
            <w:r>
              <w:fldChar w:fldCharType="begin"/>
            </w:r>
            <w:r>
      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[3]</w:t>
            </w:r>
            <w:r>
              <w:fldChar w:fldCharType="end"/>
            </w:r>
          </w:p>
        </w:tc>
      </w:tr>
      <w:bookmarkEnd w:id="25"/>
      <w:tr w:rsidR="00542B30" w14:paraId="5D6DF849" w14:textId="77777777" w:rsidTr="005266FA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72469EE5" w14:textId="77777777" w:rsidR="00542B30" w:rsidRPr="00207ED9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Importance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14:paraId="1A4AA7D0" w14:textId="77777777" w:rsidR="00542B30" w:rsidRDefault="00542B30" w:rsidP="005266FA">
            <w:r>
              <w:rPr>
                <w:rFonts w:hint="eastAsia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3D148A57" w14:textId="77777777" w:rsidR="00542B30" w:rsidRDefault="00542B30" w:rsidP="005266FA">
            <w:r>
              <w:rPr>
                <w:rFonts w:hint="eastAsia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580BF2C9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7E7749FD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5EDAFE9B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bookmarkStart w:id="27" w:name="_Hlk86676813"/>
            <w:r>
              <w:t>Need</w:t>
            </w:r>
            <w:bookmarkEnd w:id="27"/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12666457" w14:textId="77777777" w:rsidR="00542B30" w:rsidRDefault="00542B30" w:rsidP="005266FA">
            <w:r>
              <w:rPr>
                <w:rFonts w:hint="eastAsia"/>
              </w:rPr>
              <w:t>3</w:t>
            </w:r>
          </w:p>
        </w:tc>
        <w:tc>
          <w:tcPr>
            <w:tcW w:w="1869" w:type="dxa"/>
          </w:tcPr>
          <w:p w14:paraId="7D2423E3" w14:textId="77777777" w:rsidR="00542B30" w:rsidRDefault="00542B30" w:rsidP="005266FA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869" w:type="dxa"/>
          </w:tcPr>
          <w:p w14:paraId="6E81A3D6" w14:textId="77777777" w:rsidR="00542B30" w:rsidRDefault="00542B30" w:rsidP="005266FA">
            <w:r>
              <w:rPr>
                <w:rFonts w:hint="eastAsia"/>
              </w:rPr>
              <w:t>2</w:t>
            </w:r>
            <w:r>
              <w:t>5</w:t>
            </w:r>
          </w:p>
        </w:tc>
      </w:tr>
      <w:tr w:rsidR="00542B30" w14:paraId="115D054F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415E7BDA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Research goal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60C2274B" w14:textId="77777777" w:rsidR="00542B30" w:rsidRDefault="00542B30" w:rsidP="005266FA">
            <w:r>
              <w:rPr>
                <w:rFonts w:hint="eastAsia"/>
              </w:rPr>
              <w:t>2</w:t>
            </w:r>
          </w:p>
        </w:tc>
        <w:tc>
          <w:tcPr>
            <w:tcW w:w="1869" w:type="dxa"/>
          </w:tcPr>
          <w:p w14:paraId="136A64EE" w14:textId="77777777" w:rsidR="00542B30" w:rsidRDefault="00542B30" w:rsidP="005266FA">
            <w:r>
              <w:rPr>
                <w:rFonts w:hint="eastAsia"/>
              </w:rPr>
              <w:t>1</w:t>
            </w:r>
          </w:p>
        </w:tc>
        <w:tc>
          <w:tcPr>
            <w:tcW w:w="1869" w:type="dxa"/>
          </w:tcPr>
          <w:p w14:paraId="73AEBB86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31C72B31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38A16478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Framework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22980EFC" w14:textId="77777777" w:rsidR="00542B30" w:rsidRDefault="00542B30" w:rsidP="005266FA">
            <w:r>
              <w:rPr>
                <w:rFonts w:hint="eastAsia"/>
              </w:rPr>
              <w:t>5</w:t>
            </w:r>
          </w:p>
        </w:tc>
        <w:tc>
          <w:tcPr>
            <w:tcW w:w="1869" w:type="dxa"/>
          </w:tcPr>
          <w:p w14:paraId="3E83A6A6" w14:textId="77777777" w:rsidR="00542B30" w:rsidRDefault="00542B30" w:rsidP="005266FA">
            <w:r>
              <w:rPr>
                <w:rFonts w:hint="eastAsia"/>
              </w:rPr>
              <w:t>4</w:t>
            </w:r>
          </w:p>
        </w:tc>
        <w:tc>
          <w:tcPr>
            <w:tcW w:w="1869" w:type="dxa"/>
          </w:tcPr>
          <w:p w14:paraId="5B9D049F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53309CAC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40D0D210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bookmarkStart w:id="28" w:name="_Hlk86679698"/>
            <w:r>
              <w:t>Research details</w:t>
            </w:r>
            <w:bookmarkEnd w:id="28"/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261792CB" w14:textId="77777777" w:rsidR="00542B30" w:rsidRDefault="00542B30" w:rsidP="005266FA">
            <w:r>
              <w:rPr>
                <w:rFonts w:hint="eastAsia"/>
              </w:rPr>
              <w:t>5</w:t>
            </w:r>
          </w:p>
        </w:tc>
        <w:tc>
          <w:tcPr>
            <w:tcW w:w="1869" w:type="dxa"/>
          </w:tcPr>
          <w:p w14:paraId="71674D8F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231762A8" w14:textId="77777777" w:rsidR="00542B30" w:rsidRDefault="00542B30" w:rsidP="005266FA">
            <w:r>
              <w:rPr>
                <w:rFonts w:hint="eastAsia"/>
              </w:rPr>
              <w:t>1</w:t>
            </w:r>
            <w:r>
              <w:t>1</w:t>
            </w:r>
          </w:p>
        </w:tc>
      </w:tr>
      <w:tr w:rsidR="00542B30" w14:paraId="37B804B2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0AF763EE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Testing methods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4FC15516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46EA0C9A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1BF24118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7E757AF4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2998E560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Data patterns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69A45D01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6190D3FE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0C218EF1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1DFF697E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7BFAE6D0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 w:rsidRPr="00B437FC">
              <w:rPr>
                <w:kern w:val="0"/>
                <w:sz w:val="22"/>
              </w:rPr>
              <w:t>Comparisons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6375A349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33060CC0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0A23E471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5F285A43" w14:textId="77777777" w:rsidTr="005266FA">
        <w:tc>
          <w:tcPr>
            <w:tcW w:w="2689" w:type="dxa"/>
            <w:tcBorders>
              <w:right w:val="single" w:sz="4" w:space="0" w:color="auto"/>
            </w:tcBorders>
          </w:tcPr>
          <w:p w14:paraId="6A7EC137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Interpretations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1BC74EE6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</w:tcPr>
          <w:p w14:paraId="482A80F5" w14:textId="77777777" w:rsidR="00542B30" w:rsidRDefault="00542B30" w:rsidP="005266FA">
            <w:r>
              <w:rPr>
                <w:rFonts w:hint="eastAsia"/>
              </w:rPr>
              <w:t>2</w:t>
            </w:r>
          </w:p>
        </w:tc>
        <w:tc>
          <w:tcPr>
            <w:tcW w:w="1869" w:type="dxa"/>
          </w:tcPr>
          <w:p w14:paraId="21A201B6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  <w:tr w:rsidR="00542B30" w14:paraId="642EA524" w14:textId="77777777" w:rsidTr="005266FA">
        <w:tc>
          <w:tcPr>
            <w:tcW w:w="2689" w:type="dxa"/>
            <w:tcBorders>
              <w:bottom w:val="double" w:sz="4" w:space="0" w:color="auto"/>
              <w:right w:val="single" w:sz="4" w:space="0" w:color="auto"/>
            </w:tcBorders>
          </w:tcPr>
          <w:p w14:paraId="2A1BB08E" w14:textId="77777777" w:rsidR="00542B30" w:rsidRPr="00B437FC" w:rsidRDefault="00542B30" w:rsidP="00542B30">
            <w:pPr>
              <w:pStyle w:val="ListParagraph"/>
              <w:numPr>
                <w:ilvl w:val="3"/>
                <w:numId w:val="4"/>
              </w:numPr>
              <w:ind w:leftChars="0" w:left="480"/>
              <w:rPr>
                <w:kern w:val="0"/>
                <w:sz w:val="22"/>
              </w:rPr>
            </w:pPr>
            <w:r>
              <w:t>Conclusion</w:t>
            </w:r>
          </w:p>
        </w:tc>
        <w:tc>
          <w:tcPr>
            <w:tcW w:w="1869" w:type="dxa"/>
            <w:tcBorders>
              <w:left w:val="single" w:sz="4" w:space="0" w:color="auto"/>
              <w:bottom w:val="double" w:sz="4" w:space="0" w:color="auto"/>
            </w:tcBorders>
          </w:tcPr>
          <w:p w14:paraId="035106DD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  <w:tcBorders>
              <w:bottom w:val="double" w:sz="4" w:space="0" w:color="auto"/>
            </w:tcBorders>
          </w:tcPr>
          <w:p w14:paraId="56810681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  <w:tc>
          <w:tcPr>
            <w:tcW w:w="1869" w:type="dxa"/>
            <w:tcBorders>
              <w:bottom w:val="double" w:sz="4" w:space="0" w:color="auto"/>
            </w:tcBorders>
          </w:tcPr>
          <w:p w14:paraId="2EE361E0" w14:textId="77777777" w:rsidR="00542B30" w:rsidRDefault="00542B30" w:rsidP="005266FA">
            <w:r>
              <w:rPr>
                <w:rFonts w:hint="eastAsia"/>
              </w:rPr>
              <w:t>0</w:t>
            </w:r>
          </w:p>
        </w:tc>
      </w:tr>
    </w:tbl>
    <w:p w14:paraId="6C823CF4" w14:textId="77777777" w:rsidR="00542B30" w:rsidRDefault="00542B30" w:rsidP="005266FA"/>
    <w:p w14:paraId="5B69458A" w14:textId="77777777" w:rsidR="00542B30" w:rsidRDefault="00542B30">
      <w:pPr>
        <w:widowControl/>
        <w:rPr>
          <w:rFonts w:asciiTheme="majorHAnsi" w:eastAsiaTheme="majorEastAsia" w:hAnsiTheme="majorHAnsi" w:cstheme="majorBidi"/>
          <w:bCs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br w:type="page"/>
      </w:r>
    </w:p>
    <w:p w14:paraId="6AB74678" w14:textId="16F4ACB8" w:rsidR="00542B30" w:rsidRPr="00325721" w:rsidRDefault="00542B30" w:rsidP="00325721">
      <w:pPr>
        <w:pStyle w:val="Heading2"/>
        <w:rPr>
          <w:b w:val="0"/>
          <w:color w:val="548DD4" w:themeColor="text2" w:themeTint="99"/>
          <w:sz w:val="36"/>
          <w:szCs w:val="36"/>
        </w:rPr>
      </w:pPr>
      <w:bookmarkStart w:id="29" w:name="_Hlk86658050"/>
      <w:r>
        <w:rPr>
          <w:rFonts w:hint="eastAsia"/>
          <w:b w:val="0"/>
          <w:color w:val="548DD4" w:themeColor="text2" w:themeTint="99"/>
          <w:sz w:val="36"/>
          <w:szCs w:val="36"/>
        </w:rPr>
        <w:lastRenderedPageBreak/>
        <w:t>G</w:t>
      </w:r>
      <w:r>
        <w:rPr>
          <w:b w:val="0"/>
          <w:color w:val="548DD4" w:themeColor="text2" w:themeTint="99"/>
          <w:sz w:val="36"/>
          <w:szCs w:val="36"/>
        </w:rPr>
        <w:t>raphics</w:t>
      </w:r>
      <w:bookmarkEnd w:id="29"/>
    </w:p>
    <w:p w14:paraId="5F541F06" w14:textId="0CF6D0FB" w:rsidR="00542B30" w:rsidRPr="00C12509" w:rsidRDefault="00D471D5" w:rsidP="005266FA">
      <w:pPr>
        <w:widowControl/>
        <w:rPr>
          <w:rFonts w:ascii="Calibri" w:eastAsia="PMingLiU" w:hAnsi="Calibri" w:cs="Calibri"/>
          <w:color w:val="000000" w:themeColor="dark1"/>
          <w:kern w:val="24"/>
          <w:szCs w:val="24"/>
        </w:rPr>
      </w:pPr>
      <w:r w:rsidRPr="00D471D5">
        <w:rPr>
          <w:rFonts w:asciiTheme="majorHAnsi" w:eastAsiaTheme="majorEastAsia" w:hAnsiTheme="majorHAnsi" w:cstheme="majorBidi"/>
        </w:rPr>
        <w:t>There is no apparent keyword for break points in the first</w:t>
      </w:r>
      <w:r w:rsidR="00F255A6">
        <w:rPr>
          <w:rFonts w:asciiTheme="majorHAnsi" w:eastAsiaTheme="majorEastAsia" w:hAnsiTheme="majorHAnsi" w:cstheme="majorBidi"/>
        </w:rPr>
        <w:t xml:space="preserve"> and third</w:t>
      </w:r>
      <w:r w:rsidRPr="00D471D5">
        <w:rPr>
          <w:rFonts w:asciiTheme="majorHAnsi" w:eastAsiaTheme="majorEastAsia" w:hAnsiTheme="majorHAnsi" w:cstheme="majorBidi"/>
        </w:rPr>
        <w:t xml:space="preserve"> article</w:t>
      </w:r>
      <w:r w:rsidR="00714226">
        <w:rPr>
          <w:rFonts w:asciiTheme="majorHAnsi" w:eastAsiaTheme="majorEastAsia" w:hAnsiTheme="majorHAnsi" w:cstheme="majorBidi"/>
        </w:rPr>
        <w:t>.</w:t>
      </w:r>
      <w:r w:rsidR="00F255A6">
        <w:rPr>
          <w:rFonts w:asciiTheme="majorHAnsi" w:eastAsiaTheme="majorEastAsia" w:hAnsiTheme="majorHAnsi" w:cstheme="majorBidi"/>
        </w:rPr>
        <w:t xml:space="preserve"> It seems to have the keyword of “In this system”</w:t>
      </w:r>
      <w:r w:rsidR="00714226">
        <w:rPr>
          <w:rFonts w:asciiTheme="majorHAnsi" w:eastAsiaTheme="majorEastAsia" w:hAnsiTheme="majorHAnsi" w:cstheme="majorBidi"/>
        </w:rPr>
        <w:t xml:space="preserve"> </w:t>
      </w:r>
      <w:r w:rsidR="00F255A6" w:rsidRPr="00D471D5">
        <w:rPr>
          <w:rFonts w:asciiTheme="majorHAnsi" w:eastAsiaTheme="majorEastAsia" w:hAnsiTheme="majorHAnsi" w:cstheme="majorBidi"/>
        </w:rPr>
        <w:t xml:space="preserve">for break points </w:t>
      </w:r>
      <w:r w:rsidR="00F255A6">
        <w:rPr>
          <w:rFonts w:asciiTheme="majorHAnsi" w:eastAsiaTheme="majorEastAsia" w:hAnsiTheme="majorHAnsi" w:cstheme="majorBidi"/>
        </w:rPr>
        <w:t xml:space="preserve">in the second article. </w:t>
      </w:r>
      <w:r w:rsidR="00542B30">
        <w:rPr>
          <w:rFonts w:asciiTheme="majorHAnsi" w:eastAsiaTheme="majorEastAsia" w:hAnsiTheme="majorHAnsi" w:cstheme="majorBidi" w:hint="eastAsia"/>
        </w:rPr>
        <w:t>I</w:t>
      </w:r>
      <w:r w:rsidR="00542B30">
        <w:rPr>
          <w:rFonts w:asciiTheme="majorHAnsi" w:eastAsiaTheme="majorEastAsia" w:hAnsiTheme="majorHAnsi" w:cstheme="majorBidi"/>
        </w:rPr>
        <w:t>n the first article, a</w:t>
      </w:r>
      <w:r w:rsidR="00542B30" w:rsidRPr="00FE3F6C">
        <w:rPr>
          <w:rFonts w:asciiTheme="majorHAnsi" w:eastAsiaTheme="majorEastAsia" w:hAnsiTheme="majorHAnsi" w:cstheme="majorBidi"/>
        </w:rPr>
        <w:t>ll three</w:t>
      </w:r>
      <w:r w:rsidR="00542B30">
        <w:rPr>
          <w:rFonts w:asciiTheme="majorHAnsi" w:eastAsiaTheme="majorEastAsia" w:hAnsiTheme="majorHAnsi" w:cstheme="majorBidi"/>
        </w:rPr>
        <w:t xml:space="preserve"> </w:t>
      </w:r>
      <w:bookmarkStart w:id="30" w:name="_Hlk86679383"/>
      <w:r w:rsidR="00542B30">
        <w:t>equations</w:t>
      </w:r>
      <w:bookmarkEnd w:id="30"/>
      <w:r w:rsidR="00542B30">
        <w:t xml:space="preserve"> are in the Framework </w:t>
      </w:r>
      <w:r w:rsidR="003010CF">
        <w:t>c</w:t>
      </w:r>
      <w:r w:rsidR="00542B30">
        <w:t>omponent.</w:t>
      </w:r>
      <w:bookmarkStart w:id="31" w:name="_Hlk86679526"/>
      <w:r w:rsidR="00542B30" w:rsidRPr="00FE3F6C">
        <w:t xml:space="preserve"> In </w:t>
      </w:r>
      <w:r w:rsidR="00542B30">
        <w:t>the second</w:t>
      </w:r>
      <w:r w:rsidR="00542B30" w:rsidRPr="00FE3F6C">
        <w:t xml:space="preserve"> article</w:t>
      </w:r>
      <w:bookmarkEnd w:id="31"/>
      <w:r w:rsidR="00542B30" w:rsidRPr="00FE3F6C">
        <w:t>,</w:t>
      </w:r>
      <w:r w:rsidR="00542B30">
        <w:t xml:space="preserve"> two of the equations are </w:t>
      </w:r>
      <w:r w:rsidR="00542B30" w:rsidRPr="00FE3F6C">
        <w:rPr>
          <w:rFonts w:asciiTheme="majorHAnsi" w:eastAsiaTheme="majorEastAsia" w:hAnsiTheme="majorHAnsi" w:cstheme="majorBidi"/>
        </w:rPr>
        <w:t>in Process</w:t>
      </w:r>
      <w:r w:rsidR="006117CE">
        <w:rPr>
          <w:rFonts w:asciiTheme="majorHAnsi" w:eastAsiaTheme="majorEastAsia" w:hAnsiTheme="majorHAnsi" w:cstheme="majorBidi"/>
        </w:rPr>
        <w:t xml:space="preserve"> </w:t>
      </w:r>
      <w:r w:rsidR="006117CE" w:rsidRPr="006117CE">
        <w:rPr>
          <w:rFonts w:asciiTheme="majorHAnsi" w:eastAsiaTheme="majorEastAsia" w:hAnsiTheme="majorHAnsi" w:cstheme="majorBidi"/>
        </w:rPr>
        <w:t>Division</w:t>
      </w:r>
      <w:r w:rsidR="00542B30" w:rsidRPr="00FE3F6C">
        <w:rPr>
          <w:rFonts w:asciiTheme="majorHAnsi" w:eastAsiaTheme="majorEastAsia" w:hAnsiTheme="majorHAnsi" w:cstheme="majorBidi"/>
        </w:rPr>
        <w:t xml:space="preserve"> and the other two of the equations are in Testing </w:t>
      </w:r>
      <w:r w:rsidR="006117CE">
        <w:rPr>
          <w:rFonts w:asciiTheme="majorHAnsi" w:eastAsiaTheme="majorEastAsia" w:hAnsiTheme="majorHAnsi" w:cstheme="majorBidi"/>
        </w:rPr>
        <w:t>Division</w:t>
      </w:r>
      <w:r w:rsidR="00542B30" w:rsidRPr="00FE3F6C">
        <w:rPr>
          <w:rFonts w:asciiTheme="majorHAnsi" w:eastAsiaTheme="majorEastAsia" w:hAnsiTheme="majorHAnsi" w:cstheme="majorBidi"/>
        </w:rPr>
        <w:t>.</w:t>
      </w:r>
      <w:r w:rsidR="00542B30" w:rsidRPr="00FE3F6C">
        <w:t xml:space="preserve"> In </w:t>
      </w:r>
      <w:r w:rsidR="00542B30">
        <w:t>the third</w:t>
      </w:r>
      <w:r w:rsidR="00542B30" w:rsidRPr="00FE3F6C">
        <w:t xml:space="preserve"> article</w:t>
      </w:r>
      <w:r w:rsidR="00542B30">
        <w:t xml:space="preserve">, all twelve equations </w:t>
      </w:r>
      <w:r w:rsidR="00542B30" w:rsidRPr="002F231D">
        <w:t>are in the</w:t>
      </w:r>
      <w:r w:rsidR="00542B30">
        <w:t xml:space="preserve"> Research details. Table 17 seems to have the most g</w:t>
      </w:r>
      <w:r w:rsidR="00542B30" w:rsidRPr="002F231D">
        <w:t>raphics</w:t>
      </w:r>
      <w:r w:rsidR="00542B30">
        <w:t xml:space="preserve"> in </w:t>
      </w:r>
      <w:r w:rsidR="00542B30" w:rsidRPr="002F231D">
        <w:rPr>
          <w:rFonts w:ascii="Calibri" w:eastAsia="PMingLiU" w:hAnsi="Calibri" w:cs="Calibri"/>
          <w:color w:val="000000" w:themeColor="dark1"/>
          <w:kern w:val="24"/>
          <w:szCs w:val="24"/>
        </w:rPr>
        <w:t>Process</w:t>
      </w:r>
      <w:r w:rsidR="00542B30">
        <w:rPr>
          <w:rFonts w:ascii="Calibri" w:eastAsia="PMingLiU" w:hAnsi="Calibri" w:cs="Calibri"/>
          <w:color w:val="000000" w:themeColor="dark1"/>
          <w:kern w:val="24"/>
          <w:szCs w:val="24"/>
        </w:rPr>
        <w:t xml:space="preserve"> division. Table 18 has the almost same</w:t>
      </w:r>
      <w:r w:rsidR="00542B30" w:rsidRPr="004B4B1D">
        <w:t xml:space="preserve"> </w:t>
      </w:r>
      <w:r w:rsidR="00542B30" w:rsidRPr="004B4B1D">
        <w:rPr>
          <w:rFonts w:ascii="Calibri" w:eastAsia="PMingLiU" w:hAnsi="Calibri" w:cs="Calibri"/>
          <w:color w:val="000000" w:themeColor="dark1"/>
          <w:kern w:val="24"/>
          <w:szCs w:val="24"/>
        </w:rPr>
        <w:t>quantity</w:t>
      </w:r>
      <w:r w:rsidR="00542B30">
        <w:rPr>
          <w:rFonts w:ascii="Calibri" w:eastAsia="PMingLiU" w:hAnsi="Calibri" w:cs="Calibri"/>
          <w:color w:val="000000" w:themeColor="dark1"/>
          <w:kern w:val="24"/>
          <w:szCs w:val="24"/>
        </w:rPr>
        <w:t xml:space="preserve"> of graphics between Testing and Process Division.</w:t>
      </w:r>
      <w:r w:rsidR="00C12509">
        <w:rPr>
          <w:rFonts w:ascii="Calibri" w:eastAsia="PMingLiU" w:hAnsi="Calibri" w:cs="Calibri" w:hint="eastAsia"/>
          <w:color w:val="000000" w:themeColor="dark1"/>
          <w:kern w:val="24"/>
          <w:szCs w:val="24"/>
        </w:rPr>
        <w:t xml:space="preserve"> </w:t>
      </w:r>
      <w:r w:rsidR="00542B30">
        <w:rPr>
          <w:rFonts w:asciiTheme="majorHAnsi" w:eastAsiaTheme="majorEastAsia" w:hAnsiTheme="majorHAnsi" w:cstheme="majorBidi" w:hint="eastAsia"/>
        </w:rPr>
        <w:t>T</w:t>
      </w:r>
      <w:r w:rsidR="00542B30">
        <w:rPr>
          <w:rFonts w:asciiTheme="majorHAnsi" w:eastAsiaTheme="majorEastAsia" w:hAnsiTheme="majorHAnsi" w:cstheme="majorBidi"/>
        </w:rPr>
        <w:t>able 19 has the least t</w:t>
      </w:r>
      <w:r w:rsidR="00542B30" w:rsidRPr="004B4B1D">
        <w:rPr>
          <w:rFonts w:asciiTheme="majorHAnsi" w:eastAsiaTheme="majorEastAsia" w:hAnsiTheme="majorHAnsi" w:cstheme="majorBidi"/>
        </w:rPr>
        <w:t>able</w:t>
      </w:r>
      <w:r w:rsidR="00542B30">
        <w:rPr>
          <w:rFonts w:asciiTheme="majorHAnsi" w:eastAsiaTheme="majorEastAsia" w:hAnsiTheme="majorHAnsi" w:cstheme="majorBidi"/>
        </w:rPr>
        <w:t xml:space="preserve"> in three of the articles.</w:t>
      </w:r>
      <w:r w:rsidR="00C12509">
        <w:rPr>
          <w:rFonts w:asciiTheme="majorHAnsi" w:eastAsiaTheme="majorEastAsia" w:hAnsiTheme="majorHAnsi" w:cstheme="majorBidi" w:hint="eastAsia"/>
        </w:rPr>
        <w:t xml:space="preserve"> </w:t>
      </w:r>
    </w:p>
    <w:p w14:paraId="393714DA" w14:textId="77777777" w:rsidR="00542B30" w:rsidRPr="00C12509" w:rsidRDefault="00542B30" w:rsidP="005266FA">
      <w:pPr>
        <w:rPr>
          <w:rFonts w:asciiTheme="majorHAnsi" w:eastAsiaTheme="majorEastAsia" w:hAnsiTheme="majorHAnsi" w:cstheme="majorBidi"/>
        </w:rPr>
      </w:pPr>
    </w:p>
    <w:p w14:paraId="1127C9B6" w14:textId="6F15F37D" w:rsidR="00542B30" w:rsidRPr="003B3544" w:rsidRDefault="00542B30" w:rsidP="000C2422">
      <w:pPr>
        <w:jc w:val="center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 w:hint="eastAsia"/>
        </w:rPr>
        <w:t>T</w:t>
      </w:r>
      <w:r>
        <w:rPr>
          <w:rFonts w:asciiTheme="majorHAnsi" w:eastAsiaTheme="majorEastAsia" w:hAnsiTheme="majorHAnsi" w:cstheme="majorBidi"/>
        </w:rPr>
        <w:t>able 17</w:t>
      </w:r>
      <w:r w:rsidR="000C2422">
        <w:rPr>
          <w:rFonts w:asciiTheme="majorHAnsi" w:eastAsiaTheme="majorEastAsia" w:hAnsiTheme="majorHAnsi" w:cstheme="majorBidi"/>
        </w:rPr>
        <w:t>.</w:t>
      </w:r>
      <w:r>
        <w:rPr>
          <w:rFonts w:asciiTheme="majorHAnsi" w:eastAsiaTheme="majorEastAsia" w:hAnsiTheme="majorHAnsi" w:cstheme="majorBidi"/>
        </w:rPr>
        <w:t xml:space="preserve"> </w:t>
      </w:r>
      <w:r w:rsidRPr="005D44C1">
        <w:rPr>
          <w:rFonts w:asciiTheme="majorHAnsi" w:eastAsiaTheme="majorEastAsia" w:hAnsiTheme="majorHAnsi" w:cstheme="majorBidi"/>
        </w:rPr>
        <w:t>Graphics</w:t>
      </w:r>
      <w:r>
        <w:rPr>
          <w:rFonts w:asciiTheme="majorHAnsi" w:eastAsiaTheme="majorEastAsia" w:hAnsiTheme="majorHAnsi" w:cstheme="majorBidi"/>
        </w:rPr>
        <w:t xml:space="preserve"> in </w:t>
      </w:r>
      <w:r>
        <w:fldChar w:fldCharType="begin"/>
      </w:r>
      <w:r>
        <w:instrText xml:space="preserve"> ADDIN EN.CITE &lt;EndNote&gt;&lt;Cite&gt;&lt;Author&gt;Huang&lt;/Author&gt;&lt;Year&gt;2018&lt;/Year&gt;&lt;RecNum&gt;5&lt;/RecNum&gt;&lt;DisplayText&gt;[1]&lt;/DisplayText&gt;&lt;record&gt;&lt;rec-number&gt;5&lt;/rec-number&gt;&lt;foreign-keys&gt;&lt;key app="EN" db-id="prv559xwvstetlevrf0vat0lz9905vtzs0w2" timestamp="1635320294"&gt;5&lt;/key&gt;&lt;/foreign-keys&gt;&lt;ref-type name="Journal Article"&gt;17&lt;/ref-type&gt;&lt;contributors&gt;&lt;authors&gt;&lt;author&gt;Huang, Chih-Cheng&lt;/author&gt;&lt;author&gt;Lin, Chun-Liang&lt;/author&gt;&lt;author&gt;Kao, Jia-Jing&lt;/author&gt;&lt;author&gt;Chang, Jun-Jay&lt;/author&gt;&lt;author&gt;Sheu, Geeng-Jen&lt;/author&gt;&lt;/authors&gt;&lt;/contributors&gt;&lt;titles&gt;&lt;title&gt;Vehicle parking guidance for wireless charge using GMR sensors&lt;/title&gt;&lt;secondary-title&gt;IEEE Transactions on Vehicular Technology&lt;/secondary-title&gt;&lt;/titles&gt;&lt;periodical&gt;&lt;full-title&gt;IEEE Transactions on Vehicular Technology&lt;/full-title&gt;&lt;/periodical&gt;&lt;pages&gt;6882-6894&lt;/pages&gt;&lt;volume&gt;67&lt;/volume&gt;&lt;number&gt;8&lt;/number&gt;&lt;dates&gt;&lt;year&gt;2018&lt;/year&gt;&lt;/dates&gt;&lt;isbn&gt;0018-9545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</w:p>
    <w:tbl>
      <w:tblPr>
        <w:tblStyle w:val="TableGrid"/>
        <w:tblW w:w="822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85"/>
        <w:gridCol w:w="1559"/>
        <w:gridCol w:w="1559"/>
        <w:gridCol w:w="1559"/>
        <w:gridCol w:w="1560"/>
      </w:tblGrid>
      <w:tr w:rsidR="00542B30" w:rsidRPr="003B3544" w14:paraId="1D74BB84" w14:textId="77777777" w:rsidTr="00E16EB3">
        <w:trPr>
          <w:trHeight w:val="360"/>
          <w:jc w:val="center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0EC7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bookmarkStart w:id="32" w:name="_Hlk86679397"/>
            <w:bookmarkStart w:id="33" w:name="_Hlk86657652"/>
            <w:r>
              <w:rPr>
                <w:rFonts w:ascii="Arial" w:eastAsia="PMingLiU" w:hAnsi="Arial" w:cs="Arial" w:hint="eastAsia"/>
                <w:sz w:val="24"/>
                <w:szCs w:val="24"/>
              </w:rPr>
              <w:t>D</w:t>
            </w:r>
            <w:r>
              <w:rPr>
                <w:rFonts w:ascii="Arial" w:eastAsia="PMingLiU" w:hAnsi="Arial" w:cs="Arial"/>
                <w:sz w:val="24"/>
                <w:szCs w:val="24"/>
              </w:rPr>
              <w:t>iv.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8ADC2F5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A95D21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Introduction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7D1D0299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bookmarkStart w:id="34" w:name="_Hlk86680091"/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P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rocess</w:t>
            </w:r>
            <w:bookmarkEnd w:id="34"/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5CF9A05D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esting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F8A087E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C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onclusion</w:t>
            </w:r>
          </w:p>
        </w:tc>
      </w:tr>
      <w:bookmarkEnd w:id="32"/>
      <w:tr w:rsidR="00542B30" w:rsidRPr="003B3544" w14:paraId="5D5F89A9" w14:textId="77777777" w:rsidTr="00E16EB3">
        <w:trPr>
          <w:trHeight w:val="360"/>
          <w:jc w:val="center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24A869B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Tables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201A9F02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3852DA22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5D870BFD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20E3C73F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0D64EE8C" w14:textId="77777777" w:rsidTr="00E16EB3">
        <w:trPr>
          <w:trHeight w:val="360"/>
          <w:jc w:val="center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35310711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Figures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14:paraId="34E8D584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3540796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29B3EF25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76EA1643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B30" w:rsidRPr="003B3544" w14:paraId="7750F8A0" w14:textId="77777777" w:rsidTr="00E16EB3">
        <w:trPr>
          <w:trHeight w:val="360"/>
          <w:jc w:val="center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74201B0B" w14:textId="1BEC4B29" w:rsidR="00542B30" w:rsidRPr="00B437FC" w:rsidRDefault="00E16EB3" w:rsidP="00E16EB3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 w:hint="eastAsia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="00542B30"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Graphs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14:paraId="0EBA58F4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DF3481B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14</w:t>
            </w:r>
          </w:p>
        </w:tc>
        <w:tc>
          <w:tcPr>
            <w:tcW w:w="1559" w:type="dxa"/>
            <w:hideMark/>
          </w:tcPr>
          <w:p w14:paraId="192207E1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7</w:t>
            </w:r>
          </w:p>
        </w:tc>
        <w:tc>
          <w:tcPr>
            <w:tcW w:w="1560" w:type="dxa"/>
            <w:hideMark/>
          </w:tcPr>
          <w:p w14:paraId="499514EF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74F1DCD9" w14:textId="77777777" w:rsidTr="00E16EB3">
        <w:trPr>
          <w:trHeight w:val="360"/>
          <w:jc w:val="center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85F103A" w14:textId="530C1C2A" w:rsidR="00542B30" w:rsidRPr="00B437FC" w:rsidRDefault="00E16EB3" w:rsidP="00E16EB3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 w:hint="eastAsia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="00542B30"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Illustrations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FE75E1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49FD3FD5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1386BB67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32D01CE9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7753EC16" w14:textId="77777777" w:rsidTr="00E16EB3">
        <w:trPr>
          <w:trHeight w:val="360"/>
          <w:jc w:val="center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B27899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14:paraId="42C98AE1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48E1B8F9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1681FD21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13D89835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</w:tr>
      <w:bookmarkEnd w:id="33"/>
    </w:tbl>
    <w:p w14:paraId="69950917" w14:textId="77777777" w:rsidR="00542B30" w:rsidRDefault="00542B30" w:rsidP="005266FA">
      <w:pPr>
        <w:rPr>
          <w:rFonts w:asciiTheme="majorHAnsi" w:eastAsiaTheme="majorEastAsia" w:hAnsiTheme="majorHAnsi" w:cstheme="majorBidi"/>
        </w:rPr>
      </w:pPr>
    </w:p>
    <w:p w14:paraId="158AB65D" w14:textId="382AED55" w:rsidR="00542B30" w:rsidRDefault="00542B30" w:rsidP="000C2422">
      <w:pPr>
        <w:jc w:val="center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 w:hint="eastAsia"/>
        </w:rPr>
        <w:t>T</w:t>
      </w:r>
      <w:r>
        <w:rPr>
          <w:rFonts w:asciiTheme="majorHAnsi" w:eastAsiaTheme="majorEastAsia" w:hAnsiTheme="majorHAnsi" w:cstheme="majorBidi"/>
        </w:rPr>
        <w:t>able 18</w:t>
      </w:r>
      <w:r w:rsidR="000C2422">
        <w:rPr>
          <w:rFonts w:asciiTheme="majorHAnsi" w:eastAsiaTheme="majorEastAsia" w:hAnsiTheme="majorHAnsi" w:cstheme="majorBidi"/>
        </w:rPr>
        <w:t>.</w:t>
      </w:r>
      <w:r>
        <w:rPr>
          <w:rFonts w:asciiTheme="majorHAnsi" w:eastAsiaTheme="majorEastAsia" w:hAnsiTheme="majorHAnsi" w:cstheme="majorBidi"/>
        </w:rPr>
        <w:t xml:space="preserve"> </w:t>
      </w:r>
      <w:r w:rsidRPr="005D44C1">
        <w:rPr>
          <w:rFonts w:asciiTheme="majorHAnsi" w:eastAsiaTheme="majorEastAsia" w:hAnsiTheme="majorHAnsi" w:cstheme="majorBidi"/>
        </w:rPr>
        <w:t>Graphics</w:t>
      </w:r>
      <w:r>
        <w:rPr>
          <w:rFonts w:asciiTheme="majorHAnsi" w:eastAsiaTheme="majorEastAsia" w:hAnsiTheme="majorHAnsi" w:cstheme="majorBidi"/>
        </w:rPr>
        <w:t xml:space="preserve"> in </w:t>
      </w:r>
      <w:r>
        <w:fldChar w:fldCharType="begin"/>
      </w:r>
      <w:r>
        <w:instrText xml:space="preserve"> ADDIN EN.CITE &lt;EndNote&gt;&lt;Cite&gt;&lt;Author&gt;Jeshma&lt;/Author&gt;&lt;Year&gt;2020&lt;/Year&gt;&lt;RecNum&gt;6&lt;/RecNum&gt;&lt;DisplayText&gt;[2]&lt;/DisplayText&gt;&lt;record&gt;&lt;rec-number&gt;6&lt;/rec-number&gt;&lt;foreign-keys&gt;&lt;key app="EN" db-id="prv559xwvstetlevrf0vat0lz9905vtzs0w2" timestamp="1635320501"&gt;6&lt;/key&gt;&lt;/foreign-keys&gt;&lt;ref-type name="Journal Article"&gt;17&lt;/ref-type&gt;&lt;contributors&gt;&lt;authors&gt;&lt;author&gt;Jeshma, TV&lt;/author&gt;&lt;author&gt;George, Boby&lt;/author&gt;&lt;/authors&gt;&lt;/contributors&gt;&lt;titles&gt;&lt;title&gt;MR sensor-based coil alignment sensing system for wirelessly charged EVs&lt;/title&gt;&lt;secondary-title&gt;IEEE Sensors Journal&lt;/secondary-title&gt;&lt;/titles&gt;&lt;periodical&gt;&lt;full-title&gt;IEEE Sensors Journal&lt;/full-title&gt;&lt;/periodical&gt;&lt;pages&gt;5588-5596&lt;/pages&gt;&lt;volume&gt;20&lt;/volume&gt;&lt;number&gt;10&lt;/number&gt;&lt;dates&gt;&lt;year&gt;2020&lt;/year&gt;&lt;/dates&gt;&lt;isbn&gt;1530-437X&lt;/isbn&gt;&lt;urls&gt;&lt;/urls&gt;&lt;/record&gt;&lt;/Cite&gt;&lt;/EndNote&gt;</w:instrText>
      </w:r>
      <w:r>
        <w:fldChar w:fldCharType="separate"/>
      </w:r>
      <w:r>
        <w:rPr>
          <w:noProof/>
        </w:rPr>
        <w:t>[2]</w:t>
      </w:r>
      <w:r>
        <w:fldChar w:fldCharType="end"/>
      </w:r>
    </w:p>
    <w:tbl>
      <w:tblPr>
        <w:tblStyle w:val="TableGrid"/>
        <w:tblW w:w="822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85"/>
        <w:gridCol w:w="1559"/>
        <w:gridCol w:w="1559"/>
        <w:gridCol w:w="1559"/>
        <w:gridCol w:w="1560"/>
      </w:tblGrid>
      <w:tr w:rsidR="00542B30" w:rsidRPr="003B3544" w14:paraId="1B85029D" w14:textId="77777777" w:rsidTr="00E16EB3">
        <w:trPr>
          <w:trHeight w:val="366"/>
          <w:jc w:val="center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BCB2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 w:hint="eastAsia"/>
                <w:sz w:val="24"/>
                <w:szCs w:val="24"/>
              </w:rPr>
              <w:t>D</w:t>
            </w:r>
            <w:r>
              <w:rPr>
                <w:rFonts w:ascii="Arial" w:eastAsia="PMingLiU" w:hAnsi="Arial" w:cs="Arial"/>
                <w:sz w:val="24"/>
                <w:szCs w:val="24"/>
              </w:rPr>
              <w:t>iv.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38DA0E8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A95D21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Introduction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6B62862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P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rocess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DC13D8A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esting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962B9F7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C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onclusion</w:t>
            </w:r>
          </w:p>
        </w:tc>
      </w:tr>
      <w:tr w:rsidR="00542B30" w:rsidRPr="003B3544" w14:paraId="107E979B" w14:textId="77777777" w:rsidTr="00E16EB3">
        <w:trPr>
          <w:trHeight w:val="366"/>
          <w:jc w:val="center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8C1F842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Tables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245DD0CC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3E1FED43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69DE044B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0557B31A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71BD1525" w14:textId="77777777" w:rsidTr="00E16EB3">
        <w:trPr>
          <w:trHeight w:val="366"/>
          <w:jc w:val="center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638AE0C2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Figures</w:t>
            </w:r>
          </w:p>
        </w:tc>
        <w:tc>
          <w:tcPr>
            <w:tcW w:w="1559" w:type="dxa"/>
            <w:hideMark/>
          </w:tcPr>
          <w:p w14:paraId="61DD6F4E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0703F4B5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3DCF7069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5A184FDF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B30" w:rsidRPr="003B3544" w14:paraId="53890080" w14:textId="77777777" w:rsidTr="00E16EB3">
        <w:trPr>
          <w:trHeight w:val="366"/>
          <w:jc w:val="center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7DE1254C" w14:textId="75EB2F89" w:rsidR="00542B30" w:rsidRPr="00B437FC" w:rsidRDefault="00E16EB3" w:rsidP="00E16EB3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 w:hint="eastAsia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="00542B30"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Graphs</w:t>
            </w:r>
          </w:p>
        </w:tc>
        <w:tc>
          <w:tcPr>
            <w:tcW w:w="1559" w:type="dxa"/>
            <w:hideMark/>
          </w:tcPr>
          <w:p w14:paraId="4160D45D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3ABFC21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14:paraId="698598B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14:paraId="45406C5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49CA247A" w14:textId="77777777" w:rsidTr="00E16EB3">
        <w:trPr>
          <w:trHeight w:val="366"/>
          <w:jc w:val="center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9E4FF7F" w14:textId="5A8B85EA" w:rsidR="00542B30" w:rsidRPr="00B437FC" w:rsidRDefault="00E16EB3" w:rsidP="00E16EB3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 w:hint="eastAsia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="00542B30"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Illustrations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712A9289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0944851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24B26573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6AEAB90D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B30" w:rsidRPr="003B3544" w14:paraId="65CE3A31" w14:textId="77777777" w:rsidTr="00E16EB3">
        <w:trPr>
          <w:trHeight w:val="366"/>
          <w:jc w:val="center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E646CB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1F36B7DC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11382BCC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32F4DF6B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772BC91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</w:tr>
    </w:tbl>
    <w:p w14:paraId="339B448A" w14:textId="77777777" w:rsidR="00542B30" w:rsidRDefault="00542B30" w:rsidP="005266FA">
      <w:pPr>
        <w:rPr>
          <w:rFonts w:asciiTheme="majorHAnsi" w:eastAsiaTheme="majorEastAsia" w:hAnsiTheme="majorHAnsi" w:cstheme="majorBidi"/>
        </w:rPr>
      </w:pPr>
    </w:p>
    <w:p w14:paraId="66A13AB2" w14:textId="61DFB782" w:rsidR="00542B30" w:rsidRDefault="00542B30" w:rsidP="000C2422">
      <w:pPr>
        <w:jc w:val="center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 w:hint="eastAsia"/>
        </w:rPr>
        <w:t>T</w:t>
      </w:r>
      <w:r>
        <w:rPr>
          <w:rFonts w:asciiTheme="majorHAnsi" w:eastAsiaTheme="majorEastAsia" w:hAnsiTheme="majorHAnsi" w:cstheme="majorBidi"/>
        </w:rPr>
        <w:t>able 19</w:t>
      </w:r>
      <w:r w:rsidR="000C2422">
        <w:rPr>
          <w:rFonts w:asciiTheme="majorHAnsi" w:eastAsiaTheme="majorEastAsia" w:hAnsiTheme="majorHAnsi" w:cstheme="majorBidi"/>
        </w:rPr>
        <w:t>.</w:t>
      </w:r>
      <w:r>
        <w:rPr>
          <w:rFonts w:asciiTheme="majorHAnsi" w:eastAsiaTheme="majorEastAsia" w:hAnsiTheme="majorHAnsi" w:cstheme="majorBidi"/>
        </w:rPr>
        <w:t xml:space="preserve"> </w:t>
      </w:r>
      <w:r w:rsidRPr="005D44C1">
        <w:rPr>
          <w:rFonts w:asciiTheme="majorHAnsi" w:eastAsiaTheme="majorEastAsia" w:hAnsiTheme="majorHAnsi" w:cstheme="majorBidi"/>
        </w:rPr>
        <w:t>Graphics</w:t>
      </w:r>
      <w:r>
        <w:rPr>
          <w:rFonts w:asciiTheme="majorHAnsi" w:eastAsiaTheme="majorEastAsia" w:hAnsiTheme="majorHAnsi" w:cstheme="majorBidi"/>
        </w:rPr>
        <w:t xml:space="preserve"> in </w:t>
      </w:r>
      <w:r>
        <w:fldChar w:fldCharType="begin"/>
      </w:r>
      <w:r>
        <w:instrText xml:space="preserve"> ADDIN EN.CITE &lt;EndNote&gt;&lt;Cite&gt;&lt;Author&gt;Lee&lt;/Author&gt;&lt;Year&gt;2020&lt;/Year&gt;&lt;RecNum&gt;7&lt;/RecNum&gt;&lt;DisplayText&gt;[3]&lt;/DisplayText&gt;&lt;record&gt;&lt;rec-number&gt;7&lt;/rec-number&gt;&lt;foreign-keys&gt;&lt;key app="EN" db-id="prv559xwvstetlevrf0vat0lz9905vtzs0w2" timestamp="1635324283"&gt;7&lt;/key&gt;&lt;/foreign-keys&gt;&lt;ref-type name="Journal Article"&gt;17&lt;/ref-type&gt;&lt;contributors&gt;&lt;authors&gt;&lt;author&gt;Lee, Tsong-Shing&lt;/author&gt;&lt;author&gt;Huang, Shyh-Jier&lt;/author&gt;&lt;author&gt;Dai, Shuo-Huei&lt;/author&gt;&lt;author&gt;Su, Jun-Li&lt;/author&gt;&lt;/authors&gt;&lt;/contributors&gt;&lt;titles&gt;&lt;title&gt;Design of Misalignment-Insensitive Inductive Power Transfer via Interoperable Coil Module and Dynamic Power Control&lt;/title&gt;&lt;secondary-title&gt;IEEE Transactions on Power Electronics&lt;/secondary-title&gt;&lt;/titles&gt;&lt;periodical&gt;&lt;full-title&gt;IEEE Transactions on Power Electronics&lt;/full-title&gt;&lt;/periodical&gt;&lt;pages&gt;9024-9033&lt;/pages&gt;&lt;volume&gt;35&lt;/volume&gt;&lt;number&gt;9&lt;/number&gt;&lt;dates&gt;&lt;year&gt;2020&lt;/year&gt;&lt;/dates&gt;&lt;isbn&gt;0885-8993&lt;/isbn&gt;&lt;urls&gt;&lt;/urls&gt;&lt;/record&gt;&lt;/Cite&gt;&lt;/EndNote&gt;</w:instrText>
      </w:r>
      <w:r>
        <w:fldChar w:fldCharType="separate"/>
      </w:r>
      <w:r>
        <w:rPr>
          <w:noProof/>
        </w:rPr>
        <w:t>[3]</w:t>
      </w:r>
      <w:r>
        <w:fldChar w:fldCharType="end"/>
      </w:r>
    </w:p>
    <w:tbl>
      <w:tblPr>
        <w:tblStyle w:val="TableGrid"/>
        <w:tblW w:w="822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85"/>
        <w:gridCol w:w="1559"/>
        <w:gridCol w:w="1559"/>
        <w:gridCol w:w="1559"/>
        <w:gridCol w:w="1560"/>
      </w:tblGrid>
      <w:tr w:rsidR="00542B30" w:rsidRPr="003B3544" w14:paraId="1A4870F0" w14:textId="77777777" w:rsidTr="00E16EB3">
        <w:trPr>
          <w:trHeight w:val="409"/>
          <w:jc w:val="center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B354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 w:hint="eastAsia"/>
                <w:sz w:val="24"/>
                <w:szCs w:val="24"/>
              </w:rPr>
              <w:t>D</w:t>
            </w:r>
            <w:r>
              <w:rPr>
                <w:rFonts w:ascii="Arial" w:eastAsia="PMingLiU" w:hAnsi="Arial" w:cs="Arial"/>
                <w:sz w:val="24"/>
                <w:szCs w:val="24"/>
              </w:rPr>
              <w:t>iv.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CCD703D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A95D21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Introduction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30579C05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P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rocess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2C0926B6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esting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761EE51D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C</w:t>
            </w:r>
            <w:r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onclusion</w:t>
            </w:r>
          </w:p>
        </w:tc>
      </w:tr>
      <w:tr w:rsidR="00542B30" w:rsidRPr="003B3544" w14:paraId="342E9894" w14:textId="77777777" w:rsidTr="00E16EB3">
        <w:trPr>
          <w:trHeight w:val="409"/>
          <w:jc w:val="center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8217423" w14:textId="452A5AA8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bookmarkStart w:id="35" w:name="_Hlk86680714"/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Tables</w:t>
            </w:r>
            <w:bookmarkEnd w:id="35"/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66715175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244EE12E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012155DD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76E7C2F1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B30" w:rsidRPr="003B3544" w14:paraId="0F3935AF" w14:textId="77777777" w:rsidTr="00E16EB3">
        <w:trPr>
          <w:trHeight w:val="409"/>
          <w:jc w:val="center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7AA042E6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Figures</w:t>
            </w:r>
          </w:p>
        </w:tc>
        <w:tc>
          <w:tcPr>
            <w:tcW w:w="1559" w:type="dxa"/>
            <w:hideMark/>
          </w:tcPr>
          <w:p w14:paraId="7133694A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5C5B1FE9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2EE41A5E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7FD45120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B30" w:rsidRPr="003B3544" w14:paraId="21FF06BA" w14:textId="77777777" w:rsidTr="00E16EB3">
        <w:trPr>
          <w:trHeight w:val="409"/>
          <w:jc w:val="center"/>
        </w:trPr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20CD3432" w14:textId="77777777" w:rsidR="00542B30" w:rsidRPr="00B437FC" w:rsidRDefault="00542B30" w:rsidP="005266FA">
            <w:pPr>
              <w:widowControl/>
              <w:ind w:firstLineChars="100" w:firstLine="240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Graphs</w:t>
            </w:r>
          </w:p>
        </w:tc>
        <w:tc>
          <w:tcPr>
            <w:tcW w:w="1559" w:type="dxa"/>
            <w:hideMark/>
          </w:tcPr>
          <w:p w14:paraId="7B582FC9" w14:textId="77777777" w:rsidR="00542B30" w:rsidRPr="00B437FC" w:rsidRDefault="00542B30" w:rsidP="005266FA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012E391F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14:paraId="6551FA8E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560" w:type="dxa"/>
            <w:hideMark/>
          </w:tcPr>
          <w:p w14:paraId="1505FE72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2CB95591" w14:textId="77777777" w:rsidTr="00E16EB3">
        <w:trPr>
          <w:trHeight w:val="409"/>
          <w:jc w:val="center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FB1C099" w14:textId="77777777" w:rsidR="00542B30" w:rsidRPr="00B437FC" w:rsidRDefault="00542B30" w:rsidP="005266FA">
            <w:pPr>
              <w:widowControl/>
              <w:ind w:firstLineChars="100" w:firstLine="240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Illustrations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71367BCE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52387FF3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5C917FB1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54DC9127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</w:p>
        </w:tc>
      </w:tr>
      <w:tr w:rsidR="00542B30" w:rsidRPr="003B3544" w14:paraId="637F2FC2" w14:textId="77777777" w:rsidTr="00E16EB3">
        <w:trPr>
          <w:trHeight w:val="409"/>
          <w:jc w:val="center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1471B1" w14:textId="77777777" w:rsidR="00542B30" w:rsidRPr="00B437FC" w:rsidRDefault="00542B30" w:rsidP="005266FA">
            <w:pPr>
              <w:widowControl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745A8138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4F1C2D17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06FAACFE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59CB3362" w14:textId="77777777" w:rsidR="00542B30" w:rsidRPr="00B437FC" w:rsidRDefault="00542B30" w:rsidP="005266FA">
            <w:pPr>
              <w:widowControl/>
              <w:jc w:val="both"/>
              <w:rPr>
                <w:rFonts w:ascii="Arial" w:eastAsia="PMingLiU" w:hAnsi="Arial" w:cs="Arial"/>
                <w:sz w:val="24"/>
                <w:szCs w:val="24"/>
              </w:rPr>
            </w:pPr>
            <w:r w:rsidRPr="00B437FC">
              <w:rPr>
                <w:rFonts w:ascii="Arial" w:eastAsia="PMingLiU" w:hAnsi="Arial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</w:tr>
    </w:tbl>
    <w:p w14:paraId="4C03C8E5" w14:textId="03E6A062" w:rsidR="00542B30" w:rsidRDefault="00542B30">
      <w:pPr>
        <w:widowControl/>
        <w:rPr>
          <w:rFonts w:asciiTheme="majorHAnsi" w:eastAsiaTheme="majorEastAsia" w:hAnsiTheme="majorHAnsi" w:cstheme="majorBidi"/>
          <w:bCs/>
          <w:color w:val="548DD4" w:themeColor="text2" w:themeTint="99"/>
          <w:sz w:val="36"/>
          <w:szCs w:val="36"/>
        </w:rPr>
      </w:pPr>
    </w:p>
    <w:p w14:paraId="483ECA90" w14:textId="77777777" w:rsidR="00542B30" w:rsidRPr="001C4C31" w:rsidRDefault="00542B30" w:rsidP="005266FA">
      <w:pPr>
        <w:pStyle w:val="Heading2"/>
        <w:rPr>
          <w:b w:val="0"/>
          <w:color w:val="548DD4" w:themeColor="text2" w:themeTint="99"/>
          <w:sz w:val="36"/>
          <w:szCs w:val="36"/>
        </w:rPr>
      </w:pPr>
      <w:r w:rsidRPr="00AE3054">
        <w:rPr>
          <w:rFonts w:hint="eastAsia"/>
          <w:b w:val="0"/>
          <w:color w:val="548DD4" w:themeColor="text2" w:themeTint="99"/>
          <w:sz w:val="36"/>
          <w:szCs w:val="36"/>
        </w:rPr>
        <w:lastRenderedPageBreak/>
        <w:t>References</w:t>
      </w:r>
    </w:p>
    <w:p w14:paraId="2BEDDA32" w14:textId="77777777" w:rsidR="00542B30" w:rsidRPr="0097532F" w:rsidRDefault="00542B30" w:rsidP="005266FA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97532F">
        <w:t>[1]</w:t>
      </w:r>
      <w:r w:rsidRPr="0097532F">
        <w:tab/>
        <w:t xml:space="preserve">C.-C. Huang, C.-L. Lin, J.-J. Kao, J.-J. Chang, and G.-J. Sheu, "Vehicle parking guidance for wireless charge using GMR sensors," </w:t>
      </w:r>
      <w:r w:rsidRPr="0097532F">
        <w:rPr>
          <w:i/>
        </w:rPr>
        <w:t xml:space="preserve">IEEE Transactions on Vehicular Technology, </w:t>
      </w:r>
      <w:r w:rsidRPr="0097532F">
        <w:t>vol. 67, no. 8, pp. 6882-6894, 2018.</w:t>
      </w:r>
    </w:p>
    <w:p w14:paraId="5ED86882" w14:textId="77777777" w:rsidR="00542B30" w:rsidRPr="0097532F" w:rsidRDefault="00542B30" w:rsidP="005266FA">
      <w:pPr>
        <w:pStyle w:val="EndNoteBibliography"/>
        <w:ind w:left="720" w:hanging="720"/>
      </w:pPr>
      <w:r w:rsidRPr="0097532F">
        <w:t>[2]</w:t>
      </w:r>
      <w:r w:rsidRPr="0097532F">
        <w:tab/>
        <w:t xml:space="preserve">T. Jeshma and B. George, "MR sensor-based coil alignment sensing system for wirelessly charged EVs," </w:t>
      </w:r>
      <w:r w:rsidRPr="0097532F">
        <w:rPr>
          <w:i/>
        </w:rPr>
        <w:t xml:space="preserve">IEEE Sensors Journal, </w:t>
      </w:r>
      <w:r w:rsidRPr="0097532F">
        <w:t>vol. 20, no. 10, pp. 5588-5596, 2020.</w:t>
      </w:r>
    </w:p>
    <w:p w14:paraId="2F2E33D8" w14:textId="77777777" w:rsidR="00542B30" w:rsidRPr="0097532F" w:rsidRDefault="00542B30" w:rsidP="005266FA">
      <w:pPr>
        <w:pStyle w:val="EndNoteBibliography"/>
        <w:ind w:left="720" w:hanging="720"/>
      </w:pPr>
      <w:r w:rsidRPr="0097532F">
        <w:t>[3]</w:t>
      </w:r>
      <w:r w:rsidRPr="0097532F">
        <w:tab/>
        <w:t xml:space="preserve">T.-S. Lee, S.-J. Huang, S.-H. Dai, and J.-L. Su, "Design of Misalignment-Insensitive Inductive Power Transfer via Interoperable Coil Module and Dynamic Power Control," </w:t>
      </w:r>
      <w:r w:rsidRPr="0097532F">
        <w:rPr>
          <w:i/>
        </w:rPr>
        <w:t xml:space="preserve">IEEE Transactions on Power Electronics, </w:t>
      </w:r>
      <w:r w:rsidRPr="0097532F">
        <w:t>vol. 35, no. 9, pp. 9024-9033, 2020.</w:t>
      </w:r>
    </w:p>
    <w:p w14:paraId="1A87BF89" w14:textId="77777777" w:rsidR="00542B30" w:rsidRDefault="00542B30">
      <w:r>
        <w:fldChar w:fldCharType="end"/>
      </w:r>
    </w:p>
    <w:p w14:paraId="0BE2C1FC" w14:textId="757BF221" w:rsidR="000108DC" w:rsidRDefault="000108DC" w:rsidP="000108DC">
      <w:pPr>
        <w:keepNext/>
        <w:keepLines/>
        <w:spacing w:before="40"/>
        <w:outlineLvl w:val="1"/>
        <w:rPr>
          <w:rFonts w:ascii="Calibri" w:eastAsia="MingLiU" w:hAnsi="Calibri" w:cs="Times New Roman"/>
          <w:color w:val="2E74B5"/>
          <w:sz w:val="26"/>
          <w:szCs w:val="26"/>
        </w:rPr>
      </w:pPr>
      <w:bookmarkStart w:id="36" w:name="_Hlk39652014"/>
      <w:r w:rsidRPr="00681373">
        <w:rPr>
          <w:rFonts w:ascii="Calibri" w:eastAsia="MingLiU" w:hAnsi="Calibri" w:cs="Times New Roman"/>
          <w:color w:val="2E74B5"/>
          <w:sz w:val="26"/>
          <w:szCs w:val="26"/>
        </w:rPr>
        <w:t>Exemplar complete description (15%)</w:t>
      </w:r>
    </w:p>
    <w:p w14:paraId="2F04E08A" w14:textId="48FA49E8" w:rsidR="00F92900" w:rsidRPr="00681373" w:rsidRDefault="00F92900" w:rsidP="00F92900">
      <w:r>
        <w:t>This paper earned 90%</w:t>
      </w:r>
      <w:bookmarkStart w:id="37" w:name="_GoBack"/>
      <w:bookmarkEnd w:id="36"/>
      <w:bookmarkEnd w:id="37"/>
    </w:p>
    <w:sectPr w:rsidR="00F92900" w:rsidRPr="006813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D0267" w16cex:dateUtc="2021-11-15T07:59:00Z"/>
  <w16cex:commentExtensible w16cex:durableId="253D029B" w16cex:dateUtc="2021-11-15T08:00:00Z"/>
  <w16cex:commentExtensible w16cex:durableId="253D0364" w16cex:dateUtc="2021-11-15T08:03:00Z"/>
  <w16cex:commentExtensible w16cex:durableId="253D02F4" w16cex:dateUtc="2021-11-15T08:01:00Z"/>
  <w16cex:commentExtensible w16cex:durableId="252B9F79" w16cex:dateUtc="2021-11-02T03:28:00Z"/>
  <w16cex:commentExtensible w16cex:durableId="253D0218" w16cex:dateUtc="2021-11-15T07:58:00Z"/>
  <w16cex:commentExtensible w16cex:durableId="253D03EC" w16cex:dateUtc="2021-11-15T08:06:00Z"/>
  <w16cex:commentExtensible w16cex:durableId="253D044C" w16cex:dateUtc="2021-11-15T08:07:00Z"/>
  <w16cex:commentExtensible w16cex:durableId="253D0483" w16cex:dateUtc="2021-11-15T08:08:00Z"/>
  <w16cex:commentExtensible w16cex:durableId="253D04A6" w16cex:dateUtc="2021-11-15T08:09:00Z"/>
  <w16cex:commentExtensible w16cex:durableId="253D04D4" w16cex:dateUtc="2021-11-15T08:09:00Z"/>
  <w16cex:commentExtensible w16cex:durableId="253D04E5" w16cex:dateUtc="2021-11-15T08:10:00Z"/>
  <w16cex:commentExtensible w16cex:durableId="253D057B" w16cex:dateUtc="2021-11-15T08:12:00Z"/>
  <w16cex:commentExtensible w16cex:durableId="253D05C1" w16cex:dateUtc="2021-11-15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A9F0BF" w16cid:durableId="253D0267"/>
  <w16cid:commentId w16cid:paraId="0D7B48E4" w16cid:durableId="253D029B"/>
  <w16cid:commentId w16cid:paraId="403F5073" w16cid:durableId="253D0364"/>
  <w16cid:commentId w16cid:paraId="275638F6" w16cid:durableId="253D02F4"/>
  <w16cid:commentId w16cid:paraId="24ED9329" w16cid:durableId="252B9F79"/>
  <w16cid:commentId w16cid:paraId="2E1C8F14" w16cid:durableId="253D0218"/>
  <w16cid:commentId w16cid:paraId="30F10736" w16cid:durableId="253D03EC"/>
  <w16cid:commentId w16cid:paraId="5AE88589" w16cid:durableId="253D044C"/>
  <w16cid:commentId w16cid:paraId="254DFE6C" w16cid:durableId="253D0483"/>
  <w16cid:commentId w16cid:paraId="7D3692CD" w16cid:durableId="253D04A6"/>
  <w16cid:commentId w16cid:paraId="5FF60889" w16cid:durableId="253D04D4"/>
  <w16cid:commentId w16cid:paraId="7438FF97" w16cid:durableId="253D04E5"/>
  <w16cid:commentId w16cid:paraId="53BD3401" w16cid:durableId="253D057B"/>
  <w16cid:commentId w16cid:paraId="03169194" w16cid:durableId="253D05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46115" w14:textId="77777777" w:rsidR="00BE0AB1" w:rsidRDefault="00BE0AB1" w:rsidP="008C11E0">
      <w:r>
        <w:separator/>
      </w:r>
    </w:p>
  </w:endnote>
  <w:endnote w:type="continuationSeparator" w:id="0">
    <w:p w14:paraId="78AACC12" w14:textId="77777777" w:rsidR="00BE0AB1" w:rsidRDefault="00BE0AB1" w:rsidP="008C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4C7D8" w14:textId="77777777" w:rsidR="00BE0AB1" w:rsidRDefault="00BE0AB1" w:rsidP="008C11E0">
      <w:r>
        <w:separator/>
      </w:r>
    </w:p>
  </w:footnote>
  <w:footnote w:type="continuationSeparator" w:id="0">
    <w:p w14:paraId="4F3F2CBF" w14:textId="77777777" w:rsidR="00BE0AB1" w:rsidRDefault="00BE0AB1" w:rsidP="008C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329"/>
    <w:multiLevelType w:val="hybridMultilevel"/>
    <w:tmpl w:val="790A07DE"/>
    <w:lvl w:ilvl="0" w:tplc="024EBCDA">
      <w:start w:val="9"/>
      <w:numFmt w:val="upp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C05EE"/>
    <w:multiLevelType w:val="hybridMultilevel"/>
    <w:tmpl w:val="EAFEAA66"/>
    <w:lvl w:ilvl="0" w:tplc="0EA072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BB009C"/>
    <w:multiLevelType w:val="hybridMultilevel"/>
    <w:tmpl w:val="D8E091B6"/>
    <w:lvl w:ilvl="0" w:tplc="B54219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C47A4"/>
    <w:multiLevelType w:val="hybridMultilevel"/>
    <w:tmpl w:val="E9CE0F68"/>
    <w:lvl w:ilvl="0" w:tplc="CDF480E2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037" w:hanging="480"/>
      </w:pPr>
    </w:lvl>
    <w:lvl w:ilvl="2" w:tplc="0409001B">
      <w:start w:val="1"/>
      <w:numFmt w:val="lowerRoman"/>
      <w:lvlText w:val="%3."/>
      <w:lvlJc w:val="right"/>
      <w:pPr>
        <w:ind w:left="1517" w:hanging="480"/>
      </w:pPr>
    </w:lvl>
    <w:lvl w:ilvl="3" w:tplc="0409000F">
      <w:start w:val="1"/>
      <w:numFmt w:val="decimal"/>
      <w:lvlText w:val="%4."/>
      <w:lvlJc w:val="left"/>
      <w:pPr>
        <w:ind w:left="1997" w:hanging="480"/>
      </w:pPr>
    </w:lvl>
    <w:lvl w:ilvl="4" w:tplc="04090019">
      <w:start w:val="1"/>
      <w:numFmt w:val="ideographTraditional"/>
      <w:lvlText w:val="%5、"/>
      <w:lvlJc w:val="left"/>
      <w:pPr>
        <w:ind w:left="2477" w:hanging="480"/>
      </w:pPr>
    </w:lvl>
    <w:lvl w:ilvl="5" w:tplc="0409001B">
      <w:start w:val="1"/>
      <w:numFmt w:val="lowerRoman"/>
      <w:lvlText w:val="%6."/>
      <w:lvlJc w:val="right"/>
      <w:pPr>
        <w:ind w:left="2957" w:hanging="480"/>
      </w:pPr>
    </w:lvl>
    <w:lvl w:ilvl="6" w:tplc="0409000F">
      <w:start w:val="1"/>
      <w:numFmt w:val="decimal"/>
      <w:lvlText w:val="%7."/>
      <w:lvlJc w:val="left"/>
      <w:pPr>
        <w:ind w:left="3437" w:hanging="480"/>
      </w:pPr>
    </w:lvl>
    <w:lvl w:ilvl="7" w:tplc="04090019">
      <w:start w:val="1"/>
      <w:numFmt w:val="ideographTraditional"/>
      <w:lvlText w:val="%8、"/>
      <w:lvlJc w:val="left"/>
      <w:pPr>
        <w:ind w:left="3917" w:hanging="480"/>
      </w:pPr>
    </w:lvl>
    <w:lvl w:ilvl="8" w:tplc="0409001B">
      <w:start w:val="1"/>
      <w:numFmt w:val="lowerRoman"/>
      <w:lvlText w:val="%9."/>
      <w:lvlJc w:val="right"/>
      <w:pPr>
        <w:ind w:left="4397" w:hanging="480"/>
      </w:pPr>
    </w:lvl>
  </w:abstractNum>
  <w:abstractNum w:abstractNumId="4" w15:restartNumberingAfterBreak="0">
    <w:nsid w:val="1EFA13D2"/>
    <w:multiLevelType w:val="hybridMultilevel"/>
    <w:tmpl w:val="49EC6BE2"/>
    <w:lvl w:ilvl="0" w:tplc="2A766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3682"/>
    <w:multiLevelType w:val="hybridMultilevel"/>
    <w:tmpl w:val="57084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31D59"/>
    <w:multiLevelType w:val="hybridMultilevel"/>
    <w:tmpl w:val="3628E61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F413E4"/>
    <w:multiLevelType w:val="hybridMultilevel"/>
    <w:tmpl w:val="9A4A8118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7447213"/>
    <w:multiLevelType w:val="hybridMultilevel"/>
    <w:tmpl w:val="F3DE30D6"/>
    <w:lvl w:ilvl="0" w:tplc="B7F0F19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D442A6A"/>
    <w:multiLevelType w:val="hybridMultilevel"/>
    <w:tmpl w:val="5CFA4AA6"/>
    <w:lvl w:ilvl="0" w:tplc="B7F0F19E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41906948"/>
    <w:multiLevelType w:val="hybridMultilevel"/>
    <w:tmpl w:val="A49C7778"/>
    <w:lvl w:ilvl="0" w:tplc="29D8BDB0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42770C2B"/>
    <w:multiLevelType w:val="hybridMultilevel"/>
    <w:tmpl w:val="996E9716"/>
    <w:lvl w:ilvl="0" w:tplc="5CC455E4">
      <w:start w:val="9"/>
      <w:numFmt w:val="upp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21C52"/>
    <w:multiLevelType w:val="hybridMultilevel"/>
    <w:tmpl w:val="25209D5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55696297"/>
    <w:multiLevelType w:val="hybridMultilevel"/>
    <w:tmpl w:val="E9CE0F68"/>
    <w:lvl w:ilvl="0" w:tplc="CDF480E2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895" w:hanging="480"/>
      </w:pPr>
    </w:lvl>
    <w:lvl w:ilvl="2" w:tplc="0409001B">
      <w:start w:val="1"/>
      <w:numFmt w:val="lowerRoman"/>
      <w:lvlText w:val="%3."/>
      <w:lvlJc w:val="right"/>
      <w:pPr>
        <w:ind w:left="1375" w:hanging="480"/>
      </w:pPr>
    </w:lvl>
    <w:lvl w:ilvl="3" w:tplc="0409000F">
      <w:start w:val="1"/>
      <w:numFmt w:val="decimal"/>
      <w:lvlText w:val="%4."/>
      <w:lvlJc w:val="left"/>
      <w:pPr>
        <w:ind w:left="1855" w:hanging="480"/>
      </w:pPr>
    </w:lvl>
    <w:lvl w:ilvl="4" w:tplc="04090019">
      <w:start w:val="1"/>
      <w:numFmt w:val="ideographTraditional"/>
      <w:lvlText w:val="%5、"/>
      <w:lvlJc w:val="left"/>
      <w:pPr>
        <w:ind w:left="2335" w:hanging="480"/>
      </w:pPr>
    </w:lvl>
    <w:lvl w:ilvl="5" w:tplc="0409001B">
      <w:start w:val="1"/>
      <w:numFmt w:val="lowerRoman"/>
      <w:lvlText w:val="%6."/>
      <w:lvlJc w:val="right"/>
      <w:pPr>
        <w:ind w:left="2815" w:hanging="480"/>
      </w:pPr>
    </w:lvl>
    <w:lvl w:ilvl="6" w:tplc="0409000F">
      <w:start w:val="1"/>
      <w:numFmt w:val="decimal"/>
      <w:lvlText w:val="%7."/>
      <w:lvlJc w:val="left"/>
      <w:pPr>
        <w:ind w:left="3295" w:hanging="480"/>
      </w:pPr>
    </w:lvl>
    <w:lvl w:ilvl="7" w:tplc="04090019">
      <w:start w:val="1"/>
      <w:numFmt w:val="ideographTraditional"/>
      <w:lvlText w:val="%8、"/>
      <w:lvlJc w:val="left"/>
      <w:pPr>
        <w:ind w:left="3775" w:hanging="480"/>
      </w:pPr>
    </w:lvl>
    <w:lvl w:ilvl="8" w:tplc="0409001B">
      <w:start w:val="1"/>
      <w:numFmt w:val="lowerRoman"/>
      <w:lvlText w:val="%9."/>
      <w:lvlJc w:val="right"/>
      <w:pPr>
        <w:ind w:left="4255" w:hanging="480"/>
      </w:pPr>
    </w:lvl>
  </w:abstractNum>
  <w:abstractNum w:abstractNumId="14" w15:restartNumberingAfterBreak="0">
    <w:nsid w:val="593F19C6"/>
    <w:multiLevelType w:val="hybridMultilevel"/>
    <w:tmpl w:val="8C925BEA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636571E6"/>
    <w:multiLevelType w:val="hybridMultilevel"/>
    <w:tmpl w:val="906C0062"/>
    <w:lvl w:ilvl="0" w:tplc="5C70C8EE">
      <w:start w:val="2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47518C"/>
    <w:multiLevelType w:val="hybridMultilevel"/>
    <w:tmpl w:val="EA4AAC28"/>
    <w:lvl w:ilvl="0" w:tplc="8CC86C52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B15529"/>
    <w:multiLevelType w:val="hybridMultilevel"/>
    <w:tmpl w:val="BAA83848"/>
    <w:lvl w:ilvl="0" w:tplc="B7F0F19E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803C4E"/>
    <w:multiLevelType w:val="hybridMultilevel"/>
    <w:tmpl w:val="B6E051A2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7C8957ED"/>
    <w:multiLevelType w:val="hybridMultilevel"/>
    <w:tmpl w:val="95F691CC"/>
    <w:lvl w:ilvl="0" w:tplc="B7F0F19E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CAC2CD7"/>
    <w:multiLevelType w:val="hybridMultilevel"/>
    <w:tmpl w:val="1772EA40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7EB9446B"/>
    <w:multiLevelType w:val="hybridMultilevel"/>
    <w:tmpl w:val="FF224A98"/>
    <w:lvl w:ilvl="0" w:tplc="B7F0F19E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16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8"/>
  </w:num>
  <w:num w:numId="13">
    <w:abstractNumId w:val="19"/>
  </w:num>
  <w:num w:numId="14">
    <w:abstractNumId w:val="13"/>
  </w:num>
  <w:num w:numId="15">
    <w:abstractNumId w:val="17"/>
  </w:num>
  <w:num w:numId="16">
    <w:abstractNumId w:val="21"/>
  </w:num>
  <w:num w:numId="17">
    <w:abstractNumId w:val="6"/>
  </w:num>
  <w:num w:numId="18">
    <w:abstractNumId w:val="15"/>
  </w:num>
  <w:num w:numId="19">
    <w:abstractNumId w:val="20"/>
  </w:num>
  <w:num w:numId="20">
    <w:abstractNumId w:val="5"/>
  </w:num>
  <w:num w:numId="21">
    <w:abstractNumId w:val="1"/>
  </w:num>
  <w:num w:numId="22">
    <w:abstractNumId w:val="0"/>
  </w:num>
  <w:num w:numId="23">
    <w:abstractNumId w:val="11"/>
  </w:num>
  <w:num w:numId="24">
    <w:abstractNumId w:val="12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30"/>
    <w:rsid w:val="000108DC"/>
    <w:rsid w:val="0001749F"/>
    <w:rsid w:val="000745CC"/>
    <w:rsid w:val="00091F8A"/>
    <w:rsid w:val="000A16F5"/>
    <w:rsid w:val="000A7B59"/>
    <w:rsid w:val="000B255E"/>
    <w:rsid w:val="000C2422"/>
    <w:rsid w:val="000C5895"/>
    <w:rsid w:val="00140F74"/>
    <w:rsid w:val="001A6403"/>
    <w:rsid w:val="001B3520"/>
    <w:rsid w:val="001D4CA0"/>
    <w:rsid w:val="00281827"/>
    <w:rsid w:val="002B4E9F"/>
    <w:rsid w:val="003010CF"/>
    <w:rsid w:val="00325721"/>
    <w:rsid w:val="00374B94"/>
    <w:rsid w:val="004A08C8"/>
    <w:rsid w:val="004D6913"/>
    <w:rsid w:val="00512420"/>
    <w:rsid w:val="00512786"/>
    <w:rsid w:val="005233DB"/>
    <w:rsid w:val="005266FA"/>
    <w:rsid w:val="00542B30"/>
    <w:rsid w:val="00542F61"/>
    <w:rsid w:val="00557B45"/>
    <w:rsid w:val="00576DA7"/>
    <w:rsid w:val="00604E03"/>
    <w:rsid w:val="006117CE"/>
    <w:rsid w:val="00633720"/>
    <w:rsid w:val="006437A1"/>
    <w:rsid w:val="00650BF9"/>
    <w:rsid w:val="00714226"/>
    <w:rsid w:val="007648AF"/>
    <w:rsid w:val="007E3DE8"/>
    <w:rsid w:val="008C11E0"/>
    <w:rsid w:val="008E01FC"/>
    <w:rsid w:val="008F0421"/>
    <w:rsid w:val="0090129D"/>
    <w:rsid w:val="00966E17"/>
    <w:rsid w:val="00BE0AB1"/>
    <w:rsid w:val="00BF29CB"/>
    <w:rsid w:val="00C12509"/>
    <w:rsid w:val="00C82CB8"/>
    <w:rsid w:val="00C8570E"/>
    <w:rsid w:val="00CB0DF2"/>
    <w:rsid w:val="00CE4885"/>
    <w:rsid w:val="00D471D5"/>
    <w:rsid w:val="00D90298"/>
    <w:rsid w:val="00E16EB3"/>
    <w:rsid w:val="00E51D09"/>
    <w:rsid w:val="00E540C5"/>
    <w:rsid w:val="00E973F7"/>
    <w:rsid w:val="00EB2A68"/>
    <w:rsid w:val="00EC30B3"/>
    <w:rsid w:val="00F255A6"/>
    <w:rsid w:val="00F310BE"/>
    <w:rsid w:val="00F354E2"/>
    <w:rsid w:val="00F91E62"/>
    <w:rsid w:val="00F92900"/>
    <w:rsid w:val="00F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CA90"/>
  <w15:chartTrackingRefBased/>
  <w15:docId w15:val="{9DB52441-AB5B-4769-895D-9E31A240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A7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B3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3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B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B3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42B3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42B3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42B30"/>
    <w:pPr>
      <w:ind w:leftChars="200" w:left="480"/>
    </w:pPr>
  </w:style>
  <w:style w:type="table" w:styleId="MediumList1">
    <w:name w:val="Medium List 1"/>
    <w:basedOn w:val="TableNormal"/>
    <w:uiPriority w:val="65"/>
    <w:rsid w:val="00542B30"/>
    <w:rPr>
      <w:rFonts w:eastAsia="Times New Roman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4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42B3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2B30"/>
    <w:rPr>
      <w:sz w:val="20"/>
      <w:szCs w:val="20"/>
    </w:rPr>
  </w:style>
  <w:style w:type="table" w:customStyle="1" w:styleId="11">
    <w:name w:val="暗色清單 11"/>
    <w:basedOn w:val="TableNormal"/>
    <w:next w:val="MediumList1"/>
    <w:uiPriority w:val="65"/>
    <w:rsid w:val="00542B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2">
    <w:name w:val="暗色清單 12"/>
    <w:basedOn w:val="TableNormal"/>
    <w:next w:val="MediumList1"/>
    <w:uiPriority w:val="65"/>
    <w:rsid w:val="00542B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542B3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B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30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542B30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542B3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542B30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542B30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542B30"/>
  </w:style>
  <w:style w:type="paragraph" w:styleId="NormalWeb">
    <w:name w:val="Normal (Web)"/>
    <w:basedOn w:val="Normal"/>
    <w:uiPriority w:val="99"/>
    <w:semiHidden/>
    <w:unhideWhenUsed/>
    <w:rsid w:val="00542B3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table" w:styleId="PlainTable4">
    <w:name w:val="Plain Table 4"/>
    <w:basedOn w:val="TableNormal"/>
    <w:uiPriority w:val="44"/>
    <w:rsid w:val="00542B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C6AD-7771-45E9-AD59-11EEA2AE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6029</Words>
  <Characters>34370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2022-04-21T08:16:00Z</dcterms:created>
  <dcterms:modified xsi:type="dcterms:W3CDTF">2022-04-21T08:18:00Z</dcterms:modified>
</cp:coreProperties>
</file>