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8EA7" w14:textId="77777777" w:rsidR="00442C20" w:rsidRPr="00895B87" w:rsidRDefault="00442C20" w:rsidP="00442C20">
      <w:pPr>
        <w:jc w:val="center"/>
        <w:rPr>
          <w:rFonts w:ascii="Book Antiqua" w:hAnsi="Book Antiqua"/>
          <w:b/>
          <w:sz w:val="28"/>
          <w:szCs w:val="28"/>
        </w:rPr>
      </w:pPr>
      <w:r w:rsidRPr="00895B87">
        <w:rPr>
          <w:rFonts w:ascii="Book Antiqua" w:hAnsi="Book Antiqua" w:hint="eastAsia"/>
          <w:b/>
          <w:sz w:val="28"/>
          <w:szCs w:val="28"/>
        </w:rPr>
        <w:t>民法總則（二）</w:t>
      </w:r>
      <w:r w:rsidRPr="00895B87">
        <w:rPr>
          <w:rFonts w:ascii="Book Antiqua" w:hAnsi="Book Antiqua"/>
          <w:b/>
          <w:sz w:val="28"/>
          <w:szCs w:val="28"/>
        </w:rPr>
        <w:t>授課大綱</w:t>
      </w:r>
    </w:p>
    <w:p w14:paraId="38CD9441" w14:textId="77777777" w:rsidR="00442C20" w:rsidRPr="00895B87" w:rsidRDefault="00442C20" w:rsidP="00442C20">
      <w:pPr>
        <w:jc w:val="center"/>
        <w:rPr>
          <w:rFonts w:ascii="Book Antiqua" w:hAnsi="Book Antiqua"/>
          <w:szCs w:val="21"/>
        </w:rPr>
      </w:pPr>
      <w:r w:rsidRPr="00895B87">
        <w:rPr>
          <w:rFonts w:ascii="Book Antiqua" w:hAnsi="Book Antiqua"/>
          <w:szCs w:val="21"/>
        </w:rPr>
        <w:t>授課教師：</w:t>
      </w:r>
      <w:r w:rsidRPr="00895B87">
        <w:rPr>
          <w:rFonts w:ascii="Book Antiqua" w:hAnsi="Book Antiqua" w:cs="MS Mincho" w:hint="eastAsia"/>
          <w:szCs w:val="21"/>
        </w:rPr>
        <w:t>張</w:t>
      </w:r>
      <w:r w:rsidRPr="00895B87">
        <w:rPr>
          <w:rFonts w:ascii="Book Antiqua" w:hAnsi="Book Antiqua" w:cs="MS Mincho" w:hint="eastAsia"/>
          <w:szCs w:val="21"/>
        </w:rPr>
        <w:t xml:space="preserve"> </w:t>
      </w:r>
      <w:r w:rsidRPr="00895B87">
        <w:rPr>
          <w:rFonts w:ascii="Book Antiqua" w:hAnsi="Book Antiqua" w:cs="MS Mincho" w:hint="eastAsia"/>
          <w:szCs w:val="21"/>
        </w:rPr>
        <w:t>韻琪</w:t>
      </w:r>
    </w:p>
    <w:p w14:paraId="17D4C98A" w14:textId="77777777" w:rsidR="00442C20" w:rsidRPr="00895B87" w:rsidRDefault="00442C20" w:rsidP="00442C20">
      <w:pPr>
        <w:jc w:val="both"/>
        <w:rPr>
          <w:rFonts w:ascii="Times New Roman" w:hAnsi="Times New Roman"/>
        </w:rPr>
      </w:pPr>
    </w:p>
    <w:p w14:paraId="59447CA3" w14:textId="748DDE92" w:rsidR="00442C20" w:rsidRPr="00895B87" w:rsidRDefault="00442C20" w:rsidP="00442C20">
      <w:pPr>
        <w:jc w:val="center"/>
        <w:rPr>
          <w:rFonts w:ascii="Times New Roman" w:hAnsi="Times New Roman"/>
          <w:b/>
        </w:rPr>
      </w:pPr>
      <w:r w:rsidRPr="00895B87">
        <w:rPr>
          <w:rFonts w:ascii="Times New Roman" w:hAnsi="Times New Roman" w:hint="eastAsia"/>
          <w:b/>
        </w:rPr>
        <w:t>第十單元：代理</w:t>
      </w:r>
    </w:p>
    <w:p w14:paraId="337C8351" w14:textId="7E5E9E17" w:rsidR="0082798E" w:rsidRPr="00895B87" w:rsidRDefault="0082798E" w:rsidP="0082798E">
      <w:pPr>
        <w:rPr>
          <w:rFonts w:ascii="Book Antiqua" w:hAnsi="Book Antiqua"/>
        </w:rPr>
      </w:pPr>
    </w:p>
    <w:p w14:paraId="4AC67F6F" w14:textId="31CA3D78" w:rsidR="0082798E" w:rsidRPr="00895B87" w:rsidRDefault="006176C1" w:rsidP="0082798E">
      <w:pPr>
        <w:outlineLvl w:val="0"/>
        <w:rPr>
          <w:rFonts w:ascii="Book Antiqua" w:hAnsi="Book Antiqua"/>
          <w:b/>
          <w:bCs/>
          <w:sz w:val="28"/>
          <w:szCs w:val="28"/>
        </w:rPr>
      </w:pPr>
      <w:bookmarkStart w:id="0" w:name="_Toc430697624"/>
      <w:r w:rsidRPr="00895B87">
        <w:rPr>
          <w:rFonts w:ascii="Book Antiqua" w:hAnsi="Book Antiqua" w:hint="eastAsia"/>
          <w:b/>
          <w:bCs/>
          <w:sz w:val="28"/>
          <w:szCs w:val="28"/>
        </w:rPr>
        <w:t>壹</w:t>
      </w:r>
      <w:r w:rsidR="0082798E" w:rsidRPr="00895B87">
        <w:rPr>
          <w:rFonts w:ascii="Book Antiqua" w:hAnsi="Book Antiqua"/>
          <w:b/>
          <w:bCs/>
          <w:sz w:val="28"/>
          <w:szCs w:val="28"/>
        </w:rPr>
        <w:t>、條文</w:t>
      </w:r>
      <w:bookmarkEnd w:id="0"/>
    </w:p>
    <w:p w14:paraId="3C13AA54" w14:textId="77777777" w:rsidR="0082798E" w:rsidRPr="00895B87" w:rsidRDefault="0082798E" w:rsidP="0082798E">
      <w:pPr>
        <w:rPr>
          <w:rFonts w:ascii="Book Antiqua" w:hAnsi="Book Antiqua"/>
          <w:b/>
          <w:bCs/>
          <w:szCs w:val="24"/>
        </w:rPr>
      </w:pPr>
      <w:r w:rsidRPr="00895B87">
        <w:rPr>
          <w:rFonts w:ascii="Book Antiqua" w:hAnsi="Book Antiqua"/>
          <w:b/>
          <w:bCs/>
          <w:szCs w:val="24"/>
        </w:rPr>
        <w:t>第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proofErr w:type="gramStart"/>
      <w:r w:rsidRPr="00895B87">
        <w:rPr>
          <w:rFonts w:ascii="Book Antiqua" w:hAnsi="Book Antiqua"/>
          <w:b/>
          <w:bCs/>
          <w:szCs w:val="24"/>
        </w:rPr>
        <w:t>一</w:t>
      </w:r>
      <w:proofErr w:type="gramEnd"/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編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總則</w:t>
      </w:r>
    </w:p>
    <w:p w14:paraId="597A2CA9" w14:textId="77777777" w:rsidR="0082798E" w:rsidRPr="00895B87" w:rsidRDefault="0082798E" w:rsidP="0082798E">
      <w:pPr>
        <w:rPr>
          <w:rFonts w:ascii="Book Antiqua" w:hAnsi="Book Antiqua"/>
          <w:b/>
          <w:bCs/>
          <w:szCs w:val="24"/>
        </w:rPr>
      </w:pPr>
      <w:r w:rsidRPr="00895B87">
        <w:rPr>
          <w:rFonts w:ascii="Book Antiqua" w:hAnsi="Book Antiqua"/>
          <w:b/>
          <w:bCs/>
          <w:szCs w:val="24"/>
        </w:rPr>
        <w:t xml:space="preserve">  </w:t>
      </w:r>
      <w:r w:rsidRPr="00895B87">
        <w:rPr>
          <w:rFonts w:ascii="Book Antiqua" w:hAnsi="Book Antiqua"/>
          <w:b/>
          <w:bCs/>
          <w:szCs w:val="24"/>
        </w:rPr>
        <w:t>第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四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章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法律行為</w:t>
      </w:r>
    </w:p>
    <w:p w14:paraId="3F10288F" w14:textId="77777777" w:rsidR="0082798E" w:rsidRPr="00895B87" w:rsidRDefault="0082798E" w:rsidP="0082798E">
      <w:pPr>
        <w:rPr>
          <w:rFonts w:ascii="Book Antiqua" w:hAnsi="Book Antiqua"/>
          <w:b/>
          <w:bCs/>
          <w:szCs w:val="24"/>
        </w:rPr>
      </w:pPr>
      <w:r w:rsidRPr="00895B87">
        <w:rPr>
          <w:rFonts w:ascii="Book Antiqua" w:hAnsi="Book Antiqua"/>
          <w:b/>
          <w:bCs/>
          <w:szCs w:val="24"/>
        </w:rPr>
        <w:t xml:space="preserve">    </w:t>
      </w:r>
      <w:r w:rsidRPr="00895B87">
        <w:rPr>
          <w:rFonts w:ascii="Book Antiqua" w:hAnsi="Book Antiqua"/>
          <w:b/>
          <w:bCs/>
          <w:szCs w:val="24"/>
        </w:rPr>
        <w:t>第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五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節</w:t>
      </w:r>
      <w:r w:rsidRPr="00895B87">
        <w:rPr>
          <w:rFonts w:ascii="Book Antiqua" w:hAnsi="Book Antiqua"/>
          <w:b/>
          <w:bCs/>
          <w:szCs w:val="24"/>
        </w:rPr>
        <w:t xml:space="preserve"> </w:t>
      </w:r>
      <w:r w:rsidRPr="00895B87">
        <w:rPr>
          <w:rFonts w:ascii="Book Antiqua" w:hAnsi="Book Antiqua"/>
          <w:b/>
          <w:bCs/>
          <w:szCs w:val="24"/>
        </w:rPr>
        <w:t>代理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450"/>
      </w:tblGrid>
      <w:tr w:rsidR="00895B87" w:rsidRPr="00895B87" w14:paraId="46F58A5C" w14:textId="77777777" w:rsidTr="00B3320C">
        <w:tc>
          <w:tcPr>
            <w:tcW w:w="846" w:type="dxa"/>
            <w:shd w:val="clear" w:color="auto" w:fill="auto"/>
          </w:tcPr>
          <w:p w14:paraId="69F0D5A1" w14:textId="77777777" w:rsidR="0082798E" w:rsidRPr="00895B87" w:rsidRDefault="0082798E" w:rsidP="00B3320C">
            <w:pPr>
              <w:jc w:val="both"/>
              <w:rPr>
                <w:rFonts w:ascii="Book Antiqua" w:hAnsi="Book Antiqua"/>
                <w:szCs w:val="24"/>
              </w:rPr>
            </w:pPr>
            <w:r w:rsidRPr="00895B87">
              <w:rPr>
                <w:rFonts w:ascii="Book Antiqua" w:hAnsi="Book Antiqua"/>
                <w:szCs w:val="24"/>
              </w:rPr>
              <w:t>103</w:t>
            </w:r>
            <w:r w:rsidRPr="00895B87">
              <w:rPr>
                <w:rFonts w:ascii="Book Antiqua" w:hAnsi="Book Antiqua"/>
                <w:szCs w:val="24"/>
              </w:rPr>
              <w:t>條</w:t>
            </w:r>
          </w:p>
        </w:tc>
        <w:tc>
          <w:tcPr>
            <w:tcW w:w="7450" w:type="dxa"/>
            <w:shd w:val="clear" w:color="auto" w:fill="auto"/>
          </w:tcPr>
          <w:p w14:paraId="57407FF7" w14:textId="77777777" w:rsidR="0082798E" w:rsidRPr="00895B87" w:rsidRDefault="0082798E" w:rsidP="00B3320C">
            <w:pPr>
              <w:jc w:val="both"/>
              <w:rPr>
                <w:rFonts w:ascii="Book Antiqua" w:hAnsi="Book Antiqua"/>
                <w:szCs w:val="24"/>
              </w:rPr>
            </w:pPr>
            <w:r w:rsidRPr="00895B87">
              <w:rPr>
                <w:rFonts w:ascii="Book Antiqua" w:hAnsi="Book Antiqua"/>
                <w:szCs w:val="24"/>
              </w:rPr>
              <w:t>代理人於代理權限內，以本人名義所為之意思表示，直接對本人發生效力。</w:t>
            </w:r>
          </w:p>
          <w:p w14:paraId="607A17F2" w14:textId="77777777" w:rsidR="0082798E" w:rsidRPr="00895B87" w:rsidRDefault="0082798E" w:rsidP="00B3320C">
            <w:pPr>
              <w:jc w:val="both"/>
              <w:rPr>
                <w:rFonts w:ascii="Book Antiqua" w:hAnsi="Book Antiqua"/>
                <w:szCs w:val="24"/>
              </w:rPr>
            </w:pPr>
            <w:r w:rsidRPr="00895B87">
              <w:rPr>
                <w:rFonts w:ascii="Book Antiqua" w:hAnsi="Book Antiqua"/>
                <w:szCs w:val="24"/>
              </w:rPr>
              <w:t>前項規定，於應向本人為意思表示，而向其代理人為之者，</w:t>
            </w:r>
            <w:proofErr w:type="gramStart"/>
            <w:r w:rsidRPr="00895B87">
              <w:rPr>
                <w:rFonts w:ascii="Book Antiqua" w:hAnsi="Book Antiqua"/>
                <w:szCs w:val="24"/>
              </w:rPr>
              <w:t>準</w:t>
            </w:r>
            <w:proofErr w:type="gramEnd"/>
            <w:r w:rsidRPr="00895B87">
              <w:rPr>
                <w:rFonts w:ascii="Book Antiqua" w:hAnsi="Book Antiqua"/>
                <w:szCs w:val="24"/>
              </w:rPr>
              <w:t>用之。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82798E" w:rsidRPr="00895B87" w14:paraId="196FFF06" w14:textId="77777777" w:rsidTr="00B3320C">
        <w:tc>
          <w:tcPr>
            <w:tcW w:w="846" w:type="dxa"/>
          </w:tcPr>
          <w:p w14:paraId="54C9D765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  <w:szCs w:val="24"/>
              </w:rPr>
              <w:t>104</w:t>
            </w:r>
            <w:r w:rsidRPr="00895B87">
              <w:rPr>
                <w:rFonts w:ascii="Book Antiqua" w:hAnsi="Book Antiqua"/>
                <w:szCs w:val="24"/>
              </w:rPr>
              <w:t>條</w:t>
            </w:r>
          </w:p>
        </w:tc>
        <w:tc>
          <w:tcPr>
            <w:tcW w:w="7457" w:type="dxa"/>
          </w:tcPr>
          <w:p w14:paraId="5E590DB7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代理人所為或所受意思表示之效力，不因其為限制行為能力人而受影響。</w:t>
            </w:r>
          </w:p>
        </w:tc>
      </w:tr>
      <w:tr w:rsidR="0082798E" w:rsidRPr="00895B87" w14:paraId="103A0778" w14:textId="77777777" w:rsidTr="00B3320C">
        <w:trPr>
          <w:trHeight w:val="583"/>
        </w:trPr>
        <w:tc>
          <w:tcPr>
            <w:tcW w:w="846" w:type="dxa"/>
          </w:tcPr>
          <w:p w14:paraId="78973EFA" w14:textId="77777777" w:rsidR="0082798E" w:rsidRPr="00895B87" w:rsidRDefault="0082798E" w:rsidP="00B3320C">
            <w:pPr>
              <w:autoSpaceDE w:val="0"/>
              <w:autoSpaceDN w:val="0"/>
              <w:adjustRightInd w:val="0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105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7" w:type="dxa"/>
          </w:tcPr>
          <w:p w14:paraId="5D57E6B1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人之意思表示，因其意思欠缺、被詐欺、被脅迫，或明知其事情或可得而知其事情，致其效力受影響時，其事實之有無，應就代理人決之。但代理人之代理權係以法律行為授與者，其意思表示，如依照本人所指示之意思而為時，其事實之有無，應就本人決之。</w:t>
            </w:r>
          </w:p>
        </w:tc>
      </w:tr>
      <w:tr w:rsidR="0082798E" w:rsidRPr="00895B87" w14:paraId="3BC8E6D7" w14:textId="77777777" w:rsidTr="00B3320C">
        <w:trPr>
          <w:trHeight w:val="1154"/>
        </w:trPr>
        <w:tc>
          <w:tcPr>
            <w:tcW w:w="846" w:type="dxa"/>
          </w:tcPr>
          <w:p w14:paraId="1D3D410A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106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7" w:type="dxa"/>
          </w:tcPr>
          <w:p w14:paraId="51F4EA2F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代理人非經本人之許諾，不得為本人與自己之法律行為，亦不得既為第三人之代理人，而為本人與第三人之法律行為。但其法律行為，係專履行債務者，不在此限。</w:t>
            </w:r>
          </w:p>
        </w:tc>
      </w:tr>
      <w:tr w:rsidR="0082798E" w:rsidRPr="00895B87" w14:paraId="3D123DF8" w14:textId="77777777" w:rsidTr="00B3320C">
        <w:trPr>
          <w:trHeight w:val="702"/>
        </w:trPr>
        <w:tc>
          <w:tcPr>
            <w:tcW w:w="846" w:type="dxa"/>
          </w:tcPr>
          <w:p w14:paraId="254C90D0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107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7" w:type="dxa"/>
          </w:tcPr>
          <w:p w14:paraId="055C32B7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代理權之限制及撤回，不得以之對抗善意第三人。但第三人因過失而不知其事實者，不在此限。</w:t>
            </w:r>
          </w:p>
        </w:tc>
      </w:tr>
      <w:tr w:rsidR="0082798E" w:rsidRPr="00895B87" w14:paraId="64A0878C" w14:textId="77777777" w:rsidTr="00B3320C">
        <w:trPr>
          <w:trHeight w:val="702"/>
        </w:trPr>
        <w:tc>
          <w:tcPr>
            <w:tcW w:w="846" w:type="dxa"/>
          </w:tcPr>
          <w:p w14:paraId="7FE0225D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108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7" w:type="dxa"/>
          </w:tcPr>
          <w:p w14:paraId="549350BB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代理權之消滅，依其所由授與之法律關係定之。</w:t>
            </w:r>
          </w:p>
          <w:p w14:paraId="328CF505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代理權，得於其所由授與之法律關係存續中撤回之。但依該法律關係之性質不得撤回者，不在此限。</w:t>
            </w:r>
          </w:p>
        </w:tc>
      </w:tr>
      <w:tr w:rsidR="0082798E" w:rsidRPr="00895B87" w14:paraId="55979D53" w14:textId="77777777" w:rsidTr="00B3320C">
        <w:trPr>
          <w:trHeight w:val="430"/>
        </w:trPr>
        <w:tc>
          <w:tcPr>
            <w:tcW w:w="846" w:type="dxa"/>
          </w:tcPr>
          <w:p w14:paraId="7D7CF1AE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109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7" w:type="dxa"/>
          </w:tcPr>
          <w:p w14:paraId="3D5088A9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代理權消滅或撤回時，代理人須將授權書交還於授權者，不得留置。</w:t>
            </w:r>
          </w:p>
        </w:tc>
      </w:tr>
      <w:tr w:rsidR="0082798E" w:rsidRPr="00895B87" w14:paraId="235FDBAC" w14:textId="77777777" w:rsidTr="00B3320C">
        <w:trPr>
          <w:trHeight w:val="430"/>
        </w:trPr>
        <w:tc>
          <w:tcPr>
            <w:tcW w:w="846" w:type="dxa"/>
          </w:tcPr>
          <w:p w14:paraId="347B6281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110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7" w:type="dxa"/>
          </w:tcPr>
          <w:p w14:paraId="7C7EB12C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無代理權人，以他人之代理人名義所為之法律行為，對於善意之相對人，負損害賠償之責。</w:t>
            </w:r>
          </w:p>
        </w:tc>
      </w:tr>
    </w:tbl>
    <w:p w14:paraId="2F7B2489" w14:textId="77777777" w:rsidR="0082798E" w:rsidRPr="00895B87" w:rsidRDefault="0082798E" w:rsidP="0082798E">
      <w:pPr>
        <w:jc w:val="both"/>
        <w:rPr>
          <w:rFonts w:ascii="Book Antiqua" w:hAnsi="Book Antiqua"/>
        </w:rPr>
      </w:pPr>
    </w:p>
    <w:p w14:paraId="22356773" w14:textId="77777777" w:rsidR="0082798E" w:rsidRPr="00895B87" w:rsidRDefault="0082798E" w:rsidP="0082798E">
      <w:pPr>
        <w:jc w:val="both"/>
        <w:rPr>
          <w:rFonts w:ascii="Book Antiqua" w:hAnsi="Book Antiqua"/>
          <w:b/>
        </w:rPr>
      </w:pPr>
      <w:r w:rsidRPr="00895B87">
        <w:rPr>
          <w:rFonts w:ascii="Book Antiqua" w:hAnsi="Book Antiqua"/>
          <w:b/>
        </w:rPr>
        <w:t>第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二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編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債</w:t>
      </w:r>
    </w:p>
    <w:p w14:paraId="75CE6BC9" w14:textId="77777777" w:rsidR="0082798E" w:rsidRPr="00895B87" w:rsidRDefault="0082798E" w:rsidP="0082798E">
      <w:pPr>
        <w:jc w:val="both"/>
        <w:rPr>
          <w:rFonts w:ascii="Book Antiqua" w:hAnsi="Book Antiqua"/>
          <w:b/>
        </w:rPr>
      </w:pPr>
      <w:r w:rsidRPr="00895B87">
        <w:rPr>
          <w:rFonts w:ascii="Book Antiqua" w:hAnsi="Book Antiqua"/>
          <w:b/>
        </w:rPr>
        <w:t xml:space="preserve">  </w:t>
      </w:r>
      <w:r w:rsidRPr="00895B87">
        <w:rPr>
          <w:rFonts w:ascii="Book Antiqua" w:hAnsi="Book Antiqua"/>
          <w:b/>
        </w:rPr>
        <w:t>第</w:t>
      </w:r>
      <w:r w:rsidRPr="00895B87">
        <w:rPr>
          <w:rFonts w:ascii="Book Antiqua" w:hAnsi="Book Antiqua"/>
          <w:b/>
        </w:rPr>
        <w:t xml:space="preserve"> </w:t>
      </w:r>
      <w:proofErr w:type="gramStart"/>
      <w:r w:rsidRPr="00895B87">
        <w:rPr>
          <w:rFonts w:ascii="Book Antiqua" w:hAnsi="Book Antiqua"/>
          <w:b/>
        </w:rPr>
        <w:t>一</w:t>
      </w:r>
      <w:proofErr w:type="gramEnd"/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章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通則</w:t>
      </w:r>
    </w:p>
    <w:p w14:paraId="0B09E307" w14:textId="77777777" w:rsidR="0082798E" w:rsidRPr="00895B87" w:rsidRDefault="0082798E" w:rsidP="0082798E">
      <w:pPr>
        <w:jc w:val="both"/>
        <w:rPr>
          <w:rFonts w:ascii="Book Antiqua" w:hAnsi="Book Antiqua"/>
          <w:b/>
        </w:rPr>
      </w:pPr>
      <w:r w:rsidRPr="00895B87">
        <w:rPr>
          <w:rFonts w:ascii="Book Antiqua" w:hAnsi="Book Antiqua"/>
          <w:b/>
        </w:rPr>
        <w:t xml:space="preserve">    </w:t>
      </w:r>
      <w:r w:rsidRPr="00895B87">
        <w:rPr>
          <w:rFonts w:ascii="Book Antiqua" w:hAnsi="Book Antiqua"/>
          <w:b/>
        </w:rPr>
        <w:t>第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一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節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債之發生</w:t>
      </w:r>
    </w:p>
    <w:p w14:paraId="15573154" w14:textId="77777777" w:rsidR="0082798E" w:rsidRPr="00895B87" w:rsidRDefault="0082798E" w:rsidP="0082798E">
      <w:pPr>
        <w:jc w:val="both"/>
        <w:rPr>
          <w:rFonts w:ascii="Book Antiqua" w:hAnsi="Book Antiqua"/>
          <w:b/>
        </w:rPr>
      </w:pPr>
      <w:r w:rsidRPr="00895B87">
        <w:rPr>
          <w:rFonts w:ascii="Book Antiqua" w:hAnsi="Book Antiqua"/>
          <w:b/>
        </w:rPr>
        <w:t xml:space="preserve">      </w:t>
      </w:r>
      <w:r w:rsidRPr="00895B87">
        <w:rPr>
          <w:rFonts w:ascii="Book Antiqua" w:hAnsi="Book Antiqua"/>
          <w:b/>
        </w:rPr>
        <w:t>第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二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款</w:t>
      </w:r>
      <w:r w:rsidRPr="00895B87">
        <w:rPr>
          <w:rFonts w:ascii="Book Antiqua" w:hAnsi="Book Antiqua"/>
          <w:b/>
        </w:rPr>
        <w:t xml:space="preserve"> </w:t>
      </w:r>
      <w:r w:rsidRPr="00895B87">
        <w:rPr>
          <w:rFonts w:ascii="Book Antiqua" w:hAnsi="Book Antiqua"/>
          <w:b/>
        </w:rPr>
        <w:t>代理權之授與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895B87" w:rsidRPr="00895B87" w14:paraId="7E546749" w14:textId="77777777" w:rsidTr="00B3320C">
        <w:tc>
          <w:tcPr>
            <w:tcW w:w="846" w:type="dxa"/>
          </w:tcPr>
          <w:p w14:paraId="4D0C1651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  <w:szCs w:val="24"/>
              </w:rPr>
              <w:lastRenderedPageBreak/>
              <w:t>167</w:t>
            </w:r>
            <w:r w:rsidRPr="00895B87">
              <w:rPr>
                <w:rFonts w:ascii="Book Antiqua" w:hAnsi="Book Antiqua"/>
                <w:szCs w:val="24"/>
              </w:rPr>
              <w:t>條</w:t>
            </w:r>
          </w:p>
        </w:tc>
        <w:tc>
          <w:tcPr>
            <w:tcW w:w="7450" w:type="dxa"/>
          </w:tcPr>
          <w:p w14:paraId="63C1011B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代理權係以法律行為授與者，其授與應向代理人或向代理人對之為代理行為之第三人，以意思表示為之。</w:t>
            </w:r>
          </w:p>
        </w:tc>
      </w:tr>
      <w:tr w:rsidR="00895B87" w:rsidRPr="00895B87" w14:paraId="257E4BDE" w14:textId="77777777" w:rsidTr="00B3320C">
        <w:trPr>
          <w:trHeight w:val="583"/>
        </w:trPr>
        <w:tc>
          <w:tcPr>
            <w:tcW w:w="846" w:type="dxa"/>
          </w:tcPr>
          <w:p w14:paraId="070B4CBD" w14:textId="77777777" w:rsidR="0082798E" w:rsidRPr="00895B87" w:rsidRDefault="0082798E" w:rsidP="00B3320C">
            <w:pPr>
              <w:autoSpaceDE w:val="0"/>
              <w:autoSpaceDN w:val="0"/>
              <w:adjustRightInd w:val="0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168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578BB3D1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代理人有數人者，其代理行為應共同為之。但法律另有規定或本人另有意思表示者，不在此限。</w:t>
            </w:r>
          </w:p>
        </w:tc>
      </w:tr>
      <w:tr w:rsidR="00895B87" w:rsidRPr="00895B87" w14:paraId="01B64D5C" w14:textId="77777777" w:rsidTr="00B3320C">
        <w:trPr>
          <w:trHeight w:val="1154"/>
        </w:trPr>
        <w:tc>
          <w:tcPr>
            <w:tcW w:w="846" w:type="dxa"/>
          </w:tcPr>
          <w:p w14:paraId="79314F8C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169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73C5AE22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由自己之行為表示以代理權授與他人，或知他人表示為其代理人而不為反對之表示者，對於第三人應負授權人之責任。但第三人明知其無代理權或可得而知者，不在此限。</w:t>
            </w:r>
          </w:p>
        </w:tc>
      </w:tr>
      <w:tr w:rsidR="00895B87" w:rsidRPr="00895B87" w14:paraId="6536E539" w14:textId="77777777" w:rsidTr="00B3320C">
        <w:trPr>
          <w:trHeight w:val="702"/>
        </w:trPr>
        <w:tc>
          <w:tcPr>
            <w:tcW w:w="846" w:type="dxa"/>
          </w:tcPr>
          <w:p w14:paraId="49C27167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170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438551FD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無代理權人以代理人之名義所為之法律行為，非經本人承認，對於本人不生效力。</w:t>
            </w:r>
          </w:p>
          <w:p w14:paraId="6CA73205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前項情形，法律行為之相對人，得定相當期限，催告</w:t>
            </w:r>
            <w:proofErr w:type="gramStart"/>
            <w:r w:rsidRPr="00895B87">
              <w:rPr>
                <w:rFonts w:ascii="Book Antiqua" w:eastAsia="細明體" w:hAnsi="Book Antiqua"/>
                <w:kern w:val="0"/>
                <w:szCs w:val="24"/>
              </w:rPr>
              <w:t>本人確答是否</w:t>
            </w:r>
            <w:proofErr w:type="gramEnd"/>
            <w:r w:rsidRPr="00895B87">
              <w:rPr>
                <w:rFonts w:ascii="Book Antiqua" w:eastAsia="細明體" w:hAnsi="Book Antiqua"/>
                <w:kern w:val="0"/>
                <w:szCs w:val="24"/>
              </w:rPr>
              <w:t>承認，如本人逾期未</w:t>
            </w:r>
            <w:proofErr w:type="gramStart"/>
            <w:r w:rsidRPr="00895B87">
              <w:rPr>
                <w:rFonts w:ascii="Book Antiqua" w:eastAsia="細明體" w:hAnsi="Book Antiqua"/>
                <w:kern w:val="0"/>
                <w:szCs w:val="24"/>
              </w:rPr>
              <w:t>為確答</w:t>
            </w:r>
            <w:proofErr w:type="gramEnd"/>
            <w:r w:rsidRPr="00895B87">
              <w:rPr>
                <w:rFonts w:ascii="Book Antiqua" w:eastAsia="細明體" w:hAnsi="Book Antiqua"/>
                <w:kern w:val="0"/>
                <w:szCs w:val="24"/>
              </w:rPr>
              <w:t>者，視為拒絕承認。</w:t>
            </w:r>
          </w:p>
        </w:tc>
      </w:tr>
      <w:tr w:rsidR="0082798E" w:rsidRPr="00895B87" w14:paraId="7065129C" w14:textId="77777777" w:rsidTr="00B3320C">
        <w:trPr>
          <w:trHeight w:val="702"/>
        </w:trPr>
        <w:tc>
          <w:tcPr>
            <w:tcW w:w="846" w:type="dxa"/>
          </w:tcPr>
          <w:p w14:paraId="06049BD8" w14:textId="77777777" w:rsidR="0082798E" w:rsidRPr="00895B87" w:rsidRDefault="0082798E" w:rsidP="00B3320C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171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79DB62AA" w14:textId="77777777" w:rsidR="0082798E" w:rsidRPr="00895B87" w:rsidRDefault="0082798E" w:rsidP="00B3320C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895B87">
              <w:rPr>
                <w:rFonts w:ascii="Book Antiqua" w:eastAsia="細明體" w:hAnsi="Book Antiqua"/>
                <w:kern w:val="0"/>
                <w:szCs w:val="24"/>
              </w:rPr>
              <w:t>無代理權人所為之法律行為，其相對人於本人未承認前，得撤回之。但為法律行為時，明知其無代理權者，不在此限。</w:t>
            </w:r>
          </w:p>
        </w:tc>
      </w:tr>
    </w:tbl>
    <w:p w14:paraId="7087D870" w14:textId="77777777" w:rsidR="0082798E" w:rsidRPr="00895B87" w:rsidRDefault="0082798E" w:rsidP="0082798E">
      <w:pPr>
        <w:jc w:val="both"/>
        <w:rPr>
          <w:rFonts w:ascii="Book Antiqua" w:hAnsi="Book Antiqua"/>
        </w:rPr>
      </w:pPr>
    </w:p>
    <w:p w14:paraId="268744F0" w14:textId="6805182D" w:rsidR="0082798E" w:rsidRPr="00895B87" w:rsidRDefault="006176C1" w:rsidP="0082798E">
      <w:pPr>
        <w:jc w:val="both"/>
        <w:outlineLvl w:val="0"/>
        <w:rPr>
          <w:rFonts w:ascii="Book Antiqua" w:hAnsi="Book Antiqua"/>
          <w:b/>
          <w:bCs/>
          <w:sz w:val="28"/>
          <w:szCs w:val="28"/>
        </w:rPr>
      </w:pPr>
      <w:bookmarkStart w:id="1" w:name="_Toc430697625"/>
      <w:r w:rsidRPr="00895B87">
        <w:rPr>
          <w:rFonts w:ascii="Book Antiqua" w:hAnsi="Book Antiqua" w:hint="eastAsia"/>
          <w:b/>
          <w:bCs/>
          <w:sz w:val="28"/>
          <w:szCs w:val="28"/>
        </w:rPr>
        <w:t>貳</w:t>
      </w:r>
      <w:r w:rsidR="0082798E" w:rsidRPr="00895B87">
        <w:rPr>
          <w:rFonts w:ascii="Book Antiqua" w:hAnsi="Book Antiqua"/>
          <w:b/>
          <w:bCs/>
          <w:sz w:val="28"/>
          <w:szCs w:val="28"/>
        </w:rPr>
        <w:t>、</w:t>
      </w:r>
      <w:bookmarkEnd w:id="1"/>
      <w:r w:rsidR="0082798E" w:rsidRPr="00895B87">
        <w:rPr>
          <w:rFonts w:ascii="Book Antiqua" w:hAnsi="Book Antiqua"/>
          <w:b/>
          <w:bCs/>
          <w:sz w:val="28"/>
          <w:szCs w:val="28"/>
        </w:rPr>
        <w:t>代理的種類</w:t>
      </w:r>
    </w:p>
    <w:p w14:paraId="4536813A" w14:textId="68C717BA" w:rsidR="00F023A5" w:rsidRPr="00895B87" w:rsidRDefault="00F023A5" w:rsidP="00F023A5">
      <w:pPr>
        <w:jc w:val="center"/>
        <w:rPr>
          <w:rFonts w:ascii="Book Antiqua" w:hAnsi="Book Antiqua"/>
          <w:b/>
          <w:bCs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6512"/>
      </w:tblGrid>
      <w:tr w:rsidR="00895B87" w:rsidRPr="00895B87" w14:paraId="0909F77F" w14:textId="77777777" w:rsidTr="00443BB6">
        <w:trPr>
          <w:trHeight w:val="3760"/>
        </w:trPr>
        <w:tc>
          <w:tcPr>
            <w:tcW w:w="6512" w:type="dxa"/>
          </w:tcPr>
          <w:p w14:paraId="13C4F6EA" w14:textId="77777777" w:rsidR="00F023A5" w:rsidRPr="00895B87" w:rsidRDefault="0030730B" w:rsidP="00F023A5">
            <w:pPr>
              <w:jc w:val="both"/>
              <w:rPr>
                <w:rFonts w:ascii="Book Antiqua" w:hAnsi="Book Antiqua"/>
                <w:b/>
                <w:bCs/>
              </w:rPr>
            </w:pPr>
            <w:r w:rsidRPr="00895B87">
              <w:rPr>
                <w:rFonts w:ascii="Book Antiqua" w:hAnsi="Book Antiqua" w:hint="eastAsia"/>
                <w:b/>
                <w:bCs/>
              </w:rPr>
              <w:t>內部</w:t>
            </w:r>
            <w:r w:rsidR="000D5D55" w:rsidRPr="00895B87">
              <w:rPr>
                <w:rFonts w:ascii="Book Antiqua" w:hAnsi="Book Antiqua" w:hint="eastAsia"/>
                <w:b/>
                <w:bCs/>
              </w:rPr>
              <w:t>關係</w:t>
            </w:r>
            <w:r w:rsidRPr="00895B87">
              <w:rPr>
                <w:rFonts w:ascii="Book Antiqua" w:hAnsi="Book Antiqua" w:hint="eastAsia"/>
                <w:b/>
                <w:bCs/>
              </w:rPr>
              <w:t>/</w:t>
            </w:r>
            <w:r w:rsidRPr="00895B87">
              <w:rPr>
                <w:rFonts w:ascii="Book Antiqua" w:hAnsi="Book Antiqua" w:hint="eastAsia"/>
                <w:b/>
                <w:bCs/>
              </w:rPr>
              <w:t>外部</w:t>
            </w:r>
            <w:r w:rsidR="000D5D55" w:rsidRPr="00895B87">
              <w:rPr>
                <w:rFonts w:ascii="Book Antiqua" w:hAnsi="Book Antiqua" w:hint="eastAsia"/>
                <w:b/>
                <w:bCs/>
              </w:rPr>
              <w:t>關係</w:t>
            </w:r>
          </w:p>
          <w:p w14:paraId="67FDA759" w14:textId="55114D07" w:rsidR="000D5D55" w:rsidRPr="00895B87" w:rsidRDefault="000D5D55" w:rsidP="00F023A5">
            <w:pPr>
              <w:jc w:val="both"/>
              <w:rPr>
                <w:rFonts w:ascii="Book Antiqua" w:hAnsi="Book Antiqua"/>
                <w:b/>
                <w:bCs/>
              </w:rPr>
            </w:pPr>
          </w:p>
        </w:tc>
      </w:tr>
    </w:tbl>
    <w:p w14:paraId="7698BD8F" w14:textId="38E6171C" w:rsidR="00F023A5" w:rsidRPr="00895B87" w:rsidRDefault="00F023A5" w:rsidP="00F023A5">
      <w:pPr>
        <w:jc w:val="center"/>
        <w:rPr>
          <w:rFonts w:ascii="Book Antiqua" w:hAnsi="Book Antiqua"/>
          <w:b/>
          <w:bCs/>
        </w:rPr>
      </w:pPr>
      <w:r w:rsidRPr="00895B87">
        <w:rPr>
          <w:rFonts w:ascii="Book Antiqua" w:hAnsi="Book Antiqua" w:hint="eastAsia"/>
          <w:b/>
          <w:bCs/>
        </w:rPr>
        <w:t>代理的示意圖</w:t>
      </w:r>
    </w:p>
    <w:p w14:paraId="4A924E8D" w14:textId="25492650" w:rsidR="00F023A5" w:rsidRPr="00895B87" w:rsidRDefault="000D5D55" w:rsidP="00F023A5">
      <w:pPr>
        <w:jc w:val="both"/>
        <w:rPr>
          <w:rFonts w:ascii="Book Antiqua" w:hAnsi="Book Antiqua"/>
          <w:b/>
          <w:bCs/>
        </w:rPr>
      </w:pPr>
      <w:proofErr w:type="gramStart"/>
      <w:r w:rsidRPr="00895B87">
        <w:rPr>
          <w:rFonts w:ascii="Book Antiqua" w:hAnsi="Book Antiqua" w:hint="eastAsia"/>
          <w:b/>
          <w:bCs/>
        </w:rPr>
        <w:t>⊕</w:t>
      </w:r>
      <w:proofErr w:type="gramEnd"/>
      <w:r w:rsidRPr="00895B87">
        <w:rPr>
          <w:rFonts w:ascii="Book Antiqua" w:hAnsi="Book Antiqua" w:hint="eastAsia"/>
          <w:b/>
          <w:bCs/>
        </w:rPr>
        <w:t>代理人可為限制行為能力人</w:t>
      </w:r>
      <w:r w:rsidRPr="00895B87">
        <w:rPr>
          <w:rFonts w:ascii="Book Antiqua" w:hAnsi="Book Antiqua" w:hint="eastAsia"/>
          <w:b/>
          <w:bCs/>
        </w:rPr>
        <w:t xml:space="preserve"> </w:t>
      </w:r>
      <w:r w:rsidRPr="00895B87">
        <w:rPr>
          <w:rFonts w:ascii="Book Antiqua" w:hAnsi="Book Antiqua"/>
          <w:bCs/>
        </w:rPr>
        <w:t>§104</w:t>
      </w:r>
    </w:p>
    <w:p w14:paraId="60A2430E" w14:textId="4F061F2A" w:rsidR="00F43119" w:rsidRPr="00895B87" w:rsidRDefault="00F43119" w:rsidP="00F023A5">
      <w:pPr>
        <w:jc w:val="both"/>
        <w:rPr>
          <w:rFonts w:ascii="Book Antiqua" w:hAnsi="Book Antiqua"/>
          <w:b/>
          <w:bCs/>
        </w:rPr>
      </w:pPr>
      <w:proofErr w:type="gramStart"/>
      <w:r w:rsidRPr="00895B87">
        <w:rPr>
          <w:rFonts w:ascii="Book Antiqua" w:hAnsi="Book Antiqua" w:hint="eastAsia"/>
          <w:b/>
          <w:bCs/>
        </w:rPr>
        <w:t>⊕</w:t>
      </w:r>
      <w:proofErr w:type="gramEnd"/>
      <w:r w:rsidRPr="00895B87">
        <w:rPr>
          <w:rFonts w:ascii="Book Antiqua" w:hAnsi="Book Antiqua" w:hint="eastAsia"/>
          <w:b/>
          <w:bCs/>
        </w:rPr>
        <w:t>代理權授予之方法</w:t>
      </w:r>
      <w:r w:rsidRPr="00895B87">
        <w:rPr>
          <w:rFonts w:ascii="Book Antiqua" w:hAnsi="Book Antiqua" w:hint="eastAsia"/>
          <w:b/>
          <w:bCs/>
        </w:rPr>
        <w:t xml:space="preserve"> </w:t>
      </w:r>
      <w:r w:rsidRPr="00895B87">
        <w:rPr>
          <w:rFonts w:ascii="Book Antiqua" w:hAnsi="Book Antiqua"/>
          <w:bCs/>
        </w:rPr>
        <w:t>§167</w:t>
      </w:r>
    </w:p>
    <w:p w14:paraId="6EB8E5F4" w14:textId="4CEAC2E0" w:rsidR="000D5D55" w:rsidRPr="00895B87" w:rsidRDefault="000D5D55" w:rsidP="00F023A5">
      <w:pPr>
        <w:jc w:val="both"/>
        <w:rPr>
          <w:rFonts w:ascii="Book Antiqua" w:hAnsi="Book Antiqua"/>
          <w:bCs/>
        </w:rPr>
      </w:pPr>
      <w:proofErr w:type="gramStart"/>
      <w:r w:rsidRPr="00895B87">
        <w:rPr>
          <w:rFonts w:ascii="Book Antiqua" w:hAnsi="Book Antiqua" w:hint="eastAsia"/>
          <w:b/>
          <w:bCs/>
        </w:rPr>
        <w:t>⊕</w:t>
      </w:r>
      <w:proofErr w:type="gramEnd"/>
      <w:r w:rsidRPr="00895B87">
        <w:rPr>
          <w:rFonts w:ascii="Book Antiqua" w:hAnsi="Book Antiqua" w:hint="eastAsia"/>
          <w:b/>
          <w:bCs/>
        </w:rPr>
        <w:t>代理人得</w:t>
      </w:r>
      <w:r w:rsidR="00FA7494" w:rsidRPr="00895B87">
        <w:rPr>
          <w:rFonts w:ascii="Book Antiqua" w:hAnsi="Book Antiqua" w:hint="eastAsia"/>
          <w:b/>
          <w:bCs/>
        </w:rPr>
        <w:t>有</w:t>
      </w:r>
      <w:r w:rsidRPr="00895B87">
        <w:rPr>
          <w:rFonts w:ascii="Book Antiqua" w:hAnsi="Book Antiqua" w:hint="eastAsia"/>
          <w:b/>
          <w:bCs/>
        </w:rPr>
        <w:t>數人</w:t>
      </w:r>
      <w:r w:rsidRPr="00895B87">
        <w:rPr>
          <w:rFonts w:ascii="Book Antiqua" w:hAnsi="Book Antiqua" w:hint="eastAsia"/>
          <w:b/>
          <w:bCs/>
        </w:rPr>
        <w:t xml:space="preserve"> </w:t>
      </w:r>
      <w:r w:rsidRPr="00895B87">
        <w:rPr>
          <w:rFonts w:ascii="Book Antiqua" w:hAnsi="Book Antiqua"/>
          <w:bCs/>
        </w:rPr>
        <w:t>§168</w:t>
      </w:r>
    </w:p>
    <w:p w14:paraId="14B93060" w14:textId="77777777" w:rsidR="0054131C" w:rsidRPr="00895B87" w:rsidRDefault="0054131C" w:rsidP="00F023A5">
      <w:pPr>
        <w:jc w:val="both"/>
        <w:rPr>
          <w:rFonts w:ascii="Book Antiqua" w:hAnsi="Book Antiqua"/>
          <w:b/>
          <w:bCs/>
        </w:rPr>
      </w:pPr>
    </w:p>
    <w:p w14:paraId="2E6C7598" w14:textId="61B698AD" w:rsidR="0082798E" w:rsidRPr="00895B87" w:rsidRDefault="0082798E" w:rsidP="0082798E">
      <w:pPr>
        <w:jc w:val="both"/>
        <w:outlineLvl w:val="1"/>
        <w:rPr>
          <w:rFonts w:ascii="Book Antiqua" w:hAnsi="Book Antiqua"/>
          <w:b/>
          <w:bCs/>
        </w:rPr>
      </w:pPr>
      <w:r w:rsidRPr="00895B87">
        <w:rPr>
          <w:rFonts w:ascii="Book Antiqua" w:hAnsi="Book Antiqua"/>
          <w:b/>
          <w:bCs/>
        </w:rPr>
        <w:t>一、積極代理、消極代理</w:t>
      </w:r>
    </w:p>
    <w:p w14:paraId="6E47FD82" w14:textId="1C36FA7B" w:rsidR="002F2C4C" w:rsidRPr="00895B87" w:rsidRDefault="0082798E" w:rsidP="0082798E">
      <w:pPr>
        <w:jc w:val="both"/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  103</w:t>
      </w:r>
      <w:r w:rsidRPr="00895B87">
        <w:rPr>
          <w:rFonts w:ascii="Book Antiqua" w:hAnsi="Book Antiqua"/>
        </w:rPr>
        <w:t>條</w:t>
      </w:r>
      <w:r w:rsidRPr="00895B87">
        <w:rPr>
          <w:rFonts w:ascii="Book Antiqua" w:hAnsi="Book Antiqua"/>
        </w:rPr>
        <w:t>1</w:t>
      </w:r>
      <w:r w:rsidRPr="00895B87">
        <w:rPr>
          <w:rFonts w:ascii="Book Antiqua" w:hAnsi="Book Antiqua"/>
        </w:rPr>
        <w:t>項（積極</w:t>
      </w:r>
      <w:r w:rsidR="00443BB6" w:rsidRPr="00895B87">
        <w:rPr>
          <w:rFonts w:ascii="Book Antiqua" w:hAnsi="Book Antiqua" w:hint="eastAsia"/>
        </w:rPr>
        <w:t>代理</w:t>
      </w:r>
      <w:r w:rsidRPr="00895B87">
        <w:rPr>
          <w:rFonts w:ascii="Book Antiqua" w:hAnsi="Book Antiqua"/>
        </w:rPr>
        <w:t>／主動代理）</w:t>
      </w:r>
    </w:p>
    <w:p w14:paraId="11E809DC" w14:textId="5CEA83DC" w:rsidR="0082798E" w:rsidRPr="00895B87" w:rsidRDefault="002F2C4C" w:rsidP="0082798E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="0082798E" w:rsidRPr="00895B87">
        <w:rPr>
          <w:rFonts w:ascii="Book Antiqua" w:hAnsi="Book Antiqua"/>
        </w:rPr>
        <w:t>103</w:t>
      </w:r>
      <w:r w:rsidR="0082798E" w:rsidRPr="00895B87">
        <w:rPr>
          <w:rFonts w:ascii="Book Antiqua" w:hAnsi="Book Antiqua"/>
        </w:rPr>
        <w:t>條</w:t>
      </w:r>
      <w:r w:rsidR="0082798E" w:rsidRPr="00895B87">
        <w:rPr>
          <w:rFonts w:ascii="Book Antiqua" w:hAnsi="Book Antiqua"/>
        </w:rPr>
        <w:t>2</w:t>
      </w:r>
      <w:r w:rsidR="0082798E" w:rsidRPr="00895B87">
        <w:rPr>
          <w:rFonts w:ascii="Book Antiqua" w:hAnsi="Book Antiqua"/>
        </w:rPr>
        <w:t>項（消極</w:t>
      </w:r>
      <w:r w:rsidR="00443BB6" w:rsidRPr="00895B87">
        <w:rPr>
          <w:rFonts w:ascii="Book Antiqua" w:hAnsi="Book Antiqua" w:hint="eastAsia"/>
        </w:rPr>
        <w:t>代理</w:t>
      </w:r>
      <w:r w:rsidR="0082798E" w:rsidRPr="00895B87">
        <w:rPr>
          <w:rFonts w:ascii="Book Antiqua" w:hAnsi="Book Antiqua"/>
        </w:rPr>
        <w:t>／被動代理）</w:t>
      </w:r>
    </w:p>
    <w:p w14:paraId="5795C2F7" w14:textId="77777777" w:rsidR="0082798E" w:rsidRPr="00895B87" w:rsidRDefault="0082798E" w:rsidP="0082798E">
      <w:pPr>
        <w:jc w:val="both"/>
        <w:rPr>
          <w:rFonts w:ascii="Book Antiqua" w:hAnsi="Book Antiqua"/>
        </w:rPr>
      </w:pPr>
    </w:p>
    <w:p w14:paraId="27656C67" w14:textId="2FAB6009" w:rsidR="0082798E" w:rsidRPr="00895B87" w:rsidRDefault="0082798E" w:rsidP="0082798E">
      <w:pPr>
        <w:jc w:val="both"/>
        <w:outlineLvl w:val="1"/>
        <w:rPr>
          <w:rFonts w:ascii="Book Antiqua" w:hAnsi="Book Antiqua"/>
        </w:rPr>
      </w:pPr>
      <w:r w:rsidRPr="00895B87">
        <w:rPr>
          <w:rFonts w:ascii="Book Antiqua" w:hAnsi="Book Antiqua"/>
          <w:b/>
          <w:bCs/>
        </w:rPr>
        <w:t>二、</w:t>
      </w:r>
      <w:proofErr w:type="gramStart"/>
      <w:r w:rsidRPr="00895B87">
        <w:rPr>
          <w:rFonts w:ascii="Book Antiqua" w:hAnsi="Book Antiqua"/>
          <w:b/>
          <w:bCs/>
        </w:rPr>
        <w:t>顯名代理</w:t>
      </w:r>
      <w:proofErr w:type="gramEnd"/>
      <w:r w:rsidRPr="00895B87">
        <w:rPr>
          <w:rFonts w:ascii="Book Antiqua" w:hAnsi="Book Antiqua"/>
          <w:b/>
          <w:bCs/>
        </w:rPr>
        <w:t>、隱名代理</w:t>
      </w:r>
    </w:p>
    <w:p w14:paraId="78FC69C1" w14:textId="77777777" w:rsidR="0082798E" w:rsidRPr="00895B87" w:rsidRDefault="0082798E" w:rsidP="0082798E">
      <w:pPr>
        <w:rPr>
          <w:rFonts w:ascii="Book Antiqua" w:hAnsi="Book Antiqua"/>
          <w:bCs/>
        </w:rPr>
      </w:pPr>
      <w:r w:rsidRPr="00895B87">
        <w:rPr>
          <w:rFonts w:ascii="Book Antiqua" w:hAnsi="Book Antiqua"/>
        </w:rPr>
        <w:lastRenderedPageBreak/>
        <w:t xml:space="preserve">    </w:t>
      </w:r>
      <w:proofErr w:type="gramStart"/>
      <w:r w:rsidRPr="00895B87">
        <w:rPr>
          <w:rFonts w:ascii="Book Antiqua" w:hAnsi="Book Antiqua"/>
          <w:b/>
          <w:bCs/>
        </w:rPr>
        <w:t>顯名代理</w:t>
      </w:r>
      <w:proofErr w:type="gramEnd"/>
      <w:r w:rsidRPr="00895B87">
        <w:rPr>
          <w:rFonts w:ascii="Book Antiqua" w:hAnsi="Book Antiqua"/>
          <w:b/>
          <w:bCs/>
        </w:rPr>
        <w:t>：</w:t>
      </w:r>
      <w:r w:rsidRPr="00895B87">
        <w:rPr>
          <w:rFonts w:ascii="Book Antiqua" w:hAnsi="Book Antiqua"/>
          <w:bCs/>
        </w:rPr>
        <w:t>明白表示自己的行為是為了本人為之。除了最典型例子外，還有兩種變形：</w:t>
      </w:r>
    </w:p>
    <w:p w14:paraId="0672161D" w14:textId="2255E52E" w:rsidR="0082798E" w:rsidRPr="00895B87" w:rsidRDefault="0082798E" w:rsidP="0082798E">
      <w:pPr>
        <w:rPr>
          <w:rFonts w:ascii="Book Antiqua" w:hAnsi="Book Antiqua"/>
          <w:bCs/>
        </w:rPr>
      </w:pPr>
      <w:r w:rsidRPr="00895B87">
        <w:rPr>
          <w:rFonts w:ascii="Book Antiqua" w:hAnsi="Book Antiqua"/>
          <w:bCs/>
        </w:rPr>
        <w:t xml:space="preserve">      a. </w:t>
      </w:r>
      <w:r w:rsidRPr="00895B87">
        <w:rPr>
          <w:rFonts w:ascii="Book Antiqua" w:hAnsi="Book Antiqua"/>
          <w:bCs/>
        </w:rPr>
        <w:t>直接代簽本人之名，旁邊註明「代」（俗稱：代簽）；直接代簽本人之名，旁邊沒註明「代」，但對方知道是代簽（如：妻子簽丈夫的名字收掛號，管理員知道她是妻子）</w:t>
      </w:r>
    </w:p>
    <w:p w14:paraId="61C719E5" w14:textId="42E42370" w:rsidR="0082798E" w:rsidRPr="00895B87" w:rsidRDefault="0082798E" w:rsidP="0082798E">
      <w:pPr>
        <w:rPr>
          <w:rFonts w:ascii="Book Antiqua" w:hAnsi="Book Antiqua"/>
          <w:bCs/>
        </w:rPr>
      </w:pPr>
      <w:r w:rsidRPr="00895B87">
        <w:rPr>
          <w:rFonts w:ascii="Book Antiqua" w:hAnsi="Book Antiqua"/>
          <w:bCs/>
        </w:rPr>
        <w:t xml:space="preserve">      b. </w:t>
      </w:r>
      <w:r w:rsidRPr="00895B87">
        <w:rPr>
          <w:rFonts w:ascii="Book Antiqua" w:hAnsi="Book Antiqua"/>
          <w:bCs/>
        </w:rPr>
        <w:t>簽自己的名字</w:t>
      </w:r>
      <w:r w:rsidRPr="00895B87">
        <w:rPr>
          <w:rFonts w:ascii="Book Antiqua" w:hAnsi="Book Antiqua"/>
          <w:bCs/>
        </w:rPr>
        <w:t>+</w:t>
      </w:r>
      <w:r w:rsidRPr="00895B87">
        <w:rPr>
          <w:rFonts w:ascii="Book Antiqua" w:hAnsi="Book Antiqua"/>
          <w:bCs/>
        </w:rPr>
        <w:t>頭銜（例如：簽名</w:t>
      </w:r>
      <w:r w:rsidRPr="00895B87">
        <w:rPr>
          <w:rFonts w:ascii="Book Antiqua" w:hAnsi="Book Antiqua"/>
          <w:bCs/>
        </w:rPr>
        <w:t>OO</w:t>
      </w:r>
      <w:r w:rsidRPr="00895B87">
        <w:rPr>
          <w:rFonts w:ascii="Book Antiqua" w:hAnsi="Book Antiqua"/>
          <w:bCs/>
        </w:rPr>
        <w:t>公司總經理</w:t>
      </w:r>
      <w:r w:rsidRPr="00895B87">
        <w:rPr>
          <w:rFonts w:ascii="Book Antiqua" w:hAnsi="Book Antiqua"/>
          <w:bCs/>
        </w:rPr>
        <w:t>XXX</w:t>
      </w:r>
      <w:r w:rsidRPr="00895B87">
        <w:rPr>
          <w:rFonts w:ascii="Book Antiqua" w:hAnsi="Book Antiqua"/>
          <w:bCs/>
        </w:rPr>
        <w:t>）</w:t>
      </w:r>
    </w:p>
    <w:p w14:paraId="45306211" w14:textId="77777777" w:rsidR="00666793" w:rsidRPr="00895B87" w:rsidRDefault="00666793" w:rsidP="0082798E">
      <w:pPr>
        <w:rPr>
          <w:rFonts w:ascii="Book Antiqua" w:hAnsi="Book Antiqua"/>
          <w:b/>
          <w:bCs/>
        </w:rPr>
      </w:pPr>
    </w:p>
    <w:p w14:paraId="1CA17CF0" w14:textId="77777777" w:rsidR="00C56568" w:rsidRPr="00895B87" w:rsidRDefault="0082798E" w:rsidP="0082798E">
      <w:pPr>
        <w:jc w:val="both"/>
        <w:rPr>
          <w:rFonts w:ascii="Book Antiqua" w:hAnsi="Book Antiqua"/>
          <w:b/>
          <w:bCs/>
        </w:rPr>
      </w:pPr>
      <w:r w:rsidRPr="00895B87">
        <w:rPr>
          <w:rFonts w:ascii="Book Antiqua" w:hAnsi="Book Antiqua"/>
          <w:b/>
          <w:bCs/>
        </w:rPr>
        <w:t xml:space="preserve">    </w:t>
      </w:r>
      <w:r w:rsidRPr="00895B87">
        <w:rPr>
          <w:rFonts w:ascii="Book Antiqua" w:hAnsi="Book Antiqua"/>
          <w:b/>
          <w:bCs/>
        </w:rPr>
        <w:t>隱名代理</w:t>
      </w:r>
      <w:r w:rsidRPr="00895B87">
        <w:rPr>
          <w:rStyle w:val="ab"/>
          <w:rFonts w:ascii="Book Antiqua" w:hAnsi="Book Antiqua"/>
          <w:bCs/>
        </w:rPr>
        <w:footnoteReference w:id="1"/>
      </w:r>
      <w:r w:rsidRPr="00895B87">
        <w:rPr>
          <w:rFonts w:ascii="Book Antiqua" w:hAnsi="Book Antiqua"/>
          <w:b/>
          <w:bCs/>
        </w:rPr>
        <w:t>：</w:t>
      </w:r>
    </w:p>
    <w:p w14:paraId="6EC7CE03" w14:textId="77777777" w:rsidR="00C56568" w:rsidRPr="00895B87" w:rsidRDefault="0082798E" w:rsidP="00C56568">
      <w:pPr>
        <w:ind w:firstLineChars="300" w:firstLine="720"/>
        <w:jc w:val="both"/>
        <w:rPr>
          <w:rFonts w:ascii="Book Antiqua" w:hAnsi="Book Antiqua"/>
          <w:bCs/>
        </w:rPr>
      </w:pPr>
      <w:r w:rsidRPr="00895B87">
        <w:rPr>
          <w:rFonts w:ascii="Book Antiqua" w:hAnsi="Book Antiqua"/>
          <w:bCs/>
        </w:rPr>
        <w:t xml:space="preserve">1. </w:t>
      </w:r>
      <w:r w:rsidRPr="00895B87">
        <w:rPr>
          <w:rFonts w:ascii="Book Antiqua" w:hAnsi="Book Antiqua"/>
          <w:bCs/>
        </w:rPr>
        <w:t>代理人有代理權、也有代理的意思</w:t>
      </w:r>
      <w:r w:rsidRPr="00895B87">
        <w:rPr>
          <w:rFonts w:ascii="Book Antiqua" w:hAnsi="Book Antiqua"/>
          <w:bCs/>
        </w:rPr>
        <w:t xml:space="preserve"> </w:t>
      </w:r>
    </w:p>
    <w:p w14:paraId="1985C7BA" w14:textId="77777777" w:rsidR="00C56568" w:rsidRPr="00895B87" w:rsidRDefault="0082798E" w:rsidP="00C56568">
      <w:pPr>
        <w:ind w:firstLineChars="300" w:firstLine="720"/>
        <w:jc w:val="both"/>
        <w:rPr>
          <w:rFonts w:ascii="Book Antiqua" w:hAnsi="Book Antiqua"/>
          <w:bCs/>
        </w:rPr>
      </w:pPr>
      <w:r w:rsidRPr="00895B87">
        <w:rPr>
          <w:rFonts w:ascii="Book Antiqua" w:hAnsi="Book Antiqua"/>
          <w:bCs/>
        </w:rPr>
        <w:t xml:space="preserve">2. </w:t>
      </w:r>
      <w:r w:rsidRPr="00895B87">
        <w:rPr>
          <w:rFonts w:ascii="Book Antiqua" w:hAnsi="Book Antiqua"/>
          <w:bCs/>
        </w:rPr>
        <w:t>相對人不知本人確切是誰</w:t>
      </w:r>
      <w:r w:rsidRPr="00895B87">
        <w:rPr>
          <w:rFonts w:ascii="Book Antiqua" w:hAnsi="Book Antiqua"/>
          <w:bCs/>
        </w:rPr>
        <w:t xml:space="preserve"> </w:t>
      </w:r>
    </w:p>
    <w:p w14:paraId="2E394B59" w14:textId="56EFD0B4" w:rsidR="0082798E" w:rsidRPr="00895B87" w:rsidRDefault="0082798E" w:rsidP="00C56568">
      <w:pPr>
        <w:ind w:firstLineChars="300" w:firstLine="720"/>
        <w:jc w:val="both"/>
        <w:rPr>
          <w:rFonts w:ascii="Book Antiqua" w:hAnsi="Book Antiqua"/>
          <w:bCs/>
          <w:vanish/>
          <w:specVanish/>
        </w:rPr>
      </w:pPr>
      <w:r w:rsidRPr="00895B87">
        <w:rPr>
          <w:rFonts w:ascii="Book Antiqua" w:hAnsi="Book Antiqua"/>
          <w:bCs/>
        </w:rPr>
        <w:t xml:space="preserve">3. </w:t>
      </w:r>
      <w:r w:rsidRPr="00895B87">
        <w:rPr>
          <w:rFonts w:ascii="Book Antiqua" w:hAnsi="Book Antiqua"/>
          <w:bCs/>
        </w:rPr>
        <w:t>但相對人明知</w:t>
      </w:r>
      <w:r w:rsidR="001B0A31" w:rsidRPr="00895B87">
        <w:rPr>
          <w:rFonts w:ascii="Book Antiqua" w:hAnsi="Book Antiqua" w:hint="eastAsia"/>
          <w:bCs/>
        </w:rPr>
        <w:t>或</w:t>
      </w:r>
      <w:r w:rsidRPr="00895B87">
        <w:rPr>
          <w:rFonts w:ascii="Book Antiqua" w:hAnsi="Book Antiqua"/>
          <w:bCs/>
        </w:rPr>
        <w:t>可得而知行為人只是代理人，背後有個本人存在（例如某人和相對人談進一批水果</w:t>
      </w:r>
      <w:r w:rsidRPr="00895B87">
        <w:rPr>
          <w:rFonts w:ascii="Book Antiqua" w:hAnsi="Book Antiqua"/>
          <w:bCs/>
        </w:rPr>
        <w:t>100kg</w:t>
      </w:r>
      <w:r w:rsidRPr="00895B87">
        <w:rPr>
          <w:rFonts w:ascii="Book Antiqua" w:hAnsi="Book Antiqua"/>
          <w:bCs/>
        </w:rPr>
        <w:t>，相對人知道不是某人個人要買水果，而是某人幫他的公司進貨）</w:t>
      </w:r>
    </w:p>
    <w:p w14:paraId="670C510C" w14:textId="0FFF55F3" w:rsidR="0082798E" w:rsidRPr="00895B87" w:rsidRDefault="00C56568" w:rsidP="00C56568">
      <w:pPr>
        <w:ind w:firstLineChars="300" w:firstLine="720"/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  <w:bCs/>
        </w:rPr>
        <w:t>，此時</w:t>
      </w:r>
      <w:r w:rsidR="0082798E" w:rsidRPr="00895B87">
        <w:rPr>
          <w:rFonts w:ascii="Book Antiqua" w:hAnsi="Book Antiqua"/>
          <w:bCs/>
        </w:rPr>
        <w:t>仍發生代理效果</w:t>
      </w:r>
    </w:p>
    <w:p w14:paraId="5E8E30A5" w14:textId="77777777" w:rsidR="0082798E" w:rsidRPr="00895B87" w:rsidRDefault="0082798E" w:rsidP="0082798E">
      <w:pPr>
        <w:rPr>
          <w:rFonts w:ascii="Book Antiqua" w:hAnsi="Book Antiqua"/>
        </w:rPr>
      </w:pPr>
    </w:p>
    <w:p w14:paraId="0FED0A61" w14:textId="02528DE4" w:rsidR="0082798E" w:rsidRPr="00895B87" w:rsidRDefault="0082798E" w:rsidP="0082798E">
      <w:pPr>
        <w:jc w:val="both"/>
        <w:outlineLvl w:val="1"/>
        <w:rPr>
          <w:rFonts w:ascii="Book Antiqua" w:hAnsi="Book Antiqua"/>
        </w:rPr>
      </w:pPr>
      <w:r w:rsidRPr="00895B87">
        <w:rPr>
          <w:rFonts w:ascii="Book Antiqua" w:hAnsi="Book Antiqua"/>
          <w:b/>
          <w:bCs/>
        </w:rPr>
        <w:t>三、直接代理、間接代理</w:t>
      </w:r>
    </w:p>
    <w:p w14:paraId="509FE92B" w14:textId="1CD764E6" w:rsidR="0022651E" w:rsidRPr="00895B87" w:rsidRDefault="0082798E" w:rsidP="0082798E">
      <w:pPr>
        <w:rPr>
          <w:rFonts w:ascii="Book Antiqua" w:hAnsi="Book Antiqua"/>
          <w:b/>
          <w:bCs/>
        </w:rPr>
      </w:pPr>
      <w:r w:rsidRPr="00895B87">
        <w:rPr>
          <w:rFonts w:ascii="Book Antiqua" w:hAnsi="Book Antiqua"/>
        </w:rPr>
        <w:t xml:space="preserve"> </w:t>
      </w:r>
      <w:r w:rsidRPr="00895B87">
        <w:rPr>
          <w:rFonts w:ascii="Book Antiqua" w:hAnsi="Book Antiqua"/>
          <w:b/>
        </w:rPr>
        <w:t xml:space="preserve">   </w:t>
      </w:r>
      <w:r w:rsidRPr="00895B87">
        <w:rPr>
          <w:rFonts w:ascii="Book Antiqua" w:hAnsi="Book Antiqua"/>
          <w:b/>
        </w:rPr>
        <w:t>直接</w:t>
      </w:r>
      <w:r w:rsidRPr="00895B87">
        <w:rPr>
          <w:rFonts w:ascii="Book Antiqua" w:hAnsi="Book Antiqua"/>
          <w:b/>
          <w:bCs/>
        </w:rPr>
        <w:t>代理：</w:t>
      </w:r>
      <w:r w:rsidR="0022651E" w:rsidRPr="00895B87">
        <w:rPr>
          <w:rFonts w:ascii="Book Antiqua" w:hAnsi="Book Antiqua"/>
          <w:bCs/>
        </w:rPr>
        <w:t>代理人以本人名義與相對人為法律行為</w:t>
      </w:r>
    </w:p>
    <w:p w14:paraId="13B3D5F3" w14:textId="715C4812" w:rsidR="0082798E" w:rsidRPr="00895B87" w:rsidRDefault="0082798E" w:rsidP="0082798E">
      <w:pPr>
        <w:rPr>
          <w:rFonts w:ascii="Book Antiqua" w:hAnsi="Book Antiqua"/>
          <w:bCs/>
        </w:rPr>
      </w:pPr>
    </w:p>
    <w:p w14:paraId="41C2364C" w14:textId="1A4B3F74" w:rsidR="00D0724A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  </w:t>
      </w:r>
      <w:r w:rsidRPr="00895B87">
        <w:rPr>
          <w:rFonts w:ascii="Book Antiqua" w:hAnsi="Book Antiqua"/>
          <w:b/>
        </w:rPr>
        <w:t>間接代理</w:t>
      </w:r>
      <w:proofErr w:type="gramStart"/>
      <w:r w:rsidR="007401FF" w:rsidRPr="00895B87">
        <w:rPr>
          <w:rFonts w:ascii="Book Antiqua" w:hAnsi="Book Antiqua" w:hint="eastAsia"/>
          <w:b/>
        </w:rPr>
        <w:t>【</w:t>
      </w:r>
      <w:proofErr w:type="gramEnd"/>
      <w:r w:rsidR="007401FF" w:rsidRPr="00895B87">
        <w:rPr>
          <w:rFonts w:ascii="Book Antiqua" w:hAnsi="Book Antiqua"/>
          <w:bCs/>
        </w:rPr>
        <w:t>其實不</w:t>
      </w:r>
      <w:r w:rsidR="00A61C13" w:rsidRPr="00895B87">
        <w:rPr>
          <w:rFonts w:ascii="Book Antiqua" w:hAnsi="Book Antiqua" w:hint="eastAsia"/>
          <w:bCs/>
        </w:rPr>
        <w:t>是</w:t>
      </w:r>
      <w:r w:rsidR="007401FF" w:rsidRPr="00895B87">
        <w:rPr>
          <w:rFonts w:ascii="Book Antiqua" w:hAnsi="Book Antiqua"/>
          <w:bCs/>
        </w:rPr>
        <w:t>代理</w:t>
      </w:r>
      <w:r w:rsidR="00FA7494" w:rsidRPr="00895B87">
        <w:rPr>
          <w:rFonts w:ascii="Book Antiqua" w:hAnsi="Book Antiqua" w:hint="eastAsia"/>
          <w:bCs/>
        </w:rPr>
        <w:t>！</w:t>
      </w:r>
      <w:r w:rsidR="007401FF" w:rsidRPr="00895B87">
        <w:rPr>
          <w:rFonts w:ascii="Book Antiqua" w:hAnsi="Book Antiqua" w:hint="eastAsia"/>
          <w:bCs/>
        </w:rPr>
        <w:t>】</w:t>
      </w:r>
      <w:r w:rsidR="00D0724A" w:rsidRPr="00895B87">
        <w:rPr>
          <w:rStyle w:val="ab"/>
          <w:rFonts w:ascii="Book Antiqua" w:hAnsi="Book Antiqua"/>
          <w:bCs/>
        </w:rPr>
        <w:footnoteReference w:id="2"/>
      </w:r>
      <w:r w:rsidRPr="00895B87">
        <w:rPr>
          <w:rFonts w:ascii="Book Antiqua" w:hAnsi="Book Antiqua"/>
        </w:rPr>
        <w:t>：</w:t>
      </w:r>
    </w:p>
    <w:p w14:paraId="61BD585D" w14:textId="77777777" w:rsidR="00D0724A" w:rsidRPr="00895B87" w:rsidRDefault="00D0724A" w:rsidP="0082798E">
      <w:pPr>
        <w:rPr>
          <w:rFonts w:ascii="Book Antiqua" w:hAnsi="Book Antiqua"/>
          <w:bCs/>
        </w:rPr>
      </w:pPr>
      <w:r w:rsidRPr="00895B87">
        <w:rPr>
          <w:rFonts w:ascii="Book Antiqua" w:hAnsi="Book Antiqua" w:hint="eastAsia"/>
          <w:bCs/>
        </w:rPr>
        <w:t xml:space="preserve">     </w:t>
      </w:r>
      <w:r w:rsidR="0082798E" w:rsidRPr="00895B87">
        <w:rPr>
          <w:rFonts w:ascii="Book Antiqua" w:hAnsi="Book Antiqua"/>
          <w:bCs/>
        </w:rPr>
        <w:t xml:space="preserve">1. </w:t>
      </w:r>
      <w:r w:rsidR="0082798E" w:rsidRPr="00895B87">
        <w:rPr>
          <w:rFonts w:ascii="Book Antiqua" w:hAnsi="Book Antiqua"/>
          <w:bCs/>
        </w:rPr>
        <w:t>代理人以自己名義為法律行為</w:t>
      </w:r>
      <w:r w:rsidR="0082798E" w:rsidRPr="00895B87">
        <w:rPr>
          <w:rFonts w:ascii="Book Antiqua" w:hAnsi="Book Antiqua"/>
          <w:bCs/>
        </w:rPr>
        <w:t xml:space="preserve"> </w:t>
      </w:r>
    </w:p>
    <w:p w14:paraId="0E21FAD5" w14:textId="77777777" w:rsidR="00D0724A" w:rsidRPr="00895B87" w:rsidRDefault="00D0724A" w:rsidP="0082798E">
      <w:pPr>
        <w:rPr>
          <w:rFonts w:ascii="Book Antiqua" w:hAnsi="Book Antiqua"/>
          <w:bCs/>
        </w:rPr>
      </w:pPr>
      <w:r w:rsidRPr="00895B87">
        <w:rPr>
          <w:rFonts w:ascii="Book Antiqua" w:hAnsi="Book Antiqua" w:hint="eastAsia"/>
          <w:bCs/>
        </w:rPr>
        <w:t xml:space="preserve">     </w:t>
      </w:r>
      <w:r w:rsidR="0082798E" w:rsidRPr="00895B87">
        <w:rPr>
          <w:rFonts w:ascii="Book Antiqua" w:hAnsi="Book Antiqua"/>
          <w:bCs/>
        </w:rPr>
        <w:t xml:space="preserve">2. </w:t>
      </w:r>
      <w:r w:rsidR="0082798E" w:rsidRPr="00895B87">
        <w:rPr>
          <w:rFonts w:ascii="Book Antiqua" w:hAnsi="Book Antiqua"/>
          <w:bCs/>
        </w:rPr>
        <w:t>代理人再根據自己和本人間的約定，如委任契約等，將取得的法律效果轉交給本人</w:t>
      </w:r>
      <w:r w:rsidR="0082798E" w:rsidRPr="00895B87">
        <w:rPr>
          <w:rFonts w:ascii="Book Antiqua" w:hAnsi="Book Antiqua"/>
          <w:bCs/>
        </w:rPr>
        <w:t xml:space="preserve"> </w:t>
      </w:r>
    </w:p>
    <w:p w14:paraId="39BD3B40" w14:textId="77777777" w:rsidR="00D0724A" w:rsidRPr="00895B87" w:rsidRDefault="00D0724A" w:rsidP="0082798E">
      <w:pPr>
        <w:rPr>
          <w:rFonts w:ascii="Book Antiqua" w:hAnsi="Book Antiqua"/>
          <w:bCs/>
        </w:rPr>
      </w:pPr>
      <w:r w:rsidRPr="00895B87">
        <w:rPr>
          <w:rFonts w:ascii="Book Antiqua" w:hAnsi="Book Antiqua" w:hint="eastAsia"/>
          <w:bCs/>
        </w:rPr>
        <w:t xml:space="preserve">     </w:t>
      </w:r>
      <w:r w:rsidR="0082798E" w:rsidRPr="00895B87">
        <w:rPr>
          <w:rFonts w:ascii="Book Antiqua" w:hAnsi="Book Antiqua"/>
          <w:bCs/>
        </w:rPr>
        <w:t xml:space="preserve">3. </w:t>
      </w:r>
      <w:r w:rsidR="0082798E" w:rsidRPr="00895B87">
        <w:rPr>
          <w:rFonts w:ascii="Book Antiqua" w:hAnsi="Book Antiqua"/>
          <w:bCs/>
        </w:rPr>
        <w:t>本人和相對人間無法律關係</w:t>
      </w:r>
      <w:r w:rsidR="0082798E" w:rsidRPr="00895B87">
        <w:rPr>
          <w:rFonts w:ascii="Book Antiqua" w:hAnsi="Book Antiqua"/>
          <w:bCs/>
        </w:rPr>
        <w:t xml:space="preserve"> </w:t>
      </w:r>
    </w:p>
    <w:p w14:paraId="70D62059" w14:textId="00F1CFD3" w:rsidR="0082798E" w:rsidRPr="00895B87" w:rsidRDefault="00D0724A" w:rsidP="00D0724A">
      <w:pPr>
        <w:rPr>
          <w:rFonts w:ascii="Book Antiqua" w:hAnsi="Book Antiqua"/>
        </w:rPr>
      </w:pPr>
      <w:r w:rsidRPr="00895B87">
        <w:rPr>
          <w:rFonts w:ascii="Book Antiqua" w:hAnsi="Book Antiqua" w:hint="eastAsia"/>
          <w:bCs/>
        </w:rPr>
        <w:t xml:space="preserve">     </w:t>
      </w:r>
      <w:r w:rsidR="0022651E" w:rsidRPr="00895B87">
        <w:rPr>
          <w:rFonts w:ascii="Book Antiqua" w:hAnsi="Book Antiqua"/>
          <w:bCs/>
        </w:rPr>
        <w:t xml:space="preserve">4. </w:t>
      </w:r>
      <w:proofErr w:type="gramStart"/>
      <w:r w:rsidRPr="00895B87">
        <w:rPr>
          <w:rFonts w:ascii="Book Antiqua" w:hAnsi="Book Antiqua" w:hint="eastAsia"/>
          <w:bCs/>
        </w:rPr>
        <w:t>債各內</w:t>
      </w:r>
      <w:proofErr w:type="gramEnd"/>
      <w:r w:rsidRPr="00895B87">
        <w:rPr>
          <w:rFonts w:ascii="Book Antiqua" w:hAnsi="Book Antiqua" w:hint="eastAsia"/>
          <w:bCs/>
        </w:rPr>
        <w:t>的</w:t>
      </w:r>
      <w:r w:rsidRPr="00895B87">
        <w:rPr>
          <w:rFonts w:ascii="Book Antiqua" w:hAnsi="Book Antiqua"/>
        </w:rPr>
        <w:t>「</w:t>
      </w:r>
      <w:proofErr w:type="gramStart"/>
      <w:r w:rsidRPr="00895B87">
        <w:rPr>
          <w:rFonts w:ascii="Book Antiqua" w:hAnsi="Book Antiqua"/>
        </w:rPr>
        <w:t>行紀</w:t>
      </w:r>
      <w:proofErr w:type="gramEnd"/>
      <w:r w:rsidRPr="00895B87">
        <w:rPr>
          <w:rFonts w:ascii="Book Antiqua" w:hAnsi="Book Antiqua"/>
        </w:rPr>
        <w:t>」</w:t>
      </w:r>
      <w:r w:rsidRPr="00895B87">
        <w:rPr>
          <w:rFonts w:ascii="Book Antiqua" w:hAnsi="Book Antiqua" w:hint="eastAsia"/>
        </w:rPr>
        <w:t>（</w:t>
      </w:r>
      <w:r w:rsidR="0082798E" w:rsidRPr="00895B87">
        <w:rPr>
          <w:rFonts w:ascii="Book Antiqua" w:hAnsi="Book Antiqua"/>
        </w:rPr>
        <w:t>576</w:t>
      </w:r>
      <w:r w:rsidR="0082798E" w:rsidRPr="00895B87">
        <w:rPr>
          <w:rFonts w:ascii="Book Antiqua" w:hAnsi="Book Antiqua"/>
        </w:rPr>
        <w:t>條</w:t>
      </w:r>
      <w:r w:rsidR="0082798E" w:rsidRPr="00895B87">
        <w:rPr>
          <w:rFonts w:ascii="Book Antiqua" w:hAnsi="Book Antiqua"/>
        </w:rPr>
        <w:t>-588</w:t>
      </w:r>
      <w:r w:rsidR="0082798E" w:rsidRPr="00895B87">
        <w:rPr>
          <w:rFonts w:ascii="Book Antiqua" w:hAnsi="Book Antiqua"/>
        </w:rPr>
        <w:t>條</w:t>
      </w:r>
      <w:r w:rsidRPr="00895B87">
        <w:rPr>
          <w:rFonts w:ascii="Book Antiqua" w:hAnsi="Book Antiqua" w:hint="eastAsia"/>
        </w:rPr>
        <w:t>）即屬於間接代理</w:t>
      </w:r>
    </w:p>
    <w:p w14:paraId="1D0D932D" w14:textId="77777777" w:rsidR="0082798E" w:rsidRPr="00895B87" w:rsidRDefault="0082798E" w:rsidP="0082798E">
      <w:pPr>
        <w:rPr>
          <w:rFonts w:ascii="Book Antiqua" w:hAnsi="Book Antiqua"/>
        </w:rPr>
      </w:pPr>
    </w:p>
    <w:p w14:paraId="65CE1A2D" w14:textId="179D3D15" w:rsidR="007C28F8" w:rsidRPr="00895B87" w:rsidRDefault="0082798E" w:rsidP="00F502C9">
      <w:pPr>
        <w:jc w:val="both"/>
        <w:outlineLvl w:val="1"/>
        <w:rPr>
          <w:rFonts w:ascii="Book Antiqua" w:hAnsi="Book Antiqua"/>
        </w:rPr>
      </w:pPr>
      <w:r w:rsidRPr="00895B87">
        <w:rPr>
          <w:rFonts w:ascii="Book Antiqua" w:hAnsi="Book Antiqua"/>
          <w:b/>
          <w:bCs/>
        </w:rPr>
        <w:t>四、</w:t>
      </w:r>
      <w:proofErr w:type="gramStart"/>
      <w:r w:rsidRPr="00895B87">
        <w:rPr>
          <w:rFonts w:ascii="Book Antiqua" w:hAnsi="Book Antiqua"/>
          <w:b/>
          <w:bCs/>
        </w:rPr>
        <w:t>意定代理</w:t>
      </w:r>
      <w:proofErr w:type="gramEnd"/>
      <w:r w:rsidRPr="00895B87">
        <w:rPr>
          <w:rFonts w:ascii="Book Antiqua" w:hAnsi="Book Antiqua"/>
          <w:b/>
          <w:bCs/>
        </w:rPr>
        <w:t>、法定代理</w:t>
      </w:r>
    </w:p>
    <w:p w14:paraId="59DAFE2A" w14:textId="7B14BE1B" w:rsidR="0082798E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>請整理</w:t>
      </w:r>
      <w:r w:rsidR="003679C1" w:rsidRPr="00895B87">
        <w:rPr>
          <w:rFonts w:ascii="Book Antiqua" w:hAnsi="Book Antiqua" w:hint="eastAsia"/>
        </w:rPr>
        <w:t>到目前為止學習過的</w:t>
      </w:r>
      <w:r w:rsidRPr="00895B87">
        <w:rPr>
          <w:rFonts w:ascii="Book Antiqua" w:hAnsi="Book Antiqua"/>
        </w:rPr>
        <w:t>法定代理</w:t>
      </w:r>
    </w:p>
    <w:p w14:paraId="415569E6" w14:textId="77777777" w:rsidR="0082798E" w:rsidRPr="00895B87" w:rsidRDefault="0082798E" w:rsidP="0082798E">
      <w:pPr>
        <w:rPr>
          <w:rFonts w:ascii="Book Antiqua" w:hAnsi="Book Antiqua"/>
        </w:rPr>
      </w:pPr>
    </w:p>
    <w:tbl>
      <w:tblPr>
        <w:tblStyle w:val="a8"/>
        <w:tblW w:w="9073" w:type="dxa"/>
        <w:tblInd w:w="-289" w:type="dxa"/>
        <w:tblLook w:val="04A0" w:firstRow="1" w:lastRow="0" w:firstColumn="1" w:lastColumn="0" w:noHBand="0" w:noVBand="1"/>
      </w:tblPr>
      <w:tblGrid>
        <w:gridCol w:w="2411"/>
        <w:gridCol w:w="3302"/>
        <w:gridCol w:w="3360"/>
      </w:tblGrid>
      <w:tr w:rsidR="00895B87" w:rsidRPr="00895B87" w14:paraId="32BA5735" w14:textId="77777777" w:rsidTr="00B3320C">
        <w:tc>
          <w:tcPr>
            <w:tcW w:w="2411" w:type="dxa"/>
          </w:tcPr>
          <w:p w14:paraId="04CC71D4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本人</w:t>
            </w:r>
          </w:p>
        </w:tc>
        <w:tc>
          <w:tcPr>
            <w:tcW w:w="3302" w:type="dxa"/>
          </w:tcPr>
          <w:p w14:paraId="32377A41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法定代理人</w:t>
            </w:r>
          </w:p>
        </w:tc>
        <w:tc>
          <w:tcPr>
            <w:tcW w:w="3360" w:type="dxa"/>
          </w:tcPr>
          <w:p w14:paraId="1559D7D9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代理權的範圍</w:t>
            </w:r>
          </w:p>
        </w:tc>
      </w:tr>
      <w:tr w:rsidR="00895B87" w:rsidRPr="00895B87" w14:paraId="0C80B05B" w14:textId="77777777" w:rsidTr="00B3320C">
        <w:trPr>
          <w:trHeight w:val="517"/>
        </w:trPr>
        <w:tc>
          <w:tcPr>
            <w:tcW w:w="2411" w:type="dxa"/>
          </w:tcPr>
          <w:p w14:paraId="31B048A6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未成年人</w:t>
            </w:r>
          </w:p>
          <w:p w14:paraId="52DFCB37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7</w:t>
            </w:r>
            <w:r w:rsidRPr="00895B87">
              <w:rPr>
                <w:rFonts w:ascii="Book Antiqua" w:hAnsi="Book Antiqua"/>
              </w:rPr>
              <w:t>歲</w:t>
            </w:r>
            <w:r w:rsidRPr="00895B87">
              <w:rPr>
                <w:rFonts w:ascii="Book Antiqua" w:hAnsi="Book Antiqua"/>
              </w:rPr>
              <w:t>-20</w:t>
            </w:r>
            <w:r w:rsidRPr="00895B87">
              <w:rPr>
                <w:rFonts w:ascii="Book Antiqua" w:hAnsi="Book Antiqua"/>
              </w:rPr>
              <w:t>歲</w:t>
            </w:r>
          </w:p>
        </w:tc>
        <w:tc>
          <w:tcPr>
            <w:tcW w:w="3302" w:type="dxa"/>
          </w:tcPr>
          <w:p w14:paraId="6E83DEAF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360" w:type="dxa"/>
          </w:tcPr>
          <w:p w14:paraId="5402DA61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</w:tr>
      <w:tr w:rsidR="00895B87" w:rsidRPr="00895B87" w14:paraId="36DFCA77" w14:textId="77777777" w:rsidTr="00B3320C">
        <w:tc>
          <w:tcPr>
            <w:tcW w:w="2411" w:type="dxa"/>
          </w:tcPr>
          <w:p w14:paraId="3FFA42DD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未成年人</w:t>
            </w:r>
          </w:p>
          <w:p w14:paraId="7EE3EDC6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lastRenderedPageBreak/>
              <w:t>7</w:t>
            </w:r>
            <w:r w:rsidRPr="00895B87">
              <w:rPr>
                <w:rFonts w:ascii="Book Antiqua" w:hAnsi="Book Antiqua"/>
              </w:rPr>
              <w:t>歲以下</w:t>
            </w:r>
          </w:p>
        </w:tc>
        <w:tc>
          <w:tcPr>
            <w:tcW w:w="3302" w:type="dxa"/>
          </w:tcPr>
          <w:p w14:paraId="0925CECD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360" w:type="dxa"/>
          </w:tcPr>
          <w:p w14:paraId="0A7B4A58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</w:tr>
      <w:tr w:rsidR="00895B87" w:rsidRPr="00895B87" w14:paraId="48CDBC7E" w14:textId="77777777" w:rsidTr="00B3320C">
        <w:trPr>
          <w:trHeight w:val="1047"/>
        </w:trPr>
        <w:tc>
          <w:tcPr>
            <w:tcW w:w="2411" w:type="dxa"/>
          </w:tcPr>
          <w:p w14:paraId="42670F6C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受監護宣告人</w:t>
            </w:r>
          </w:p>
        </w:tc>
        <w:tc>
          <w:tcPr>
            <w:tcW w:w="3302" w:type="dxa"/>
          </w:tcPr>
          <w:p w14:paraId="06C7740F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360" w:type="dxa"/>
          </w:tcPr>
          <w:p w14:paraId="2CBC246A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</w:tr>
      <w:tr w:rsidR="00895B87" w:rsidRPr="00895B87" w14:paraId="125045A7" w14:textId="77777777" w:rsidTr="00B3320C">
        <w:trPr>
          <w:trHeight w:val="1135"/>
        </w:trPr>
        <w:tc>
          <w:tcPr>
            <w:tcW w:w="2411" w:type="dxa"/>
          </w:tcPr>
          <w:p w14:paraId="17C4FA47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受輔助宣告人</w:t>
            </w:r>
          </w:p>
        </w:tc>
        <w:tc>
          <w:tcPr>
            <w:tcW w:w="3302" w:type="dxa"/>
          </w:tcPr>
          <w:p w14:paraId="7AC23AB9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360" w:type="dxa"/>
          </w:tcPr>
          <w:p w14:paraId="0853CF9C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</w:tr>
      <w:tr w:rsidR="00895B87" w:rsidRPr="00895B87" w14:paraId="63ADDB57" w14:textId="77777777" w:rsidTr="00B3320C">
        <w:trPr>
          <w:trHeight w:val="967"/>
        </w:trPr>
        <w:tc>
          <w:tcPr>
            <w:tcW w:w="2411" w:type="dxa"/>
          </w:tcPr>
          <w:p w14:paraId="2C8CD111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失蹤人（</w:t>
            </w:r>
            <w:r w:rsidRPr="00895B87">
              <w:rPr>
                <w:rFonts w:ascii="Book Antiqua" w:hAnsi="Book Antiqua"/>
              </w:rPr>
              <w:t>§10</w:t>
            </w:r>
            <w:r w:rsidRPr="00895B87">
              <w:rPr>
                <w:rFonts w:ascii="Book Antiqua" w:hAnsi="Book Antiqua"/>
              </w:rPr>
              <w:t>）</w:t>
            </w:r>
          </w:p>
        </w:tc>
        <w:tc>
          <w:tcPr>
            <w:tcW w:w="3302" w:type="dxa"/>
          </w:tcPr>
          <w:p w14:paraId="313D31E6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360" w:type="dxa"/>
          </w:tcPr>
          <w:p w14:paraId="13B00B4A" w14:textId="77777777" w:rsidR="0082798E" w:rsidRPr="00895B87" w:rsidRDefault="0082798E" w:rsidP="00B3320C">
            <w:pPr>
              <w:jc w:val="both"/>
              <w:rPr>
                <w:rFonts w:ascii="Book Antiqua" w:hAnsi="Book Antiqua"/>
              </w:rPr>
            </w:pPr>
          </w:p>
        </w:tc>
      </w:tr>
    </w:tbl>
    <w:p w14:paraId="38745ABF" w14:textId="77777777" w:rsidR="00443BB6" w:rsidRPr="00895B87" w:rsidRDefault="00443BB6" w:rsidP="00443BB6">
      <w:pPr>
        <w:rPr>
          <w:rFonts w:ascii="Book Antiqua" w:hAnsi="Book Antiqua"/>
        </w:rPr>
      </w:pPr>
    </w:p>
    <w:p w14:paraId="62CA2FF2" w14:textId="4EECD4E1" w:rsidR="00443BB6" w:rsidRPr="00895B87" w:rsidRDefault="00443BB6" w:rsidP="00443BB6">
      <w:pPr>
        <w:jc w:val="both"/>
        <w:outlineLvl w:val="1"/>
        <w:rPr>
          <w:rFonts w:ascii="Book Antiqua" w:hAnsi="Book Antiqua"/>
        </w:rPr>
      </w:pPr>
      <w:r w:rsidRPr="00895B87">
        <w:rPr>
          <w:rFonts w:ascii="Book Antiqua" w:hAnsi="Book Antiqua" w:hint="eastAsia"/>
          <w:b/>
          <w:bCs/>
        </w:rPr>
        <w:t>五</w:t>
      </w:r>
      <w:r w:rsidRPr="00895B87">
        <w:rPr>
          <w:rFonts w:ascii="Book Antiqua" w:hAnsi="Book Antiqua"/>
          <w:b/>
          <w:bCs/>
        </w:rPr>
        <w:t>、自己代理、雙方代理</w:t>
      </w:r>
    </w:p>
    <w:p w14:paraId="2C43FBF0" w14:textId="77777777" w:rsidR="001B04CF" w:rsidRPr="00895B87" w:rsidRDefault="001B04CF" w:rsidP="00443BB6">
      <w:pPr>
        <w:rPr>
          <w:rFonts w:ascii="Book Antiqua" w:hAnsi="Book Antiq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B04CF" w:rsidRPr="00895B87" w14:paraId="4DB462C9" w14:textId="77777777" w:rsidTr="001B04CF">
        <w:trPr>
          <w:trHeight w:val="2721"/>
        </w:trPr>
        <w:tc>
          <w:tcPr>
            <w:tcW w:w="4148" w:type="dxa"/>
          </w:tcPr>
          <w:p w14:paraId="2BE10C98" w14:textId="59F0655A" w:rsidR="001B04CF" w:rsidRPr="00895B87" w:rsidRDefault="001B04CF" w:rsidP="001B04CF">
            <w:pPr>
              <w:jc w:val="center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自己代理</w:t>
            </w:r>
          </w:p>
        </w:tc>
        <w:tc>
          <w:tcPr>
            <w:tcW w:w="4148" w:type="dxa"/>
          </w:tcPr>
          <w:p w14:paraId="73ACF809" w14:textId="03AA9FEE" w:rsidR="001B04CF" w:rsidRPr="00895B87" w:rsidRDefault="001B04CF" w:rsidP="001B04CF">
            <w:pPr>
              <w:jc w:val="center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雙方代理</w:t>
            </w:r>
          </w:p>
        </w:tc>
      </w:tr>
    </w:tbl>
    <w:p w14:paraId="756E84BB" w14:textId="7D7001AB" w:rsidR="001B04CF" w:rsidRPr="00895B87" w:rsidRDefault="001B04CF" w:rsidP="001B04CF">
      <w:pPr>
        <w:jc w:val="center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示意圖</w:t>
      </w:r>
    </w:p>
    <w:p w14:paraId="54E09C03" w14:textId="77777777" w:rsidR="001B04CF" w:rsidRPr="00895B87" w:rsidRDefault="001B04CF" w:rsidP="00443BB6">
      <w:pPr>
        <w:rPr>
          <w:rFonts w:ascii="Book Antiqua" w:hAnsi="Book Antiqua"/>
        </w:rPr>
      </w:pPr>
    </w:p>
    <w:p w14:paraId="019E3999" w14:textId="4BAC2ED7" w:rsidR="00443BB6" w:rsidRPr="00895B87" w:rsidRDefault="00F36DFA" w:rsidP="00443BB6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</w:t>
      </w:r>
      <w:r w:rsidR="00443BB6" w:rsidRPr="00895B87">
        <w:rPr>
          <w:rFonts w:ascii="Book Antiqua" w:hAnsi="Book Antiqua"/>
        </w:rPr>
        <w:t>§106</w:t>
      </w:r>
      <w:r w:rsidR="00443BB6" w:rsidRPr="00895B87">
        <w:rPr>
          <w:rFonts w:ascii="Book Antiqua" w:hAnsi="Book Antiqua"/>
        </w:rPr>
        <w:t>本文前段：</w:t>
      </w:r>
      <w:r w:rsidR="00F1558E" w:rsidRPr="00895B87">
        <w:rPr>
          <w:rFonts w:ascii="Book Antiqua" w:hAnsi="Book Antiqua"/>
        </w:rPr>
        <w:t>原則</w:t>
      </w:r>
      <w:r w:rsidR="00F1558E" w:rsidRPr="00895B87">
        <w:rPr>
          <w:rFonts w:ascii="Book Antiqua" w:hAnsi="Book Antiqua" w:hint="eastAsia"/>
        </w:rPr>
        <w:t>上</w:t>
      </w:r>
      <w:r w:rsidR="00F1558E" w:rsidRPr="00895B87">
        <w:rPr>
          <w:rFonts w:ascii="Book Antiqua" w:hAnsi="Book Antiqua"/>
        </w:rPr>
        <w:t>禁止</w:t>
      </w:r>
      <w:r w:rsidR="00443BB6" w:rsidRPr="00895B87">
        <w:rPr>
          <w:rFonts w:ascii="Book Antiqua" w:hAnsi="Book Antiqua"/>
        </w:rPr>
        <w:t>自己代理，不可以代理別人跟自己訂約</w:t>
      </w:r>
    </w:p>
    <w:p w14:paraId="2E145E87" w14:textId="25638E23" w:rsidR="00443BB6" w:rsidRPr="00895B87" w:rsidRDefault="00F36DFA" w:rsidP="00443BB6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</w:t>
      </w:r>
      <w:r w:rsidR="00443BB6" w:rsidRPr="00895B87">
        <w:rPr>
          <w:rFonts w:ascii="Book Antiqua" w:hAnsi="Book Antiqua"/>
        </w:rPr>
        <w:t>§106</w:t>
      </w:r>
      <w:r w:rsidR="00443BB6" w:rsidRPr="00895B87">
        <w:rPr>
          <w:rFonts w:ascii="Book Antiqua" w:hAnsi="Book Antiqua"/>
        </w:rPr>
        <w:t>本文後段：</w:t>
      </w:r>
      <w:r w:rsidR="00F1558E" w:rsidRPr="00895B87">
        <w:rPr>
          <w:rFonts w:ascii="Book Antiqua" w:hAnsi="Book Antiqua" w:hint="eastAsia"/>
        </w:rPr>
        <w:t>原則上</w:t>
      </w:r>
      <w:r w:rsidR="00443BB6" w:rsidRPr="00895B87">
        <w:rPr>
          <w:rFonts w:ascii="Book Antiqua" w:hAnsi="Book Antiqua"/>
        </w:rPr>
        <w:t>禁止</w:t>
      </w:r>
      <w:r w:rsidR="00F1558E" w:rsidRPr="00895B87">
        <w:rPr>
          <w:rFonts w:ascii="Book Antiqua" w:hAnsi="Book Antiqua"/>
        </w:rPr>
        <w:t>雙方代理</w:t>
      </w:r>
      <w:r w:rsidR="00443BB6" w:rsidRPr="00895B87">
        <w:rPr>
          <w:rFonts w:ascii="Book Antiqua" w:hAnsi="Book Antiqua"/>
        </w:rPr>
        <w:t>，不可以代理</w:t>
      </w:r>
      <w:r w:rsidR="00443BB6" w:rsidRPr="00895B87">
        <w:rPr>
          <w:rFonts w:ascii="Book Antiqua" w:hAnsi="Book Antiqua"/>
        </w:rPr>
        <w:t>A</w:t>
      </w:r>
      <w:r w:rsidR="00443BB6" w:rsidRPr="00895B87">
        <w:rPr>
          <w:rFonts w:ascii="Book Antiqua" w:hAnsi="Book Antiqua"/>
        </w:rPr>
        <w:t>、代理</w:t>
      </w:r>
      <w:r w:rsidR="00443BB6" w:rsidRPr="00895B87">
        <w:rPr>
          <w:rFonts w:ascii="Book Antiqua" w:hAnsi="Book Antiqua"/>
        </w:rPr>
        <w:t>B</w:t>
      </w:r>
      <w:r w:rsidR="00443BB6" w:rsidRPr="00895B87">
        <w:rPr>
          <w:rFonts w:ascii="Book Antiqua" w:hAnsi="Book Antiqua"/>
        </w:rPr>
        <w:t>，讓</w:t>
      </w:r>
      <w:r w:rsidR="00443BB6" w:rsidRPr="00895B87">
        <w:rPr>
          <w:rFonts w:ascii="Book Antiqua" w:hAnsi="Book Antiqua"/>
        </w:rPr>
        <w:t>AB</w:t>
      </w:r>
      <w:r w:rsidR="00443BB6" w:rsidRPr="00895B87">
        <w:rPr>
          <w:rFonts w:ascii="Book Antiqua" w:hAnsi="Book Antiqua"/>
        </w:rPr>
        <w:t>訂約</w:t>
      </w:r>
    </w:p>
    <w:p w14:paraId="5E7B2082" w14:textId="5C1071A9" w:rsidR="00443BB6" w:rsidRPr="00895B87" w:rsidRDefault="00F36DFA" w:rsidP="00443BB6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</w:t>
      </w:r>
      <w:r w:rsidR="00443BB6" w:rsidRPr="00895B87">
        <w:rPr>
          <w:rFonts w:ascii="Book Antiqua" w:hAnsi="Book Antiqua"/>
        </w:rPr>
        <w:t>§106</w:t>
      </w:r>
      <w:r w:rsidR="00443BB6" w:rsidRPr="00895B87">
        <w:rPr>
          <w:rFonts w:ascii="Book Antiqua" w:hAnsi="Book Antiqua"/>
        </w:rPr>
        <w:t>本文：例外可以雙方代理、自己代理</w:t>
      </w:r>
      <w:r w:rsidR="00443BB6" w:rsidRPr="00895B87">
        <w:rPr>
          <w:rFonts w:ascii="新細明體" w:hAnsi="新細明體" w:cs="新細明體" w:hint="eastAsia"/>
        </w:rPr>
        <w:t>①</w:t>
      </w:r>
      <w:r w:rsidR="00443BB6" w:rsidRPr="00895B87">
        <w:rPr>
          <w:rFonts w:ascii="Book Antiqua" w:hAnsi="Book Antiqua"/>
        </w:rPr>
        <w:t>→</w:t>
      </w:r>
      <w:r w:rsidR="00443BB6" w:rsidRPr="00895B87">
        <w:rPr>
          <w:rFonts w:ascii="Book Antiqua" w:hAnsi="Book Antiqua"/>
        </w:rPr>
        <w:t>經本人同意</w:t>
      </w:r>
    </w:p>
    <w:p w14:paraId="349AFACC" w14:textId="620592C8" w:rsidR="00443BB6" w:rsidRPr="00895B87" w:rsidRDefault="00F36DFA" w:rsidP="00443BB6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</w:t>
      </w:r>
      <w:r w:rsidR="00443BB6" w:rsidRPr="00895B87">
        <w:rPr>
          <w:rFonts w:ascii="Book Antiqua" w:hAnsi="Book Antiqua"/>
        </w:rPr>
        <w:t xml:space="preserve">§106 </w:t>
      </w:r>
      <w:r w:rsidR="00443BB6" w:rsidRPr="00895B87">
        <w:rPr>
          <w:rFonts w:ascii="Book Antiqua" w:hAnsi="Book Antiqua"/>
        </w:rPr>
        <w:t>但書：例外可以雙方代理、自己代理</w:t>
      </w:r>
      <w:r w:rsidR="00443BB6" w:rsidRPr="00895B87">
        <w:rPr>
          <w:rFonts w:ascii="新細明體" w:hAnsi="新細明體" w:cs="新細明體" w:hint="eastAsia"/>
        </w:rPr>
        <w:t>②</w:t>
      </w:r>
      <w:r w:rsidR="00443BB6" w:rsidRPr="00895B87">
        <w:rPr>
          <w:rFonts w:ascii="Book Antiqua" w:hAnsi="Book Antiqua"/>
        </w:rPr>
        <w:t>→</w:t>
      </w:r>
      <w:r w:rsidR="00443BB6" w:rsidRPr="00895B87">
        <w:rPr>
          <w:rFonts w:ascii="Book Antiqua" w:hAnsi="Book Antiqua"/>
        </w:rPr>
        <w:t>專為履行債務者</w:t>
      </w:r>
    </w:p>
    <w:p w14:paraId="389444EB" w14:textId="2DD4972E" w:rsidR="00443BB6" w:rsidRPr="00895B87" w:rsidRDefault="00443BB6" w:rsidP="00443BB6">
      <w:pPr>
        <w:rPr>
          <w:rFonts w:ascii="Book Antiqua" w:hAnsi="Book Antiqua"/>
        </w:rPr>
      </w:pPr>
    </w:p>
    <w:p w14:paraId="2B24B8EC" w14:textId="00C016B6" w:rsidR="00443BB6" w:rsidRPr="00895B87" w:rsidRDefault="001B04CF" w:rsidP="00443BB6">
      <w:pPr>
        <w:rPr>
          <w:rFonts w:ascii="Book Antiqua" w:hAnsi="Book Antiqua"/>
          <w:b/>
        </w:rPr>
      </w:pPr>
      <w:r w:rsidRPr="00895B87">
        <w:rPr>
          <w:rFonts w:ascii="Book Antiqua" w:hAnsi="Book Antiqua" w:cs="新細明體"/>
          <w:b/>
        </w:rPr>
        <w:t xml:space="preserve">1. </w:t>
      </w:r>
      <w:r w:rsidR="00443BB6" w:rsidRPr="00895B87">
        <w:rPr>
          <w:rFonts w:ascii="Book Antiqua" w:hAnsi="Book Antiqua"/>
          <w:b/>
        </w:rPr>
        <w:t>何為「專為履行債務」？</w:t>
      </w:r>
    </w:p>
    <w:p w14:paraId="3AD70F80" w14:textId="77777777" w:rsidR="00443BB6" w:rsidRPr="00895B87" w:rsidRDefault="00443BB6" w:rsidP="00443BB6">
      <w:pPr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  </w:t>
      </w:r>
      <w:proofErr w:type="gramStart"/>
      <w:r w:rsidRPr="00895B87">
        <w:rPr>
          <w:rFonts w:ascii="Book Antiqua" w:hAnsi="Book Antiqua"/>
        </w:rPr>
        <w:t>甲和乙訂</w:t>
      </w:r>
      <w:proofErr w:type="gramEnd"/>
      <w:r w:rsidRPr="00895B87">
        <w:rPr>
          <w:rFonts w:ascii="Book Antiqua" w:hAnsi="Book Antiqua"/>
        </w:rPr>
        <w:t>定土地贈與契約，</w:t>
      </w:r>
      <w:proofErr w:type="gramStart"/>
      <w:r w:rsidRPr="00895B87">
        <w:rPr>
          <w:rFonts w:ascii="Book Antiqua" w:hAnsi="Book Antiqua"/>
        </w:rPr>
        <w:t>甲繳清</w:t>
      </w:r>
      <w:proofErr w:type="gramEnd"/>
      <w:r w:rsidRPr="00895B87">
        <w:rPr>
          <w:rFonts w:ascii="Book Antiqua" w:hAnsi="Book Antiqua"/>
        </w:rPr>
        <w:t>贈與稅，甲委任乙辦理土地移轉登記後死亡，乙單獨辦理所有權移轉登記？實務認為</w:t>
      </w:r>
      <w:r w:rsidRPr="00895B87">
        <w:rPr>
          <w:rFonts w:ascii="新細明體" w:hAnsi="新細明體" w:cs="新細明體" w:hint="eastAsia"/>
        </w:rPr>
        <w:t>①</w:t>
      </w:r>
      <w:r w:rsidRPr="00895B87">
        <w:rPr>
          <w:rFonts w:ascii="Book Antiqua" w:hAnsi="Book Antiqua"/>
        </w:rPr>
        <w:t>此種情形符合</w:t>
      </w:r>
      <w:r w:rsidRPr="00895B87">
        <w:rPr>
          <w:rFonts w:ascii="Book Antiqua" w:hAnsi="Book Antiqua"/>
        </w:rPr>
        <w:t>§550</w:t>
      </w:r>
      <w:r w:rsidRPr="00895B87">
        <w:rPr>
          <w:rFonts w:ascii="Book Antiqua" w:hAnsi="Book Antiqua"/>
        </w:rPr>
        <w:t>但書之「因委任事務的性質，不因當事人一方死亡而消滅」，</w:t>
      </w:r>
      <w:r w:rsidRPr="00895B87">
        <w:rPr>
          <w:rFonts w:ascii="新細明體" w:hAnsi="新細明體" w:cs="新細明體" w:hint="eastAsia"/>
        </w:rPr>
        <w:t>②</w:t>
      </w:r>
      <w:r w:rsidRPr="00895B87">
        <w:rPr>
          <w:rFonts w:ascii="Book Antiqua" w:hAnsi="Book Antiqua"/>
        </w:rPr>
        <w:t>辦理土地移轉登記之行為，為專為履行債務之行為（履行贈與契約之債務）</w:t>
      </w:r>
      <w:r w:rsidRPr="00895B87">
        <w:rPr>
          <w:rStyle w:val="ab"/>
          <w:rFonts w:ascii="Book Antiqua" w:hAnsi="Book Antiqua"/>
        </w:rPr>
        <w:footnoteReference w:id="3"/>
      </w:r>
    </w:p>
    <w:p w14:paraId="5E95E466" w14:textId="77777777" w:rsidR="00443BB6" w:rsidRPr="00895B87" w:rsidRDefault="00443BB6" w:rsidP="00443BB6">
      <w:pPr>
        <w:rPr>
          <w:rFonts w:ascii="Book Antiqua" w:hAnsi="Book Antiqua"/>
        </w:rPr>
      </w:pPr>
    </w:p>
    <w:p w14:paraId="37681145" w14:textId="61CEBA26" w:rsidR="00443BB6" w:rsidRPr="00895B87" w:rsidRDefault="001B04CF" w:rsidP="00443BB6">
      <w:pPr>
        <w:rPr>
          <w:rFonts w:ascii="Book Antiqua" w:hAnsi="Book Antiqua"/>
          <w:b/>
        </w:rPr>
      </w:pPr>
      <w:r w:rsidRPr="00895B87">
        <w:rPr>
          <w:rFonts w:ascii="Book Antiqua" w:hAnsi="Book Antiqua" w:cs="新細明體"/>
          <w:b/>
        </w:rPr>
        <w:t xml:space="preserve">2. </w:t>
      </w:r>
      <w:r w:rsidR="00443BB6" w:rsidRPr="00895B87">
        <w:rPr>
          <w:rFonts w:ascii="Book Antiqua" w:hAnsi="Book Antiqua"/>
          <w:b/>
        </w:rPr>
        <w:t>何非「專為履行債務」？</w:t>
      </w:r>
    </w:p>
    <w:p w14:paraId="2E6B5358" w14:textId="4131906F" w:rsidR="00443BB6" w:rsidRPr="00895B87" w:rsidRDefault="00443BB6" w:rsidP="00443BB6">
      <w:pPr>
        <w:jc w:val="both"/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  </w:t>
      </w:r>
      <w:r w:rsidRPr="00895B87">
        <w:rPr>
          <w:rFonts w:ascii="新細明體" w:hAnsi="新細明體" w:cs="新細明體" w:hint="eastAsia"/>
        </w:rPr>
        <w:t>①</w:t>
      </w:r>
      <w:r w:rsidRPr="00895B87">
        <w:rPr>
          <w:rFonts w:ascii="Book Antiqua" w:hAnsi="Book Antiqua"/>
        </w:rPr>
        <w:t xml:space="preserve"> </w:t>
      </w:r>
      <w:r w:rsidR="00C06907" w:rsidRPr="00895B87">
        <w:rPr>
          <w:rFonts w:ascii="Book Antiqua" w:hAnsi="Book Antiqua"/>
        </w:rPr>
        <w:t>清償未至清償期之債務、時效已消滅債務之清償</w:t>
      </w:r>
    </w:p>
    <w:p w14:paraId="66691130" w14:textId="355CB8FD" w:rsidR="00443BB6" w:rsidRPr="00895B87" w:rsidRDefault="00443BB6" w:rsidP="00443BB6">
      <w:pPr>
        <w:rPr>
          <w:rFonts w:ascii="Book Antiqua" w:hAnsi="Book Antiqua"/>
        </w:rPr>
      </w:pPr>
      <w:r w:rsidRPr="00895B87">
        <w:rPr>
          <w:rFonts w:ascii="Book Antiqua" w:hAnsi="Book Antiqua"/>
        </w:rPr>
        <w:lastRenderedPageBreak/>
        <w:t xml:space="preserve">    </w:t>
      </w:r>
      <w:r w:rsidRPr="00895B87">
        <w:rPr>
          <w:rFonts w:ascii="新細明體" w:hAnsi="新細明體" w:cs="新細明體" w:hint="eastAsia"/>
        </w:rPr>
        <w:t>②</w:t>
      </w:r>
      <w:r w:rsidRPr="00895B87">
        <w:rPr>
          <w:rFonts w:ascii="Book Antiqua" w:hAnsi="Book Antiqua"/>
        </w:rPr>
        <w:t xml:space="preserve"> </w:t>
      </w:r>
      <w:r w:rsidR="00C06907" w:rsidRPr="00895B87">
        <w:rPr>
          <w:rFonts w:ascii="Book Antiqua" w:hAnsi="Book Antiqua"/>
        </w:rPr>
        <w:t>代物清償（</w:t>
      </w:r>
      <w:r w:rsidR="00C06907" w:rsidRPr="00895B87">
        <w:rPr>
          <w:rFonts w:ascii="Book Antiqua" w:hAnsi="Book Antiqua"/>
        </w:rPr>
        <w:t>§319</w:t>
      </w:r>
      <w:r w:rsidR="00C06907" w:rsidRPr="00895B87">
        <w:rPr>
          <w:rFonts w:ascii="Book Antiqua" w:hAnsi="Book Antiqua"/>
        </w:rPr>
        <w:t>）</w:t>
      </w:r>
      <w:r w:rsidR="00C06907" w:rsidRPr="00895B87">
        <w:rPr>
          <w:rFonts w:ascii="Book Antiqua" w:hAnsi="Book Antiqua"/>
        </w:rPr>
        <w:t>→</w:t>
      </w:r>
      <w:r w:rsidR="00C06907" w:rsidRPr="00895B87">
        <w:rPr>
          <w:rFonts w:ascii="Book Antiqua" w:hAnsi="Book Antiqua"/>
        </w:rPr>
        <w:t>債權人可能根本不想接受代物的清償（陳，</w:t>
      </w:r>
      <w:r w:rsidR="00C06907" w:rsidRPr="00895B87">
        <w:rPr>
          <w:rFonts w:ascii="Book Antiqua" w:hAnsi="Book Antiqua"/>
        </w:rPr>
        <w:t>338</w:t>
      </w:r>
      <w:r w:rsidR="00C06907" w:rsidRPr="00895B87">
        <w:rPr>
          <w:rFonts w:ascii="Book Antiqua" w:hAnsi="Book Antiqua"/>
        </w:rPr>
        <w:t>頁）</w:t>
      </w:r>
    </w:p>
    <w:p w14:paraId="0878B5AF" w14:textId="77777777" w:rsidR="00BE56A0" w:rsidRPr="00895B87" w:rsidRDefault="00BE56A0" w:rsidP="00443BB6">
      <w:pPr>
        <w:rPr>
          <w:rFonts w:ascii="Book Antiqua" w:hAnsi="Book Antiqua"/>
        </w:rPr>
      </w:pPr>
    </w:p>
    <w:p w14:paraId="14D3248B" w14:textId="677595DE" w:rsidR="00443BB6" w:rsidRPr="00895B87" w:rsidRDefault="001B04CF" w:rsidP="00443BB6">
      <w:pPr>
        <w:rPr>
          <w:rFonts w:ascii="Book Antiqua" w:hAnsi="Book Antiqua"/>
          <w:b/>
        </w:rPr>
      </w:pPr>
      <w:r w:rsidRPr="00895B87">
        <w:rPr>
          <w:rFonts w:ascii="Book Antiqua" w:hAnsi="Book Antiqua" w:cs="新細明體"/>
          <w:b/>
        </w:rPr>
        <w:t>3.</w:t>
      </w:r>
      <w:r w:rsidRPr="00895B87">
        <w:rPr>
          <w:rFonts w:ascii="新細明體" w:hAnsi="新細明體" w:cs="新細明體"/>
          <w:b/>
        </w:rPr>
        <w:t xml:space="preserve"> </w:t>
      </w:r>
      <w:r w:rsidR="00443BB6" w:rsidRPr="00895B87">
        <w:rPr>
          <w:rFonts w:ascii="Book Antiqua" w:hAnsi="Book Antiqua"/>
          <w:b/>
        </w:rPr>
        <w:t>自己代理之目的性限縮</w:t>
      </w:r>
    </w:p>
    <w:p w14:paraId="032DB214" w14:textId="77777777" w:rsidR="00443BB6" w:rsidRPr="00895B87" w:rsidRDefault="00443BB6" w:rsidP="00443BB6">
      <w:pPr>
        <w:jc w:val="both"/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  </w:t>
      </w:r>
      <w:r w:rsidRPr="00895B87">
        <w:rPr>
          <w:rFonts w:ascii="Book Antiqua" w:hAnsi="Book Antiqua"/>
        </w:rPr>
        <w:t>父母對</w:t>
      </w:r>
      <w:r w:rsidRPr="00895B87">
        <w:rPr>
          <w:rFonts w:ascii="Book Antiqua" w:hAnsi="Book Antiqua"/>
        </w:rPr>
        <w:t>7</w:t>
      </w:r>
      <w:r w:rsidRPr="00895B87">
        <w:rPr>
          <w:rFonts w:ascii="Book Antiqua" w:hAnsi="Book Antiqua"/>
        </w:rPr>
        <w:t>歲以下子女（無行為能力人）贈與土地，因無行為能力人僅能由其法定代理人</w:t>
      </w:r>
      <w:r w:rsidRPr="00895B87">
        <w:rPr>
          <w:rFonts w:ascii="Book Antiqua" w:hAnsi="Book Antiqua"/>
        </w:rPr>
        <w:t>=</w:t>
      </w:r>
      <w:r w:rsidRPr="00895B87">
        <w:rPr>
          <w:rFonts w:ascii="Book Antiqua" w:hAnsi="Book Antiqua"/>
        </w:rPr>
        <w:t>父母代為代受意思表示，所以此例構成自己代理。學說認為應「目的性限縮」，排除「自己代理」對本人完全有利的情況，此情形子女受贈土地屬於對其完全有利之狀況，故不應以</w:t>
      </w:r>
      <w:r w:rsidRPr="00895B87">
        <w:rPr>
          <w:rFonts w:ascii="Book Antiqua" w:hAnsi="Book Antiqua"/>
        </w:rPr>
        <w:t>§106</w:t>
      </w:r>
      <w:r w:rsidRPr="00895B87">
        <w:rPr>
          <w:rFonts w:ascii="Book Antiqua" w:hAnsi="Book Antiqua"/>
        </w:rPr>
        <w:t>本文前段限制。</w:t>
      </w:r>
    </w:p>
    <w:p w14:paraId="4FB5DE20" w14:textId="77777777" w:rsidR="00443BB6" w:rsidRPr="00895B87" w:rsidRDefault="00443BB6" w:rsidP="00443BB6">
      <w:pPr>
        <w:rPr>
          <w:rFonts w:ascii="Book Antiqua" w:hAnsi="Book Antiqua"/>
          <w:b/>
          <w:bCs/>
        </w:rPr>
      </w:pPr>
    </w:p>
    <w:p w14:paraId="4E5D2FF1" w14:textId="6ECFCA83" w:rsidR="009147D0" w:rsidRPr="00895B87" w:rsidRDefault="009147D0" w:rsidP="007D175E">
      <w:pPr>
        <w:outlineLvl w:val="0"/>
        <w:rPr>
          <w:rFonts w:ascii="Book Antiqua" w:hAnsi="Book Antiqua"/>
          <w:b/>
          <w:bCs/>
          <w:sz w:val="28"/>
          <w:szCs w:val="28"/>
        </w:rPr>
      </w:pPr>
      <w:r w:rsidRPr="00895B87">
        <w:rPr>
          <w:rFonts w:ascii="Book Antiqua" w:hAnsi="Book Antiqua" w:hint="eastAsia"/>
          <w:b/>
          <w:bCs/>
          <w:sz w:val="28"/>
          <w:szCs w:val="28"/>
        </w:rPr>
        <w:t>參、類似代理的概念</w:t>
      </w:r>
    </w:p>
    <w:p w14:paraId="31946019" w14:textId="30B368CD" w:rsidR="0082798E" w:rsidRPr="00895B87" w:rsidRDefault="00443BB6" w:rsidP="0082798E">
      <w:pPr>
        <w:jc w:val="both"/>
        <w:outlineLvl w:val="1"/>
        <w:rPr>
          <w:rFonts w:ascii="Book Antiqua" w:hAnsi="Book Antiqua"/>
        </w:rPr>
      </w:pPr>
      <w:r w:rsidRPr="00895B87">
        <w:rPr>
          <w:rFonts w:ascii="Book Antiqua" w:hAnsi="Book Antiqua" w:hint="eastAsia"/>
          <w:b/>
          <w:bCs/>
        </w:rPr>
        <w:t>一</w:t>
      </w:r>
      <w:r w:rsidR="0082798E" w:rsidRPr="00895B87">
        <w:rPr>
          <w:rFonts w:ascii="Book Antiqua" w:hAnsi="Book Antiqua"/>
          <w:b/>
          <w:bCs/>
        </w:rPr>
        <w:t>、代理人</w:t>
      </w:r>
      <w:r w:rsidR="00012C61" w:rsidRPr="00895B87">
        <w:rPr>
          <w:rFonts w:ascii="Book Antiqua" w:hAnsi="Book Antiqua" w:hint="eastAsia"/>
          <w:b/>
          <w:bCs/>
        </w:rPr>
        <w:t>←→</w:t>
      </w:r>
      <w:r w:rsidR="0082798E" w:rsidRPr="00895B87">
        <w:rPr>
          <w:rFonts w:ascii="Book Antiqua" w:hAnsi="Book Antiqua"/>
          <w:b/>
          <w:bCs/>
        </w:rPr>
        <w:t>使者</w:t>
      </w:r>
    </w:p>
    <w:p w14:paraId="243776FA" w14:textId="77777777" w:rsidR="0082798E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>「頭腦之延伸」</w:t>
      </w:r>
      <w:proofErr w:type="spellStart"/>
      <w:r w:rsidRPr="00895B87">
        <w:rPr>
          <w:rFonts w:ascii="Book Antiqua" w:hAnsi="Book Antiqua"/>
        </w:rPr>
        <w:t>v.s</w:t>
      </w:r>
      <w:proofErr w:type="spellEnd"/>
      <w:r w:rsidRPr="00895B87">
        <w:rPr>
          <w:rFonts w:ascii="Book Antiqua" w:hAnsi="Book Antiqua"/>
        </w:rPr>
        <w:t>.</w:t>
      </w:r>
      <w:r w:rsidRPr="00895B87">
        <w:rPr>
          <w:rFonts w:ascii="Book Antiqua" w:hAnsi="Book Antiqua"/>
        </w:rPr>
        <w:t>「手腳之延伸」</w:t>
      </w:r>
    </w:p>
    <w:p w14:paraId="7EDC0AC4" w14:textId="16C08F03" w:rsidR="0082798E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</w:t>
      </w:r>
      <w:r w:rsidR="00D95FD8" w:rsidRPr="00895B87">
        <w:rPr>
          <w:rFonts w:ascii="Book Antiqua" w:hAnsi="Book Antiqua" w:hint="eastAsia"/>
        </w:rPr>
        <w:t>1</w:t>
      </w:r>
      <w:r w:rsidR="00D95FD8" w:rsidRPr="00895B87">
        <w:rPr>
          <w:rFonts w:ascii="Book Antiqua" w:hAnsi="Book Antiqua"/>
        </w:rPr>
        <w:t xml:space="preserve">. </w:t>
      </w:r>
      <w:r w:rsidRPr="00895B87">
        <w:rPr>
          <w:rFonts w:ascii="Book Antiqua" w:hAnsi="Book Antiqua"/>
        </w:rPr>
        <w:t>無行為能力人不得為代理（</w:t>
      </w:r>
      <w:r w:rsidRPr="00895B87">
        <w:rPr>
          <w:rFonts w:ascii="Book Antiqua" w:hAnsi="Book Antiqua"/>
        </w:rPr>
        <w:t>§114</w:t>
      </w:r>
      <w:r w:rsidRPr="00895B87">
        <w:rPr>
          <w:rFonts w:ascii="Book Antiqua" w:hAnsi="Book Antiqua"/>
        </w:rPr>
        <w:t>反面解釋）</w:t>
      </w:r>
      <w:r w:rsidR="00002A64" w:rsidRPr="00895B87">
        <w:rPr>
          <w:rFonts w:ascii="Book Antiqua" w:hAnsi="Book Antiqua" w:hint="eastAsia"/>
          <w:bCs/>
        </w:rPr>
        <w:t>←→</w:t>
      </w:r>
      <w:r w:rsidRPr="00895B87">
        <w:rPr>
          <w:rFonts w:ascii="Book Antiqua" w:hAnsi="Book Antiqua"/>
        </w:rPr>
        <w:t>得為使者</w:t>
      </w:r>
    </w:p>
    <w:p w14:paraId="5A95F903" w14:textId="2EEA8378" w:rsidR="0082798E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</w:t>
      </w:r>
      <w:r w:rsidR="00D95FD8" w:rsidRPr="00895B87">
        <w:rPr>
          <w:rFonts w:ascii="Book Antiqua" w:hAnsi="Book Antiqua"/>
        </w:rPr>
        <w:t xml:space="preserve">2. </w:t>
      </w:r>
      <w:r w:rsidRPr="00895B87">
        <w:rPr>
          <w:rFonts w:ascii="Book Antiqua" w:hAnsi="Book Antiqua"/>
        </w:rPr>
        <w:t>代理人之錯誤（</w:t>
      </w:r>
      <w:r w:rsidRPr="00895B87">
        <w:rPr>
          <w:rFonts w:ascii="Book Antiqua" w:hAnsi="Book Antiqua"/>
        </w:rPr>
        <w:t>§105</w:t>
      </w:r>
      <w:r w:rsidRPr="00895B87">
        <w:rPr>
          <w:rFonts w:ascii="Book Antiqua" w:hAnsi="Book Antiqua"/>
        </w:rPr>
        <w:t>本人錯誤）</w:t>
      </w:r>
      <w:r w:rsidR="00002A64" w:rsidRPr="00895B87">
        <w:rPr>
          <w:rFonts w:ascii="Book Antiqua" w:hAnsi="Book Antiqua" w:hint="eastAsia"/>
          <w:bCs/>
        </w:rPr>
        <w:t>←→</w:t>
      </w:r>
      <w:r w:rsidRPr="00895B87">
        <w:rPr>
          <w:rFonts w:ascii="Book Antiqua" w:hAnsi="Book Antiqua"/>
        </w:rPr>
        <w:t>使者之錯誤（</w:t>
      </w:r>
      <w:r w:rsidRPr="00895B87">
        <w:rPr>
          <w:rFonts w:ascii="Book Antiqua" w:hAnsi="Book Antiqua"/>
        </w:rPr>
        <w:t>§89</w:t>
      </w:r>
      <w:r w:rsidRPr="00895B87">
        <w:rPr>
          <w:rFonts w:ascii="Book Antiqua" w:hAnsi="Book Antiqua"/>
        </w:rPr>
        <w:t>傳達錯誤）</w:t>
      </w:r>
    </w:p>
    <w:p w14:paraId="00A658BD" w14:textId="77777777" w:rsidR="007D175E" w:rsidRPr="00895B87" w:rsidRDefault="007D175E" w:rsidP="007D175E">
      <w:pPr>
        <w:rPr>
          <w:rFonts w:ascii="Book Antiqua" w:hAnsi="Book Antiq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7D175E" w:rsidRPr="00895B87" w14:paraId="712BF8E8" w14:textId="77777777" w:rsidTr="006F14DD">
        <w:trPr>
          <w:trHeight w:val="5088"/>
        </w:trPr>
        <w:tc>
          <w:tcPr>
            <w:tcW w:w="2122" w:type="dxa"/>
          </w:tcPr>
          <w:p w14:paraId="08A6EDA8" w14:textId="7C28F985" w:rsidR="007D175E" w:rsidRPr="00895B87" w:rsidRDefault="007D175E" w:rsidP="0054131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§105</w:t>
            </w:r>
            <w:r w:rsidRPr="00895B87">
              <w:rPr>
                <w:rFonts w:ascii="Book Antiqua" w:hAnsi="Book Antiqua" w:hint="eastAsia"/>
              </w:rPr>
              <w:t>本文：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代理人之意思表示，因其意思欠缺、被詐欺、被脅迫，或明知其事情或可得而知其事情，致其效力受影響時，其事實之有無，應就代理人決之。</w:t>
            </w:r>
          </w:p>
        </w:tc>
        <w:tc>
          <w:tcPr>
            <w:tcW w:w="1984" w:type="dxa"/>
          </w:tcPr>
          <w:p w14:paraId="06F7F2D8" w14:textId="4AF970C8" w:rsidR="007D175E" w:rsidRPr="00895B87" w:rsidRDefault="007D175E" w:rsidP="0054131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/>
              </w:rPr>
              <w:t>§105</w:t>
            </w:r>
            <w:r w:rsidRPr="00895B87">
              <w:rPr>
                <w:rFonts w:ascii="Book Antiqua" w:hAnsi="Book Antiqua" w:hint="eastAsia"/>
              </w:rPr>
              <w:t>但書：</w:t>
            </w:r>
            <w:r w:rsidRPr="00895B87">
              <w:rPr>
                <w:rFonts w:ascii="Book Antiqua" w:eastAsia="細明體" w:hAnsi="Book Antiqua"/>
                <w:kern w:val="0"/>
                <w:szCs w:val="24"/>
              </w:rPr>
              <w:t>但代理人之代理權係以法律行為授與者，其意思表示，如依照本人所指示之意思而為時，其事實之有無，應就本人決之。</w:t>
            </w:r>
          </w:p>
        </w:tc>
      </w:tr>
    </w:tbl>
    <w:p w14:paraId="4587AA8A" w14:textId="161492CF" w:rsidR="007D175E" w:rsidRPr="00895B87" w:rsidRDefault="0030730B" w:rsidP="0082798E">
      <w:pPr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 xml:space="preserve">              </w:t>
      </w:r>
      <w:r w:rsidR="007D175E" w:rsidRPr="00895B87">
        <w:rPr>
          <w:rFonts w:ascii="Book Antiqua" w:hAnsi="Book Antiqua" w:hint="eastAsia"/>
          <w:b/>
        </w:rPr>
        <w:t>示意圖</w:t>
      </w:r>
    </w:p>
    <w:p w14:paraId="3CEE8851" w14:textId="77777777" w:rsidR="0030730B" w:rsidRPr="00895B87" w:rsidRDefault="0030730B" w:rsidP="0082798E">
      <w:pPr>
        <w:rPr>
          <w:rFonts w:ascii="Book Antiqua" w:hAnsi="Book Antiqua"/>
          <w:b/>
        </w:rPr>
      </w:pPr>
    </w:p>
    <w:p w14:paraId="467ED303" w14:textId="3DB227E3" w:rsidR="0082798E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 </w:t>
      </w:r>
      <w:r w:rsidR="00D95FD8" w:rsidRPr="00895B87">
        <w:rPr>
          <w:rFonts w:ascii="Book Antiqua" w:hAnsi="Book Antiqua"/>
        </w:rPr>
        <w:t xml:space="preserve">3. </w:t>
      </w:r>
      <w:r w:rsidRPr="00895B87">
        <w:rPr>
          <w:rFonts w:ascii="Book Antiqua" w:hAnsi="Book Antiqua"/>
        </w:rPr>
        <w:t>身分行為不得代理</w:t>
      </w:r>
      <w:r w:rsidR="00ED4A8F" w:rsidRPr="00895B87">
        <w:rPr>
          <w:rFonts w:ascii="Book Antiqua" w:hAnsi="Book Antiqua" w:hint="eastAsia"/>
          <w:bCs/>
        </w:rPr>
        <w:t>←→</w:t>
      </w:r>
      <w:r w:rsidRPr="00895B87">
        <w:rPr>
          <w:rFonts w:ascii="Book Antiqua" w:hAnsi="Book Antiqua"/>
        </w:rPr>
        <w:t>但得使用使者</w:t>
      </w:r>
    </w:p>
    <w:p w14:paraId="1161CCFA" w14:textId="77777777" w:rsidR="00652B98" w:rsidRPr="00895B87" w:rsidRDefault="00652B98" w:rsidP="0082798E">
      <w:pPr>
        <w:rPr>
          <w:rFonts w:ascii="Book Antiqua" w:hAnsi="Book Antiqua"/>
        </w:rPr>
      </w:pPr>
    </w:p>
    <w:p w14:paraId="51CFD5D0" w14:textId="08A8DA5D" w:rsidR="0082798E" w:rsidRPr="00895B87" w:rsidRDefault="00443BB6" w:rsidP="0082798E">
      <w:pPr>
        <w:jc w:val="both"/>
        <w:outlineLvl w:val="1"/>
        <w:rPr>
          <w:rFonts w:ascii="Book Antiqua" w:hAnsi="Book Antiqua"/>
        </w:rPr>
      </w:pPr>
      <w:r w:rsidRPr="00895B87">
        <w:rPr>
          <w:rFonts w:ascii="Book Antiqua" w:hAnsi="Book Antiqua" w:hint="eastAsia"/>
          <w:b/>
          <w:bCs/>
        </w:rPr>
        <w:t>二</w:t>
      </w:r>
      <w:r w:rsidR="0082798E" w:rsidRPr="00895B87">
        <w:rPr>
          <w:rFonts w:ascii="Book Antiqua" w:hAnsi="Book Antiqua"/>
          <w:b/>
          <w:bCs/>
        </w:rPr>
        <w:t>、代理</w:t>
      </w:r>
      <w:r w:rsidR="00B74EF5" w:rsidRPr="00895B87">
        <w:rPr>
          <w:rFonts w:ascii="Book Antiqua" w:hAnsi="Book Antiqua" w:hint="eastAsia"/>
          <w:b/>
          <w:bCs/>
        </w:rPr>
        <w:t>←→</w:t>
      </w:r>
      <w:r w:rsidR="0082798E" w:rsidRPr="00895B87">
        <w:rPr>
          <w:rFonts w:ascii="Book Antiqua" w:hAnsi="Book Antiqua"/>
          <w:b/>
          <w:bCs/>
        </w:rPr>
        <w:t>代表</w:t>
      </w:r>
    </w:p>
    <w:p w14:paraId="2D4A637B" w14:textId="77777777" w:rsidR="0082798E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>代理是法律主體</w:t>
      </w:r>
      <w:r w:rsidRPr="00895B87">
        <w:rPr>
          <w:rFonts w:ascii="Book Antiqua" w:hAnsi="Book Antiqua"/>
        </w:rPr>
        <w:t>A</w:t>
      </w:r>
      <w:r w:rsidRPr="00895B87">
        <w:rPr>
          <w:rFonts w:ascii="Book Antiqua" w:hAnsi="Book Antiqua"/>
        </w:rPr>
        <w:t>「代理」法律主體</w:t>
      </w:r>
      <w:r w:rsidRPr="00895B87">
        <w:rPr>
          <w:rFonts w:ascii="Book Antiqua" w:hAnsi="Book Antiqua"/>
        </w:rPr>
        <w:t xml:space="preserve">B </w:t>
      </w:r>
    </w:p>
    <w:p w14:paraId="6011BB27" w14:textId="77777777" w:rsidR="007628E8" w:rsidRPr="00895B87" w:rsidRDefault="0082798E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>代表是法人自己無法作出意思表示（法人不會講話），所以需要一個法律主體</w:t>
      </w:r>
      <w:r w:rsidRPr="00895B87">
        <w:rPr>
          <w:rFonts w:ascii="Book Antiqua" w:hAnsi="Book Antiqua"/>
        </w:rPr>
        <w:t>A</w:t>
      </w:r>
      <w:r w:rsidRPr="00895B87">
        <w:rPr>
          <w:rFonts w:ascii="Book Antiqua" w:hAnsi="Book Antiqua"/>
        </w:rPr>
        <w:t>「為其」產生意思表示</w:t>
      </w:r>
    </w:p>
    <w:p w14:paraId="2345BE3B" w14:textId="03587E87" w:rsidR="007628E8" w:rsidRPr="00895B87" w:rsidRDefault="007628E8" w:rsidP="004E400B">
      <w:pPr>
        <w:ind w:firstLineChars="100" w:firstLine="240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lastRenderedPageBreak/>
        <w:t>→</w:t>
      </w:r>
      <w:r w:rsidRPr="00895B87">
        <w:rPr>
          <w:rFonts w:ascii="新細明體" w:hAnsi="新細明體" w:cs="新細明體" w:hint="eastAsia"/>
        </w:rPr>
        <w:t>代理限於法律行為，代表則不論法律行為、事實</w:t>
      </w:r>
      <w:proofErr w:type="gramStart"/>
      <w:r w:rsidRPr="00895B87">
        <w:rPr>
          <w:rFonts w:ascii="新細明體" w:hAnsi="新細明體" w:cs="新細明體" w:hint="eastAsia"/>
        </w:rPr>
        <w:t>行為或侵權</w:t>
      </w:r>
      <w:proofErr w:type="gramEnd"/>
      <w:r w:rsidRPr="00895B87">
        <w:rPr>
          <w:rFonts w:ascii="新細明體" w:hAnsi="新細明體" w:cs="新細明體" w:hint="eastAsia"/>
        </w:rPr>
        <w:t>行為</w:t>
      </w:r>
      <w:r w:rsidR="001C6A34" w:rsidRPr="00895B87">
        <w:rPr>
          <w:rFonts w:ascii="新細明體" w:hAnsi="新細明體" w:cs="新細明體" w:hint="eastAsia"/>
        </w:rPr>
        <w:t>，只要是代表的行為都會歸屬於</w:t>
      </w:r>
      <w:r w:rsidR="009913FF" w:rsidRPr="00895B87">
        <w:rPr>
          <w:rFonts w:ascii="新細明體" w:hAnsi="新細明體" w:cs="新細明體" w:hint="eastAsia"/>
        </w:rPr>
        <w:t>法人</w:t>
      </w:r>
      <w:r w:rsidR="009913FF" w:rsidRPr="00895B87">
        <w:rPr>
          <w:rStyle w:val="ab"/>
          <w:rFonts w:ascii="新細明體" w:hAnsi="新細明體" w:cs="新細明體"/>
        </w:rPr>
        <w:footnoteReference w:id="4"/>
      </w:r>
    </w:p>
    <w:p w14:paraId="27E114E2" w14:textId="12399467" w:rsidR="0082798E" w:rsidRPr="00895B87" w:rsidRDefault="0082798E" w:rsidP="0082798E">
      <w:pPr>
        <w:rPr>
          <w:rFonts w:ascii="Book Antiqua" w:hAnsi="Book Antiqua"/>
          <w:b/>
        </w:rPr>
      </w:pPr>
      <w:r w:rsidRPr="00895B87">
        <w:rPr>
          <w:rFonts w:ascii="Book Antiqua" w:hAnsi="Book Antiqua"/>
        </w:rPr>
        <w:t xml:space="preserve"> </w:t>
      </w:r>
      <w:r w:rsidRPr="00895B87">
        <w:rPr>
          <w:rFonts w:ascii="Book Antiqua" w:hAnsi="Book Antiqua"/>
          <w:b/>
        </w:rPr>
        <w:t xml:space="preserve"> </w:t>
      </w:r>
      <w:proofErr w:type="gramStart"/>
      <w:r w:rsidRPr="00895B87">
        <w:rPr>
          <w:rFonts w:ascii="新細明體" w:hAnsi="新細明體" w:cs="新細明體" w:hint="eastAsia"/>
          <w:b/>
        </w:rPr>
        <w:t>⊕</w:t>
      </w:r>
      <w:proofErr w:type="gramEnd"/>
      <w:r w:rsidRPr="00895B87">
        <w:rPr>
          <w:rFonts w:ascii="Book Antiqua" w:hAnsi="Book Antiqua"/>
          <w:b/>
        </w:rPr>
        <w:t>公司機關之代表行為，解釋上應類推適用關於代理之規定</w:t>
      </w:r>
      <w:r w:rsidRPr="00895B87">
        <w:rPr>
          <w:rStyle w:val="ab"/>
          <w:rFonts w:ascii="Book Antiqua" w:hAnsi="Book Antiqua"/>
          <w:b/>
        </w:rPr>
        <w:footnoteReference w:id="5"/>
      </w:r>
    </w:p>
    <w:p w14:paraId="3E99DBF3" w14:textId="15EE9078" w:rsidR="00790E86" w:rsidRPr="00895B87" w:rsidRDefault="00790E86">
      <w:pPr>
        <w:rPr>
          <w:rFonts w:ascii="Book Antiqua" w:hAnsi="Book Antiqua"/>
        </w:rPr>
      </w:pPr>
    </w:p>
    <w:p w14:paraId="11257CE2" w14:textId="1A1E4F38" w:rsidR="00D63853" w:rsidRPr="00895B87" w:rsidRDefault="00025B00" w:rsidP="00B2056E">
      <w:pPr>
        <w:jc w:val="both"/>
        <w:outlineLvl w:val="0"/>
        <w:rPr>
          <w:rFonts w:ascii="Book Antiqua" w:hAnsi="Book Antiqua"/>
          <w:b/>
          <w:bCs/>
          <w:sz w:val="28"/>
          <w:szCs w:val="28"/>
        </w:rPr>
      </w:pPr>
      <w:r w:rsidRPr="00895B87">
        <w:rPr>
          <w:rFonts w:ascii="Book Antiqua" w:hAnsi="Book Antiqua" w:hint="eastAsia"/>
          <w:b/>
          <w:bCs/>
          <w:sz w:val="28"/>
          <w:szCs w:val="28"/>
        </w:rPr>
        <w:t>肆</w:t>
      </w:r>
      <w:r w:rsidR="0082798E" w:rsidRPr="00895B87">
        <w:rPr>
          <w:rFonts w:ascii="Book Antiqua" w:hAnsi="Book Antiqua"/>
          <w:b/>
          <w:bCs/>
          <w:sz w:val="28"/>
          <w:szCs w:val="28"/>
        </w:rPr>
        <w:t>、無權代理</w:t>
      </w:r>
      <w:r w:rsidR="0034291A" w:rsidRPr="00895B87">
        <w:rPr>
          <w:rFonts w:ascii="Book Antiqua" w:hAnsi="Book Antiqua" w:hint="eastAsia"/>
          <w:b/>
          <w:bCs/>
          <w:sz w:val="28"/>
          <w:szCs w:val="28"/>
        </w:rPr>
        <w:t xml:space="preserve"> </w:t>
      </w:r>
      <w:r w:rsidR="0034291A" w:rsidRPr="00895B87">
        <w:rPr>
          <w:rFonts w:ascii="Book Antiqua" w:eastAsia="細明體" w:hAnsi="Book Antiqua"/>
          <w:kern w:val="0"/>
          <w:sz w:val="28"/>
          <w:szCs w:val="28"/>
        </w:rPr>
        <w:t>§170</w:t>
      </w:r>
      <w:r w:rsidR="0034291A" w:rsidRPr="00895B87">
        <w:rPr>
          <w:rFonts w:ascii="Book Antiqua" w:eastAsia="細明體" w:hAnsi="Book Antiqua" w:hint="eastAsia"/>
          <w:kern w:val="0"/>
          <w:sz w:val="28"/>
          <w:szCs w:val="28"/>
        </w:rPr>
        <w:t>、</w:t>
      </w:r>
      <w:r w:rsidR="0034291A" w:rsidRPr="00895B87">
        <w:rPr>
          <w:rFonts w:ascii="Book Antiqua" w:eastAsia="細明體" w:hAnsi="Book Antiqua"/>
          <w:kern w:val="0"/>
          <w:sz w:val="28"/>
          <w:szCs w:val="28"/>
        </w:rPr>
        <w:t>§171</w:t>
      </w:r>
      <w:r w:rsidR="0034291A" w:rsidRPr="00895B87">
        <w:rPr>
          <w:rFonts w:ascii="Book Antiqua" w:eastAsia="細明體" w:hAnsi="Book Antiqua" w:hint="eastAsia"/>
          <w:kern w:val="0"/>
          <w:sz w:val="28"/>
          <w:szCs w:val="28"/>
        </w:rPr>
        <w:t>、</w:t>
      </w:r>
      <w:r w:rsidR="0034291A" w:rsidRPr="00895B87">
        <w:rPr>
          <w:rFonts w:ascii="Book Antiqua" w:eastAsia="細明體" w:hAnsi="Book Antiqua"/>
          <w:kern w:val="0"/>
          <w:sz w:val="28"/>
          <w:szCs w:val="28"/>
        </w:rPr>
        <w:t>§110</w:t>
      </w:r>
    </w:p>
    <w:p w14:paraId="20F72DF5" w14:textId="77777777" w:rsidR="00D63853" w:rsidRPr="00895B87" w:rsidRDefault="00D63853" w:rsidP="00D63853">
      <w:pPr>
        <w:jc w:val="center"/>
        <w:rPr>
          <w:rFonts w:ascii="Book Antiqua" w:hAnsi="Book Antiqua"/>
          <w:b/>
          <w:bCs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610"/>
        <w:gridCol w:w="2473"/>
      </w:tblGrid>
      <w:tr w:rsidR="008C04EE" w:rsidRPr="00895B87" w14:paraId="43DD8E90" w14:textId="19DD18C0" w:rsidTr="008C04EE">
        <w:trPr>
          <w:trHeight w:val="4029"/>
        </w:trPr>
        <w:tc>
          <w:tcPr>
            <w:tcW w:w="2551" w:type="dxa"/>
          </w:tcPr>
          <w:p w14:paraId="45AAC893" w14:textId="0B200215" w:rsidR="008C04EE" w:rsidRPr="00895B87" w:rsidRDefault="00A25E77" w:rsidP="00F25778">
            <w:pPr>
              <w:jc w:val="both"/>
              <w:rPr>
                <w:rFonts w:ascii="Book Antiqua" w:hAnsi="Book Antiqua"/>
                <w:bCs/>
              </w:rPr>
            </w:pPr>
            <w:r w:rsidRPr="00895B87">
              <w:rPr>
                <w:rFonts w:ascii="Book Antiqua" w:hAnsi="Book Antiqua" w:hint="eastAsia"/>
                <w:bCs/>
              </w:rPr>
              <w:t>從未得到授權</w:t>
            </w:r>
          </w:p>
        </w:tc>
        <w:tc>
          <w:tcPr>
            <w:tcW w:w="2610" w:type="dxa"/>
          </w:tcPr>
          <w:p w14:paraId="19526B9B" w14:textId="6FED42A7" w:rsidR="008C04EE" w:rsidRPr="00895B87" w:rsidRDefault="00A25E77" w:rsidP="00F25778">
            <w:pPr>
              <w:jc w:val="both"/>
              <w:rPr>
                <w:rFonts w:ascii="Book Antiqua" w:hAnsi="Book Antiqua"/>
                <w:bCs/>
              </w:rPr>
            </w:pPr>
            <w:r w:rsidRPr="00895B87">
              <w:rPr>
                <w:rFonts w:ascii="Book Antiqua" w:hAnsi="Book Antiqua" w:hint="eastAsia"/>
                <w:bCs/>
              </w:rPr>
              <w:t>授權無效、被撤銷、收回代理權</w:t>
            </w:r>
          </w:p>
        </w:tc>
        <w:tc>
          <w:tcPr>
            <w:tcW w:w="2473" w:type="dxa"/>
          </w:tcPr>
          <w:p w14:paraId="520B3E56" w14:textId="523E2FE7" w:rsidR="008C04EE" w:rsidRPr="00895B87" w:rsidRDefault="00A25E77" w:rsidP="00F25778">
            <w:pPr>
              <w:jc w:val="both"/>
              <w:rPr>
                <w:rFonts w:ascii="Book Antiqua" w:hAnsi="Book Antiqua"/>
                <w:bCs/>
              </w:rPr>
            </w:pPr>
            <w:r w:rsidRPr="00895B87">
              <w:rPr>
                <w:rFonts w:ascii="Book Antiqua" w:hAnsi="Book Antiqua" w:hint="eastAsia"/>
                <w:bCs/>
              </w:rPr>
              <w:t>越權代理</w:t>
            </w:r>
          </w:p>
        </w:tc>
      </w:tr>
    </w:tbl>
    <w:p w14:paraId="25B2F804" w14:textId="55412930" w:rsidR="00D63853" w:rsidRPr="00895B87" w:rsidRDefault="00D63853" w:rsidP="00D63853">
      <w:pPr>
        <w:jc w:val="center"/>
        <w:rPr>
          <w:rFonts w:ascii="Book Antiqua" w:hAnsi="Book Antiqua"/>
          <w:b/>
          <w:bCs/>
        </w:rPr>
      </w:pPr>
      <w:r w:rsidRPr="00895B87">
        <w:rPr>
          <w:rFonts w:ascii="Book Antiqua" w:hAnsi="Book Antiqua" w:hint="eastAsia"/>
          <w:b/>
          <w:bCs/>
        </w:rPr>
        <w:t>無權代理示意圖</w:t>
      </w:r>
    </w:p>
    <w:p w14:paraId="75292ED4" w14:textId="77777777" w:rsidR="00D63853" w:rsidRPr="00895B87" w:rsidRDefault="00D63853" w:rsidP="00D63853">
      <w:pPr>
        <w:jc w:val="both"/>
        <w:rPr>
          <w:rFonts w:ascii="Book Antiqua" w:hAnsi="Book Antiqua"/>
          <w:b/>
          <w:bCs/>
        </w:rPr>
      </w:pPr>
    </w:p>
    <w:p w14:paraId="70CEAE87" w14:textId="2F6A03EE" w:rsidR="00841D83" w:rsidRPr="00895B87" w:rsidRDefault="00841D83" w:rsidP="00841D83">
      <w:pPr>
        <w:jc w:val="both"/>
        <w:outlineLvl w:val="1"/>
        <w:rPr>
          <w:rFonts w:ascii="Book Antiqua" w:hAnsi="Book Antiqua"/>
          <w:b/>
          <w:bCs/>
        </w:rPr>
      </w:pPr>
      <w:r w:rsidRPr="00895B87">
        <w:rPr>
          <w:rFonts w:ascii="Book Antiqua" w:hAnsi="Book Antiqua"/>
          <w:b/>
          <w:bCs/>
        </w:rPr>
        <w:t>一、</w:t>
      </w:r>
      <w:r w:rsidRPr="00895B87">
        <w:rPr>
          <w:rFonts w:ascii="Book Antiqua" w:hAnsi="Book Antiqua" w:hint="eastAsia"/>
          <w:b/>
          <w:bCs/>
        </w:rPr>
        <w:t>構成要件</w:t>
      </w:r>
    </w:p>
    <w:p w14:paraId="1C13C828" w14:textId="3A6C0CA3" w:rsidR="00790F08" w:rsidRPr="00895B87" w:rsidRDefault="00A5302F" w:rsidP="0082798E">
      <w:pPr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1</w:t>
      </w:r>
      <w:r w:rsidRPr="00895B87">
        <w:rPr>
          <w:rFonts w:ascii="Book Antiqua" w:hAnsi="Book Antiqua"/>
          <w:b/>
        </w:rPr>
        <w:t xml:space="preserve">. </w:t>
      </w:r>
      <w:r w:rsidRPr="00895B87">
        <w:rPr>
          <w:rFonts w:ascii="Book Antiqua" w:hAnsi="Book Antiqua" w:hint="eastAsia"/>
          <w:b/>
        </w:rPr>
        <w:t>定義：</w:t>
      </w:r>
      <w:r w:rsidR="00837698" w:rsidRPr="00895B87">
        <w:rPr>
          <w:rFonts w:ascii="Book Antiqua" w:hAnsi="Book Antiqua" w:hint="eastAsia"/>
          <w:b/>
        </w:rPr>
        <w:t>無代理權</w:t>
      </w:r>
      <w:r w:rsidR="00837698" w:rsidRPr="00895B87">
        <w:rPr>
          <w:rFonts w:ascii="Book Antiqua" w:hAnsi="Book Antiqua" w:hint="eastAsia"/>
        </w:rPr>
        <w:t>（從來沒有得到</w:t>
      </w:r>
      <w:r w:rsidR="00EB50DF" w:rsidRPr="00895B87">
        <w:rPr>
          <w:rFonts w:ascii="Book Antiqua" w:hAnsi="Book Antiqua" w:hint="eastAsia"/>
        </w:rPr>
        <w:t>授權</w:t>
      </w:r>
      <w:r w:rsidR="00837698" w:rsidRPr="00895B87">
        <w:rPr>
          <w:rFonts w:ascii="Book Antiqua" w:hAnsi="Book Antiqua" w:hint="eastAsia"/>
        </w:rPr>
        <w:t>、</w:t>
      </w:r>
      <w:r w:rsidR="00EB50DF" w:rsidRPr="00895B87">
        <w:rPr>
          <w:rFonts w:ascii="Book Antiqua" w:hAnsi="Book Antiqua" w:hint="eastAsia"/>
        </w:rPr>
        <w:t>有被授權但該授權無效或被撤銷、</w:t>
      </w:r>
      <w:r w:rsidR="00D830EE" w:rsidRPr="00895B87">
        <w:rPr>
          <w:rFonts w:ascii="Book Antiqua" w:hAnsi="Book Antiqua" w:hint="eastAsia"/>
        </w:rPr>
        <w:t>有被授權但代理人所為的行為不在有被授權的範圍內</w:t>
      </w:r>
      <w:r w:rsidR="00841D83" w:rsidRPr="00895B87">
        <w:rPr>
          <w:rFonts w:ascii="Book Antiqua" w:hAnsi="Book Antiqua" w:hint="eastAsia"/>
        </w:rPr>
        <w:t>…</w:t>
      </w:r>
      <w:proofErr w:type="gramStart"/>
      <w:r w:rsidR="00841D83" w:rsidRPr="00895B87">
        <w:rPr>
          <w:rFonts w:ascii="Book Antiqua" w:hAnsi="Book Antiqua" w:hint="eastAsia"/>
        </w:rPr>
        <w:t>…</w:t>
      </w:r>
      <w:proofErr w:type="gramEnd"/>
      <w:r w:rsidR="00D830EE" w:rsidRPr="00895B87">
        <w:rPr>
          <w:rFonts w:ascii="Book Antiqua" w:hAnsi="Book Antiqua" w:hint="eastAsia"/>
        </w:rPr>
        <w:t>）</w:t>
      </w:r>
      <w:r w:rsidR="00790F08" w:rsidRPr="00895B87">
        <w:rPr>
          <w:rFonts w:ascii="Book Antiqua" w:hAnsi="Book Antiqua" w:hint="eastAsia"/>
          <w:b/>
        </w:rPr>
        <w:t>卻仍代理他人為法律行為</w:t>
      </w:r>
    </w:p>
    <w:p w14:paraId="52047998" w14:textId="290808CB" w:rsidR="008502FE" w:rsidRPr="00895B87" w:rsidRDefault="008502FE" w:rsidP="0082798E">
      <w:pPr>
        <w:rPr>
          <w:rFonts w:ascii="Book Antiqua" w:hAnsi="Book Antiqua"/>
        </w:rPr>
      </w:pPr>
    </w:p>
    <w:p w14:paraId="34462139" w14:textId="4886A55B" w:rsidR="008C6833" w:rsidRPr="00895B87" w:rsidRDefault="00A5302F" w:rsidP="0082798E">
      <w:pPr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2</w:t>
      </w:r>
      <w:r w:rsidRPr="00895B87">
        <w:rPr>
          <w:rFonts w:ascii="Book Antiqua" w:hAnsi="Book Antiqua"/>
          <w:b/>
        </w:rPr>
        <w:t xml:space="preserve">. </w:t>
      </w:r>
      <w:r w:rsidR="008C6833" w:rsidRPr="00895B87">
        <w:rPr>
          <w:rFonts w:ascii="Book Antiqua" w:hAnsi="Book Antiqua" w:hint="eastAsia"/>
          <w:b/>
        </w:rPr>
        <w:t>行為類型</w:t>
      </w:r>
    </w:p>
    <w:p w14:paraId="0E1DD5B1" w14:textId="5EB353C3" w:rsidR="008C6833" w:rsidRPr="00895B87" w:rsidRDefault="007B7C06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Pr="00895B87">
        <w:rPr>
          <w:rFonts w:ascii="Book Antiqua" w:hAnsi="Book Antiqua" w:hint="eastAsia"/>
        </w:rPr>
        <w:t>有相對方的單獨行為？</w:t>
      </w:r>
      <w:r w:rsidR="00F35497" w:rsidRPr="00895B87">
        <w:rPr>
          <w:rFonts w:ascii="Book Antiqua" w:hAnsi="Book Antiqua" w:hint="eastAsia"/>
        </w:rPr>
        <w:t>也可能發生</w:t>
      </w:r>
      <w:r w:rsidR="00EB4917" w:rsidRPr="00895B87">
        <w:rPr>
          <w:rFonts w:ascii="Book Antiqua" w:hAnsi="Book Antiqua" w:hint="eastAsia"/>
        </w:rPr>
        <w:t xml:space="preserve">   </w:t>
      </w:r>
    </w:p>
    <w:p w14:paraId="20A14346" w14:textId="30221444" w:rsidR="00EB4917" w:rsidRPr="00895B87" w:rsidRDefault="00EB4917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A</w:t>
      </w:r>
      <w:r w:rsidRPr="00895B87">
        <w:rPr>
          <w:rFonts w:ascii="Book Antiqua" w:hAnsi="Book Antiqua"/>
        </w:rPr>
        <w:t>-------</w:t>
      </w:r>
      <w:r w:rsidR="009965E7" w:rsidRPr="00895B87">
        <w:rPr>
          <w:rFonts w:ascii="Book Antiqua" w:hAnsi="Book Antiqua"/>
        </w:rPr>
        <w:t>--------------</w:t>
      </w:r>
      <w:r w:rsidRPr="00895B87">
        <w:rPr>
          <w:rFonts w:ascii="Book Antiqua" w:hAnsi="Book Antiqua"/>
        </w:rPr>
        <w:t>--B</w:t>
      </w:r>
      <w:r w:rsidR="004C328E" w:rsidRPr="00895B87">
        <w:rPr>
          <w:rFonts w:ascii="Book Antiqua" w:hAnsi="Book Antiqua" w:hint="eastAsia"/>
        </w:rPr>
        <w:t xml:space="preserve"> </w:t>
      </w:r>
      <w:r w:rsidR="004C328E" w:rsidRPr="00895B87">
        <w:rPr>
          <w:rFonts w:ascii="Book Antiqua" w:hAnsi="Book Antiqua" w:hint="eastAsia"/>
        </w:rPr>
        <w:t>相對人</w:t>
      </w:r>
    </w:p>
    <w:p w14:paraId="0E073E80" w14:textId="0CFF1006" w:rsidR="00EB4917" w:rsidRPr="00895B87" w:rsidRDefault="009965E7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（</w:t>
      </w:r>
      <w:r w:rsidR="00EB4917" w:rsidRPr="00895B87">
        <w:rPr>
          <w:rFonts w:ascii="Book Antiqua" w:hAnsi="Book Antiqua" w:hint="eastAsia"/>
        </w:rPr>
        <w:t>無權代理人</w:t>
      </w:r>
      <w:r w:rsidRPr="00895B87">
        <w:rPr>
          <w:rFonts w:ascii="Book Antiqua" w:hAnsi="Book Antiqua" w:hint="eastAsia"/>
        </w:rPr>
        <w:t>）</w:t>
      </w:r>
      <w:r w:rsidR="00EB4917" w:rsidRPr="00895B87">
        <w:rPr>
          <w:rFonts w:ascii="Book Antiqua" w:hAnsi="Book Antiqua" w:hint="eastAsia"/>
        </w:rPr>
        <w:t>→</w:t>
      </w:r>
      <w:r w:rsidR="004C328E" w:rsidRPr="00895B87">
        <w:rPr>
          <w:rFonts w:ascii="Book Antiqua" w:hAnsi="Book Antiqua" w:hint="eastAsia"/>
        </w:rPr>
        <w:t>解約表示</w:t>
      </w:r>
    </w:p>
    <w:p w14:paraId="0CE2A70A" w14:textId="7009A394" w:rsidR="00EB4917" w:rsidRPr="00895B87" w:rsidRDefault="004C328E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    C</w:t>
      </w:r>
      <w:r w:rsidRPr="00895B87">
        <w:rPr>
          <w:rFonts w:ascii="Book Antiqua" w:hAnsi="Book Antiqua" w:hint="eastAsia"/>
        </w:rPr>
        <w:t>本人</w:t>
      </w:r>
    </w:p>
    <w:p w14:paraId="3AB84382" w14:textId="77777777" w:rsidR="00C24000" w:rsidRPr="00895B87" w:rsidRDefault="00C24000" w:rsidP="0082798E">
      <w:pPr>
        <w:rPr>
          <w:rFonts w:ascii="Book Antiqua" w:hAnsi="Book Antiqua"/>
        </w:rPr>
      </w:pPr>
    </w:p>
    <w:p w14:paraId="554FDBD0" w14:textId="0D812D7B" w:rsidR="007B7C06" w:rsidRPr="00895B87" w:rsidRDefault="007B7C06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Pr="00895B87">
        <w:rPr>
          <w:rFonts w:ascii="Book Antiqua" w:hAnsi="Book Antiqua" w:hint="eastAsia"/>
        </w:rPr>
        <w:t>無相對方的單獨行為？</w:t>
      </w:r>
      <w:r w:rsidR="00F35497" w:rsidRPr="00895B87">
        <w:rPr>
          <w:rFonts w:ascii="Book Antiqua" w:hAnsi="Book Antiqua" w:hint="eastAsia"/>
        </w:rPr>
        <w:t>不可能發生</w:t>
      </w:r>
    </w:p>
    <w:p w14:paraId="78454796" w14:textId="77777777" w:rsidR="00C24000" w:rsidRPr="00895B87" w:rsidRDefault="00C24000" w:rsidP="0082798E">
      <w:pPr>
        <w:rPr>
          <w:rFonts w:ascii="Book Antiqua" w:hAnsi="Book Antiqua"/>
        </w:rPr>
      </w:pPr>
    </w:p>
    <w:p w14:paraId="3E1A92BE" w14:textId="131C4941" w:rsidR="00841D83" w:rsidRPr="00895B87" w:rsidRDefault="00841D83" w:rsidP="00841D83">
      <w:pPr>
        <w:jc w:val="both"/>
        <w:outlineLvl w:val="1"/>
        <w:rPr>
          <w:rFonts w:ascii="Book Antiqua" w:hAnsi="Book Antiqua"/>
          <w:b/>
          <w:bCs/>
        </w:rPr>
      </w:pPr>
      <w:r w:rsidRPr="00895B87">
        <w:rPr>
          <w:rFonts w:ascii="Book Antiqua" w:hAnsi="Book Antiqua" w:hint="eastAsia"/>
          <w:b/>
          <w:bCs/>
        </w:rPr>
        <w:t>二</w:t>
      </w:r>
      <w:r w:rsidRPr="00895B87">
        <w:rPr>
          <w:rFonts w:ascii="Book Antiqua" w:hAnsi="Book Antiqua"/>
          <w:b/>
          <w:bCs/>
        </w:rPr>
        <w:t>、</w:t>
      </w:r>
      <w:r w:rsidRPr="00895B87">
        <w:rPr>
          <w:rFonts w:ascii="Book Antiqua" w:hAnsi="Book Antiqua" w:hint="eastAsia"/>
          <w:b/>
          <w:bCs/>
        </w:rPr>
        <w:t>法律</w:t>
      </w:r>
      <w:r w:rsidR="00997436" w:rsidRPr="00895B87">
        <w:rPr>
          <w:rFonts w:ascii="Book Antiqua" w:hAnsi="Book Antiqua" w:hint="eastAsia"/>
          <w:b/>
          <w:bCs/>
        </w:rPr>
        <w:t>效果</w:t>
      </w:r>
    </w:p>
    <w:p w14:paraId="5FDA1B18" w14:textId="634B53AB" w:rsidR="0080215A" w:rsidRPr="00895B87" w:rsidRDefault="0080215A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效力未定</w:t>
      </w:r>
      <w:r w:rsidR="00C375AD" w:rsidRPr="00895B87">
        <w:rPr>
          <w:rFonts w:ascii="Book Antiqua" w:hAnsi="Book Antiqua" w:hint="eastAsia"/>
        </w:rPr>
        <w:t>，然後</w:t>
      </w:r>
      <w:r w:rsidR="00C375AD" w:rsidRPr="00895B87">
        <w:rPr>
          <w:rFonts w:ascii="Book Antiqua" w:hAnsi="Book Antiqua"/>
        </w:rPr>
        <w:t>…</w:t>
      </w:r>
    </w:p>
    <w:p w14:paraId="031ABE16" w14:textId="77777777" w:rsidR="003E7C01" w:rsidRPr="00895B87" w:rsidRDefault="003E7C01" w:rsidP="0082798E">
      <w:pPr>
        <w:rPr>
          <w:rFonts w:ascii="Book Antiqua" w:hAnsi="Book Antiqua"/>
        </w:rPr>
      </w:pPr>
    </w:p>
    <w:p w14:paraId="5C170AEE" w14:textId="74751FD2" w:rsidR="00F42FF0" w:rsidRPr="00895B87" w:rsidRDefault="002C3D37" w:rsidP="00057BF9">
      <w:pPr>
        <w:outlineLvl w:val="2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lastRenderedPageBreak/>
        <w:t>（一）</w:t>
      </w:r>
      <w:r w:rsidR="00F42FF0" w:rsidRPr="00895B87">
        <w:rPr>
          <w:rFonts w:ascii="Book Antiqua" w:hAnsi="Book Antiqua" w:hint="eastAsia"/>
          <w:b/>
        </w:rPr>
        <w:t>本人</w:t>
      </w:r>
      <w:proofErr w:type="spellStart"/>
      <w:r w:rsidR="00F42FF0" w:rsidRPr="00895B87">
        <w:rPr>
          <w:rFonts w:ascii="Book Antiqua" w:hAnsi="Book Antiqua" w:hint="eastAsia"/>
          <w:b/>
        </w:rPr>
        <w:t>v</w:t>
      </w:r>
      <w:r w:rsidR="00F42FF0" w:rsidRPr="00895B87">
        <w:rPr>
          <w:rFonts w:ascii="Book Antiqua" w:hAnsi="Book Antiqua"/>
          <w:b/>
        </w:rPr>
        <w:t>.s</w:t>
      </w:r>
      <w:proofErr w:type="spellEnd"/>
      <w:r w:rsidR="00F42FF0" w:rsidRPr="00895B87">
        <w:rPr>
          <w:rFonts w:ascii="Book Antiqua" w:hAnsi="Book Antiqua" w:hint="eastAsia"/>
          <w:b/>
        </w:rPr>
        <w:t>相對人</w:t>
      </w:r>
      <w:r w:rsidR="003E7C01" w:rsidRPr="00895B87">
        <w:rPr>
          <w:rFonts w:ascii="Book Antiqua" w:hAnsi="Book Antiqua" w:hint="eastAsia"/>
          <w:b/>
        </w:rPr>
        <w:t>：</w:t>
      </w:r>
      <w:r w:rsidR="003E7C01" w:rsidRPr="00895B87">
        <w:rPr>
          <w:rFonts w:ascii="Book Antiqua" w:hAnsi="Book Antiqua"/>
        </w:rPr>
        <w:t>§</w:t>
      </w:r>
      <w:r w:rsidR="003E7C01" w:rsidRPr="00895B87">
        <w:rPr>
          <w:rFonts w:ascii="Book Antiqua" w:hAnsi="Book Antiqua" w:hint="eastAsia"/>
        </w:rPr>
        <w:t>170</w:t>
      </w:r>
      <w:r w:rsidR="003E7C01" w:rsidRPr="00895B87">
        <w:rPr>
          <w:rFonts w:ascii="Book Antiqua" w:hAnsi="Book Antiqua" w:hint="eastAsia"/>
        </w:rPr>
        <w:t>、</w:t>
      </w:r>
      <w:r w:rsidR="003E7C01" w:rsidRPr="00895B87">
        <w:rPr>
          <w:rFonts w:ascii="Book Antiqua" w:hAnsi="Book Antiqua"/>
        </w:rPr>
        <w:t>§</w:t>
      </w:r>
      <w:r w:rsidR="003E7C01" w:rsidRPr="00895B87">
        <w:rPr>
          <w:rFonts w:ascii="Book Antiqua" w:hAnsi="Book Antiqua" w:hint="eastAsia"/>
        </w:rPr>
        <w:t>171</w:t>
      </w:r>
    </w:p>
    <w:p w14:paraId="27306ACF" w14:textId="19C5097F" w:rsidR="00790F08" w:rsidRPr="00895B87" w:rsidRDefault="002C3D37" w:rsidP="0082798E">
      <w:pPr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 xml:space="preserve">  1. </w:t>
      </w:r>
      <w:r w:rsidR="0080215A" w:rsidRPr="00895B87">
        <w:rPr>
          <w:rFonts w:ascii="Book Antiqua" w:hAnsi="Book Antiqua" w:hint="eastAsia"/>
          <w:b/>
        </w:rPr>
        <w:t>本人可以承認</w:t>
      </w:r>
    </w:p>
    <w:p w14:paraId="5F4D9E82" w14:textId="4432B692" w:rsidR="00C5107B" w:rsidRPr="00895B87" w:rsidRDefault="000E1F48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="001F5F40" w:rsidRPr="00895B87">
        <w:rPr>
          <w:rFonts w:ascii="Book Antiqua" w:hAnsi="Book Antiqua"/>
        </w:rPr>
        <w:t>§</w:t>
      </w:r>
      <w:r w:rsidR="00817CFE" w:rsidRPr="00895B87">
        <w:rPr>
          <w:rFonts w:ascii="Book Antiqua" w:hAnsi="Book Antiqua" w:hint="eastAsia"/>
        </w:rPr>
        <w:t>170</w:t>
      </w:r>
      <w:r w:rsidR="00C5107B" w:rsidRPr="00895B87">
        <w:rPr>
          <w:rFonts w:ascii="Book Antiqua" w:hAnsi="Book Antiqua" w:hint="eastAsia"/>
        </w:rPr>
        <w:t xml:space="preserve"> I</w:t>
      </w:r>
      <w:r w:rsidRPr="00895B87">
        <w:rPr>
          <w:rFonts w:ascii="Book Antiqua" w:hAnsi="Book Antiqua" w:hint="eastAsia"/>
        </w:rPr>
        <w:t>→本人確定變成契約當事人</w:t>
      </w:r>
    </w:p>
    <w:p w14:paraId="05DA63C1" w14:textId="6C36FDDD" w:rsidR="0080215A" w:rsidRPr="00895B87" w:rsidRDefault="002C3D37" w:rsidP="0080215A">
      <w:pPr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 xml:space="preserve">  2. </w:t>
      </w:r>
      <w:r w:rsidR="0080215A" w:rsidRPr="00895B87">
        <w:rPr>
          <w:rFonts w:ascii="Book Antiqua" w:hAnsi="Book Antiqua" w:hint="eastAsia"/>
          <w:b/>
        </w:rPr>
        <w:t>本人也可以否認</w:t>
      </w:r>
    </w:p>
    <w:p w14:paraId="4BE8511C" w14:textId="77EB9456" w:rsidR="00C5107B" w:rsidRPr="00895B87" w:rsidRDefault="000E1F48" w:rsidP="0080215A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Pr="00895B87">
        <w:rPr>
          <w:rFonts w:ascii="Book Antiqua" w:hAnsi="Book Antiqua"/>
        </w:rPr>
        <w:t>§</w:t>
      </w:r>
      <w:r w:rsidRPr="00895B87">
        <w:rPr>
          <w:rFonts w:ascii="Book Antiqua" w:hAnsi="Book Antiqua" w:hint="eastAsia"/>
        </w:rPr>
        <w:t>170 I</w:t>
      </w:r>
      <w:r w:rsidRPr="00895B87">
        <w:rPr>
          <w:rFonts w:ascii="Book Antiqua" w:hAnsi="Book Antiqua" w:hint="eastAsia"/>
        </w:rPr>
        <w:t>→本人確定變得不是契約當事人</w:t>
      </w:r>
    </w:p>
    <w:p w14:paraId="1B0754A7" w14:textId="1C51CF36" w:rsidR="0080215A" w:rsidRPr="00895B87" w:rsidRDefault="002C3D37" w:rsidP="002C3D37">
      <w:pPr>
        <w:ind w:firstLineChars="100" w:firstLine="240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3</w:t>
      </w:r>
      <w:r w:rsidRPr="00895B87">
        <w:rPr>
          <w:rFonts w:ascii="Book Antiqua" w:hAnsi="Book Antiqua"/>
          <w:b/>
        </w:rPr>
        <w:t xml:space="preserve">. </w:t>
      </w:r>
      <w:r w:rsidR="006F2D12" w:rsidRPr="00895B87">
        <w:rPr>
          <w:rFonts w:ascii="Book Antiqua" w:hAnsi="Book Antiqua" w:hint="eastAsia"/>
          <w:b/>
        </w:rPr>
        <w:t>相對人可以催告本人是否承認</w:t>
      </w:r>
    </w:p>
    <w:p w14:paraId="611D7727" w14:textId="678C199E" w:rsidR="00883FB6" w:rsidRPr="00895B87" w:rsidRDefault="00982F14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="00C5107B" w:rsidRPr="00895B87">
        <w:rPr>
          <w:rFonts w:ascii="Book Antiqua" w:hAnsi="Book Antiqua"/>
        </w:rPr>
        <w:t>§</w:t>
      </w:r>
      <w:r w:rsidR="00C5107B" w:rsidRPr="00895B87">
        <w:rPr>
          <w:rFonts w:ascii="Book Antiqua" w:hAnsi="Book Antiqua" w:hint="eastAsia"/>
        </w:rPr>
        <w:t>170 II</w:t>
      </w:r>
      <w:r w:rsidR="00883FB6" w:rsidRPr="00895B87">
        <w:rPr>
          <w:rFonts w:ascii="Book Antiqua" w:hAnsi="Book Antiqua" w:hint="eastAsia"/>
        </w:rPr>
        <w:t>，要定期間</w:t>
      </w:r>
    </w:p>
    <w:p w14:paraId="13A8A1B4" w14:textId="3ACCCF2D" w:rsidR="00CD767C" w:rsidRPr="00895B87" w:rsidRDefault="00883FB6" w:rsidP="00F75546">
      <w:pPr>
        <w:pStyle w:val="ac"/>
        <w:numPr>
          <w:ilvl w:val="0"/>
          <w:numId w:val="2"/>
        </w:numPr>
        <w:ind w:leftChars="0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若本人於期間內承認→本人確定變成契約當事人</w:t>
      </w:r>
    </w:p>
    <w:p w14:paraId="72E4C3F7" w14:textId="3B9F672F" w:rsidR="00883FB6" w:rsidRPr="00895B87" w:rsidRDefault="00883FB6" w:rsidP="00F75546">
      <w:pPr>
        <w:pStyle w:val="ac"/>
        <w:numPr>
          <w:ilvl w:val="0"/>
          <w:numId w:val="2"/>
        </w:numPr>
        <w:ind w:leftChars="0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若本人於期間內否認→本人確定變得不是契約當事人</w:t>
      </w:r>
    </w:p>
    <w:p w14:paraId="477DD91F" w14:textId="64C3B658" w:rsidR="00C5107B" w:rsidRPr="00895B87" w:rsidRDefault="00883FB6" w:rsidP="00F75546">
      <w:pPr>
        <w:pStyle w:val="ac"/>
        <w:numPr>
          <w:ilvl w:val="0"/>
          <w:numId w:val="2"/>
        </w:numPr>
        <w:ind w:leftChars="0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若本人於期間內未回答→本人確定變得不是契約當事人</w:t>
      </w:r>
    </w:p>
    <w:p w14:paraId="666D0ED6" w14:textId="37927D8F" w:rsidR="006F2D12" w:rsidRPr="00895B87" w:rsidRDefault="004364CB" w:rsidP="004364CB">
      <w:pPr>
        <w:ind w:firstLineChars="100" w:firstLine="240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4</w:t>
      </w:r>
      <w:r w:rsidRPr="00895B87">
        <w:rPr>
          <w:rFonts w:ascii="Book Antiqua" w:hAnsi="Book Antiqua"/>
          <w:b/>
        </w:rPr>
        <w:t xml:space="preserve">. </w:t>
      </w:r>
      <w:r w:rsidR="006F2D12" w:rsidRPr="00895B87">
        <w:rPr>
          <w:rFonts w:ascii="Book Antiqua" w:hAnsi="Book Antiqua" w:hint="eastAsia"/>
          <w:b/>
        </w:rPr>
        <w:t>相對人也可以直接撤回</w:t>
      </w:r>
    </w:p>
    <w:p w14:paraId="6A2392A7" w14:textId="0D4B760E" w:rsidR="00CD767C" w:rsidRPr="00895B87" w:rsidRDefault="002677B5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="00C5107B" w:rsidRPr="00895B87">
        <w:rPr>
          <w:rFonts w:ascii="Book Antiqua" w:hAnsi="Book Antiqua"/>
        </w:rPr>
        <w:t>§</w:t>
      </w:r>
      <w:r w:rsidR="00C5107B" w:rsidRPr="00895B87">
        <w:rPr>
          <w:rFonts w:ascii="Book Antiqua" w:hAnsi="Book Antiqua" w:hint="eastAsia"/>
        </w:rPr>
        <w:t>171</w:t>
      </w:r>
      <w:r w:rsidR="00C5107B" w:rsidRPr="00895B87">
        <w:rPr>
          <w:rFonts w:ascii="Book Antiqua" w:hAnsi="Book Antiqua" w:hint="eastAsia"/>
        </w:rPr>
        <w:t>本文→原則可直接撤回</w:t>
      </w:r>
    </w:p>
    <w:p w14:paraId="1A7EE734" w14:textId="7C478C0A" w:rsidR="00C5107B" w:rsidRPr="00895B87" w:rsidRDefault="002677B5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="00C5107B" w:rsidRPr="00895B87">
        <w:rPr>
          <w:rFonts w:ascii="Book Antiqua" w:hAnsi="Book Antiqua"/>
        </w:rPr>
        <w:t>§</w:t>
      </w:r>
      <w:r w:rsidR="00C5107B" w:rsidRPr="00895B87">
        <w:rPr>
          <w:rFonts w:ascii="Book Antiqua" w:hAnsi="Book Antiqua" w:hint="eastAsia"/>
        </w:rPr>
        <w:t>17</w:t>
      </w:r>
      <w:r w:rsidR="000E1F48" w:rsidRPr="00895B87">
        <w:rPr>
          <w:rFonts w:ascii="Book Antiqua" w:hAnsi="Book Antiqua" w:hint="eastAsia"/>
        </w:rPr>
        <w:t>1</w:t>
      </w:r>
      <w:r w:rsidR="00C5107B" w:rsidRPr="00895B87">
        <w:rPr>
          <w:rFonts w:ascii="Book Antiqua" w:hAnsi="Book Antiqua" w:hint="eastAsia"/>
        </w:rPr>
        <w:t>但書→</w:t>
      </w:r>
      <w:r w:rsidR="000E1F48" w:rsidRPr="00895B87">
        <w:rPr>
          <w:rFonts w:ascii="Book Antiqua" w:hAnsi="Book Antiqua" w:hint="eastAsia"/>
        </w:rPr>
        <w:t>相對人本來就知道代理人為無權代理，不得撤回</w:t>
      </w:r>
    </w:p>
    <w:p w14:paraId="44D8C32D" w14:textId="77777777" w:rsidR="00FC34EF" w:rsidRPr="00895B87" w:rsidRDefault="00FC34EF" w:rsidP="0082798E">
      <w:pPr>
        <w:rPr>
          <w:rFonts w:ascii="Book Antiqua" w:eastAsia="細明體" w:hAnsi="Book Antiqua"/>
          <w:kern w:val="0"/>
          <w:szCs w:val="24"/>
        </w:rPr>
      </w:pPr>
    </w:p>
    <w:p w14:paraId="4CBA07FC" w14:textId="29010DF2" w:rsidR="00F759D8" w:rsidRPr="00895B87" w:rsidRDefault="008441E9" w:rsidP="00F56B0A">
      <w:pPr>
        <w:outlineLvl w:val="2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（二）</w:t>
      </w:r>
      <w:r w:rsidR="00F42FF0" w:rsidRPr="00895B87">
        <w:rPr>
          <w:rFonts w:ascii="Book Antiqua" w:hAnsi="Book Antiqua" w:hint="eastAsia"/>
          <w:b/>
        </w:rPr>
        <w:t>代理人</w:t>
      </w:r>
      <w:proofErr w:type="spellStart"/>
      <w:r w:rsidR="00F42FF0" w:rsidRPr="00895B87">
        <w:rPr>
          <w:rFonts w:ascii="Book Antiqua" w:hAnsi="Book Antiqua" w:hint="eastAsia"/>
          <w:b/>
        </w:rPr>
        <w:t>v</w:t>
      </w:r>
      <w:r w:rsidR="00F42FF0" w:rsidRPr="00895B87">
        <w:rPr>
          <w:rFonts w:ascii="Book Antiqua" w:hAnsi="Book Antiqua"/>
          <w:b/>
        </w:rPr>
        <w:t>.s</w:t>
      </w:r>
      <w:proofErr w:type="spellEnd"/>
      <w:r w:rsidR="00F42FF0" w:rsidRPr="00895B87">
        <w:rPr>
          <w:rFonts w:ascii="Book Antiqua" w:hAnsi="Book Antiqua" w:hint="eastAsia"/>
          <w:b/>
        </w:rPr>
        <w:t>相對人</w:t>
      </w:r>
      <w:r w:rsidR="00F759D8" w:rsidRPr="00895B87">
        <w:rPr>
          <w:rFonts w:ascii="Book Antiqua" w:hAnsi="Book Antiqua" w:hint="eastAsia"/>
          <w:b/>
        </w:rPr>
        <w:t>：</w:t>
      </w:r>
      <w:r w:rsidR="00F759D8" w:rsidRPr="00895B87">
        <w:rPr>
          <w:rFonts w:ascii="Book Antiqua" w:hAnsi="Book Antiqua"/>
          <w:b/>
        </w:rPr>
        <w:t>§</w:t>
      </w:r>
      <w:r w:rsidR="00F759D8" w:rsidRPr="00895B87">
        <w:rPr>
          <w:rFonts w:ascii="Book Antiqua" w:hAnsi="Book Antiqua" w:hint="eastAsia"/>
          <w:b/>
        </w:rPr>
        <w:t>110</w:t>
      </w:r>
    </w:p>
    <w:p w14:paraId="1D547FCA" w14:textId="40231CF8" w:rsidR="00D93B0B" w:rsidRPr="00895B87" w:rsidRDefault="001D7E1C" w:rsidP="007A3F45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1. </w:t>
      </w:r>
      <w:r w:rsidRPr="00895B87">
        <w:rPr>
          <w:rFonts w:ascii="Book Antiqua" w:hAnsi="Book Antiqua" w:hint="eastAsia"/>
        </w:rPr>
        <w:t>相對人須為善意</w:t>
      </w:r>
      <w:r w:rsidR="00D93B0B" w:rsidRPr="00895B87">
        <w:rPr>
          <w:rFonts w:ascii="Book Antiqua" w:hAnsi="Book Antiqua" w:hint="eastAsia"/>
        </w:rPr>
        <w:t>，但</w:t>
      </w:r>
      <w:r w:rsidR="00140D03" w:rsidRPr="00895B87">
        <w:rPr>
          <w:rFonts w:ascii="Book Antiqua" w:hAnsi="Book Antiqua" w:hint="eastAsia"/>
        </w:rPr>
        <w:t>有過失也無妨</w:t>
      </w:r>
      <w:r w:rsidR="00D93B0B" w:rsidRPr="00895B87">
        <w:rPr>
          <w:rFonts w:ascii="Book Antiqua" w:hAnsi="Book Antiqua" w:hint="eastAsia"/>
        </w:rPr>
        <w:t>（</w:t>
      </w:r>
      <w:r w:rsidR="00D93B0B" w:rsidRPr="00895B87">
        <w:rPr>
          <w:rFonts w:ascii="Book Antiqua" w:hAnsi="Book Antiqua" w:hint="eastAsia"/>
        </w:rPr>
        <w:t>90</w:t>
      </w:r>
      <w:r w:rsidR="00D93B0B" w:rsidRPr="00895B87">
        <w:rPr>
          <w:rFonts w:ascii="Book Antiqua" w:hAnsi="Book Antiqua" w:hint="eastAsia"/>
        </w:rPr>
        <w:t>台上</w:t>
      </w:r>
      <w:r w:rsidR="00D93B0B" w:rsidRPr="00895B87">
        <w:rPr>
          <w:rFonts w:ascii="Book Antiqua" w:hAnsi="Book Antiqua" w:hint="eastAsia"/>
        </w:rPr>
        <w:t>1923</w:t>
      </w:r>
      <w:r w:rsidR="00D93B0B" w:rsidRPr="00895B87">
        <w:rPr>
          <w:rFonts w:ascii="Book Antiqua" w:hAnsi="Book Antiqua" w:hint="eastAsia"/>
        </w:rPr>
        <w:t>）</w:t>
      </w:r>
    </w:p>
    <w:p w14:paraId="2648EF99" w14:textId="430D9C55" w:rsidR="00140D03" w:rsidRPr="00895B87" w:rsidRDefault="00507FCB" w:rsidP="008B643A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2. </w:t>
      </w:r>
      <w:r w:rsidR="00DB0454" w:rsidRPr="00895B87">
        <w:rPr>
          <w:rFonts w:ascii="Book Antiqua" w:hAnsi="Book Antiqua" w:hint="eastAsia"/>
        </w:rPr>
        <w:t>不論</w:t>
      </w:r>
      <w:r w:rsidRPr="00895B87">
        <w:rPr>
          <w:rFonts w:ascii="Book Antiqua" w:hAnsi="Book Antiqua" w:hint="eastAsia"/>
        </w:rPr>
        <w:t>代理人</w:t>
      </w:r>
      <w:r w:rsidR="00DB0454" w:rsidRPr="00895B87">
        <w:rPr>
          <w:rFonts w:ascii="Book Antiqua" w:hAnsi="Book Antiqua" w:hint="eastAsia"/>
        </w:rPr>
        <w:t>是</w:t>
      </w:r>
      <w:r w:rsidRPr="00895B87">
        <w:rPr>
          <w:rFonts w:ascii="Book Antiqua" w:hAnsi="Book Antiqua" w:hint="eastAsia"/>
        </w:rPr>
        <w:t>善惡意</w:t>
      </w:r>
      <w:r w:rsidR="009F67B0" w:rsidRPr="00895B87">
        <w:rPr>
          <w:rFonts w:ascii="Book Antiqua" w:hAnsi="Book Antiqua" w:hint="eastAsia"/>
        </w:rPr>
        <w:t>、是否有過失</w:t>
      </w:r>
      <w:proofErr w:type="gramStart"/>
      <w:r w:rsidR="00EE0291" w:rsidRPr="00895B87">
        <w:rPr>
          <w:rFonts w:ascii="Book Antiqua" w:hAnsi="Book Antiqua" w:hint="eastAsia"/>
        </w:rPr>
        <w:t>（</w:t>
      </w:r>
      <w:proofErr w:type="gramEnd"/>
      <w:r w:rsidR="009F67B0" w:rsidRPr="00895B87">
        <w:rPr>
          <w:rFonts w:ascii="Book Antiqua" w:hAnsi="Book Antiqua" w:hint="eastAsia"/>
        </w:rPr>
        <w:t>56</w:t>
      </w:r>
      <w:r w:rsidR="00EE0291" w:rsidRPr="00895B87">
        <w:rPr>
          <w:rFonts w:ascii="Book Antiqua" w:hAnsi="Book Antiqua" w:hint="eastAsia"/>
        </w:rPr>
        <w:t>台上</w:t>
      </w:r>
      <w:r w:rsidR="009F67B0" w:rsidRPr="00895B87">
        <w:rPr>
          <w:rFonts w:ascii="Book Antiqua" w:hAnsi="Book Antiqua" w:hint="eastAsia"/>
        </w:rPr>
        <w:t>305</w:t>
      </w:r>
      <w:r w:rsidR="009F67B0" w:rsidRPr="00895B87">
        <w:rPr>
          <w:rFonts w:ascii="Book Antiqua" w:hAnsi="Book Antiqua" w:hint="eastAsia"/>
        </w:rPr>
        <w:t>：</w:t>
      </w:r>
      <w:r w:rsidR="009F67B0" w:rsidRPr="00895B87">
        <w:rPr>
          <w:rFonts w:ascii="Book Antiqua" w:hAnsi="Book Antiqua"/>
        </w:rPr>
        <w:t>§</w:t>
      </w:r>
      <w:r w:rsidR="009F67B0" w:rsidRPr="00895B87">
        <w:rPr>
          <w:rFonts w:ascii="Book Antiqua" w:hAnsi="Book Antiqua" w:hint="eastAsia"/>
        </w:rPr>
        <w:t>110</w:t>
      </w:r>
      <w:r w:rsidR="009F67B0" w:rsidRPr="00895B87">
        <w:rPr>
          <w:rFonts w:ascii="Book Antiqua" w:hAnsi="Book Antiqua" w:hint="eastAsia"/>
        </w:rPr>
        <w:t>是種</w:t>
      </w:r>
      <w:r w:rsidR="00B35581" w:rsidRPr="00895B87">
        <w:rPr>
          <w:rFonts w:ascii="Book Antiqua" w:hAnsi="Book Antiqua" w:hint="eastAsia"/>
        </w:rPr>
        <w:t>「結果責任」、「無過失責任」</w:t>
      </w:r>
      <w:proofErr w:type="gramStart"/>
      <w:r w:rsidR="00EE0291" w:rsidRPr="00895B87">
        <w:rPr>
          <w:rFonts w:ascii="Book Antiqua" w:hAnsi="Book Antiqua" w:hint="eastAsia"/>
        </w:rPr>
        <w:t>）</w:t>
      </w:r>
      <w:proofErr w:type="gramEnd"/>
      <w:r w:rsidR="009443AB" w:rsidRPr="00895B87">
        <w:rPr>
          <w:rFonts w:ascii="Book Antiqua" w:hAnsi="Book Antiqua" w:hint="eastAsia"/>
        </w:rPr>
        <w:t xml:space="preserve">  </w:t>
      </w:r>
    </w:p>
    <w:p w14:paraId="508A85CB" w14:textId="59B0C57A" w:rsidR="00692B53" w:rsidRPr="00895B87" w:rsidRDefault="001D7E1C" w:rsidP="0082798E">
      <w:pPr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 xml:space="preserve">  </w:t>
      </w:r>
      <w:r w:rsidR="001756CA" w:rsidRPr="00895B87">
        <w:rPr>
          <w:rFonts w:ascii="Book Antiqua" w:hAnsi="Book Antiqua" w:hint="eastAsia"/>
          <w:b/>
        </w:rPr>
        <w:t>3</w:t>
      </w:r>
      <w:r w:rsidRPr="00895B87">
        <w:rPr>
          <w:rFonts w:ascii="Book Antiqua" w:hAnsi="Book Antiqua" w:hint="eastAsia"/>
          <w:b/>
        </w:rPr>
        <w:t xml:space="preserve">. </w:t>
      </w:r>
      <w:r w:rsidRPr="00895B87">
        <w:rPr>
          <w:rFonts w:ascii="Book Antiqua" w:hAnsi="Book Antiqua" w:hint="eastAsia"/>
          <w:b/>
        </w:rPr>
        <w:t>賠償範圍？</w:t>
      </w:r>
    </w:p>
    <w:p w14:paraId="179F0354" w14:textId="41420E30" w:rsidR="00FE7666" w:rsidRPr="00895B87" w:rsidRDefault="0003769F" w:rsidP="00112297">
      <w:pPr>
        <w:jc w:val="both"/>
        <w:rPr>
          <w:rFonts w:ascii="Book Antiqua" w:hAnsi="Book Antiqua"/>
        </w:rPr>
      </w:pPr>
      <w:proofErr w:type="spellStart"/>
      <w:r w:rsidRPr="00895B87">
        <w:rPr>
          <w:rFonts w:ascii="Book Antiqua" w:hAnsi="Book Antiqua"/>
        </w:rPr>
        <w:t>Eg.</w:t>
      </w:r>
      <w:proofErr w:type="spellEnd"/>
      <w:r w:rsidRPr="00895B87">
        <w:rPr>
          <w:rFonts w:ascii="Book Antiqua" w:hAnsi="Book Antiqua"/>
        </w:rPr>
        <w:t xml:space="preserve"> </w:t>
      </w:r>
      <w:r w:rsidRPr="00895B87">
        <w:rPr>
          <w:rFonts w:ascii="Book Antiqua" w:hAnsi="Book Antiqua" w:hint="eastAsia"/>
        </w:rPr>
        <w:t>若無權代理人</w:t>
      </w:r>
      <w:r w:rsidR="009A0546" w:rsidRPr="00895B87">
        <w:rPr>
          <w:rFonts w:ascii="Book Antiqua" w:hAnsi="Book Antiqua" w:hint="eastAsia"/>
        </w:rPr>
        <w:t>B</w:t>
      </w:r>
      <w:r w:rsidRPr="00895B87">
        <w:rPr>
          <w:rFonts w:ascii="Book Antiqua" w:hAnsi="Book Antiqua" w:hint="eastAsia"/>
        </w:rPr>
        <w:t>代理本人</w:t>
      </w:r>
      <w:r w:rsidR="009A0546" w:rsidRPr="00895B87">
        <w:rPr>
          <w:rFonts w:ascii="Book Antiqua" w:hAnsi="Book Antiqua" w:hint="eastAsia"/>
        </w:rPr>
        <w:t>A</w:t>
      </w:r>
      <w:r w:rsidRPr="00895B87">
        <w:rPr>
          <w:rFonts w:ascii="Book Antiqua" w:hAnsi="Book Antiqua" w:hint="eastAsia"/>
        </w:rPr>
        <w:t>將標的物以</w:t>
      </w:r>
      <w:r w:rsidRPr="00895B87">
        <w:rPr>
          <w:rFonts w:ascii="Book Antiqua" w:hAnsi="Book Antiqua" w:hint="eastAsia"/>
        </w:rPr>
        <w:t>50</w:t>
      </w:r>
      <w:r w:rsidRPr="00895B87">
        <w:rPr>
          <w:rFonts w:ascii="Book Antiqua" w:hAnsi="Book Antiqua" w:hint="eastAsia"/>
        </w:rPr>
        <w:t>萬賣給相對人</w:t>
      </w:r>
      <w:r w:rsidR="009A0546" w:rsidRPr="00895B87">
        <w:rPr>
          <w:rFonts w:ascii="Book Antiqua" w:hAnsi="Book Antiqua" w:hint="eastAsia"/>
        </w:rPr>
        <w:t>C</w:t>
      </w:r>
      <w:r w:rsidRPr="00895B87">
        <w:rPr>
          <w:rFonts w:ascii="Book Antiqua" w:hAnsi="Book Antiqua" w:hint="eastAsia"/>
        </w:rPr>
        <w:t>，</w:t>
      </w:r>
      <w:r w:rsidR="009A0546" w:rsidRPr="00895B87">
        <w:rPr>
          <w:rFonts w:ascii="Book Antiqua" w:hAnsi="Book Antiqua" w:hint="eastAsia"/>
        </w:rPr>
        <w:t>A</w:t>
      </w:r>
      <w:r w:rsidR="00BD60A0" w:rsidRPr="00895B87">
        <w:rPr>
          <w:rFonts w:ascii="Book Antiqua" w:hAnsi="Book Antiqua" w:hint="eastAsia"/>
        </w:rPr>
        <w:t>拒絕承認，</w:t>
      </w:r>
      <w:r w:rsidR="00D41997" w:rsidRPr="00895B87">
        <w:rPr>
          <w:rFonts w:ascii="Book Antiqua" w:hAnsi="Book Antiqua" w:hint="eastAsia"/>
        </w:rPr>
        <w:t>以當時的市價，</w:t>
      </w:r>
      <w:r w:rsidR="00BD60A0" w:rsidRPr="00895B87">
        <w:rPr>
          <w:rFonts w:ascii="Book Antiqua" w:hAnsi="Book Antiqua" w:hint="eastAsia"/>
        </w:rPr>
        <w:t>將標的物以</w:t>
      </w:r>
      <w:r w:rsidR="00BD60A0" w:rsidRPr="00895B87">
        <w:rPr>
          <w:rFonts w:ascii="Book Antiqua" w:hAnsi="Book Antiqua" w:hint="eastAsia"/>
        </w:rPr>
        <w:t>55</w:t>
      </w:r>
      <w:r w:rsidR="00BD60A0" w:rsidRPr="00895B87">
        <w:rPr>
          <w:rFonts w:ascii="Book Antiqua" w:hAnsi="Book Antiqua" w:hint="eastAsia"/>
        </w:rPr>
        <w:t>萬賣給第三人</w:t>
      </w:r>
      <w:r w:rsidR="009A0546" w:rsidRPr="00895B87">
        <w:rPr>
          <w:rFonts w:ascii="Book Antiqua" w:hAnsi="Book Antiqua" w:hint="eastAsia"/>
        </w:rPr>
        <w:t>D</w:t>
      </w:r>
      <w:r w:rsidR="00BD60A0" w:rsidRPr="00895B87">
        <w:rPr>
          <w:rFonts w:ascii="Book Antiqua" w:hAnsi="Book Antiqua" w:hint="eastAsia"/>
        </w:rPr>
        <w:t>（</w:t>
      </w:r>
      <w:r w:rsidR="00541B3F" w:rsidRPr="00895B87">
        <w:rPr>
          <w:rFonts w:ascii="Book Antiqua" w:hAnsi="Book Antiqua" w:hint="eastAsia"/>
        </w:rPr>
        <w:t>代表</w:t>
      </w:r>
      <w:r w:rsidR="00CF2B89" w:rsidRPr="00895B87">
        <w:rPr>
          <w:rFonts w:ascii="Book Antiqua" w:hAnsi="Book Antiqua" w:hint="eastAsia"/>
        </w:rPr>
        <w:t>說</w:t>
      </w:r>
      <w:r w:rsidR="009A0546" w:rsidRPr="00895B87">
        <w:rPr>
          <w:rFonts w:ascii="Book Antiqua" w:hAnsi="Book Antiqua" w:hint="eastAsia"/>
        </w:rPr>
        <w:t>相對人</w:t>
      </w:r>
      <w:r w:rsidR="00BD60A0" w:rsidRPr="00895B87">
        <w:rPr>
          <w:rFonts w:ascii="Book Antiqua" w:hAnsi="Book Antiqua" w:hint="eastAsia"/>
        </w:rPr>
        <w:t>本來做這個交易可以賺</w:t>
      </w:r>
      <w:r w:rsidR="00BD60A0" w:rsidRPr="00895B87">
        <w:rPr>
          <w:rFonts w:ascii="Book Antiqua" w:hAnsi="Book Antiqua" w:hint="eastAsia"/>
        </w:rPr>
        <w:t>5</w:t>
      </w:r>
      <w:r w:rsidR="00BD60A0" w:rsidRPr="00895B87">
        <w:rPr>
          <w:rFonts w:ascii="Book Antiqua" w:hAnsi="Book Antiqua" w:hint="eastAsia"/>
        </w:rPr>
        <w:t>萬，因此履行利益為</w:t>
      </w:r>
      <w:r w:rsidR="00BD60A0" w:rsidRPr="00895B87">
        <w:rPr>
          <w:rFonts w:ascii="Book Antiqua" w:hAnsi="Book Antiqua" w:hint="eastAsia"/>
        </w:rPr>
        <w:t>5</w:t>
      </w:r>
      <w:r w:rsidR="00BD60A0" w:rsidRPr="00895B87">
        <w:rPr>
          <w:rFonts w:ascii="Book Antiqua" w:hAnsi="Book Antiqua" w:hint="eastAsia"/>
        </w:rPr>
        <w:t>萬）</w:t>
      </w:r>
      <w:r w:rsidR="009A0546" w:rsidRPr="00895B87">
        <w:rPr>
          <w:rFonts w:ascii="Book Antiqua" w:hAnsi="Book Antiqua" w:hint="eastAsia"/>
        </w:rPr>
        <w:t>，請問無權代理人應賠償相對人多少錢？</w:t>
      </w:r>
    </w:p>
    <w:p w14:paraId="2BBD8135" w14:textId="77777777" w:rsidR="0003769F" w:rsidRPr="00895B87" w:rsidRDefault="0003769F" w:rsidP="00112297">
      <w:pPr>
        <w:jc w:val="both"/>
        <w:rPr>
          <w:rFonts w:ascii="Book Antiqua" w:hAnsi="Book Antiqua"/>
        </w:rPr>
      </w:pPr>
    </w:p>
    <w:p w14:paraId="1FF4E04D" w14:textId="77777777" w:rsidR="00112297" w:rsidRPr="00895B87" w:rsidRDefault="0001621A" w:rsidP="00112297">
      <w:pPr>
        <w:jc w:val="both"/>
        <w:rPr>
          <w:rFonts w:ascii="新細明體" w:hAnsi="新細明體" w:cs="新細明體"/>
          <w:b/>
        </w:rPr>
      </w:pPr>
      <w:proofErr w:type="gramStart"/>
      <w:r w:rsidRPr="00895B87">
        <w:rPr>
          <w:rFonts w:ascii="新細明體" w:hAnsi="新細明體" w:cs="新細明體" w:hint="eastAsia"/>
          <w:b/>
        </w:rPr>
        <w:t>⊕</w:t>
      </w:r>
      <w:proofErr w:type="gramEnd"/>
      <w:r w:rsidRPr="00895B87">
        <w:rPr>
          <w:rFonts w:ascii="新細明體" w:hAnsi="新細明體" w:cs="新細明體" w:hint="eastAsia"/>
          <w:b/>
        </w:rPr>
        <w:t>履行利益說</w:t>
      </w:r>
      <w:r w:rsidR="00112297" w:rsidRPr="00895B87">
        <w:rPr>
          <w:rFonts w:ascii="新細明體" w:hAnsi="新細明體" w:cs="新細明體" w:hint="eastAsia"/>
          <w:b/>
        </w:rPr>
        <w:t xml:space="preserve"> </w:t>
      </w:r>
    </w:p>
    <w:p w14:paraId="37DE08F2" w14:textId="10AEA7A3" w:rsidR="0001621A" w:rsidRPr="00895B87" w:rsidRDefault="00112297" w:rsidP="00112297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</w:t>
      </w:r>
      <w:proofErr w:type="gramStart"/>
      <w:r w:rsidR="003F0324" w:rsidRPr="00895B87">
        <w:rPr>
          <w:rFonts w:ascii="Book Antiqua" w:hAnsi="Book Antiqua" w:hint="eastAsia"/>
        </w:rPr>
        <w:t>─</w:t>
      </w:r>
      <w:proofErr w:type="gramEnd"/>
      <w:r w:rsidR="003F0324" w:rsidRPr="00895B87">
        <w:rPr>
          <w:rFonts w:ascii="Book Antiqua" w:hAnsi="Book Antiqua" w:hint="eastAsia"/>
        </w:rPr>
        <w:t>實務（</w:t>
      </w:r>
      <w:r w:rsidR="003F0324" w:rsidRPr="00895B87">
        <w:rPr>
          <w:rFonts w:ascii="Book Antiqua" w:hAnsi="Book Antiqua" w:hint="eastAsia"/>
        </w:rPr>
        <w:t>85</w:t>
      </w:r>
      <w:r w:rsidR="003F0324" w:rsidRPr="00895B87">
        <w:rPr>
          <w:rFonts w:ascii="Book Antiqua" w:hAnsi="Book Antiqua" w:hint="eastAsia"/>
        </w:rPr>
        <w:t>台上字第</w:t>
      </w:r>
      <w:r w:rsidR="003F0324" w:rsidRPr="00895B87">
        <w:rPr>
          <w:rFonts w:ascii="Book Antiqua" w:hAnsi="Book Antiqua" w:hint="eastAsia"/>
        </w:rPr>
        <w:t>2072</w:t>
      </w:r>
      <w:r w:rsidR="003F0324" w:rsidRPr="00895B87">
        <w:rPr>
          <w:rFonts w:ascii="Book Antiqua" w:hAnsi="Book Antiqua" w:hint="eastAsia"/>
        </w:rPr>
        <w:t>號判決）</w:t>
      </w:r>
    </w:p>
    <w:p w14:paraId="2F57B62C" w14:textId="2F66379B" w:rsidR="0001621A" w:rsidRPr="00895B87" w:rsidRDefault="005375C2" w:rsidP="00112297">
      <w:pPr>
        <w:jc w:val="both"/>
        <w:rPr>
          <w:rFonts w:ascii="Book Antiqua" w:hAnsi="Book Antiqua"/>
          <w:vanish/>
          <w:specVanish/>
        </w:rPr>
      </w:pPr>
      <w:r w:rsidRPr="00895B87">
        <w:rPr>
          <w:rFonts w:ascii="Book Antiqua" w:hAnsi="Book Antiqua" w:hint="eastAsia"/>
        </w:rPr>
        <w:t>「無權代理之責任，係基於民法</w:t>
      </w:r>
      <w:r w:rsidRPr="00895B87">
        <w:rPr>
          <w:rFonts w:ascii="Book Antiqua" w:hAnsi="Book Antiqua" w:hint="eastAsia"/>
        </w:rPr>
        <w:t>110</w:t>
      </w:r>
      <w:r w:rsidRPr="00895B87">
        <w:rPr>
          <w:rFonts w:ascii="Book Antiqua" w:hAnsi="Book Antiqua" w:hint="eastAsia"/>
        </w:rPr>
        <w:t>條之規定而發生之特別責任，</w:t>
      </w:r>
      <w:r w:rsidR="00112297" w:rsidRPr="00895B87">
        <w:rPr>
          <w:rFonts w:ascii="Book Antiqua" w:hAnsi="Book Antiqua" w:hint="eastAsia"/>
        </w:rPr>
        <w:t>不得超過相對人因契約有效所得利益之程度</w:t>
      </w:r>
      <w:r w:rsidRPr="00895B87">
        <w:rPr>
          <w:rFonts w:ascii="Book Antiqua" w:hAnsi="Book Antiqua" w:hint="eastAsia"/>
        </w:rPr>
        <w:t>」</w:t>
      </w:r>
    </w:p>
    <w:p w14:paraId="07F9E8F6" w14:textId="7F6FEF13" w:rsidR="0001621A" w:rsidRPr="00895B87" w:rsidRDefault="005375C2" w:rsidP="00112297">
      <w:pPr>
        <w:jc w:val="both"/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 </w:t>
      </w:r>
    </w:p>
    <w:p w14:paraId="0433ADD5" w14:textId="77777777" w:rsidR="00112297" w:rsidRPr="00895B87" w:rsidRDefault="00112297" w:rsidP="00112297">
      <w:pPr>
        <w:jc w:val="both"/>
        <w:rPr>
          <w:rFonts w:ascii="Book Antiqua" w:hAnsi="Book Antiqua"/>
          <w:b/>
        </w:rPr>
      </w:pPr>
    </w:p>
    <w:p w14:paraId="15163F04" w14:textId="4E3B316A" w:rsidR="0001621A" w:rsidRPr="00895B87" w:rsidRDefault="0001621A" w:rsidP="00112297">
      <w:pPr>
        <w:jc w:val="both"/>
        <w:rPr>
          <w:rFonts w:ascii="Book Antiqua" w:hAnsi="Book Antiqua"/>
          <w:b/>
        </w:rPr>
      </w:pPr>
      <w:proofErr w:type="gramStart"/>
      <w:r w:rsidRPr="00895B87">
        <w:rPr>
          <w:rFonts w:ascii="新細明體" w:hAnsi="新細明體" w:cs="新細明體" w:hint="eastAsia"/>
          <w:b/>
        </w:rPr>
        <w:t>⊕</w:t>
      </w:r>
      <w:proofErr w:type="gramEnd"/>
      <w:r w:rsidRPr="00895B87">
        <w:rPr>
          <w:rFonts w:ascii="新細明體" w:hAnsi="新細明體" w:cs="新細明體" w:hint="eastAsia"/>
          <w:b/>
        </w:rPr>
        <w:t>信賴利益說</w:t>
      </w:r>
    </w:p>
    <w:p w14:paraId="36D549BA" w14:textId="77777777" w:rsidR="00F12099" w:rsidRPr="00895B87" w:rsidRDefault="00112297" w:rsidP="00112297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</w:t>
      </w:r>
      <w:proofErr w:type="gramStart"/>
      <w:r w:rsidR="003F0324" w:rsidRPr="00895B87">
        <w:rPr>
          <w:rFonts w:ascii="Book Antiqua" w:hAnsi="Book Antiqua" w:hint="eastAsia"/>
        </w:rPr>
        <w:t>─</w:t>
      </w:r>
      <w:proofErr w:type="gramEnd"/>
      <w:r w:rsidR="003F0324" w:rsidRPr="00895B87">
        <w:rPr>
          <w:rFonts w:ascii="Book Antiqua" w:hAnsi="Book Antiqua" w:hint="eastAsia"/>
        </w:rPr>
        <w:t>通說（王，</w:t>
      </w:r>
      <w:r w:rsidR="003F0324" w:rsidRPr="00895B87">
        <w:rPr>
          <w:rFonts w:ascii="Book Antiqua" w:hAnsi="Book Antiqua" w:hint="eastAsia"/>
        </w:rPr>
        <w:t>527</w:t>
      </w:r>
      <w:r w:rsidR="003F0324" w:rsidRPr="00895B87">
        <w:rPr>
          <w:rFonts w:ascii="Book Antiqua" w:hAnsi="Book Antiqua" w:hint="eastAsia"/>
        </w:rPr>
        <w:t>頁）</w:t>
      </w:r>
    </w:p>
    <w:p w14:paraId="5610F094" w14:textId="47D1797A" w:rsidR="0063580A" w:rsidRPr="00895B87" w:rsidRDefault="00F12099" w:rsidP="00112297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</w:t>
      </w:r>
      <w:proofErr w:type="gramStart"/>
      <w:r w:rsidRPr="00895B87">
        <w:rPr>
          <w:rFonts w:ascii="Book Antiqua" w:hAnsi="Book Antiqua" w:hint="eastAsia"/>
        </w:rPr>
        <w:t>─</w:t>
      </w:r>
      <w:proofErr w:type="gramEnd"/>
      <w:r w:rsidR="00B02363" w:rsidRPr="00895B87">
        <w:rPr>
          <w:rFonts w:ascii="Book Antiqua" w:hAnsi="Book Antiqua" w:hint="eastAsia"/>
        </w:rPr>
        <w:t>且若為未成年人</w:t>
      </w:r>
      <w:r w:rsidR="00234811" w:rsidRPr="00895B87">
        <w:rPr>
          <w:rFonts w:ascii="Book Antiqua" w:hAnsi="Book Antiqua" w:hint="eastAsia"/>
        </w:rPr>
        <w:t>，應為「目的性限縮」</w:t>
      </w:r>
      <w:r w:rsidR="00B02363" w:rsidRPr="00895B87">
        <w:rPr>
          <w:rFonts w:ascii="Book Antiqua" w:hAnsi="Book Antiqua" w:hint="eastAsia"/>
        </w:rPr>
        <w:t>，須</w:t>
      </w:r>
      <w:r w:rsidR="00234811" w:rsidRPr="00895B87">
        <w:rPr>
          <w:rFonts w:ascii="Book Antiqua" w:hAnsi="Book Antiqua" w:hint="eastAsia"/>
        </w:rPr>
        <w:t>該未成年人</w:t>
      </w:r>
      <w:r w:rsidR="00B02363" w:rsidRPr="00895B87">
        <w:rPr>
          <w:rFonts w:ascii="Book Antiqua" w:hAnsi="Book Antiqua" w:hint="eastAsia"/>
        </w:rPr>
        <w:t>得法定代理人同意而為無權代理行為時，才</w:t>
      </w:r>
      <w:proofErr w:type="gramStart"/>
      <w:r w:rsidR="00B02363" w:rsidRPr="00895B87">
        <w:rPr>
          <w:rFonts w:ascii="Book Antiqua" w:hAnsi="Book Antiqua" w:hint="eastAsia"/>
        </w:rPr>
        <w:t>須負本條</w:t>
      </w:r>
      <w:proofErr w:type="gramEnd"/>
      <w:r w:rsidR="00B02363" w:rsidRPr="00895B87">
        <w:rPr>
          <w:rFonts w:ascii="Book Antiqua" w:hAnsi="Book Antiqua" w:hint="eastAsia"/>
        </w:rPr>
        <w:t>責任（王，判例研究</w:t>
      </w:r>
      <w:r w:rsidR="00B02363" w:rsidRPr="00895B87">
        <w:rPr>
          <w:rFonts w:ascii="Book Antiqua" w:hAnsi="Book Antiqua" w:hint="eastAsia"/>
        </w:rPr>
        <w:t>5</w:t>
      </w:r>
      <w:r w:rsidR="00B02363" w:rsidRPr="00895B87">
        <w:rPr>
          <w:rFonts w:ascii="Book Antiqua" w:hAnsi="Book Antiqua" w:hint="eastAsia"/>
        </w:rPr>
        <w:t>，</w:t>
      </w:r>
      <w:r w:rsidR="00B02363" w:rsidRPr="00895B87">
        <w:rPr>
          <w:rFonts w:ascii="Book Antiqua" w:hAnsi="Book Antiqua" w:hint="eastAsia"/>
        </w:rPr>
        <w:t>167</w:t>
      </w:r>
      <w:r w:rsidR="00B02363" w:rsidRPr="00895B87">
        <w:rPr>
          <w:rFonts w:ascii="Book Antiqua" w:hAnsi="Book Antiqua" w:hint="eastAsia"/>
        </w:rPr>
        <w:t>頁）</w:t>
      </w:r>
    </w:p>
    <w:p w14:paraId="34971B9B" w14:textId="37CE5A2F" w:rsidR="0063580A" w:rsidRPr="00895B87" w:rsidRDefault="0063580A" w:rsidP="0082798E">
      <w:pPr>
        <w:rPr>
          <w:rFonts w:ascii="Book Antiqua" w:hAnsi="Book Antiqua"/>
        </w:rPr>
      </w:pPr>
    </w:p>
    <w:p w14:paraId="33F717E8" w14:textId="004A73CC" w:rsidR="008B63BE" w:rsidRPr="00895B87" w:rsidRDefault="008B63BE" w:rsidP="008B63BE">
      <w:pPr>
        <w:rPr>
          <w:rFonts w:ascii="Book Antiqua" w:hAnsi="Book Antiqua"/>
          <w:b/>
        </w:rPr>
      </w:pPr>
      <w:r w:rsidRPr="00895B87">
        <w:rPr>
          <w:rFonts w:ascii="Book Antiqua" w:hAnsi="Book Antiqua" w:hint="eastAsia"/>
        </w:rPr>
        <w:t xml:space="preserve">  </w:t>
      </w:r>
      <w:r w:rsidR="001756CA" w:rsidRPr="00895B87">
        <w:rPr>
          <w:rFonts w:ascii="Book Antiqua" w:hAnsi="Book Antiqua" w:hint="eastAsia"/>
          <w:b/>
        </w:rPr>
        <w:t>4</w:t>
      </w:r>
      <w:r w:rsidRPr="00895B87">
        <w:rPr>
          <w:rFonts w:ascii="Book Antiqua" w:hAnsi="Book Antiqua" w:hint="eastAsia"/>
          <w:b/>
        </w:rPr>
        <w:t xml:space="preserve">. </w:t>
      </w:r>
      <w:r w:rsidRPr="00895B87">
        <w:rPr>
          <w:rFonts w:ascii="Book Antiqua" w:hAnsi="Book Antiqua" w:hint="eastAsia"/>
          <w:b/>
        </w:rPr>
        <w:t>相對人明明可以主張表見代理，</w:t>
      </w:r>
      <w:r w:rsidR="001A5AE2" w:rsidRPr="00895B87">
        <w:rPr>
          <w:rFonts w:ascii="Book Antiqua" w:hAnsi="Book Antiqua" w:hint="eastAsia"/>
          <w:b/>
        </w:rPr>
        <w:t>卻不主張，反而主張</w:t>
      </w:r>
      <w:r w:rsidR="001A5AE2" w:rsidRPr="00895B87">
        <w:rPr>
          <w:rFonts w:ascii="Book Antiqua" w:hAnsi="Book Antiqua"/>
          <w:b/>
        </w:rPr>
        <w:t>§</w:t>
      </w:r>
      <w:r w:rsidR="001A5AE2" w:rsidRPr="00895B87">
        <w:rPr>
          <w:rFonts w:ascii="Book Antiqua" w:hAnsi="Book Antiqua" w:hint="eastAsia"/>
          <w:b/>
        </w:rPr>
        <w:t>110</w:t>
      </w:r>
      <w:r w:rsidR="001A5AE2" w:rsidRPr="00895B87">
        <w:rPr>
          <w:rFonts w:ascii="Book Antiqua" w:hAnsi="Book Antiqua" w:hint="eastAsia"/>
          <w:b/>
        </w:rPr>
        <w:t>？</w:t>
      </w:r>
    </w:p>
    <w:p w14:paraId="1240D72F" w14:textId="3030235E" w:rsidR="00DB4075" w:rsidRPr="00895B87" w:rsidRDefault="00DB4075" w:rsidP="00DB4075">
      <w:pPr>
        <w:jc w:val="both"/>
        <w:rPr>
          <w:rFonts w:ascii="新細明體" w:hAnsi="新細明體" w:cs="新細明體"/>
          <w:b/>
        </w:rPr>
      </w:pPr>
      <w:proofErr w:type="gramStart"/>
      <w:r w:rsidRPr="00895B87">
        <w:rPr>
          <w:rFonts w:ascii="新細明體" w:hAnsi="新細明體" w:cs="新細明體" w:hint="eastAsia"/>
          <w:b/>
        </w:rPr>
        <w:t>⊕</w:t>
      </w:r>
      <w:proofErr w:type="gramEnd"/>
      <w:r w:rsidRPr="00895B87">
        <w:rPr>
          <w:rFonts w:ascii="新細明體" w:hAnsi="新細明體" w:cs="新細明體" w:hint="eastAsia"/>
          <w:b/>
        </w:rPr>
        <w:t xml:space="preserve">肯定說 </w:t>
      </w:r>
    </w:p>
    <w:p w14:paraId="060F3608" w14:textId="670236FD" w:rsidR="00DB4075" w:rsidRPr="00895B87" w:rsidRDefault="00427AA3" w:rsidP="00DB4075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可讓當事人</w:t>
      </w:r>
      <w:r w:rsidR="00344A6F" w:rsidRPr="00895B87">
        <w:rPr>
          <w:rFonts w:ascii="Book Antiqua" w:hAnsi="Book Antiqua" w:hint="eastAsia"/>
        </w:rPr>
        <w:t>選擇（陳，</w:t>
      </w:r>
      <w:r w:rsidR="00344A6F" w:rsidRPr="00895B87">
        <w:rPr>
          <w:rFonts w:ascii="Book Antiqua" w:hAnsi="Book Antiqua" w:hint="eastAsia"/>
        </w:rPr>
        <w:t>359</w:t>
      </w:r>
      <w:r w:rsidR="00E07552" w:rsidRPr="00895B87">
        <w:rPr>
          <w:rFonts w:ascii="Book Antiqua" w:hAnsi="Book Antiqua" w:hint="eastAsia"/>
        </w:rPr>
        <w:t>頁</w:t>
      </w:r>
      <w:r w:rsidR="00344A6F" w:rsidRPr="00895B87">
        <w:rPr>
          <w:rFonts w:ascii="Book Antiqua" w:hAnsi="Book Antiqua" w:hint="eastAsia"/>
        </w:rPr>
        <w:t>）</w:t>
      </w:r>
    </w:p>
    <w:p w14:paraId="109881FD" w14:textId="22361D3A" w:rsidR="00DB4075" w:rsidRPr="00895B87" w:rsidRDefault="00DB4075" w:rsidP="00DB4075">
      <w:pPr>
        <w:jc w:val="both"/>
        <w:rPr>
          <w:rFonts w:ascii="Book Antiqua" w:hAnsi="Book Antiqua"/>
          <w:b/>
        </w:rPr>
      </w:pPr>
      <w:proofErr w:type="gramStart"/>
      <w:r w:rsidRPr="00895B87">
        <w:rPr>
          <w:rFonts w:ascii="新細明體" w:hAnsi="新細明體" w:cs="新細明體" w:hint="eastAsia"/>
          <w:b/>
        </w:rPr>
        <w:t>⊕</w:t>
      </w:r>
      <w:proofErr w:type="gramEnd"/>
      <w:r w:rsidRPr="00895B87">
        <w:rPr>
          <w:rFonts w:ascii="新細明體" w:hAnsi="新細明體" w:cs="新細明體" w:hint="eastAsia"/>
          <w:b/>
        </w:rPr>
        <w:t>否定說</w:t>
      </w:r>
    </w:p>
    <w:p w14:paraId="65EBF06C" w14:textId="46F704D8" w:rsidR="00A231B3" w:rsidRPr="00895B87" w:rsidRDefault="00320779" w:rsidP="0082798E">
      <w:pPr>
        <w:rPr>
          <w:rFonts w:ascii="Book Antiqua" w:hAnsi="Book Antiqua"/>
        </w:rPr>
      </w:pPr>
      <w:r w:rsidRPr="00895B87">
        <w:rPr>
          <w:rFonts w:ascii="Book Antiqua" w:hAnsi="Book Antiqua"/>
        </w:rPr>
        <w:t>§</w:t>
      </w:r>
      <w:r w:rsidRPr="00895B87">
        <w:rPr>
          <w:rFonts w:ascii="Book Antiqua" w:hAnsi="Book Antiqua" w:hint="eastAsia"/>
        </w:rPr>
        <w:t>110</w:t>
      </w:r>
      <w:r w:rsidRPr="00895B87">
        <w:rPr>
          <w:rFonts w:ascii="Book Antiqua" w:hAnsi="Book Antiqua" w:hint="eastAsia"/>
        </w:rPr>
        <w:t>只是補充責任</w:t>
      </w:r>
      <w:r w:rsidR="00344A6F" w:rsidRPr="00895B87">
        <w:rPr>
          <w:rFonts w:ascii="Book Antiqua" w:hAnsi="Book Antiqua" w:hint="eastAsia"/>
        </w:rPr>
        <w:t>（王，債法，</w:t>
      </w:r>
      <w:r w:rsidR="00344A6F" w:rsidRPr="00895B87">
        <w:rPr>
          <w:rFonts w:ascii="Book Antiqua" w:hAnsi="Book Antiqua" w:hint="eastAsia"/>
        </w:rPr>
        <w:t>356</w:t>
      </w:r>
      <w:r w:rsidR="00E07552" w:rsidRPr="00895B87">
        <w:rPr>
          <w:rFonts w:ascii="Book Antiqua" w:hAnsi="Book Antiqua" w:hint="eastAsia"/>
        </w:rPr>
        <w:t>頁</w:t>
      </w:r>
      <w:r w:rsidR="00344A6F" w:rsidRPr="00895B87">
        <w:rPr>
          <w:rFonts w:ascii="Book Antiqua" w:hAnsi="Book Antiqua" w:hint="eastAsia"/>
        </w:rPr>
        <w:t>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371"/>
      </w:tblGrid>
      <w:tr w:rsidR="00E3078D" w:rsidRPr="00895B87" w14:paraId="780549E8" w14:textId="77777777" w:rsidTr="001243ED">
        <w:tc>
          <w:tcPr>
            <w:tcW w:w="7371" w:type="dxa"/>
          </w:tcPr>
          <w:p w14:paraId="07D80FD7" w14:textId="79F68978" w:rsidR="00E3078D" w:rsidRPr="00895B87" w:rsidRDefault="00E3078D" w:rsidP="001243ED">
            <w:pPr>
              <w:jc w:val="both"/>
              <w:rPr>
                <w:rFonts w:ascii="Book Antiqua" w:hAnsi="Book Antiqua"/>
                <w:b/>
              </w:rPr>
            </w:pPr>
            <w:r w:rsidRPr="00895B87">
              <w:rPr>
                <w:rFonts w:ascii="Book Antiqua" w:hAnsi="Book Antiqua" w:hint="eastAsia"/>
                <w:b/>
              </w:rPr>
              <w:lastRenderedPageBreak/>
              <w:t>「本人不存在」事件類型</w:t>
            </w:r>
          </w:p>
          <w:p w14:paraId="03B0F8EC" w14:textId="7B313415" w:rsidR="00E3078D" w:rsidRPr="00895B87" w:rsidRDefault="000151B6" w:rsidP="001243ED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為本人</w:t>
            </w:r>
            <w:r w:rsidR="003567FE" w:rsidRPr="00895B87">
              <w:rPr>
                <w:rFonts w:ascii="Book Antiqua" w:hAnsi="Book Antiqua" w:hint="eastAsia"/>
              </w:rPr>
              <w:t>，</w:t>
            </w:r>
            <w:r w:rsidR="001B12DD" w:rsidRPr="00895B87">
              <w:rPr>
                <w:rFonts w:ascii="Book Antiqua" w:hAnsi="Book Antiqua" w:hint="eastAsia"/>
              </w:rPr>
              <w:t>A</w:t>
            </w:r>
            <w:r w:rsidR="001B12DD" w:rsidRPr="00895B87">
              <w:rPr>
                <w:rFonts w:ascii="Book Antiqua" w:hAnsi="Book Antiqua" w:hint="eastAsia"/>
              </w:rPr>
              <w:t>已死亡，</w:t>
            </w:r>
            <w:r w:rsidR="001B12DD" w:rsidRPr="00895B87">
              <w:rPr>
                <w:rFonts w:ascii="Book Antiqua" w:hAnsi="Book Antiqua" w:hint="eastAsia"/>
              </w:rPr>
              <w:t>B</w:t>
            </w:r>
            <w:r w:rsidR="001B12DD" w:rsidRPr="00895B87">
              <w:rPr>
                <w:rFonts w:ascii="Book Antiqua" w:hAnsi="Book Antiqua" w:hint="eastAsia"/>
              </w:rPr>
              <w:t>卻假裝自己是</w:t>
            </w:r>
            <w:r w:rsidR="001B12DD" w:rsidRPr="00895B87">
              <w:rPr>
                <w:rFonts w:ascii="Book Antiqua" w:hAnsi="Book Antiqua" w:hint="eastAsia"/>
              </w:rPr>
              <w:t>A</w:t>
            </w:r>
            <w:r w:rsidR="001B12DD" w:rsidRPr="00895B87">
              <w:rPr>
                <w:rFonts w:ascii="Book Antiqua" w:hAnsi="Book Antiqua" w:hint="eastAsia"/>
              </w:rPr>
              <w:t>的代理人，代理</w:t>
            </w:r>
            <w:r w:rsidR="001B12DD" w:rsidRPr="00895B87">
              <w:rPr>
                <w:rFonts w:ascii="Book Antiqua" w:hAnsi="Book Antiqua" w:hint="eastAsia"/>
              </w:rPr>
              <w:t>A</w:t>
            </w:r>
            <w:r w:rsidR="001B12DD" w:rsidRPr="00895B87">
              <w:rPr>
                <w:rFonts w:ascii="Book Antiqua" w:hAnsi="Book Antiqua" w:hint="eastAsia"/>
              </w:rPr>
              <w:t>和</w:t>
            </w:r>
            <w:r w:rsidR="001B12DD" w:rsidRPr="00895B87">
              <w:rPr>
                <w:rFonts w:ascii="Book Antiqua" w:hAnsi="Book Antiqua" w:hint="eastAsia"/>
              </w:rPr>
              <w:t>C</w:t>
            </w:r>
            <w:r w:rsidR="001B12DD" w:rsidRPr="00895B87">
              <w:rPr>
                <w:rFonts w:ascii="Book Antiqua" w:hAnsi="Book Antiqua" w:hint="eastAsia"/>
              </w:rPr>
              <w:t>訂約，請問，</w:t>
            </w:r>
            <w:r w:rsidR="000F6C5F" w:rsidRPr="00895B87">
              <w:rPr>
                <w:rFonts w:ascii="Book Antiqua" w:hAnsi="Book Antiqua" w:hint="eastAsia"/>
              </w:rPr>
              <w:t>法律效果為何？</w:t>
            </w:r>
          </w:p>
          <w:p w14:paraId="47D60EF0" w14:textId="77777777" w:rsidR="007D4BBE" w:rsidRPr="00895B87" w:rsidRDefault="00217EDD" w:rsidP="001243ED">
            <w:pPr>
              <w:jc w:val="both"/>
              <w:rPr>
                <w:rFonts w:ascii="Book Antiqua" w:hAnsi="Book Antiqua"/>
                <w:b/>
              </w:rPr>
            </w:pPr>
            <w:proofErr w:type="gramStart"/>
            <w:r w:rsidRPr="00895B87">
              <w:rPr>
                <w:rFonts w:ascii="新細明體" w:hAnsi="新細明體" w:cs="新細明體" w:hint="eastAsia"/>
                <w:b/>
              </w:rPr>
              <w:t>⊕</w:t>
            </w:r>
            <w:proofErr w:type="gramEnd"/>
            <w:r w:rsidR="00F810F3" w:rsidRPr="00895B87">
              <w:rPr>
                <w:rFonts w:ascii="Book Antiqua" w:hAnsi="Book Antiqua" w:hint="eastAsia"/>
                <w:b/>
              </w:rPr>
              <w:t>實務見解</w:t>
            </w:r>
          </w:p>
          <w:p w14:paraId="34DC3A1D" w14:textId="63E7D2F3" w:rsidR="00E3078D" w:rsidRPr="00895B87" w:rsidRDefault="00F810F3" w:rsidP="001243ED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既然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根本不存在，無法將契約歸屬於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，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的繼承人也無法取得「承認」之權利</w:t>
            </w:r>
            <w:r w:rsidR="00C9036F" w:rsidRPr="00895B87">
              <w:rPr>
                <w:rFonts w:ascii="Book Antiqua" w:hAnsi="Book Antiqua" w:hint="eastAsia"/>
              </w:rPr>
              <w:t>（</w:t>
            </w:r>
            <w:r w:rsidRPr="00895B87">
              <w:rPr>
                <w:rFonts w:ascii="Book Antiqua" w:hAnsi="Book Antiqua" w:hint="eastAsia"/>
              </w:rPr>
              <w:t>69</w:t>
            </w:r>
            <w:r w:rsidRPr="00895B87">
              <w:rPr>
                <w:rFonts w:ascii="Book Antiqua" w:hAnsi="Book Antiqua" w:hint="eastAsia"/>
              </w:rPr>
              <w:t>台上</w:t>
            </w:r>
            <w:r w:rsidRPr="00895B87">
              <w:rPr>
                <w:rFonts w:ascii="Book Antiqua" w:hAnsi="Book Antiqua" w:hint="eastAsia"/>
              </w:rPr>
              <w:t>2543</w:t>
            </w:r>
            <w:r w:rsidRPr="00895B87">
              <w:rPr>
                <w:rFonts w:ascii="Book Antiqua" w:hAnsi="Book Antiqua" w:hint="eastAsia"/>
              </w:rPr>
              <w:t>號）</w:t>
            </w:r>
            <w:r w:rsidR="00217EDD" w:rsidRPr="00895B87">
              <w:rPr>
                <w:rFonts w:ascii="Book Antiqua" w:hAnsi="Book Antiqua" w:hint="eastAsia"/>
              </w:rPr>
              <w:t>+</w:t>
            </w:r>
            <w:r w:rsidR="00535881" w:rsidRPr="00895B87">
              <w:rPr>
                <w:rFonts w:ascii="Book Antiqua" w:hAnsi="Book Antiqua" w:hint="eastAsia"/>
              </w:rPr>
              <w:t>學說：可類推適用無權代理，</w:t>
            </w:r>
            <w:r w:rsidR="00535881" w:rsidRPr="00895B87">
              <w:rPr>
                <w:rFonts w:ascii="Book Antiqua" w:hAnsi="Book Antiqua" w:hint="eastAsia"/>
              </w:rPr>
              <w:t>B</w:t>
            </w:r>
            <w:r w:rsidR="00B54485" w:rsidRPr="00895B87">
              <w:rPr>
                <w:rFonts w:ascii="Book Antiqua" w:hAnsi="Book Antiqua" w:hint="eastAsia"/>
              </w:rPr>
              <w:t>應</w:t>
            </w:r>
            <w:r w:rsidR="00217EDD" w:rsidRPr="00895B87">
              <w:rPr>
                <w:rFonts w:ascii="Book Antiqua" w:hAnsi="Book Antiqua" w:hint="eastAsia"/>
              </w:rPr>
              <w:t>依</w:t>
            </w:r>
            <w:r w:rsidR="00217EDD" w:rsidRPr="00895B87">
              <w:rPr>
                <w:rFonts w:ascii="Book Antiqua" w:hAnsi="Book Antiqua"/>
              </w:rPr>
              <w:t>§</w:t>
            </w:r>
            <w:r w:rsidR="00217EDD" w:rsidRPr="00895B87">
              <w:rPr>
                <w:rFonts w:ascii="Book Antiqua" w:hAnsi="Book Antiqua" w:hint="eastAsia"/>
              </w:rPr>
              <w:t>110</w:t>
            </w:r>
            <w:r w:rsidR="00535881" w:rsidRPr="00895B87">
              <w:rPr>
                <w:rFonts w:ascii="Book Antiqua" w:hAnsi="Book Antiqua" w:hint="eastAsia"/>
              </w:rPr>
              <w:t>賠償</w:t>
            </w:r>
            <w:r w:rsidR="00535881" w:rsidRPr="00895B87">
              <w:rPr>
                <w:rFonts w:ascii="Book Antiqua" w:hAnsi="Book Antiqua" w:hint="eastAsia"/>
              </w:rPr>
              <w:t>C</w:t>
            </w:r>
            <w:r w:rsidR="00217EDD" w:rsidRPr="00895B87">
              <w:rPr>
                <w:rFonts w:ascii="Book Antiqua" w:hAnsi="Book Antiqua" w:hint="eastAsia"/>
              </w:rPr>
              <w:t>（王，債法，</w:t>
            </w:r>
            <w:r w:rsidR="00217EDD" w:rsidRPr="00895B87">
              <w:rPr>
                <w:rFonts w:ascii="Book Antiqua" w:hAnsi="Book Antiqua" w:hint="eastAsia"/>
              </w:rPr>
              <w:t>529</w:t>
            </w:r>
            <w:r w:rsidR="00217EDD" w:rsidRPr="00895B87">
              <w:rPr>
                <w:rFonts w:ascii="Book Antiqua" w:hAnsi="Book Antiqua" w:hint="eastAsia"/>
              </w:rPr>
              <w:t>頁）</w:t>
            </w:r>
          </w:p>
          <w:p w14:paraId="084ED4B4" w14:textId="77777777" w:rsidR="003B1FA4" w:rsidRPr="00895B87" w:rsidRDefault="00217EDD" w:rsidP="0010207E">
            <w:pPr>
              <w:jc w:val="both"/>
              <w:rPr>
                <w:rFonts w:ascii="新細明體" w:hAnsi="新細明體" w:cs="新細明體"/>
                <w:b/>
              </w:rPr>
            </w:pPr>
            <w:proofErr w:type="gramStart"/>
            <w:r w:rsidRPr="00895B87">
              <w:rPr>
                <w:rFonts w:ascii="新細明體" w:hAnsi="新細明體" w:cs="新細明體" w:hint="eastAsia"/>
                <w:b/>
              </w:rPr>
              <w:t>⊕</w:t>
            </w:r>
            <w:proofErr w:type="gramEnd"/>
            <w:r w:rsidRPr="00895B87">
              <w:rPr>
                <w:rFonts w:ascii="新細明體" w:hAnsi="新細明體" w:cs="新細明體" w:hint="eastAsia"/>
                <w:b/>
              </w:rPr>
              <w:t>少數說</w:t>
            </w:r>
          </w:p>
          <w:p w14:paraId="4A7CE5FB" w14:textId="3C3880F7" w:rsidR="00217EDD" w:rsidRPr="00895B87" w:rsidRDefault="006C35A3" w:rsidP="0010207E">
            <w:pPr>
              <w:jc w:val="both"/>
              <w:rPr>
                <w:rFonts w:ascii="Book Antiqua" w:hAnsi="Book Antiqua"/>
                <w:vanish/>
                <w:specVanish/>
              </w:rPr>
            </w:pPr>
            <w:r w:rsidRPr="00895B87">
              <w:rPr>
                <w:rFonts w:ascii="新細明體" w:hAnsi="新細明體" w:cs="新細明體" w:hint="eastAsia"/>
              </w:rPr>
              <w:t>如</w:t>
            </w:r>
            <w:r w:rsidRPr="00895B87">
              <w:rPr>
                <w:rFonts w:ascii="Book Antiqua" w:hAnsi="Book Antiqua" w:cs="新細明體"/>
              </w:rPr>
              <w:t>果</w:t>
            </w:r>
            <w:r w:rsidRPr="00895B87">
              <w:rPr>
                <w:rFonts w:ascii="Book Antiqua" w:hAnsi="Book Antiqua" w:cs="新細明體"/>
              </w:rPr>
              <w:t>A</w:t>
            </w:r>
            <w:r w:rsidRPr="00895B87">
              <w:rPr>
                <w:rFonts w:ascii="Book Antiqua" w:hAnsi="Book Antiqua" w:cs="新細明體"/>
              </w:rPr>
              <w:t>繼承人覺得這個交易不錯，</w:t>
            </w:r>
            <w:r w:rsidR="008E09AB" w:rsidRPr="00895B87">
              <w:rPr>
                <w:rFonts w:ascii="Book Antiqua" w:hAnsi="Book Antiqua" w:cs="新細明體" w:hint="eastAsia"/>
              </w:rPr>
              <w:t>為何不給</w:t>
            </w:r>
            <w:r w:rsidRPr="00895B87">
              <w:rPr>
                <w:rFonts w:ascii="Book Antiqua" w:hAnsi="Book Antiqua" w:cs="新細明體"/>
              </w:rPr>
              <w:t>A</w:t>
            </w:r>
            <w:r w:rsidRPr="00895B87">
              <w:rPr>
                <w:rFonts w:ascii="Book Antiqua" w:hAnsi="Book Antiqua" w:cs="新細明體"/>
              </w:rPr>
              <w:t>的繼承人有承認的權利？</w:t>
            </w:r>
            <w:r w:rsidR="00B54485" w:rsidRPr="00895B87">
              <w:rPr>
                <w:rFonts w:ascii="Book Antiqua" w:hAnsi="Book Antiqua" w:cs="新細明體" w:hint="eastAsia"/>
              </w:rPr>
              <w:t>若</w:t>
            </w:r>
            <w:r w:rsidR="00FD09C2" w:rsidRPr="00895B87">
              <w:rPr>
                <w:rFonts w:ascii="Book Antiqua" w:hAnsi="Book Antiqua"/>
              </w:rPr>
              <w:t>A</w:t>
            </w:r>
            <w:r w:rsidR="00FD09C2" w:rsidRPr="00895B87">
              <w:rPr>
                <w:rFonts w:ascii="Book Antiqua" w:hAnsi="Book Antiqua"/>
              </w:rPr>
              <w:t>繼承人否</w:t>
            </w:r>
            <w:r w:rsidR="00FD09C2" w:rsidRPr="00895B87">
              <w:rPr>
                <w:rFonts w:ascii="Book Antiqua" w:hAnsi="Book Antiqua" w:hint="eastAsia"/>
              </w:rPr>
              <w:t>認，</w:t>
            </w:r>
            <w:r w:rsidR="00B775D6" w:rsidRPr="00895B87">
              <w:rPr>
                <w:rFonts w:ascii="Book Antiqua" w:hAnsi="Book Antiqua" w:hint="eastAsia"/>
              </w:rPr>
              <w:t>再</w:t>
            </w:r>
            <w:r w:rsidR="00742C0F" w:rsidRPr="00895B87">
              <w:rPr>
                <w:rFonts w:ascii="Book Antiqua" w:hAnsi="Book Antiqua" w:hint="eastAsia"/>
              </w:rPr>
              <w:t>類推適用</w:t>
            </w:r>
            <w:r w:rsidR="00F01684" w:rsidRPr="00895B87">
              <w:rPr>
                <w:rFonts w:ascii="Book Antiqua" w:hAnsi="Book Antiqua"/>
              </w:rPr>
              <w:t>§</w:t>
            </w:r>
            <w:r w:rsidR="00F01684" w:rsidRPr="00895B87">
              <w:rPr>
                <w:rFonts w:ascii="Book Antiqua" w:hAnsi="Book Antiqua" w:hint="eastAsia"/>
              </w:rPr>
              <w:t>110</w:t>
            </w:r>
            <w:r w:rsidR="00F01684" w:rsidRPr="00895B87">
              <w:rPr>
                <w:rFonts w:ascii="Book Antiqua" w:hAnsi="Book Antiqua" w:hint="eastAsia"/>
              </w:rPr>
              <w:t>讓</w:t>
            </w:r>
            <w:r w:rsidR="00F01684" w:rsidRPr="00895B87">
              <w:rPr>
                <w:rFonts w:ascii="Book Antiqua" w:hAnsi="Book Antiqua" w:hint="eastAsia"/>
              </w:rPr>
              <w:t>B</w:t>
            </w:r>
            <w:r w:rsidR="00F01684" w:rsidRPr="00895B87">
              <w:rPr>
                <w:rFonts w:ascii="Book Antiqua" w:hAnsi="Book Antiqua" w:hint="eastAsia"/>
              </w:rPr>
              <w:t>賠償</w:t>
            </w:r>
            <w:r w:rsidR="00F01684" w:rsidRPr="00895B87">
              <w:rPr>
                <w:rFonts w:ascii="Book Antiqua" w:hAnsi="Book Antiqua" w:hint="eastAsia"/>
              </w:rPr>
              <w:t>C</w:t>
            </w:r>
          </w:p>
          <w:p w14:paraId="35CC41CE" w14:textId="0B9E5F63" w:rsidR="00E3078D" w:rsidRPr="00895B87" w:rsidRDefault="007D4BBE" w:rsidP="00BE077F">
            <w:pPr>
              <w:rPr>
                <w:rFonts w:ascii="Book Antiqua" w:hAnsi="Book Antiqua"/>
              </w:rPr>
            </w:pPr>
            <w:proofErr w:type="gramStart"/>
            <w:r w:rsidRPr="00895B87">
              <w:rPr>
                <w:rFonts w:ascii="Book Antiqua" w:hAnsi="Book Antiqua" w:hint="eastAsia"/>
              </w:rPr>
              <w:t>（</w:t>
            </w:r>
            <w:proofErr w:type="gramEnd"/>
            <w:r w:rsidR="00536DFA" w:rsidRPr="00895B87">
              <w:rPr>
                <w:rFonts w:ascii="Book Antiqua" w:hAnsi="Book Antiqua" w:hint="eastAsia"/>
              </w:rPr>
              <w:t>陳聰富老師</w:t>
            </w:r>
            <w:r w:rsidR="00586471" w:rsidRPr="00895B87">
              <w:rPr>
                <w:rFonts w:ascii="Book Antiqua" w:hAnsi="Book Antiqua" w:hint="eastAsia"/>
              </w:rPr>
              <w:t>舉例：</w:t>
            </w:r>
            <w:r w:rsidR="002063AE" w:rsidRPr="00895B87">
              <w:rPr>
                <w:rFonts w:ascii="Book Antiqua" w:hAnsi="Book Antiqua" w:hint="eastAsia"/>
              </w:rPr>
              <w:t>公司發起人以設立中公司名義做出一些超出權限的</w:t>
            </w:r>
            <w:r w:rsidR="00E05151" w:rsidRPr="00895B87">
              <w:rPr>
                <w:rFonts w:ascii="Book Antiqua" w:hAnsi="Book Antiqua" w:hint="eastAsia"/>
              </w:rPr>
              <w:t>行為，在公司設立後</w:t>
            </w:r>
            <w:r w:rsidR="00F22A03" w:rsidRPr="00895B87">
              <w:rPr>
                <w:rFonts w:ascii="Book Antiqua" w:hAnsi="Book Antiqua" w:hint="eastAsia"/>
              </w:rPr>
              <w:t>，公司也可以選擇是否要承認該交易才對</w:t>
            </w:r>
            <w:proofErr w:type="gramStart"/>
            <w:r w:rsidRPr="00895B87">
              <w:rPr>
                <w:rFonts w:ascii="Book Antiqua" w:hAnsi="Book Antiqua" w:hint="eastAsia"/>
              </w:rPr>
              <w:t>）</w:t>
            </w:r>
            <w:proofErr w:type="gramEnd"/>
          </w:p>
        </w:tc>
      </w:tr>
    </w:tbl>
    <w:p w14:paraId="22A0747F" w14:textId="00A1E6CF" w:rsidR="00E3078D" w:rsidRPr="00895B87" w:rsidRDefault="00E3078D" w:rsidP="0082798E">
      <w:pPr>
        <w:rPr>
          <w:rFonts w:ascii="Book Antiqua" w:hAnsi="Book Antiqua"/>
        </w:rPr>
      </w:pPr>
    </w:p>
    <w:p w14:paraId="1D30E28F" w14:textId="6106832D" w:rsidR="00375257" w:rsidRPr="00895B87" w:rsidRDefault="004811F5" w:rsidP="00057BF9">
      <w:pPr>
        <w:outlineLvl w:val="2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（三）</w:t>
      </w:r>
      <w:r w:rsidR="002C3D37" w:rsidRPr="00895B87">
        <w:rPr>
          <w:rFonts w:ascii="Book Antiqua" w:hAnsi="Book Antiqua" w:hint="eastAsia"/>
          <w:b/>
        </w:rPr>
        <w:t>本人</w:t>
      </w:r>
      <w:proofErr w:type="spellStart"/>
      <w:r w:rsidR="00375257" w:rsidRPr="00895B87">
        <w:rPr>
          <w:rFonts w:ascii="Book Antiqua" w:hAnsi="Book Antiqua" w:hint="eastAsia"/>
          <w:b/>
        </w:rPr>
        <w:t>v</w:t>
      </w:r>
      <w:r w:rsidR="00375257" w:rsidRPr="00895B87">
        <w:rPr>
          <w:rFonts w:ascii="Book Antiqua" w:hAnsi="Book Antiqua"/>
          <w:b/>
        </w:rPr>
        <w:t>.s</w:t>
      </w:r>
      <w:proofErr w:type="spellEnd"/>
      <w:r w:rsidR="00FE7666" w:rsidRPr="00895B87">
        <w:rPr>
          <w:rFonts w:ascii="Book Antiqua" w:hAnsi="Book Antiqua" w:hint="eastAsia"/>
          <w:b/>
        </w:rPr>
        <w:t>代理人</w:t>
      </w:r>
    </w:p>
    <w:p w14:paraId="51B30F39" w14:textId="62B77D12" w:rsidR="0063580A" w:rsidRPr="00895B87" w:rsidRDefault="00BB0DBD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Pr="00895B87">
        <w:rPr>
          <w:rFonts w:ascii="Book Antiqua" w:hAnsi="Book Antiqua" w:hint="eastAsia"/>
        </w:rPr>
        <w:t>若本人為了保持商譽，承認該無權代理，可依照基礎法律關係，如委任契約之債務不履行，要求</w:t>
      </w:r>
      <w:r w:rsidR="00516887" w:rsidRPr="00895B87">
        <w:rPr>
          <w:rFonts w:ascii="Book Antiqua" w:hAnsi="Book Antiqua" w:hint="eastAsia"/>
        </w:rPr>
        <w:t>無權代理人賠償。</w:t>
      </w:r>
    </w:p>
    <w:p w14:paraId="2717AE2D" w14:textId="7CA76755" w:rsidR="00516887" w:rsidRPr="00895B87" w:rsidRDefault="00516887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="007C2DF5" w:rsidRPr="00895B87">
        <w:rPr>
          <w:rFonts w:ascii="Book Antiqua" w:hAnsi="Book Antiqua" w:hint="eastAsia"/>
        </w:rPr>
        <w:t>若</w:t>
      </w:r>
      <w:r w:rsidRPr="00895B87">
        <w:rPr>
          <w:rFonts w:ascii="Book Antiqua" w:hAnsi="Book Antiqua" w:hint="eastAsia"/>
        </w:rPr>
        <w:t>本人與無權代理人間無基礎法律關係</w:t>
      </w:r>
      <w:r w:rsidR="003C3E64" w:rsidRPr="00895B87">
        <w:rPr>
          <w:rFonts w:ascii="Book Antiqua" w:hAnsi="Book Antiqua" w:hint="eastAsia"/>
        </w:rPr>
        <w:t>→無因管理</w:t>
      </w:r>
      <w:r w:rsidR="003C3E64" w:rsidRPr="00895B87">
        <w:rPr>
          <w:rFonts w:ascii="Book Antiqua" w:hAnsi="Book Antiqua"/>
        </w:rPr>
        <w:t>§</w:t>
      </w:r>
      <w:r w:rsidR="003C3E64" w:rsidRPr="00895B87">
        <w:rPr>
          <w:rFonts w:ascii="Book Antiqua" w:hAnsi="Book Antiqua" w:hint="eastAsia"/>
        </w:rPr>
        <w:t xml:space="preserve">176 </w:t>
      </w:r>
      <w:r w:rsidR="003C3E64" w:rsidRPr="00895B87">
        <w:rPr>
          <w:rFonts w:ascii="Book Antiqua" w:hAnsi="Book Antiqua"/>
        </w:rPr>
        <w:t>or §</w:t>
      </w:r>
      <w:r w:rsidR="003C3E64" w:rsidRPr="00895B87">
        <w:rPr>
          <w:rFonts w:ascii="Book Antiqua" w:hAnsi="Book Antiqua" w:hint="eastAsia"/>
        </w:rPr>
        <w:t>17</w:t>
      </w:r>
      <w:r w:rsidR="003C3E64" w:rsidRPr="00895B87">
        <w:rPr>
          <w:rFonts w:ascii="Book Antiqua" w:hAnsi="Book Antiqua"/>
        </w:rPr>
        <w:t>7</w:t>
      </w:r>
    </w:p>
    <w:p w14:paraId="32CCF6C4" w14:textId="77777777" w:rsidR="00F3406E" w:rsidRPr="00895B87" w:rsidRDefault="00F3406E" w:rsidP="00E80BFB">
      <w:pPr>
        <w:jc w:val="both"/>
        <w:rPr>
          <w:rFonts w:ascii="Book Antiqua" w:hAnsi="Book Antiqua"/>
          <w:bCs/>
          <w:szCs w:val="24"/>
        </w:rPr>
      </w:pPr>
    </w:p>
    <w:p w14:paraId="728B4599" w14:textId="0827CCBC" w:rsidR="00ED3E09" w:rsidRPr="00895B87" w:rsidRDefault="00025B00" w:rsidP="00BB341A">
      <w:pPr>
        <w:jc w:val="both"/>
        <w:outlineLvl w:val="0"/>
        <w:rPr>
          <w:rFonts w:ascii="Book Antiqua" w:hAnsi="Book Antiqua"/>
          <w:b/>
          <w:bCs/>
          <w:sz w:val="28"/>
          <w:szCs w:val="28"/>
        </w:rPr>
      </w:pPr>
      <w:r w:rsidRPr="00895B87">
        <w:rPr>
          <w:rFonts w:ascii="Book Antiqua" w:hAnsi="Book Antiqua" w:hint="eastAsia"/>
          <w:b/>
          <w:bCs/>
          <w:sz w:val="28"/>
          <w:szCs w:val="28"/>
        </w:rPr>
        <w:t>伍</w:t>
      </w:r>
      <w:r w:rsidR="00CD767C" w:rsidRPr="00895B87">
        <w:rPr>
          <w:rFonts w:ascii="Book Antiqua" w:hAnsi="Book Antiqua"/>
          <w:b/>
          <w:bCs/>
          <w:sz w:val="28"/>
          <w:szCs w:val="28"/>
        </w:rPr>
        <w:t>、</w:t>
      </w:r>
      <w:r w:rsidR="00CD767C" w:rsidRPr="00895B87">
        <w:rPr>
          <w:rFonts w:ascii="Book Antiqua" w:hAnsi="Book Antiqua" w:hint="eastAsia"/>
          <w:b/>
          <w:bCs/>
          <w:sz w:val="28"/>
          <w:szCs w:val="28"/>
        </w:rPr>
        <w:t>表見</w:t>
      </w:r>
      <w:r w:rsidR="00837698" w:rsidRPr="00895B87">
        <w:rPr>
          <w:rFonts w:ascii="Book Antiqua" w:hAnsi="Book Antiqua" w:hint="eastAsia"/>
          <w:b/>
          <w:bCs/>
          <w:sz w:val="28"/>
          <w:szCs w:val="28"/>
        </w:rPr>
        <w:t>代理</w:t>
      </w:r>
      <w:r w:rsidR="00BB341A" w:rsidRPr="00895B87">
        <w:rPr>
          <w:rFonts w:ascii="Book Antiqua" w:hAnsi="Book Antiqua" w:hint="eastAsia"/>
          <w:b/>
          <w:bCs/>
          <w:sz w:val="28"/>
          <w:szCs w:val="28"/>
        </w:rPr>
        <w:t xml:space="preserve"> </w:t>
      </w:r>
      <w:r w:rsidR="00A835CF" w:rsidRPr="00895B87">
        <w:rPr>
          <w:rFonts w:ascii="Book Antiqua" w:eastAsia="細明體" w:hAnsi="Book Antiqua"/>
          <w:kern w:val="0"/>
          <w:sz w:val="28"/>
          <w:szCs w:val="28"/>
        </w:rPr>
        <w:t>§</w:t>
      </w:r>
      <w:r w:rsidR="0026380C" w:rsidRPr="00895B87">
        <w:rPr>
          <w:rFonts w:ascii="Book Antiqua" w:eastAsia="細明體" w:hAnsi="Book Antiqua"/>
          <w:kern w:val="0"/>
          <w:sz w:val="28"/>
          <w:szCs w:val="28"/>
        </w:rPr>
        <w:t>169</w:t>
      </w:r>
      <w:r w:rsidR="00436EBB" w:rsidRPr="00895B87">
        <w:rPr>
          <w:rFonts w:ascii="Book Antiqua" w:eastAsia="細明體" w:hAnsi="Book Antiqua" w:hint="eastAsia"/>
          <w:kern w:val="0"/>
          <w:sz w:val="28"/>
          <w:szCs w:val="28"/>
        </w:rPr>
        <w:t>、</w:t>
      </w:r>
      <w:r w:rsidR="00436EBB" w:rsidRPr="00895B87">
        <w:rPr>
          <w:rFonts w:ascii="Book Antiqua" w:eastAsia="細明體" w:hAnsi="Book Antiqua"/>
          <w:kern w:val="0"/>
          <w:sz w:val="28"/>
          <w:szCs w:val="28"/>
        </w:rPr>
        <w:t>§107</w:t>
      </w:r>
    </w:p>
    <w:p w14:paraId="35AD6AD4" w14:textId="537D2C40" w:rsidR="00BB341A" w:rsidRPr="00895B87" w:rsidRDefault="00717B15" w:rsidP="00B64C93">
      <w:pPr>
        <w:jc w:val="both"/>
        <w:outlineLvl w:val="1"/>
        <w:rPr>
          <w:rFonts w:ascii="Book Antiqua" w:eastAsia="細明體" w:hAnsi="Book Antiqua"/>
          <w:b/>
          <w:kern w:val="0"/>
          <w:szCs w:val="24"/>
        </w:rPr>
      </w:pPr>
      <w:r w:rsidRPr="00895B87">
        <w:rPr>
          <w:rFonts w:ascii="Book Antiqua" w:eastAsia="細明體" w:hAnsi="Book Antiqua" w:hint="eastAsia"/>
          <w:b/>
          <w:kern w:val="0"/>
          <w:szCs w:val="24"/>
        </w:rPr>
        <w:t>一、理論根據</w:t>
      </w:r>
    </w:p>
    <w:p w14:paraId="5723296B" w14:textId="01DDF304" w:rsidR="00717B15" w:rsidRPr="00895B87" w:rsidRDefault="00711EDA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b/>
          <w:kern w:val="0"/>
          <w:szCs w:val="24"/>
        </w:rPr>
        <w:t xml:space="preserve"> </w:t>
      </w:r>
      <w:r w:rsidRPr="00895B87">
        <w:rPr>
          <w:rFonts w:ascii="Book Antiqua" w:eastAsia="細明體" w:hAnsi="Book Antiqua" w:hint="eastAsia"/>
          <w:kern w:val="0"/>
          <w:szCs w:val="24"/>
        </w:rPr>
        <w:t xml:space="preserve"> 1. </w:t>
      </w:r>
      <w:r w:rsidR="002127D7" w:rsidRPr="00895B87">
        <w:rPr>
          <w:rFonts w:ascii="Book Antiqua" w:eastAsia="細明體" w:hAnsi="Book Antiqua" w:hint="eastAsia"/>
          <w:kern w:val="0"/>
          <w:szCs w:val="24"/>
        </w:rPr>
        <w:t>英美法「</w:t>
      </w:r>
      <w:proofErr w:type="gramStart"/>
      <w:r w:rsidR="002127D7" w:rsidRPr="00895B87">
        <w:rPr>
          <w:rFonts w:ascii="Book Antiqua" w:eastAsia="細明體" w:hAnsi="Book Antiqua" w:hint="eastAsia"/>
          <w:kern w:val="0"/>
          <w:szCs w:val="24"/>
        </w:rPr>
        <w:t>禁反言</w:t>
      </w:r>
      <w:proofErr w:type="gramEnd"/>
      <w:r w:rsidR="002127D7" w:rsidRPr="00895B87">
        <w:rPr>
          <w:rFonts w:ascii="Book Antiqua" w:eastAsia="細明體" w:hAnsi="Book Antiqua" w:hint="eastAsia"/>
          <w:kern w:val="0"/>
          <w:szCs w:val="24"/>
        </w:rPr>
        <w:t>」→</w:t>
      </w:r>
      <w:r w:rsidR="00F91125" w:rsidRPr="00895B87">
        <w:rPr>
          <w:rFonts w:ascii="Book Antiqua" w:eastAsia="細明體" w:hAnsi="Book Antiqua" w:hint="eastAsia"/>
          <w:kern w:val="0"/>
          <w:szCs w:val="24"/>
        </w:rPr>
        <w:t>注重本人之歸責性</w:t>
      </w:r>
    </w:p>
    <w:p w14:paraId="3C37AAE1" w14:textId="7E71DDDF" w:rsidR="00A761C1" w:rsidRPr="00895B87" w:rsidRDefault="00A761C1" w:rsidP="0082798E">
      <w:pPr>
        <w:rPr>
          <w:rFonts w:ascii="細明體" w:eastAsia="細明體" w:hAnsi="細明體"/>
          <w:kern w:val="0"/>
          <w:szCs w:val="24"/>
        </w:rPr>
      </w:pPr>
      <w:r w:rsidRPr="00895B87">
        <w:rPr>
          <w:rFonts w:ascii="細明體" w:eastAsia="細明體" w:hAnsi="細明體" w:hint="eastAsia"/>
          <w:kern w:val="0"/>
          <w:szCs w:val="24"/>
        </w:rPr>
        <w:t xml:space="preserve">    ①自己作出使人信賴之意思表示，不可隨意作出相反表示 </w:t>
      </w:r>
    </w:p>
    <w:p w14:paraId="3AC080E6" w14:textId="4B8ACC56" w:rsidR="00A761C1" w:rsidRPr="00895B87" w:rsidRDefault="00A761C1" w:rsidP="0082798E">
      <w:pPr>
        <w:rPr>
          <w:rFonts w:ascii="細明體" w:eastAsia="細明體" w:hAnsi="細明體"/>
          <w:kern w:val="0"/>
          <w:szCs w:val="24"/>
        </w:rPr>
      </w:pPr>
      <w:r w:rsidRPr="00895B87">
        <w:rPr>
          <w:rFonts w:ascii="細明體" w:eastAsia="細明體" w:hAnsi="細明體" w:hint="eastAsia"/>
          <w:kern w:val="0"/>
          <w:szCs w:val="24"/>
        </w:rPr>
        <w:t xml:space="preserve">    ②不注意、義務違反、財產管理的懈怠、代理人選任監督的責任</w:t>
      </w:r>
    </w:p>
    <w:p w14:paraId="26CDD869" w14:textId="01CE2890" w:rsidR="00A761C1" w:rsidRPr="00895B87" w:rsidRDefault="00A761C1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 xml:space="preserve">    </w:t>
      </w:r>
      <w:r w:rsidRPr="00895B87">
        <w:rPr>
          <w:rFonts w:ascii="細明體" w:eastAsia="細明體" w:hAnsi="細明體" w:hint="eastAsia"/>
          <w:kern w:val="0"/>
          <w:szCs w:val="24"/>
        </w:rPr>
        <w:t>③</w:t>
      </w:r>
      <w:r w:rsidRPr="00895B87">
        <w:rPr>
          <w:rFonts w:ascii="Book Antiqua" w:eastAsia="細明體" w:hAnsi="Book Antiqua" w:hint="eastAsia"/>
          <w:kern w:val="0"/>
          <w:szCs w:val="24"/>
        </w:rPr>
        <w:t>報償責任</w:t>
      </w:r>
      <w:r w:rsidR="008E4640" w:rsidRPr="00895B87">
        <w:rPr>
          <w:rFonts w:ascii="Book Antiqua" w:eastAsia="細明體" w:hAnsi="Book Antiqua" w:hint="eastAsia"/>
          <w:kern w:val="0"/>
          <w:szCs w:val="24"/>
        </w:rPr>
        <w:t>、危險責任，使用代理人就要承受代理人爆走的風險</w:t>
      </w:r>
    </w:p>
    <w:p w14:paraId="3238064A" w14:textId="3B3FEF98" w:rsidR="00F91125" w:rsidRPr="00895B87" w:rsidRDefault="00711EDA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 xml:space="preserve">  2. </w:t>
      </w:r>
      <w:r w:rsidR="00F91125" w:rsidRPr="00895B87">
        <w:rPr>
          <w:rFonts w:ascii="Book Antiqua" w:eastAsia="細明體" w:hAnsi="Book Antiqua" w:hint="eastAsia"/>
          <w:kern w:val="0"/>
          <w:szCs w:val="24"/>
        </w:rPr>
        <w:t>歐陸法「權利外觀法理」→注重相對方的善意信賴、</w:t>
      </w:r>
      <w:r w:rsidR="003B4C2A" w:rsidRPr="00895B87">
        <w:rPr>
          <w:rFonts w:ascii="Book Antiqua" w:eastAsia="細明體" w:hAnsi="Book Antiqua" w:hint="eastAsia"/>
          <w:kern w:val="0"/>
          <w:szCs w:val="24"/>
        </w:rPr>
        <w:t>交易安全</w:t>
      </w:r>
    </w:p>
    <w:p w14:paraId="36B3300A" w14:textId="77777777" w:rsidR="00717B15" w:rsidRPr="00895B87" w:rsidRDefault="00717B15" w:rsidP="0082798E">
      <w:pPr>
        <w:rPr>
          <w:rFonts w:ascii="Book Antiqua" w:eastAsia="細明體" w:hAnsi="Book Antiqua"/>
          <w:kern w:val="0"/>
          <w:szCs w:val="24"/>
        </w:rPr>
      </w:pPr>
    </w:p>
    <w:p w14:paraId="297FAD1C" w14:textId="04177C4E" w:rsidR="007B5412" w:rsidRPr="00895B87" w:rsidRDefault="00717B15" w:rsidP="007B5412">
      <w:pPr>
        <w:jc w:val="both"/>
        <w:outlineLvl w:val="1"/>
        <w:rPr>
          <w:rFonts w:ascii="Book Antiqua" w:hAnsi="Book Antiqua"/>
          <w:b/>
          <w:bCs/>
        </w:rPr>
      </w:pPr>
      <w:r w:rsidRPr="00895B87">
        <w:rPr>
          <w:rFonts w:ascii="Book Antiqua" w:hAnsi="Book Antiqua" w:hint="eastAsia"/>
          <w:b/>
          <w:bCs/>
        </w:rPr>
        <w:t>二</w:t>
      </w:r>
      <w:r w:rsidR="007B5412" w:rsidRPr="00895B87">
        <w:rPr>
          <w:rFonts w:ascii="Book Antiqua" w:hAnsi="Book Antiqua"/>
          <w:b/>
          <w:bCs/>
        </w:rPr>
        <w:t>、</w:t>
      </w:r>
      <w:r w:rsidR="007B5412" w:rsidRPr="00895B87">
        <w:rPr>
          <w:rFonts w:ascii="Book Antiqua" w:hAnsi="Book Antiqua" w:hint="eastAsia"/>
          <w:b/>
          <w:bCs/>
        </w:rPr>
        <w:t>構成要件</w:t>
      </w:r>
    </w:p>
    <w:p w14:paraId="44729846" w14:textId="3721E98E" w:rsidR="00BD6C0C" w:rsidRPr="00895B87" w:rsidRDefault="00ED3E09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「</w:t>
      </w:r>
      <w:r w:rsidRPr="00895B87">
        <w:rPr>
          <w:rFonts w:ascii="Book Antiqua" w:eastAsia="細明體" w:hAnsi="Book Antiqua"/>
          <w:kern w:val="0"/>
          <w:szCs w:val="24"/>
        </w:rPr>
        <w:t>由自己之行為表示以代理權授與他人</w:t>
      </w:r>
      <w:r w:rsidR="00BD6C0C" w:rsidRPr="00895B87">
        <w:rPr>
          <w:rFonts w:ascii="Book Antiqua" w:eastAsia="細明體" w:hAnsi="Book Antiqua" w:hint="eastAsia"/>
          <w:kern w:val="0"/>
          <w:szCs w:val="24"/>
        </w:rPr>
        <w:t>」</w:t>
      </w:r>
      <w:r w:rsidR="0027504E" w:rsidRPr="00895B87">
        <w:rPr>
          <w:rFonts w:ascii="Book Antiqua" w:eastAsia="細明體" w:hAnsi="Book Antiqua" w:hint="eastAsia"/>
          <w:kern w:val="0"/>
          <w:szCs w:val="24"/>
        </w:rPr>
        <w:t>（表示授權型）</w:t>
      </w:r>
      <w:r w:rsidR="00A51FF1" w:rsidRPr="00895B87">
        <w:rPr>
          <w:rFonts w:ascii="Book Antiqua" w:eastAsia="細明體" w:hAnsi="Book Antiqua"/>
          <w:kern w:val="0"/>
          <w:szCs w:val="24"/>
        </w:rPr>
        <w:t>§169</w:t>
      </w:r>
    </w:p>
    <w:p w14:paraId="36729493" w14:textId="2B09C5F1" w:rsidR="00BD6C0C" w:rsidRPr="00895B87" w:rsidRDefault="00BD6C0C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「</w:t>
      </w:r>
      <w:r w:rsidR="00ED3E09" w:rsidRPr="00895B87">
        <w:rPr>
          <w:rFonts w:ascii="Book Antiqua" w:eastAsia="細明體" w:hAnsi="Book Antiqua"/>
          <w:kern w:val="0"/>
          <w:szCs w:val="24"/>
        </w:rPr>
        <w:t>知他人表示為其代理人而不為反對之表示者</w:t>
      </w:r>
      <w:r w:rsidRPr="00895B87">
        <w:rPr>
          <w:rFonts w:ascii="Book Antiqua" w:eastAsia="細明體" w:hAnsi="Book Antiqua" w:hint="eastAsia"/>
          <w:kern w:val="0"/>
          <w:szCs w:val="24"/>
        </w:rPr>
        <w:t>」</w:t>
      </w:r>
      <w:r w:rsidR="0027504E" w:rsidRPr="00895B87">
        <w:rPr>
          <w:rFonts w:ascii="Book Antiqua" w:eastAsia="細明體" w:hAnsi="Book Antiqua" w:hint="eastAsia"/>
          <w:kern w:val="0"/>
          <w:szCs w:val="24"/>
        </w:rPr>
        <w:t>（容忍授權型）</w:t>
      </w:r>
      <w:r w:rsidR="00A51FF1" w:rsidRPr="00895B87">
        <w:rPr>
          <w:rFonts w:ascii="Book Antiqua" w:eastAsia="細明體" w:hAnsi="Book Antiqua"/>
          <w:kern w:val="0"/>
          <w:szCs w:val="24"/>
        </w:rPr>
        <w:t>§169</w:t>
      </w:r>
    </w:p>
    <w:p w14:paraId="76F3C437" w14:textId="57F568DC" w:rsidR="00A51FF1" w:rsidRPr="00895B87" w:rsidRDefault="00A51FF1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「代理權之限制及撤回」</w:t>
      </w:r>
      <w:r w:rsidR="00441BDD" w:rsidRPr="00895B87">
        <w:rPr>
          <w:rFonts w:ascii="Book Antiqua" w:eastAsia="細明體" w:hAnsi="Book Antiqua" w:hint="eastAsia"/>
          <w:kern w:val="0"/>
          <w:szCs w:val="24"/>
        </w:rPr>
        <w:t>（越權代理型）</w:t>
      </w:r>
      <w:r w:rsidRPr="00895B87">
        <w:rPr>
          <w:rFonts w:ascii="Book Antiqua" w:eastAsia="細明體" w:hAnsi="Book Antiqua"/>
          <w:kern w:val="0"/>
          <w:szCs w:val="24"/>
        </w:rPr>
        <w:t>§107</w:t>
      </w:r>
    </w:p>
    <w:p w14:paraId="45A8EA33" w14:textId="7C66D06A" w:rsidR="00AF48D4" w:rsidRPr="00895B87" w:rsidRDefault="00E410D4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→重點在於，本人是否</w:t>
      </w:r>
      <w:r w:rsidR="00F046ED" w:rsidRPr="00895B87">
        <w:rPr>
          <w:rFonts w:ascii="細明體" w:eastAsia="細明體" w:hAnsi="細明體" w:hint="eastAsia"/>
          <w:kern w:val="0"/>
          <w:szCs w:val="24"/>
        </w:rPr>
        <w:t>①</w:t>
      </w:r>
      <w:r w:rsidRPr="00895B87">
        <w:rPr>
          <w:rFonts w:ascii="Book Antiqua" w:eastAsia="細明體" w:hAnsi="Book Antiqua" w:hint="eastAsia"/>
          <w:kern w:val="0"/>
          <w:szCs w:val="24"/>
        </w:rPr>
        <w:t>製造了一個「代理權」之外觀，</w:t>
      </w:r>
      <w:r w:rsidR="00F046ED" w:rsidRPr="00895B87">
        <w:rPr>
          <w:rFonts w:ascii="細明體" w:eastAsia="細明體" w:hAnsi="細明體" w:hint="eastAsia"/>
          <w:kern w:val="0"/>
          <w:szCs w:val="24"/>
        </w:rPr>
        <w:t>②</w:t>
      </w:r>
      <w:r w:rsidRPr="00895B87">
        <w:rPr>
          <w:rFonts w:ascii="Book Antiqua" w:eastAsia="細明體" w:hAnsi="Book Antiqua" w:hint="eastAsia"/>
          <w:kern w:val="0"/>
          <w:szCs w:val="24"/>
        </w:rPr>
        <w:t>造成他人之正當信賴</w:t>
      </w:r>
      <w:r w:rsidR="00AF48D4" w:rsidRPr="00895B87">
        <w:rPr>
          <w:rFonts w:ascii="Book Antiqua" w:eastAsia="細明體" w:hAnsi="Book Antiqua" w:hint="eastAsia"/>
          <w:kern w:val="0"/>
          <w:szCs w:val="24"/>
        </w:rPr>
        <w:t>（</w:t>
      </w:r>
      <w:r w:rsidR="00AF48D4" w:rsidRPr="00895B87">
        <w:rPr>
          <w:rFonts w:ascii="Book Antiqua" w:eastAsia="細明體" w:hAnsi="Book Antiqua"/>
          <w:kern w:val="0"/>
          <w:szCs w:val="24"/>
        </w:rPr>
        <w:t>第三人</w:t>
      </w:r>
      <w:r w:rsidR="00AF48D4" w:rsidRPr="00895B87">
        <w:rPr>
          <w:rFonts w:ascii="Book Antiqua" w:eastAsia="細明體" w:hAnsi="Book Antiqua" w:hint="eastAsia"/>
          <w:kern w:val="0"/>
          <w:szCs w:val="24"/>
        </w:rPr>
        <w:t>非</w:t>
      </w:r>
      <w:r w:rsidR="00AF48D4" w:rsidRPr="00895B87">
        <w:rPr>
          <w:rFonts w:ascii="Book Antiqua" w:eastAsia="細明體" w:hAnsi="Book Antiqua"/>
          <w:kern w:val="0"/>
          <w:szCs w:val="24"/>
        </w:rPr>
        <w:t>明知或可得而知者</w:t>
      </w:r>
      <w:r w:rsidR="00AF48D4" w:rsidRPr="00895B87">
        <w:rPr>
          <w:rFonts w:ascii="Book Antiqua" w:eastAsia="細明體" w:hAnsi="Book Antiqua" w:hint="eastAsia"/>
          <w:kern w:val="0"/>
          <w:szCs w:val="24"/>
        </w:rPr>
        <w:t>）</w:t>
      </w:r>
      <w:r w:rsidRPr="00895B87">
        <w:rPr>
          <w:rFonts w:ascii="Book Antiqua" w:eastAsia="細明體" w:hAnsi="Book Antiqua" w:hint="eastAsia"/>
          <w:kern w:val="0"/>
          <w:szCs w:val="24"/>
        </w:rPr>
        <w:t>。</w:t>
      </w:r>
    </w:p>
    <w:p w14:paraId="04A2BFFC" w14:textId="77777777" w:rsidR="00AF48D4" w:rsidRPr="00895B87" w:rsidRDefault="00AF48D4" w:rsidP="00AD4D79">
      <w:pPr>
        <w:jc w:val="both"/>
        <w:rPr>
          <w:rFonts w:ascii="Book Antiqua" w:eastAsia="細明體" w:hAnsi="Book Antiqua"/>
          <w:kern w:val="0"/>
          <w:szCs w:val="24"/>
        </w:rPr>
      </w:pPr>
    </w:p>
    <w:p w14:paraId="5BC5D589" w14:textId="08E448CF" w:rsidR="00E410D4" w:rsidRPr="00895B87" w:rsidRDefault="00AF48D4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→</w:t>
      </w:r>
      <w:r w:rsidR="00E410D4" w:rsidRPr="00895B87">
        <w:rPr>
          <w:rFonts w:ascii="Book Antiqua" w:eastAsia="細明體" w:hAnsi="Book Antiqua" w:hint="eastAsia"/>
          <w:kern w:val="0"/>
          <w:szCs w:val="24"/>
        </w:rPr>
        <w:t>是否構成，</w:t>
      </w:r>
      <w:r w:rsidR="00D02B63" w:rsidRPr="00895B87">
        <w:rPr>
          <w:rFonts w:ascii="Book Antiqua" w:eastAsia="細明體" w:hAnsi="Book Antiqua" w:hint="eastAsia"/>
          <w:kern w:val="0"/>
          <w:szCs w:val="24"/>
        </w:rPr>
        <w:t>仍須</w:t>
      </w:r>
      <w:r w:rsidR="00E410D4" w:rsidRPr="00895B87">
        <w:rPr>
          <w:rFonts w:ascii="Book Antiqua" w:eastAsia="細明體" w:hAnsi="Book Antiqua" w:hint="eastAsia"/>
          <w:kern w:val="0"/>
          <w:szCs w:val="24"/>
        </w:rPr>
        <w:t>個案判斷</w:t>
      </w:r>
      <w:r w:rsidRPr="00895B87">
        <w:rPr>
          <w:rFonts w:ascii="Book Antiqua" w:eastAsia="細明體" w:hAnsi="Book Antiqua" w:hint="eastAsia"/>
          <w:kern w:val="0"/>
          <w:szCs w:val="24"/>
        </w:rPr>
        <w:t>，以下是類型化實務後可觀察出的傾向：</w:t>
      </w:r>
    </w:p>
    <w:p w14:paraId="78D2DD8B" w14:textId="018E717E" w:rsidR="00BD6C0C" w:rsidRPr="00895B87" w:rsidRDefault="00BD6C0C" w:rsidP="00AD4D79">
      <w:pPr>
        <w:jc w:val="both"/>
        <w:rPr>
          <w:rFonts w:ascii="Book Antiqua" w:eastAsia="細明體" w:hAnsi="Book Antiqua"/>
          <w:kern w:val="0"/>
          <w:szCs w:val="24"/>
        </w:rPr>
      </w:pPr>
    </w:p>
    <w:p w14:paraId="437C396F" w14:textId="78559083" w:rsidR="00AB5CB2" w:rsidRPr="00895B87" w:rsidRDefault="00234A1A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hAnsi="Book Antiqua" w:cs="新細明體"/>
          <w:b/>
        </w:rPr>
        <w:t xml:space="preserve">1. </w:t>
      </w:r>
      <w:r w:rsidR="001D33C0" w:rsidRPr="00895B87">
        <w:rPr>
          <w:rFonts w:ascii="Book Antiqua" w:eastAsia="細明體" w:hAnsi="Book Antiqua"/>
          <w:b/>
          <w:kern w:val="0"/>
          <w:szCs w:val="24"/>
        </w:rPr>
        <w:t>表示授權型</w:t>
      </w:r>
    </w:p>
    <w:p w14:paraId="5741D0A6" w14:textId="2A97551C" w:rsidR="00AB5CB2" w:rsidRPr="00895B87" w:rsidRDefault="007627AE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t>單純交付印章給他人保管？</w:t>
      </w:r>
    </w:p>
    <w:p w14:paraId="5A951387" w14:textId="22C64023" w:rsidR="007627AE" w:rsidRPr="00895B87" w:rsidRDefault="007627AE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lastRenderedPageBreak/>
        <w:t>將印章交給會計作為開立統一發票用，會計拿去訂定保證契約？</w:t>
      </w:r>
    </w:p>
    <w:p w14:paraId="5325D3C1" w14:textId="20CB3C42" w:rsidR="007627AE" w:rsidRPr="00895B87" w:rsidRDefault="007627AE" w:rsidP="00AD4D79">
      <w:pPr>
        <w:jc w:val="both"/>
        <w:rPr>
          <w:rFonts w:ascii="Book Antiqua" w:eastAsia="細明體" w:hAnsi="Book Antiqua"/>
          <w:vanish/>
          <w:kern w:val="0"/>
          <w:szCs w:val="24"/>
          <w:specVanish/>
        </w:rPr>
      </w:pPr>
      <w:r w:rsidRPr="00895B87">
        <w:rPr>
          <w:rFonts w:ascii="Book Antiqua" w:eastAsia="細明體" w:hAnsi="Book Antiqua"/>
          <w:kern w:val="0"/>
          <w:szCs w:val="24"/>
        </w:rPr>
        <w:t>交付證件、存摺、所有權狀、印鑑證明、</w:t>
      </w:r>
      <w:proofErr w:type="gramStart"/>
      <w:r w:rsidRPr="00895B87">
        <w:rPr>
          <w:rFonts w:ascii="Book Antiqua" w:eastAsia="細明體" w:hAnsi="Book Antiqua"/>
          <w:kern w:val="0"/>
          <w:szCs w:val="24"/>
        </w:rPr>
        <w:t>印鑑章加戶口名簿</w:t>
      </w:r>
      <w:proofErr w:type="gramEnd"/>
      <w:r w:rsidRPr="00895B87">
        <w:rPr>
          <w:rFonts w:ascii="Book Antiqua" w:eastAsia="細明體" w:hAnsi="Book Antiqua"/>
          <w:kern w:val="0"/>
          <w:szCs w:val="24"/>
        </w:rPr>
        <w:t>？</w:t>
      </w:r>
    </w:p>
    <w:p w14:paraId="78E68F39" w14:textId="72A705B4" w:rsidR="001D33C0" w:rsidRPr="00895B87" w:rsidRDefault="007627AE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t xml:space="preserve"> </w:t>
      </w:r>
    </w:p>
    <w:p w14:paraId="0C92D131" w14:textId="25DCCD8C" w:rsidR="00F97182" w:rsidRPr="00895B87" w:rsidRDefault="00F97182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t>交給他人支票簿和印章？</w:t>
      </w:r>
    </w:p>
    <w:p w14:paraId="126F6684" w14:textId="1E8429BD" w:rsidR="001E0CCF" w:rsidRPr="00895B87" w:rsidRDefault="001E0CCF" w:rsidP="00AD4D79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t>授予他人以自己的名義營業</w:t>
      </w:r>
      <w:r w:rsidR="00EB3B35" w:rsidRPr="00895B87">
        <w:rPr>
          <w:rFonts w:ascii="Book Antiqua" w:eastAsia="細明體" w:hAnsi="Book Antiqua"/>
          <w:kern w:val="0"/>
          <w:szCs w:val="24"/>
        </w:rPr>
        <w:t>（實務上，同意他人使用自己的統一發票是</w:t>
      </w:r>
      <w:r w:rsidR="00544B43" w:rsidRPr="00895B87">
        <w:rPr>
          <w:rFonts w:ascii="Book Antiqua" w:eastAsia="細明體" w:hAnsi="Book Antiqua"/>
          <w:kern w:val="0"/>
          <w:szCs w:val="24"/>
        </w:rPr>
        <w:t>表見代理成立之</w:t>
      </w:r>
      <w:r w:rsidR="00EB3B35" w:rsidRPr="00895B87">
        <w:rPr>
          <w:rFonts w:ascii="Book Antiqua" w:eastAsia="細明體" w:hAnsi="Book Antiqua"/>
          <w:kern w:val="0"/>
          <w:szCs w:val="24"/>
        </w:rPr>
        <w:t>重要的判斷基準）</w:t>
      </w:r>
    </w:p>
    <w:p w14:paraId="1FD03AE0" w14:textId="77777777" w:rsidR="001E0CCF" w:rsidRPr="00895B87" w:rsidRDefault="001E0CCF" w:rsidP="0082798E">
      <w:pPr>
        <w:rPr>
          <w:rFonts w:ascii="Book Antiqua" w:eastAsia="細明體" w:hAnsi="Book Antiqua"/>
          <w:kern w:val="0"/>
          <w:szCs w:val="24"/>
        </w:rPr>
      </w:pPr>
    </w:p>
    <w:p w14:paraId="676F4205" w14:textId="6A69CC03" w:rsidR="00984558" w:rsidRPr="00895B87" w:rsidRDefault="00234A1A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hAnsi="Book Antiqua" w:cs="新細明體"/>
          <w:b/>
        </w:rPr>
        <w:t xml:space="preserve">2. </w:t>
      </w:r>
      <w:r w:rsidR="00984558" w:rsidRPr="00895B87">
        <w:rPr>
          <w:rFonts w:ascii="Book Antiqua" w:eastAsia="細明體" w:hAnsi="Book Antiqua"/>
          <w:b/>
          <w:kern w:val="0"/>
          <w:szCs w:val="24"/>
        </w:rPr>
        <w:t>容忍授權型</w:t>
      </w:r>
    </w:p>
    <w:p w14:paraId="55D9F7B5" w14:textId="445A2340" w:rsidR="00F97182" w:rsidRPr="00895B87" w:rsidRDefault="00F63A07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t>次數有時會變成重要判斷基準</w:t>
      </w:r>
      <w:r w:rsidR="00776F35" w:rsidRPr="00895B87">
        <w:rPr>
          <w:rFonts w:ascii="Book Antiqua" w:eastAsia="細明體" w:hAnsi="Book Antiqua"/>
          <w:kern w:val="0"/>
          <w:szCs w:val="24"/>
        </w:rPr>
        <w:t>。</w:t>
      </w:r>
    </w:p>
    <w:p w14:paraId="7C8A61BD" w14:textId="71D4F07A" w:rsidR="00F63A07" w:rsidRPr="00895B87" w:rsidRDefault="00776F35" w:rsidP="00776F35">
      <w:pPr>
        <w:jc w:val="both"/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t>→</w:t>
      </w:r>
      <w:r w:rsidR="00F63A07" w:rsidRPr="00895B87">
        <w:rPr>
          <w:rFonts w:ascii="Book Antiqua" w:eastAsia="細明體" w:hAnsi="Book Antiqua"/>
          <w:kern w:val="0"/>
          <w:szCs w:val="24"/>
        </w:rPr>
        <w:t>例如無權代理人為法律行為後，相對人將此結果告知</w:t>
      </w:r>
      <w:r w:rsidR="00881666" w:rsidRPr="00895B87">
        <w:rPr>
          <w:rFonts w:ascii="Book Antiqua" w:eastAsia="細明體" w:hAnsi="Book Antiqua"/>
          <w:kern w:val="0"/>
          <w:szCs w:val="24"/>
        </w:rPr>
        <w:t>本人，本人未予理會，可能第一次</w:t>
      </w:r>
      <w:proofErr w:type="gramStart"/>
      <w:r w:rsidR="00881666" w:rsidRPr="00895B87">
        <w:rPr>
          <w:rFonts w:ascii="Book Antiqua" w:eastAsia="細明體" w:hAnsi="Book Antiqua"/>
          <w:kern w:val="0"/>
          <w:szCs w:val="24"/>
        </w:rPr>
        <w:t>不負表見</w:t>
      </w:r>
      <w:proofErr w:type="gramEnd"/>
      <w:r w:rsidR="00881666" w:rsidRPr="00895B87">
        <w:rPr>
          <w:rFonts w:ascii="Book Antiqua" w:eastAsia="細明體" w:hAnsi="Book Antiqua"/>
          <w:kern w:val="0"/>
          <w:szCs w:val="24"/>
        </w:rPr>
        <w:t>代理責任，但反覆幾次，加深相對人之確信後，益發可能承認表見代理</w:t>
      </w:r>
    </w:p>
    <w:p w14:paraId="05CF095E" w14:textId="695842B6" w:rsidR="00F97182" w:rsidRPr="00895B87" w:rsidRDefault="00F97182" w:rsidP="0082798E">
      <w:pPr>
        <w:rPr>
          <w:rFonts w:ascii="Book Antiqua" w:eastAsia="細明體" w:hAnsi="Book Antiqua"/>
          <w:kern w:val="0"/>
          <w:szCs w:val="24"/>
        </w:rPr>
      </w:pPr>
    </w:p>
    <w:p w14:paraId="7A043560" w14:textId="23E46527" w:rsidR="00962E54" w:rsidRPr="00895B87" w:rsidRDefault="00234A1A" w:rsidP="0082798E">
      <w:pPr>
        <w:rPr>
          <w:rFonts w:ascii="Book Antiqua" w:eastAsia="細明體" w:hAnsi="Book Antiqua"/>
          <w:b/>
          <w:kern w:val="0"/>
          <w:szCs w:val="24"/>
        </w:rPr>
      </w:pPr>
      <w:r w:rsidRPr="00895B87">
        <w:rPr>
          <w:rFonts w:ascii="Book Antiqua" w:hAnsi="Book Antiqua" w:cs="新細明體"/>
          <w:b/>
        </w:rPr>
        <w:t>3.</w:t>
      </w:r>
      <w:r w:rsidRPr="00895B87">
        <w:rPr>
          <w:rFonts w:ascii="新細明體" w:hAnsi="新細明體" w:cs="新細明體"/>
          <w:b/>
        </w:rPr>
        <w:t xml:space="preserve"> </w:t>
      </w:r>
      <w:r w:rsidR="00962E54" w:rsidRPr="00895B87">
        <w:rPr>
          <w:rFonts w:ascii="Book Antiqua" w:eastAsia="細明體" w:hAnsi="Book Antiqua" w:hint="eastAsia"/>
          <w:b/>
          <w:kern w:val="0"/>
          <w:szCs w:val="24"/>
        </w:rPr>
        <w:t>越權代理型</w:t>
      </w:r>
    </w:p>
    <w:p w14:paraId="4F618E66" w14:textId="7CC840F6" w:rsidR="00755494" w:rsidRPr="00895B87" w:rsidRDefault="00755494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如授權員工可以清償公司欠款為目的簽發本票，員工卻簽發本票為公司作保</w:t>
      </w:r>
    </w:p>
    <w:p w14:paraId="29712284" w14:textId="50E88F97" w:rsidR="00755494" w:rsidRPr="00895B87" w:rsidRDefault="00755494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授權代理人以</w:t>
      </w:r>
      <w:r w:rsidRPr="00895B87">
        <w:rPr>
          <w:rFonts w:ascii="Book Antiqua" w:eastAsia="細明體" w:hAnsi="Book Antiqua"/>
          <w:kern w:val="0"/>
          <w:szCs w:val="24"/>
        </w:rPr>
        <w:t>500</w:t>
      </w:r>
      <w:r w:rsidRPr="00895B87">
        <w:rPr>
          <w:rFonts w:ascii="Book Antiqua" w:eastAsia="細明體" w:hAnsi="Book Antiqua" w:hint="eastAsia"/>
          <w:kern w:val="0"/>
          <w:szCs w:val="24"/>
        </w:rPr>
        <w:t>萬以下之金額購買</w:t>
      </w:r>
      <w:r w:rsidRPr="00895B87">
        <w:rPr>
          <w:rFonts w:ascii="Book Antiqua" w:eastAsia="細明體" w:hAnsi="Book Antiqua" w:hint="eastAsia"/>
          <w:kern w:val="0"/>
          <w:szCs w:val="24"/>
        </w:rPr>
        <w:t>A</w:t>
      </w:r>
      <w:r w:rsidRPr="00895B87">
        <w:rPr>
          <w:rFonts w:ascii="Book Antiqua" w:eastAsia="細明體" w:hAnsi="Book Antiqua" w:hint="eastAsia"/>
          <w:kern w:val="0"/>
          <w:szCs w:val="24"/>
        </w:rPr>
        <w:t>屋，代理人以</w:t>
      </w:r>
      <w:r w:rsidRPr="00895B87">
        <w:rPr>
          <w:rFonts w:ascii="Book Antiqua" w:eastAsia="細明體" w:hAnsi="Book Antiqua" w:hint="eastAsia"/>
          <w:kern w:val="0"/>
          <w:szCs w:val="24"/>
        </w:rPr>
        <w:t>5</w:t>
      </w:r>
      <w:r w:rsidRPr="00895B87">
        <w:rPr>
          <w:rFonts w:ascii="Book Antiqua" w:eastAsia="細明體" w:hAnsi="Book Antiqua"/>
          <w:kern w:val="0"/>
          <w:szCs w:val="24"/>
        </w:rPr>
        <w:t>50</w:t>
      </w:r>
      <w:r w:rsidRPr="00895B87">
        <w:rPr>
          <w:rFonts w:ascii="Book Antiqua" w:eastAsia="細明體" w:hAnsi="Book Antiqua" w:hint="eastAsia"/>
          <w:kern w:val="0"/>
          <w:szCs w:val="24"/>
        </w:rPr>
        <w:t>萬成交</w:t>
      </w:r>
      <w:r w:rsidRPr="00895B87">
        <w:rPr>
          <w:rFonts w:ascii="Book Antiqua" w:eastAsia="細明體" w:hAnsi="Book Antiqua" w:hint="eastAsia"/>
          <w:kern w:val="0"/>
          <w:szCs w:val="24"/>
        </w:rPr>
        <w:t>A</w:t>
      </w:r>
      <w:r w:rsidRPr="00895B87">
        <w:rPr>
          <w:rFonts w:ascii="Book Antiqua" w:eastAsia="細明體" w:hAnsi="Book Antiqua" w:hint="eastAsia"/>
          <w:kern w:val="0"/>
          <w:szCs w:val="24"/>
        </w:rPr>
        <w:t>屋</w:t>
      </w:r>
    </w:p>
    <w:p w14:paraId="04D9683B" w14:textId="5E911689" w:rsidR="006E26D1" w:rsidRPr="00895B87" w:rsidRDefault="006E26D1" w:rsidP="0082798E">
      <w:pPr>
        <w:rPr>
          <w:rFonts w:ascii="Book Antiqua" w:eastAsia="細明體" w:hAnsi="Book Antiqua"/>
          <w:kern w:val="0"/>
          <w:szCs w:val="24"/>
        </w:rPr>
      </w:pPr>
      <w:r w:rsidRPr="00895B87">
        <w:rPr>
          <w:rFonts w:ascii="Book Antiqua" w:eastAsia="細明體" w:hAnsi="Book Antiqua" w:hint="eastAsia"/>
          <w:kern w:val="0"/>
          <w:szCs w:val="24"/>
        </w:rPr>
        <w:t>授予代理人出賣</w:t>
      </w:r>
      <w:r w:rsidRPr="00895B87">
        <w:rPr>
          <w:rFonts w:ascii="Book Antiqua" w:eastAsia="細明體" w:hAnsi="Book Antiqua" w:hint="eastAsia"/>
          <w:kern w:val="0"/>
          <w:szCs w:val="24"/>
        </w:rPr>
        <w:t>A</w:t>
      </w:r>
      <w:r w:rsidRPr="00895B87">
        <w:rPr>
          <w:rFonts w:ascii="Book Antiqua" w:eastAsia="細明體" w:hAnsi="Book Antiqua" w:hint="eastAsia"/>
          <w:kern w:val="0"/>
          <w:szCs w:val="24"/>
        </w:rPr>
        <w:t>地之代理權後，又撤回授權</w:t>
      </w:r>
    </w:p>
    <w:p w14:paraId="0F32FBEC" w14:textId="77777777" w:rsidR="00962E54" w:rsidRPr="00895B87" w:rsidRDefault="00962E54" w:rsidP="0082798E">
      <w:pPr>
        <w:rPr>
          <w:rFonts w:ascii="Book Antiqua" w:eastAsia="細明體" w:hAnsi="Book Antiqua"/>
          <w:kern w:val="0"/>
          <w:szCs w:val="24"/>
        </w:rPr>
      </w:pPr>
    </w:p>
    <w:p w14:paraId="2F24B26B" w14:textId="436CF53B" w:rsidR="00213DE9" w:rsidRPr="00895B87" w:rsidRDefault="00213DE9" w:rsidP="0082798E">
      <w:pPr>
        <w:rPr>
          <w:rFonts w:ascii="Book Antiqua" w:eastAsia="細明體" w:hAnsi="Book Antiqua"/>
          <w:b/>
          <w:kern w:val="0"/>
          <w:szCs w:val="24"/>
        </w:rPr>
      </w:pPr>
      <w:r w:rsidRPr="00895B87">
        <w:rPr>
          <w:rFonts w:ascii="細明體" w:eastAsia="細明體" w:hAnsi="細明體" w:hint="eastAsia"/>
          <w:b/>
          <w:kern w:val="0"/>
          <w:szCs w:val="24"/>
        </w:rPr>
        <w:t>☆</w:t>
      </w:r>
      <w:r w:rsidR="00EF7EDF" w:rsidRPr="00895B87">
        <w:rPr>
          <w:rFonts w:ascii="細明體" w:eastAsia="細明體" w:hAnsi="細明體" w:hint="eastAsia"/>
          <w:b/>
          <w:kern w:val="0"/>
          <w:szCs w:val="24"/>
        </w:rPr>
        <w:t>對方</w:t>
      </w:r>
      <w:r w:rsidRPr="00895B87">
        <w:rPr>
          <w:rFonts w:ascii="Book Antiqua" w:eastAsia="細明體" w:hAnsi="Book Antiqua" w:hint="eastAsia"/>
          <w:b/>
          <w:kern w:val="0"/>
          <w:szCs w:val="24"/>
        </w:rPr>
        <w:t>須善意無過失</w:t>
      </w:r>
      <w:r w:rsidR="00D67C3F" w:rsidRPr="00895B87">
        <w:rPr>
          <w:rFonts w:ascii="Book Antiqua" w:eastAsia="細明體" w:hAnsi="Book Antiqua" w:hint="eastAsia"/>
          <w:b/>
          <w:kern w:val="0"/>
          <w:szCs w:val="24"/>
        </w:rPr>
        <w:t>：</w:t>
      </w:r>
      <w:r w:rsidR="00DE04B2" w:rsidRPr="00895B87">
        <w:rPr>
          <w:rFonts w:ascii="Book Antiqua" w:eastAsia="細明體" w:hAnsi="Book Antiqua" w:hint="eastAsia"/>
          <w:kern w:val="0"/>
          <w:szCs w:val="24"/>
        </w:rPr>
        <w:t>因為</w:t>
      </w:r>
      <w:r w:rsidR="00AE6819" w:rsidRPr="00895B87">
        <w:rPr>
          <w:rFonts w:ascii="Book Antiqua" w:eastAsia="細明體" w:hAnsi="Book Antiqua" w:hint="eastAsia"/>
          <w:kern w:val="0"/>
          <w:szCs w:val="24"/>
        </w:rPr>
        <w:t>需要是</w:t>
      </w:r>
      <w:r w:rsidR="00DE04B2" w:rsidRPr="00895B87">
        <w:rPr>
          <w:rFonts w:ascii="Book Antiqua" w:eastAsia="細明體" w:hAnsi="Book Antiqua" w:hint="eastAsia"/>
          <w:kern w:val="0"/>
          <w:szCs w:val="24"/>
        </w:rPr>
        <w:t>「</w:t>
      </w:r>
      <w:r w:rsidR="00AE6819" w:rsidRPr="00895B87">
        <w:rPr>
          <w:rFonts w:ascii="Book Antiqua" w:eastAsia="細明體" w:hAnsi="Book Antiqua" w:hint="eastAsia"/>
          <w:kern w:val="0"/>
          <w:szCs w:val="24"/>
        </w:rPr>
        <w:t>正當信賴</w:t>
      </w:r>
      <w:r w:rsidR="00DE04B2" w:rsidRPr="00895B87">
        <w:rPr>
          <w:rFonts w:ascii="Book Antiqua" w:eastAsia="細明體" w:hAnsi="Book Antiqua" w:hint="eastAsia"/>
          <w:kern w:val="0"/>
          <w:szCs w:val="24"/>
        </w:rPr>
        <w:t>」</w:t>
      </w:r>
    </w:p>
    <w:p w14:paraId="61C863EE" w14:textId="77777777" w:rsidR="004F5D0E" w:rsidRPr="00895B87" w:rsidRDefault="004F5D0E" w:rsidP="0082798E">
      <w:pPr>
        <w:rPr>
          <w:rFonts w:ascii="Book Antiqua" w:eastAsia="細明體" w:hAnsi="Book Antiqua"/>
          <w:b/>
          <w:kern w:val="0"/>
          <w:szCs w:val="24"/>
        </w:rPr>
      </w:pPr>
    </w:p>
    <w:p w14:paraId="6E04DE1B" w14:textId="140862C7" w:rsidR="007B5412" w:rsidRPr="00895B87" w:rsidRDefault="00B64C93" w:rsidP="007B5412">
      <w:pPr>
        <w:jc w:val="both"/>
        <w:outlineLvl w:val="1"/>
        <w:rPr>
          <w:rFonts w:ascii="Book Antiqua" w:hAnsi="Book Antiqua"/>
          <w:b/>
          <w:bCs/>
        </w:rPr>
      </w:pPr>
      <w:r w:rsidRPr="00895B87">
        <w:rPr>
          <w:rFonts w:ascii="Book Antiqua" w:hAnsi="Book Antiqua" w:hint="eastAsia"/>
          <w:b/>
          <w:bCs/>
        </w:rPr>
        <w:t>三</w:t>
      </w:r>
      <w:r w:rsidR="007B5412" w:rsidRPr="00895B87">
        <w:rPr>
          <w:rFonts w:ascii="Book Antiqua" w:hAnsi="Book Antiqua"/>
          <w:b/>
          <w:bCs/>
        </w:rPr>
        <w:t>、</w:t>
      </w:r>
      <w:r w:rsidR="007B5412" w:rsidRPr="00895B87">
        <w:rPr>
          <w:rFonts w:ascii="Book Antiqua" w:hAnsi="Book Antiqua" w:hint="eastAsia"/>
          <w:b/>
          <w:bCs/>
        </w:rPr>
        <w:t>法律效果</w:t>
      </w:r>
    </w:p>
    <w:p w14:paraId="22667A86" w14:textId="4E88D8E8" w:rsidR="00CD767C" w:rsidRPr="00895B87" w:rsidRDefault="00ED3E09" w:rsidP="0082798E">
      <w:pPr>
        <w:rPr>
          <w:rFonts w:ascii="Book Antiqua" w:hAnsi="Book Antiqua"/>
          <w:szCs w:val="24"/>
        </w:rPr>
      </w:pPr>
      <w:r w:rsidRPr="00895B87">
        <w:rPr>
          <w:rFonts w:ascii="Book Antiqua" w:eastAsia="細明體" w:hAnsi="Book Antiqua"/>
          <w:kern w:val="0"/>
          <w:szCs w:val="24"/>
        </w:rPr>
        <w:t>對於第三人應負授權人之責任</w:t>
      </w:r>
      <w:r w:rsidR="006F06AB" w:rsidRPr="00895B87">
        <w:rPr>
          <w:rFonts w:ascii="Book Antiqua" w:eastAsia="細明體" w:hAnsi="Book Antiqua" w:hint="eastAsia"/>
          <w:kern w:val="0"/>
          <w:szCs w:val="24"/>
        </w:rPr>
        <w:t>→</w:t>
      </w:r>
      <w:r w:rsidR="002757C4" w:rsidRPr="00895B87">
        <w:rPr>
          <w:rFonts w:ascii="Book Antiqua" w:eastAsia="細明體" w:hAnsi="Book Antiqua" w:hint="eastAsia"/>
          <w:kern w:val="0"/>
          <w:szCs w:val="24"/>
        </w:rPr>
        <w:t>本人和第三人間成立契約</w:t>
      </w:r>
    </w:p>
    <w:p w14:paraId="7292A138" w14:textId="77777777" w:rsidR="00B31547" w:rsidRPr="00895B87" w:rsidRDefault="007B5412" w:rsidP="00B31547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此時，本人可向無權代理人請求賠償損害。請求權基礎？</w:t>
      </w:r>
    </w:p>
    <w:p w14:paraId="0D451460" w14:textId="32A80348" w:rsidR="00B31547" w:rsidRPr="00895B87" w:rsidRDefault="007B5412" w:rsidP="00B31547">
      <w:pPr>
        <w:ind w:firstLineChars="100" w:firstLine="240"/>
        <w:rPr>
          <w:rFonts w:ascii="Book Antiqua" w:hAnsi="Book Antiqua"/>
        </w:rPr>
      </w:pPr>
      <w:r w:rsidRPr="00895B87">
        <w:rPr>
          <w:rFonts w:ascii="Book Antiqua" w:hAnsi="Book Antiqua"/>
        </w:rPr>
        <w:t xml:space="preserve">1. </w:t>
      </w:r>
      <w:r w:rsidR="00B31547" w:rsidRPr="00895B87">
        <w:rPr>
          <w:rFonts w:ascii="Book Antiqua" w:hAnsi="Book Antiqua" w:hint="eastAsia"/>
        </w:rPr>
        <w:t>契約</w:t>
      </w:r>
    </w:p>
    <w:p w14:paraId="30A4AC0E" w14:textId="00439926" w:rsidR="00B31547" w:rsidRPr="00895B87" w:rsidRDefault="00B31547" w:rsidP="00B31547">
      <w:pPr>
        <w:ind w:firstLineChars="100" w:firstLine="240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2</w:t>
      </w:r>
      <w:r w:rsidRPr="00895B87">
        <w:rPr>
          <w:rFonts w:ascii="Book Antiqua" w:hAnsi="Book Antiqua"/>
        </w:rPr>
        <w:t xml:space="preserve">. </w:t>
      </w:r>
      <w:r w:rsidRPr="00895B87">
        <w:rPr>
          <w:rFonts w:ascii="Book Antiqua" w:hAnsi="Book Antiqua" w:hint="eastAsia"/>
        </w:rPr>
        <w:t>侵權</w:t>
      </w:r>
    </w:p>
    <w:p w14:paraId="6A3D2C61" w14:textId="5D6EDCB8" w:rsidR="007B5412" w:rsidRPr="00895B87" w:rsidRDefault="00B31547" w:rsidP="00B31547">
      <w:pPr>
        <w:ind w:firstLineChars="100" w:firstLine="240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3. </w:t>
      </w:r>
      <w:r w:rsidR="007B5412" w:rsidRPr="00895B87">
        <w:rPr>
          <w:rFonts w:ascii="Book Antiqua" w:hAnsi="Book Antiqua" w:hint="eastAsia"/>
        </w:rPr>
        <w:t>無因管理</w:t>
      </w:r>
      <w:r w:rsidR="007B5412" w:rsidRPr="00895B87">
        <w:rPr>
          <w:rFonts w:ascii="Book Antiqua" w:hAnsi="Book Antiqua"/>
        </w:rPr>
        <w:t>§</w:t>
      </w:r>
      <w:r w:rsidR="007B5412" w:rsidRPr="00895B87">
        <w:rPr>
          <w:rFonts w:ascii="Book Antiqua" w:hAnsi="Book Antiqua" w:hint="eastAsia"/>
        </w:rPr>
        <w:t xml:space="preserve">176 </w:t>
      </w:r>
      <w:r w:rsidR="007B5412" w:rsidRPr="00895B87">
        <w:rPr>
          <w:rFonts w:ascii="Book Antiqua" w:hAnsi="Book Antiqua"/>
        </w:rPr>
        <w:t>or §</w:t>
      </w:r>
      <w:r w:rsidR="007B5412" w:rsidRPr="00895B87">
        <w:rPr>
          <w:rFonts w:ascii="Book Antiqua" w:hAnsi="Book Antiqua" w:hint="eastAsia"/>
        </w:rPr>
        <w:t>17</w:t>
      </w:r>
      <w:r w:rsidR="007B5412" w:rsidRPr="00895B87">
        <w:rPr>
          <w:rFonts w:ascii="Book Antiqua" w:hAnsi="Book Antiqua"/>
        </w:rPr>
        <w:t>7</w:t>
      </w:r>
    </w:p>
    <w:p w14:paraId="04CF36C5" w14:textId="3C87C3B6" w:rsidR="00CD767C" w:rsidRPr="00895B87" w:rsidRDefault="00CD767C" w:rsidP="0082798E">
      <w:pPr>
        <w:rPr>
          <w:rFonts w:ascii="Book Antiqua" w:hAnsi="Book Antiqua"/>
        </w:rPr>
      </w:pPr>
    </w:p>
    <w:p w14:paraId="71F1A437" w14:textId="701D4856" w:rsidR="006E26D1" w:rsidRPr="00895B87" w:rsidRDefault="00B64C93" w:rsidP="006E26D1">
      <w:pPr>
        <w:jc w:val="both"/>
        <w:outlineLvl w:val="1"/>
        <w:rPr>
          <w:rFonts w:ascii="Book Antiqua" w:hAnsi="Book Antiqua"/>
          <w:b/>
          <w:bCs/>
        </w:rPr>
      </w:pPr>
      <w:r w:rsidRPr="00895B87">
        <w:rPr>
          <w:rFonts w:ascii="Book Antiqua" w:hAnsi="Book Antiqua" w:hint="eastAsia"/>
          <w:b/>
          <w:bCs/>
        </w:rPr>
        <w:t>四</w:t>
      </w:r>
      <w:r w:rsidR="006E26D1" w:rsidRPr="00895B87">
        <w:rPr>
          <w:rFonts w:ascii="Book Antiqua" w:hAnsi="Book Antiqua"/>
          <w:b/>
          <w:bCs/>
        </w:rPr>
        <w:t>、</w:t>
      </w:r>
      <w:r w:rsidR="006E26D1" w:rsidRPr="00895B87">
        <w:rPr>
          <w:rFonts w:ascii="Book Antiqua" w:hAnsi="Book Antiqua" w:hint="eastAsia"/>
          <w:b/>
          <w:bCs/>
        </w:rPr>
        <w:t>特殊案例</w:t>
      </w:r>
    </w:p>
    <w:p w14:paraId="104A8643" w14:textId="763D5B19" w:rsidR="00093D61" w:rsidRPr="00895B87" w:rsidRDefault="006E26D1" w:rsidP="00845655">
      <w:pPr>
        <w:outlineLvl w:val="2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（一）</w:t>
      </w:r>
      <w:r w:rsidR="00706E16" w:rsidRPr="00895B87">
        <w:rPr>
          <w:rFonts w:ascii="Book Antiqua" w:hAnsi="Book Antiqua" w:hint="eastAsia"/>
          <w:b/>
        </w:rPr>
        <w:t>法定代理、</w:t>
      </w:r>
      <w:r w:rsidR="00665A98" w:rsidRPr="00895B87">
        <w:rPr>
          <w:rFonts w:ascii="Book Antiqua" w:hAnsi="Book Antiqua" w:hint="eastAsia"/>
          <w:b/>
        </w:rPr>
        <w:t>法人代表</w:t>
      </w:r>
      <w:r w:rsidR="00A85678" w:rsidRPr="00895B87">
        <w:rPr>
          <w:rFonts w:ascii="Book Antiqua" w:hAnsi="Book Antiqua" w:hint="eastAsia"/>
          <w:b/>
        </w:rPr>
        <w:t>（表見代表）</w:t>
      </w:r>
    </w:p>
    <w:p w14:paraId="753CFBC2" w14:textId="0D88BD70" w:rsidR="00093D61" w:rsidRPr="00895B87" w:rsidRDefault="00093D61" w:rsidP="00093D61">
      <w:pPr>
        <w:jc w:val="both"/>
        <w:rPr>
          <w:rFonts w:ascii="Book Antiqua" w:eastAsia="細明體" w:hAnsi="Book Antiqua"/>
          <w:kern w:val="0"/>
          <w:szCs w:val="24"/>
        </w:rPr>
      </w:pPr>
      <w:proofErr w:type="gramStart"/>
      <w:r w:rsidRPr="00895B87">
        <w:rPr>
          <w:rFonts w:ascii="新細明體" w:hAnsi="新細明體" w:cs="新細明體" w:hint="eastAsia"/>
        </w:rPr>
        <w:t>⊕</w:t>
      </w:r>
      <w:proofErr w:type="gramEnd"/>
      <w:r w:rsidRPr="00895B87">
        <w:rPr>
          <w:rFonts w:ascii="新細明體" w:hAnsi="新細明體" w:cs="新細明體" w:hint="eastAsia"/>
        </w:rPr>
        <w:t>就</w:t>
      </w:r>
      <w:r w:rsidRPr="00895B87">
        <w:rPr>
          <w:rFonts w:ascii="Book Antiqua" w:eastAsia="細明體" w:hAnsi="Book Antiqua"/>
          <w:kern w:val="0"/>
          <w:szCs w:val="24"/>
        </w:rPr>
        <w:t>§169</w:t>
      </w:r>
      <w:r w:rsidRPr="00895B87">
        <w:rPr>
          <w:rFonts w:ascii="Book Antiqua" w:eastAsia="細明體" w:hAnsi="Book Antiqua" w:hint="eastAsia"/>
          <w:kern w:val="0"/>
          <w:szCs w:val="24"/>
        </w:rPr>
        <w:t>是否可以適用至法定代理</w:t>
      </w:r>
      <w:r w:rsidR="008E7579" w:rsidRPr="00895B87">
        <w:rPr>
          <w:rFonts w:ascii="Book Antiqua" w:eastAsia="細明體" w:hAnsi="Book Antiqua" w:hint="eastAsia"/>
          <w:kern w:val="0"/>
          <w:szCs w:val="24"/>
        </w:rPr>
        <w:t>、代表</w:t>
      </w:r>
      <w:r w:rsidRPr="00895B87">
        <w:rPr>
          <w:rFonts w:ascii="Book Antiqua" w:eastAsia="細明體" w:hAnsi="Book Antiqua" w:hint="eastAsia"/>
          <w:kern w:val="0"/>
          <w:szCs w:val="24"/>
        </w:rPr>
        <w:t>，通說、最高法院</w:t>
      </w:r>
      <w:proofErr w:type="gramStart"/>
      <w:r w:rsidRPr="00895B87">
        <w:rPr>
          <w:rFonts w:ascii="Book Antiqua" w:eastAsia="細明體" w:hAnsi="Book Antiqua" w:hint="eastAsia"/>
          <w:kern w:val="0"/>
          <w:szCs w:val="24"/>
        </w:rPr>
        <w:t>採</w:t>
      </w:r>
      <w:proofErr w:type="gramEnd"/>
      <w:r w:rsidRPr="00895B87">
        <w:rPr>
          <w:rFonts w:ascii="Book Antiqua" w:eastAsia="細明體" w:hAnsi="Book Antiqua" w:hint="eastAsia"/>
          <w:kern w:val="0"/>
          <w:szCs w:val="24"/>
        </w:rPr>
        <w:t>否定說，認為只能適用於「</w:t>
      </w:r>
      <w:proofErr w:type="gramStart"/>
      <w:r w:rsidRPr="00895B87">
        <w:rPr>
          <w:rFonts w:ascii="Book Antiqua" w:eastAsia="細明體" w:hAnsi="Book Antiqua" w:hint="eastAsia"/>
          <w:kern w:val="0"/>
          <w:szCs w:val="24"/>
        </w:rPr>
        <w:t>意定代理</w:t>
      </w:r>
      <w:proofErr w:type="gramEnd"/>
      <w:r w:rsidRPr="00895B87">
        <w:rPr>
          <w:rFonts w:ascii="Book Antiqua" w:eastAsia="細明體" w:hAnsi="Book Antiqua" w:hint="eastAsia"/>
          <w:kern w:val="0"/>
          <w:szCs w:val="24"/>
        </w:rPr>
        <w:t>」，因為法定代理人、代表的權限是法定的，不會有授與行為或容忍行為（</w:t>
      </w:r>
      <w:r w:rsidRPr="00895B87">
        <w:rPr>
          <w:rFonts w:ascii="Book Antiqua" w:eastAsia="細明體" w:hAnsi="Book Antiqua" w:hint="eastAsia"/>
          <w:kern w:val="0"/>
          <w:szCs w:val="24"/>
        </w:rPr>
        <w:t>84</w:t>
      </w:r>
      <w:r w:rsidRPr="00895B87">
        <w:rPr>
          <w:rFonts w:ascii="Book Antiqua" w:eastAsia="細明體" w:hAnsi="Book Antiqua" w:hint="eastAsia"/>
          <w:kern w:val="0"/>
          <w:szCs w:val="24"/>
        </w:rPr>
        <w:t>台上</w:t>
      </w:r>
      <w:r w:rsidRPr="00895B87">
        <w:rPr>
          <w:rFonts w:ascii="Book Antiqua" w:eastAsia="細明體" w:hAnsi="Book Antiqua" w:hint="eastAsia"/>
          <w:kern w:val="0"/>
          <w:szCs w:val="24"/>
        </w:rPr>
        <w:t>575</w:t>
      </w:r>
      <w:r w:rsidRPr="00895B87">
        <w:rPr>
          <w:rFonts w:ascii="Book Antiqua" w:eastAsia="細明體" w:hAnsi="Book Antiqua" w:hint="eastAsia"/>
          <w:kern w:val="0"/>
          <w:szCs w:val="24"/>
        </w:rPr>
        <w:t>號）。</w:t>
      </w:r>
    </w:p>
    <w:p w14:paraId="4F233FFA" w14:textId="3649BBAE" w:rsidR="00510F32" w:rsidRPr="00895B87" w:rsidRDefault="00676409" w:rsidP="00093D61">
      <w:pPr>
        <w:jc w:val="both"/>
        <w:rPr>
          <w:rFonts w:ascii="Book Antiqua" w:eastAsia="細明體" w:hAnsi="Book Antiqua"/>
          <w:kern w:val="0"/>
          <w:szCs w:val="24"/>
        </w:rPr>
      </w:pPr>
      <w:proofErr w:type="gramStart"/>
      <w:r w:rsidRPr="00895B87">
        <w:rPr>
          <w:rFonts w:ascii="新細明體" w:hAnsi="新細明體" w:cs="新細明體" w:hint="eastAsia"/>
        </w:rPr>
        <w:t>⊕</w:t>
      </w:r>
      <w:proofErr w:type="gramEnd"/>
      <w:r w:rsidR="00093D61" w:rsidRPr="00895B87">
        <w:rPr>
          <w:rFonts w:ascii="Book Antiqua" w:eastAsia="細明體" w:hAnsi="Book Antiqua" w:hint="eastAsia"/>
          <w:kern w:val="0"/>
          <w:szCs w:val="24"/>
        </w:rPr>
        <w:t>就</w:t>
      </w:r>
      <w:r w:rsidR="00093D61" w:rsidRPr="00895B87">
        <w:rPr>
          <w:rFonts w:ascii="Book Antiqua" w:eastAsia="細明體" w:hAnsi="Book Antiqua"/>
          <w:kern w:val="0"/>
          <w:szCs w:val="24"/>
        </w:rPr>
        <w:t>§1</w:t>
      </w:r>
      <w:r w:rsidR="00093D61" w:rsidRPr="00895B87">
        <w:rPr>
          <w:rFonts w:ascii="Book Antiqua" w:eastAsia="細明體" w:hAnsi="Book Antiqua" w:hint="eastAsia"/>
          <w:kern w:val="0"/>
          <w:szCs w:val="24"/>
        </w:rPr>
        <w:t>07</w:t>
      </w:r>
      <w:r w:rsidR="00093D61" w:rsidRPr="00895B87">
        <w:rPr>
          <w:rFonts w:ascii="Book Antiqua" w:eastAsia="細明體" w:hAnsi="Book Antiqua" w:hint="eastAsia"/>
          <w:kern w:val="0"/>
          <w:szCs w:val="24"/>
        </w:rPr>
        <w:t>是否可適用到法定代理</w:t>
      </w:r>
      <w:r w:rsidR="008E7579" w:rsidRPr="00895B87">
        <w:rPr>
          <w:rFonts w:ascii="Book Antiqua" w:eastAsia="細明體" w:hAnsi="Book Antiqua" w:hint="eastAsia"/>
          <w:kern w:val="0"/>
          <w:szCs w:val="24"/>
        </w:rPr>
        <w:t>、代表</w:t>
      </w:r>
      <w:r w:rsidR="00093D61" w:rsidRPr="00895B87">
        <w:rPr>
          <w:rFonts w:ascii="Book Antiqua" w:eastAsia="細明體" w:hAnsi="Book Antiqua" w:hint="eastAsia"/>
          <w:kern w:val="0"/>
          <w:szCs w:val="24"/>
        </w:rPr>
        <w:t>，則學說上有正反兩說。</w:t>
      </w:r>
    </w:p>
    <w:p w14:paraId="1DD4D3C1" w14:textId="77777777" w:rsidR="00DA1B59" w:rsidRPr="00895B87" w:rsidRDefault="00DA1B59" w:rsidP="00093D61">
      <w:pPr>
        <w:jc w:val="both"/>
        <w:rPr>
          <w:rFonts w:ascii="Book Antiqua" w:hAnsi="Book Antiqua"/>
        </w:rPr>
      </w:pPr>
    </w:p>
    <w:p w14:paraId="21007C62" w14:textId="38A3DD56" w:rsidR="00A85678" w:rsidRPr="00895B87" w:rsidRDefault="00A85678" w:rsidP="00A85678">
      <w:pPr>
        <w:outlineLvl w:val="2"/>
        <w:rPr>
          <w:rFonts w:ascii="Book Antiqua" w:hAnsi="Book Antiqua"/>
          <w:b/>
        </w:rPr>
      </w:pPr>
      <w:r w:rsidRPr="00895B87">
        <w:rPr>
          <w:rFonts w:ascii="Book Antiqua" w:hAnsi="Book Antiqua" w:hint="eastAsia"/>
          <w:b/>
        </w:rPr>
        <w:t>（二）有關不法</w:t>
      </w:r>
      <w:r w:rsidR="00524D97" w:rsidRPr="00895B87">
        <w:rPr>
          <w:rFonts w:ascii="Book Antiqua" w:hAnsi="Book Antiqua" w:hint="eastAsia"/>
          <w:b/>
        </w:rPr>
        <w:t>的</w:t>
      </w:r>
      <w:r w:rsidRPr="00895B87">
        <w:rPr>
          <w:rFonts w:ascii="Book Antiqua" w:hAnsi="Book Antiqua" w:hint="eastAsia"/>
          <w:b/>
        </w:rPr>
        <w:t>行為、事實行為</w:t>
      </w:r>
    </w:p>
    <w:p w14:paraId="0AC2E5AC" w14:textId="66585578" w:rsidR="006E26D1" w:rsidRPr="00895B87" w:rsidRDefault="00495691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不法行為、事實行為不成立</w:t>
      </w:r>
      <w:r w:rsidR="00DC15E0" w:rsidRPr="00895B87">
        <w:rPr>
          <w:rFonts w:ascii="Book Antiqua" w:hAnsi="Book Antiqua" w:hint="eastAsia"/>
        </w:rPr>
        <w:t>表見</w:t>
      </w:r>
      <w:r w:rsidRPr="00895B87">
        <w:rPr>
          <w:rFonts w:ascii="Book Antiqua" w:hAnsi="Book Antiqua" w:hint="eastAsia"/>
        </w:rPr>
        <w:t>代理</w:t>
      </w:r>
    </w:p>
    <w:p w14:paraId="1D7F62CF" w14:textId="1402A595" w:rsidR="00ED159D" w:rsidRPr="00895B87" w:rsidRDefault="0030261C" w:rsidP="0082798E">
      <w:pPr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 xml:space="preserve">    </w:t>
      </w:r>
      <w:r w:rsidR="00ED159D" w:rsidRPr="00895B87">
        <w:rPr>
          <w:rFonts w:ascii="Book Antiqua" w:hAnsi="Book Antiqua" w:hint="eastAsia"/>
        </w:rPr>
        <w:t>但特別注意：</w:t>
      </w:r>
    </w:p>
    <w:p w14:paraId="377E9F12" w14:textId="1207E552" w:rsidR="00ED159D" w:rsidRPr="00895B87" w:rsidRDefault="001F5CCF" w:rsidP="00955D4F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Q</w:t>
      </w:r>
      <w:r w:rsidRPr="00895B87">
        <w:rPr>
          <w:rFonts w:ascii="Book Antiqua" w:hAnsi="Book Antiqua" w:hint="eastAsia"/>
        </w:rPr>
        <w:t>：</w:t>
      </w:r>
      <w:r w:rsidR="003B3299" w:rsidRPr="00895B87">
        <w:rPr>
          <w:rFonts w:ascii="Book Antiqua" w:hAnsi="Book Antiqua" w:hint="eastAsia"/>
        </w:rPr>
        <w:t>A</w:t>
      </w:r>
      <w:r w:rsidR="003B3299" w:rsidRPr="00895B87">
        <w:rPr>
          <w:rFonts w:ascii="Book Antiqua" w:hAnsi="Book Antiqua" w:hint="eastAsia"/>
        </w:rPr>
        <w:t>授權</w:t>
      </w:r>
      <w:r w:rsidR="003B3299" w:rsidRPr="00895B87">
        <w:rPr>
          <w:rFonts w:ascii="Book Antiqua" w:hAnsi="Book Antiqua" w:hint="eastAsia"/>
        </w:rPr>
        <w:t>B</w:t>
      </w:r>
      <w:r w:rsidR="003B3299" w:rsidRPr="00895B87">
        <w:rPr>
          <w:rFonts w:ascii="Book Antiqua" w:hAnsi="Book Antiqua" w:hint="eastAsia"/>
        </w:rPr>
        <w:t>簽發支票作還款用，</w:t>
      </w:r>
      <w:r w:rsidR="003B3299" w:rsidRPr="00895B87">
        <w:rPr>
          <w:rFonts w:ascii="Book Antiqua" w:hAnsi="Book Antiqua" w:hint="eastAsia"/>
        </w:rPr>
        <w:t>B</w:t>
      </w:r>
      <w:r w:rsidR="003B3299" w:rsidRPr="00895B87">
        <w:rPr>
          <w:rFonts w:ascii="Book Antiqua" w:hAnsi="Book Antiqua" w:hint="eastAsia"/>
        </w:rPr>
        <w:t>卻將濫用權限開立支票幫認識的朋友作保，</w:t>
      </w:r>
      <w:r w:rsidR="003B3299" w:rsidRPr="00895B87">
        <w:rPr>
          <w:rFonts w:ascii="Book Antiqua" w:hAnsi="Book Antiqua" w:hint="eastAsia"/>
        </w:rPr>
        <w:t>C</w:t>
      </w:r>
      <w:r w:rsidR="003B3299" w:rsidRPr="00895B87">
        <w:rPr>
          <w:rFonts w:ascii="Book Antiqua" w:hAnsi="Book Antiqua" w:hint="eastAsia"/>
        </w:rPr>
        <w:t>拿到支票，</w:t>
      </w:r>
      <w:r w:rsidR="00ED159D" w:rsidRPr="00895B87">
        <w:rPr>
          <w:rFonts w:ascii="Book Antiqua" w:hAnsi="Book Antiqua" w:hint="eastAsia"/>
        </w:rPr>
        <w:t>請問，</w:t>
      </w:r>
      <w:r w:rsidR="00ED159D" w:rsidRPr="00895B87">
        <w:rPr>
          <w:rFonts w:ascii="Book Antiqua" w:hAnsi="Book Antiqua" w:hint="eastAsia"/>
        </w:rPr>
        <w:t>A</w:t>
      </w:r>
      <w:r w:rsidR="00ED159D" w:rsidRPr="00895B87">
        <w:rPr>
          <w:rFonts w:ascii="Book Antiqua" w:hAnsi="Book Antiqua" w:hint="eastAsia"/>
        </w:rPr>
        <w:t>可否主張</w:t>
      </w:r>
      <w:r w:rsidR="00ED159D" w:rsidRPr="00895B87">
        <w:rPr>
          <w:rFonts w:ascii="Book Antiqua" w:hAnsi="Book Antiqua" w:hint="eastAsia"/>
        </w:rPr>
        <w:t>B</w:t>
      </w:r>
      <w:r w:rsidR="00ED159D" w:rsidRPr="00895B87">
        <w:rPr>
          <w:rFonts w:ascii="Book Antiqua" w:hAnsi="Book Antiqua" w:hint="eastAsia"/>
        </w:rPr>
        <w:t>的行為是</w:t>
      </w:r>
      <w:r w:rsidR="00D974DE" w:rsidRPr="00895B87">
        <w:rPr>
          <w:rFonts w:ascii="Book Antiqua" w:hAnsi="Book Antiqua" w:hint="eastAsia"/>
        </w:rPr>
        <w:t>不法行為不得</w:t>
      </w:r>
      <w:r w:rsidR="00DC15E0" w:rsidRPr="00895B87">
        <w:rPr>
          <w:rFonts w:ascii="Book Antiqua" w:hAnsi="Book Antiqua" w:hint="eastAsia"/>
        </w:rPr>
        <w:t>成立表見</w:t>
      </w:r>
      <w:r w:rsidR="00D974DE" w:rsidRPr="00895B87">
        <w:rPr>
          <w:rFonts w:ascii="Book Antiqua" w:hAnsi="Book Antiqua" w:hint="eastAsia"/>
        </w:rPr>
        <w:t>代理？</w:t>
      </w:r>
    </w:p>
    <w:p w14:paraId="277EA667" w14:textId="3354BB1E" w:rsidR="001F5CCF" w:rsidRPr="00895B87" w:rsidRDefault="001F5CCF" w:rsidP="00955D4F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lastRenderedPageBreak/>
        <w:t>A</w:t>
      </w:r>
      <w:r w:rsidRPr="00895B87">
        <w:rPr>
          <w:rFonts w:ascii="Book Antiqua" w:hAnsi="Book Antiqua" w:hint="eastAsia"/>
        </w:rPr>
        <w:t>：提示</w:t>
      </w:r>
      <w:r w:rsidRPr="00895B87">
        <w:rPr>
          <w:rFonts w:ascii="Book Antiqua" w:hAnsi="Book Antiqua" w:hint="eastAsia"/>
        </w:rPr>
        <w:t>:</w:t>
      </w:r>
      <w:r w:rsidRPr="00895B87">
        <w:rPr>
          <w:rFonts w:ascii="Book Antiqua" w:hAnsi="Book Antiqua" w:hint="eastAsia"/>
        </w:rPr>
        <w:t>此案例成立表見代理的行為是「</w:t>
      </w:r>
      <w:r w:rsidRPr="00895B87">
        <w:rPr>
          <w:rFonts w:ascii="Book Antiqua" w:hAnsi="Book Antiqua" w:hint="eastAsia"/>
        </w:rPr>
        <w:t>_____________</w:t>
      </w:r>
      <w:r w:rsidRPr="00895B87">
        <w:rPr>
          <w:rFonts w:ascii="Book Antiqua" w:hAnsi="Book Antiqua" w:hint="eastAsia"/>
        </w:rPr>
        <w:t>」，非不法行為。</w:t>
      </w:r>
    </w:p>
    <w:p w14:paraId="2035FA54" w14:textId="1022B1A8" w:rsidR="0030261C" w:rsidRPr="00895B87" w:rsidRDefault="004B0D0F" w:rsidP="00955D4F">
      <w:pPr>
        <w:jc w:val="both"/>
        <w:rPr>
          <w:rFonts w:ascii="Book Antiqua" w:hAnsi="Book Antiqua"/>
        </w:rPr>
      </w:pPr>
      <w:r w:rsidRPr="00895B87">
        <w:rPr>
          <w:rFonts w:ascii="Book Antiqua" w:hAnsi="Book Antiqua" w:hint="eastAsia"/>
        </w:rPr>
        <w:t>Q2</w:t>
      </w:r>
      <w:r w:rsidRPr="00895B87">
        <w:rPr>
          <w:rFonts w:ascii="Book Antiqua" w:hAnsi="Book Antiqua" w:hint="eastAsia"/>
        </w:rPr>
        <w:t>：</w:t>
      </w:r>
      <w:r w:rsidR="00A36A3C" w:rsidRPr="00895B87">
        <w:rPr>
          <w:rFonts w:ascii="Book Antiqua" w:hAnsi="Book Antiqua" w:hint="eastAsia"/>
        </w:rPr>
        <w:t>B</w:t>
      </w:r>
      <w:r w:rsidR="00A36A3C" w:rsidRPr="00895B87">
        <w:rPr>
          <w:rFonts w:ascii="Book Antiqua" w:hAnsi="Book Antiqua" w:hint="eastAsia"/>
        </w:rPr>
        <w:t>為</w:t>
      </w:r>
      <w:r w:rsidR="00A36A3C" w:rsidRPr="00895B87">
        <w:rPr>
          <w:rFonts w:ascii="Book Antiqua" w:hAnsi="Book Antiqua" w:hint="eastAsia"/>
        </w:rPr>
        <w:t>A</w:t>
      </w:r>
      <w:r w:rsidR="00A36A3C" w:rsidRPr="00895B87">
        <w:rPr>
          <w:rFonts w:ascii="Book Antiqua" w:hAnsi="Book Antiqua" w:hint="eastAsia"/>
        </w:rPr>
        <w:t>之代理人</w:t>
      </w:r>
      <w:r w:rsidR="00C720AC" w:rsidRPr="00895B87">
        <w:rPr>
          <w:rFonts w:ascii="Book Antiqua" w:hAnsi="Book Antiqua" w:hint="eastAsia"/>
        </w:rPr>
        <w:t>，</w:t>
      </w:r>
      <w:r w:rsidR="00324F21" w:rsidRPr="00895B87">
        <w:rPr>
          <w:rFonts w:ascii="Book Antiqua" w:hAnsi="Book Antiqua" w:hint="eastAsia"/>
        </w:rPr>
        <w:t>B</w:t>
      </w:r>
      <w:r w:rsidR="00324F21" w:rsidRPr="00895B87">
        <w:rPr>
          <w:rFonts w:ascii="Book Antiqua" w:hAnsi="Book Antiqua" w:hint="eastAsia"/>
        </w:rPr>
        <w:t>到處招搖撞騙，</w:t>
      </w:r>
      <w:r w:rsidR="00F9248D" w:rsidRPr="00895B87">
        <w:rPr>
          <w:rFonts w:ascii="Book Antiqua" w:hAnsi="Book Antiqua" w:hint="eastAsia"/>
        </w:rPr>
        <w:t>從</w:t>
      </w:r>
      <w:r w:rsidR="00F9248D" w:rsidRPr="00895B87">
        <w:rPr>
          <w:rFonts w:ascii="Book Antiqua" w:hAnsi="Book Antiqua" w:hint="eastAsia"/>
        </w:rPr>
        <w:t>C</w:t>
      </w:r>
      <w:proofErr w:type="gramStart"/>
      <w:r w:rsidR="00F9248D" w:rsidRPr="00895B87">
        <w:rPr>
          <w:rFonts w:ascii="Book Antiqua" w:hAnsi="Book Antiqua" w:hint="eastAsia"/>
        </w:rPr>
        <w:t>處騙得</w:t>
      </w:r>
      <w:proofErr w:type="gramEnd"/>
      <w:r w:rsidR="00F9248D" w:rsidRPr="00895B87">
        <w:rPr>
          <w:rFonts w:ascii="Book Antiqua" w:hAnsi="Book Antiqua" w:hint="eastAsia"/>
        </w:rPr>
        <w:t>100</w:t>
      </w:r>
      <w:r w:rsidR="00F9248D" w:rsidRPr="00895B87">
        <w:rPr>
          <w:rFonts w:ascii="Book Antiqua" w:hAnsi="Book Antiqua" w:hint="eastAsia"/>
        </w:rPr>
        <w:t>萬現金，請問</w:t>
      </w:r>
      <w:r w:rsidR="00F9248D" w:rsidRPr="00895B87">
        <w:rPr>
          <w:rFonts w:ascii="Book Antiqua" w:hAnsi="Book Antiqua" w:hint="eastAsia"/>
        </w:rPr>
        <w:t>100</w:t>
      </w:r>
      <w:r w:rsidR="00F9248D" w:rsidRPr="00895B87">
        <w:rPr>
          <w:rFonts w:ascii="Book Antiqua" w:hAnsi="Book Antiqua" w:hint="eastAsia"/>
        </w:rPr>
        <w:t>萬是否歸屬於</w:t>
      </w:r>
      <w:r w:rsidR="00F9248D" w:rsidRPr="00895B87">
        <w:rPr>
          <w:rFonts w:ascii="Book Antiqua" w:hAnsi="Book Antiqua" w:hint="eastAsia"/>
        </w:rPr>
        <w:t>A</w:t>
      </w:r>
      <w:r w:rsidR="00F9248D" w:rsidRPr="00895B87">
        <w:rPr>
          <w:rFonts w:ascii="Book Antiqua" w:hAnsi="Book Antiqua" w:hint="eastAsia"/>
        </w:rPr>
        <w:t>？</w:t>
      </w:r>
    </w:p>
    <w:p w14:paraId="2A6E51A9" w14:textId="3BDAAA08" w:rsidR="00A66162" w:rsidRPr="00895B87" w:rsidRDefault="00A66162" w:rsidP="001E0006">
      <w:pPr>
        <w:jc w:val="both"/>
        <w:rPr>
          <w:rFonts w:ascii="Book Antiqua" w:hAnsi="Book Antiqua"/>
        </w:rPr>
      </w:pPr>
      <w:r w:rsidRPr="00895B87">
        <w:rPr>
          <w:rFonts w:ascii="Book Antiqua" w:hAnsi="Book Antiqua"/>
        </w:rPr>
        <w:br w:type="page"/>
      </w:r>
    </w:p>
    <w:p w14:paraId="2E850E5A" w14:textId="3F186300" w:rsidR="00D54721" w:rsidRPr="00895B87" w:rsidRDefault="00CF6F5C" w:rsidP="00773177">
      <w:pPr>
        <w:jc w:val="both"/>
        <w:outlineLvl w:val="0"/>
        <w:rPr>
          <w:rFonts w:ascii="Book Antiqua" w:hAnsi="Book Antiqua"/>
          <w:b/>
          <w:sz w:val="28"/>
          <w:szCs w:val="28"/>
        </w:rPr>
      </w:pPr>
      <w:r w:rsidRPr="00895B87">
        <w:rPr>
          <w:rFonts w:ascii="Book Antiqua" w:hAnsi="Book Antiqua" w:hint="eastAsia"/>
          <w:b/>
          <w:bCs/>
          <w:sz w:val="28"/>
          <w:szCs w:val="28"/>
        </w:rPr>
        <w:lastRenderedPageBreak/>
        <w:t>陸</w:t>
      </w:r>
      <w:r w:rsidR="00773177" w:rsidRPr="00895B87">
        <w:rPr>
          <w:rFonts w:ascii="Book Antiqua" w:hAnsi="Book Antiqua"/>
          <w:b/>
          <w:bCs/>
          <w:sz w:val="28"/>
          <w:szCs w:val="28"/>
        </w:rPr>
        <w:t>、</w:t>
      </w:r>
      <w:r w:rsidR="00D54721" w:rsidRPr="00895B87">
        <w:rPr>
          <w:rFonts w:ascii="Book Antiqua" w:hAnsi="Book Antiqua" w:hint="eastAsia"/>
          <w:b/>
          <w:sz w:val="28"/>
          <w:szCs w:val="28"/>
        </w:rPr>
        <w:t>參考</w:t>
      </w:r>
      <w:r w:rsidR="00EA3DF6" w:rsidRPr="00895B87">
        <w:rPr>
          <w:rFonts w:ascii="Book Antiqua" w:hAnsi="Book Antiqua" w:hint="eastAsia"/>
          <w:b/>
          <w:sz w:val="28"/>
          <w:szCs w:val="28"/>
        </w:rPr>
        <w:t>判例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4129E4" w:rsidRPr="00895B87" w14:paraId="30E6A62A" w14:textId="77777777" w:rsidTr="005561B8">
        <w:trPr>
          <w:trHeight w:val="3738"/>
        </w:trPr>
        <w:tc>
          <w:tcPr>
            <w:tcW w:w="1271" w:type="dxa"/>
          </w:tcPr>
          <w:p w14:paraId="630D71C1" w14:textId="1B173110" w:rsidR="004129E4" w:rsidRPr="00895B87" w:rsidRDefault="00933256" w:rsidP="00BC1223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最高法院</w:t>
            </w:r>
            <w:r w:rsidRPr="00895B87">
              <w:rPr>
                <w:rFonts w:ascii="Book Antiqua" w:hAnsi="Book Antiqua" w:hint="eastAsia"/>
              </w:rPr>
              <w:t xml:space="preserve"> 101 </w:t>
            </w:r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 xml:space="preserve"> 1774 </w:t>
            </w:r>
            <w:r w:rsidRPr="00895B87">
              <w:rPr>
                <w:rFonts w:ascii="Book Antiqua" w:hAnsi="Book Antiqua" w:hint="eastAsia"/>
              </w:rPr>
              <w:t>號民事判決</w:t>
            </w:r>
          </w:p>
        </w:tc>
        <w:tc>
          <w:tcPr>
            <w:tcW w:w="7025" w:type="dxa"/>
          </w:tcPr>
          <w:p w14:paraId="25ADB134" w14:textId="77777777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按債權債務之主體應以締結契約之當事人為</w:t>
            </w:r>
            <w:proofErr w:type="gramStart"/>
            <w:r w:rsidRPr="00895B87">
              <w:rPr>
                <w:rFonts w:ascii="Book Antiqua" w:hAnsi="Book Antiqua" w:hint="eastAsia"/>
              </w:rPr>
              <w:t>準</w:t>
            </w:r>
            <w:proofErr w:type="gramEnd"/>
            <w:r w:rsidRPr="00895B87">
              <w:rPr>
                <w:rFonts w:ascii="Book Antiqua" w:hAnsi="Book Antiqua" w:hint="eastAsia"/>
              </w:rPr>
              <w:t>，而債權債務為特</w:t>
            </w:r>
          </w:p>
          <w:p w14:paraId="1373D5B6" w14:textId="77777777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定人間之關係，債權人不得對契約上所載之債務人以外之人請求</w:t>
            </w:r>
          </w:p>
          <w:p w14:paraId="5DDA54F9" w14:textId="77777777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給付</w:t>
            </w:r>
            <w:proofErr w:type="gramStart"/>
            <w:r w:rsidRPr="00895B87">
              <w:rPr>
                <w:rFonts w:ascii="Book Antiqua" w:hAnsi="Book Antiqua" w:hint="eastAsia"/>
              </w:rPr>
              <w:t>（</w:t>
            </w:r>
            <w:proofErr w:type="gramEnd"/>
            <w:r w:rsidRPr="00895B87">
              <w:rPr>
                <w:rFonts w:ascii="Book Antiqua" w:hAnsi="Book Antiqua" w:hint="eastAsia"/>
              </w:rPr>
              <w:t>本院十八年上字第一九五三號、四十年台上字第一二四一</w:t>
            </w:r>
          </w:p>
          <w:p w14:paraId="1BFAB498" w14:textId="77777777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號判例參照</w:t>
            </w:r>
            <w:proofErr w:type="gramStart"/>
            <w:r w:rsidRPr="00895B87">
              <w:rPr>
                <w:rFonts w:ascii="Book Antiqua" w:hAnsi="Book Antiqua" w:hint="eastAsia"/>
              </w:rPr>
              <w:t>）</w:t>
            </w:r>
            <w:proofErr w:type="gramEnd"/>
            <w:r w:rsidRPr="00895B87">
              <w:rPr>
                <w:rFonts w:ascii="Book Antiqua" w:hAnsi="Book Antiqua" w:hint="eastAsia"/>
              </w:rPr>
              <w:t>。若本人係由代理人代理締結契約，須先由本人授</w:t>
            </w:r>
          </w:p>
          <w:p w14:paraId="7BEEE06A" w14:textId="77777777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與代理權，再由代理人於代理權限內，以本人名義向契約相對人</w:t>
            </w:r>
          </w:p>
          <w:p w14:paraId="1624415D" w14:textId="77777777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或由相對人受意思表示，其效力始能直接歸屬於本人</w:t>
            </w:r>
            <w:proofErr w:type="gramStart"/>
            <w:r w:rsidRPr="00895B87">
              <w:rPr>
                <w:rFonts w:ascii="Book Antiqua" w:hAnsi="Book Antiqua" w:hint="eastAsia"/>
              </w:rPr>
              <w:t>（</w:t>
            </w:r>
            <w:proofErr w:type="gramEnd"/>
            <w:r w:rsidRPr="00895B87">
              <w:rPr>
                <w:rFonts w:ascii="Book Antiqua" w:hAnsi="Book Antiqua" w:hint="eastAsia"/>
              </w:rPr>
              <w:t>民法第一</w:t>
            </w:r>
          </w:p>
          <w:p w14:paraId="07EC5432" w14:textId="77777777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百零三條參照</w:t>
            </w:r>
            <w:proofErr w:type="gramStart"/>
            <w:r w:rsidRPr="00895B87">
              <w:rPr>
                <w:rFonts w:ascii="Book Antiqua" w:hAnsi="Book Antiqua" w:hint="eastAsia"/>
              </w:rPr>
              <w:t>）</w:t>
            </w:r>
            <w:proofErr w:type="gramEnd"/>
            <w:r w:rsidRPr="00895B87">
              <w:rPr>
                <w:rFonts w:ascii="Book Antiqua" w:hAnsi="Book Antiqua" w:hint="eastAsia"/>
              </w:rPr>
              <w:t>。至於學說上所稱之「隱名代理」，乃指代理人</w:t>
            </w:r>
          </w:p>
          <w:p w14:paraId="1066B99D" w14:textId="77777777" w:rsidR="004129E4" w:rsidRPr="00895B87" w:rsidRDefault="004129E4" w:rsidP="004129E4">
            <w:pPr>
              <w:jc w:val="both"/>
              <w:rPr>
                <w:rFonts w:ascii="Book Antiqua" w:hAnsi="Book Antiqua"/>
                <w:b/>
              </w:rPr>
            </w:pPr>
            <w:r w:rsidRPr="00895B87">
              <w:rPr>
                <w:rFonts w:ascii="Book Antiqua" w:hAnsi="Book Antiqua" w:hint="eastAsia"/>
              </w:rPr>
              <w:t>為代理行為時，雖未載明被代理人（本人）之名義，惟</w:t>
            </w:r>
            <w:r w:rsidRPr="00895B87">
              <w:rPr>
                <w:rFonts w:ascii="Book Antiqua" w:hAnsi="Book Antiqua" w:hint="eastAsia"/>
                <w:b/>
              </w:rPr>
              <w:t>僅以代理</w:t>
            </w:r>
          </w:p>
          <w:p w14:paraId="4FEB7F65" w14:textId="77777777" w:rsidR="004129E4" w:rsidRPr="00895B87" w:rsidRDefault="004129E4" w:rsidP="004129E4">
            <w:pPr>
              <w:jc w:val="both"/>
              <w:rPr>
                <w:rFonts w:ascii="Book Antiqua" w:hAnsi="Book Antiqua"/>
                <w:b/>
              </w:rPr>
            </w:pPr>
            <w:r w:rsidRPr="00895B87">
              <w:rPr>
                <w:rFonts w:ascii="Book Antiqua" w:hAnsi="Book Antiqua" w:hint="eastAsia"/>
                <w:b/>
              </w:rPr>
              <w:t>人自己名義為之，如其情形可推知其有代理本人之意思，而為相</w:t>
            </w:r>
          </w:p>
          <w:p w14:paraId="15D1E90F" w14:textId="18832AD9" w:rsidR="004129E4" w:rsidRPr="00895B87" w:rsidRDefault="004129E4" w:rsidP="004129E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  <w:b/>
              </w:rPr>
              <w:t>對人明知或可得而知者</w:t>
            </w:r>
            <w:r w:rsidRPr="00895B87">
              <w:rPr>
                <w:rFonts w:ascii="Book Antiqua" w:hAnsi="Book Antiqua" w:hint="eastAsia"/>
              </w:rPr>
              <w:t>，</w:t>
            </w:r>
            <w:proofErr w:type="gramStart"/>
            <w:r w:rsidRPr="00895B87">
              <w:rPr>
                <w:rFonts w:ascii="Book Antiqua" w:hAnsi="Book Antiqua" w:hint="eastAsia"/>
              </w:rPr>
              <w:t>亦生對本</w:t>
            </w:r>
            <w:proofErr w:type="gramEnd"/>
            <w:r w:rsidRPr="00895B87">
              <w:rPr>
                <w:rFonts w:ascii="Book Antiqua" w:hAnsi="Book Antiqua" w:hint="eastAsia"/>
              </w:rPr>
              <w:t>人發生代理之效果而言。</w:t>
            </w:r>
          </w:p>
        </w:tc>
      </w:tr>
      <w:tr w:rsidR="00DA3869" w:rsidRPr="00895B87" w14:paraId="454533FD" w14:textId="77777777" w:rsidTr="000051EF">
        <w:trPr>
          <w:trHeight w:val="1976"/>
        </w:trPr>
        <w:tc>
          <w:tcPr>
            <w:tcW w:w="1271" w:type="dxa"/>
          </w:tcPr>
          <w:p w14:paraId="6B9558F6" w14:textId="6E99E500" w:rsidR="00DA3869" w:rsidRPr="00895B87" w:rsidRDefault="00DA3869" w:rsidP="00DA3869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最高法院</w:t>
            </w:r>
            <w:proofErr w:type="gramStart"/>
            <w:r w:rsidRPr="00895B87">
              <w:rPr>
                <w:rFonts w:ascii="Book Antiqua" w:hAnsi="Book Antiqua" w:hint="eastAsia"/>
              </w:rPr>
              <w:t>104</w:t>
            </w:r>
            <w:r w:rsidRPr="00895B87">
              <w:rPr>
                <w:rFonts w:ascii="Book Antiqua" w:hAnsi="Book Antiqua" w:hint="eastAsia"/>
              </w:rPr>
              <w:t>年度台簡上</w:t>
            </w:r>
            <w:proofErr w:type="gramEnd"/>
            <w:r w:rsidRPr="00895B87">
              <w:rPr>
                <w:rFonts w:ascii="Book Antiqua" w:hAnsi="Book Antiqua" w:hint="eastAsia"/>
              </w:rPr>
              <w:t>字第</w:t>
            </w:r>
            <w:r w:rsidRPr="00895B87">
              <w:rPr>
                <w:rFonts w:ascii="Book Antiqua" w:hAnsi="Book Antiqua" w:hint="eastAsia"/>
              </w:rPr>
              <w:t>12</w:t>
            </w:r>
            <w:r w:rsidRPr="00895B87">
              <w:rPr>
                <w:rFonts w:ascii="Book Antiqua" w:hAnsi="Book Antiqua" w:hint="eastAsia"/>
              </w:rPr>
              <w:t>號判決</w:t>
            </w:r>
          </w:p>
        </w:tc>
        <w:tc>
          <w:tcPr>
            <w:tcW w:w="7025" w:type="dxa"/>
          </w:tcPr>
          <w:p w14:paraId="20F324EB" w14:textId="77777777" w:rsidR="00DA3869" w:rsidRPr="00895B87" w:rsidRDefault="00DA3869" w:rsidP="00DA3869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按本票發票人就本票上應記載事項之填寫，不論絕對或相對應記</w:t>
            </w:r>
          </w:p>
          <w:p w14:paraId="2ADBFED9" w14:textId="77777777" w:rsidR="00DA3869" w:rsidRPr="00895B87" w:rsidRDefault="00DA3869" w:rsidP="00DA3869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載事項，凡自行決定效果意思後，再囑託他人據之完成票據行為</w:t>
            </w:r>
          </w:p>
          <w:p w14:paraId="5B82D57E" w14:textId="54CC9C81" w:rsidR="00DA3869" w:rsidRPr="00895B87" w:rsidRDefault="00DA3869" w:rsidP="00DA3869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者</w:t>
            </w:r>
            <w:proofErr w:type="gramStart"/>
            <w:r w:rsidRPr="00895B87">
              <w:rPr>
                <w:rFonts w:ascii="Book Antiqua" w:hAnsi="Book Antiqua" w:hint="eastAsia"/>
              </w:rPr>
              <w:t>（</w:t>
            </w:r>
            <w:proofErr w:type="gramEnd"/>
            <w:r w:rsidRPr="00895B87">
              <w:rPr>
                <w:rFonts w:ascii="Book Antiqua" w:hAnsi="Book Antiqua" w:hint="eastAsia"/>
              </w:rPr>
              <w:t>筆者</w:t>
            </w:r>
            <w:proofErr w:type="gramStart"/>
            <w:r w:rsidRPr="00895B87">
              <w:rPr>
                <w:rFonts w:ascii="Book Antiqua" w:hAnsi="Book Antiqua" w:hint="eastAsia"/>
              </w:rPr>
              <w:t>註</w:t>
            </w:r>
            <w:proofErr w:type="gramEnd"/>
            <w:r w:rsidRPr="00895B87">
              <w:rPr>
                <w:rFonts w:ascii="Book Antiqua" w:hAnsi="Book Antiqua" w:hint="eastAsia"/>
              </w:rPr>
              <w:t>：使者</w:t>
            </w:r>
            <w:proofErr w:type="gramStart"/>
            <w:r w:rsidRPr="00895B87">
              <w:rPr>
                <w:rFonts w:ascii="Book Antiqua" w:hAnsi="Book Antiqua" w:hint="eastAsia"/>
              </w:rPr>
              <w:t>）</w:t>
            </w:r>
            <w:proofErr w:type="gramEnd"/>
            <w:r w:rsidRPr="00895B87">
              <w:rPr>
                <w:rFonts w:ascii="Book Antiqua" w:hAnsi="Book Antiqua" w:hint="eastAsia"/>
              </w:rPr>
              <w:t>，或授權他人於代理權限內，由該他人自己決定效果意思，並以本人名義完成票據行為，效果直接歸屬於本人者</w:t>
            </w:r>
            <w:proofErr w:type="gramStart"/>
            <w:r w:rsidRPr="00895B87">
              <w:rPr>
                <w:rFonts w:ascii="Book Antiqua" w:hAnsi="Book Antiqua" w:hint="eastAsia"/>
              </w:rPr>
              <w:t>（</w:t>
            </w:r>
            <w:proofErr w:type="gramEnd"/>
            <w:r w:rsidRPr="00895B87">
              <w:rPr>
                <w:rFonts w:ascii="Book Antiqua" w:hAnsi="Book Antiqua" w:hint="eastAsia"/>
              </w:rPr>
              <w:t>筆者</w:t>
            </w:r>
            <w:proofErr w:type="gramStart"/>
            <w:r w:rsidRPr="00895B87">
              <w:rPr>
                <w:rFonts w:ascii="Book Antiqua" w:hAnsi="Book Antiqua" w:hint="eastAsia"/>
              </w:rPr>
              <w:t>註</w:t>
            </w:r>
            <w:proofErr w:type="gramEnd"/>
            <w:r w:rsidRPr="00895B87">
              <w:rPr>
                <w:rFonts w:ascii="Book Antiqua" w:hAnsi="Book Antiqua" w:hint="eastAsia"/>
              </w:rPr>
              <w:t>：代理</w:t>
            </w:r>
            <w:proofErr w:type="gramStart"/>
            <w:r w:rsidRPr="00895B87">
              <w:rPr>
                <w:rFonts w:ascii="Book Antiqua" w:hAnsi="Book Antiqua" w:hint="eastAsia"/>
              </w:rPr>
              <w:t>）</w:t>
            </w:r>
            <w:proofErr w:type="gramEnd"/>
            <w:r w:rsidRPr="00895B87">
              <w:rPr>
                <w:rFonts w:ascii="Book Antiqua" w:hAnsi="Book Antiqua" w:hint="eastAsia"/>
              </w:rPr>
              <w:t>，皆無不可，不以發票人自己填載為必要。</w:t>
            </w:r>
          </w:p>
        </w:tc>
      </w:tr>
      <w:tr w:rsidR="004565C5" w:rsidRPr="00895B87" w14:paraId="664C4114" w14:textId="77777777" w:rsidTr="004565C5">
        <w:trPr>
          <w:trHeight w:val="4811"/>
        </w:trPr>
        <w:tc>
          <w:tcPr>
            <w:tcW w:w="1271" w:type="dxa"/>
          </w:tcPr>
          <w:p w14:paraId="64DE9F26" w14:textId="0BA0795A" w:rsidR="004565C5" w:rsidRPr="00895B87" w:rsidRDefault="004565C5" w:rsidP="004565C5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最高法院</w:t>
            </w:r>
            <w:proofErr w:type="gramStart"/>
            <w:r w:rsidRPr="00895B87">
              <w:rPr>
                <w:rFonts w:ascii="Book Antiqua" w:hAnsi="Book Antiqua" w:hint="eastAsia"/>
              </w:rPr>
              <w:t>100</w:t>
            </w:r>
            <w:proofErr w:type="gramEnd"/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>1459</w:t>
            </w:r>
            <w:r w:rsidRPr="00895B87">
              <w:rPr>
                <w:rFonts w:ascii="Book Antiqua" w:hAnsi="Book Antiqua" w:hint="eastAsia"/>
              </w:rPr>
              <w:t>號民事判決</w:t>
            </w:r>
          </w:p>
        </w:tc>
        <w:tc>
          <w:tcPr>
            <w:tcW w:w="7025" w:type="dxa"/>
          </w:tcPr>
          <w:p w14:paraId="4B8C7408" w14:textId="265C2DDD" w:rsidR="004565C5" w:rsidRPr="00895B87" w:rsidRDefault="004565C5" w:rsidP="004565C5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惟按代理人與使者不同。代理人自為意思表示，使者則係傳達他人之意思表示。又代理人經本人（票據債務人）之授權，於代理權限內，自己決定效果意思，以本人之名義，完成票據行為，而行為之效果直接歸屬於本人，斯即票據行為之代理。至票據債務人自行決定效果意思後，再囑託他人依此效果意思完成票據行為者，不過票據債務人假手他人為表示機關，該他人係居於使者之地位，將票據債務人原先決定之效果意思對外表示而已，本質上與票據行為人自行完成票據行為無異。兩者自不容混淆。本件</w:t>
            </w:r>
            <w:proofErr w:type="gramStart"/>
            <w:r w:rsidRPr="00895B87">
              <w:rPr>
                <w:rFonts w:ascii="Book Antiqua" w:hAnsi="Book Antiqua" w:hint="eastAsia"/>
              </w:rPr>
              <w:t>原審既謂兩造</w:t>
            </w:r>
            <w:proofErr w:type="gramEnd"/>
            <w:r w:rsidRPr="00895B87">
              <w:rPr>
                <w:rFonts w:ascii="Book Antiqua" w:hAnsi="Book Antiqua" w:hint="eastAsia"/>
              </w:rPr>
              <w:t>約定以上訴人領取系爭工程之工程款時，</w:t>
            </w:r>
            <w:proofErr w:type="gramStart"/>
            <w:r w:rsidRPr="00895B87">
              <w:rPr>
                <w:rFonts w:ascii="Book Antiqua" w:hAnsi="Book Antiqua" w:hint="eastAsia"/>
              </w:rPr>
              <w:t>為系爭</w:t>
            </w:r>
            <w:proofErr w:type="gramEnd"/>
            <w:r w:rsidRPr="00895B87">
              <w:rPr>
                <w:rFonts w:ascii="Book Antiqua" w:hAnsi="Book Antiqua" w:hint="eastAsia"/>
              </w:rPr>
              <w:t>支票之付款日，上訴人乃「授權」被上訴人於上訴人領取系爭工程之工程款後，自行填載發票日。</w:t>
            </w:r>
            <w:proofErr w:type="gramStart"/>
            <w:r w:rsidRPr="00895B87">
              <w:rPr>
                <w:rFonts w:ascii="Book Antiqua" w:hAnsi="Book Antiqua" w:hint="eastAsia"/>
              </w:rPr>
              <w:t>又謂上訴</w:t>
            </w:r>
            <w:proofErr w:type="gramEnd"/>
            <w:r w:rsidRPr="00895B87">
              <w:rPr>
                <w:rFonts w:ascii="Book Antiqua" w:hAnsi="Book Antiqua" w:hint="eastAsia"/>
              </w:rPr>
              <w:t>人已決定於領取工程款後，由被上訴人填上發票日，上訴人不過係以被上訴人為填寫發票日之「機關」，非「授權」被上訴人代為票據行為云云，顯然混淆代理人與使者之適用。</w:t>
            </w:r>
          </w:p>
        </w:tc>
      </w:tr>
      <w:tr w:rsidR="007F5C79" w:rsidRPr="00895B87" w14:paraId="6AAB2731" w14:textId="77777777" w:rsidTr="000051EF">
        <w:trPr>
          <w:trHeight w:val="2261"/>
        </w:trPr>
        <w:tc>
          <w:tcPr>
            <w:tcW w:w="1271" w:type="dxa"/>
          </w:tcPr>
          <w:p w14:paraId="0DBF74AE" w14:textId="0F6E6074" w:rsidR="007F5C79" w:rsidRPr="00895B87" w:rsidRDefault="003722B8" w:rsidP="00BC1223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最高法院</w:t>
            </w:r>
            <w:r w:rsidRPr="00895B87">
              <w:rPr>
                <w:rFonts w:ascii="Book Antiqua" w:hAnsi="Book Antiqua" w:hint="eastAsia"/>
              </w:rPr>
              <w:t xml:space="preserve"> 86 </w:t>
            </w:r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 xml:space="preserve"> 1782 </w:t>
            </w:r>
            <w:r w:rsidRPr="00895B87">
              <w:rPr>
                <w:rFonts w:ascii="Book Antiqua" w:hAnsi="Book Antiqua" w:hint="eastAsia"/>
              </w:rPr>
              <w:t>號民事判決</w:t>
            </w:r>
          </w:p>
        </w:tc>
        <w:tc>
          <w:tcPr>
            <w:tcW w:w="7025" w:type="dxa"/>
          </w:tcPr>
          <w:p w14:paraId="04EBF1E2" w14:textId="05922852" w:rsidR="007F5C79" w:rsidRPr="00895B87" w:rsidRDefault="009F7B14" w:rsidP="009F7B14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但「代表」與「代理」之制度，其法律性質及效果均不同：「代表」在法人組織法上不可欠缺，代表與法人係</w:t>
            </w:r>
            <w:r w:rsidRPr="00895B87">
              <w:rPr>
                <w:rFonts w:ascii="Book Antiqua" w:hAnsi="Book Antiqua" w:hint="eastAsia"/>
                <w:b/>
              </w:rPr>
              <w:t>一個權利主體間</w:t>
            </w:r>
            <w:r w:rsidRPr="00895B87">
              <w:rPr>
                <w:rFonts w:ascii="Book Antiqua" w:hAnsi="Book Antiqua" w:hint="eastAsia"/>
              </w:rPr>
              <w:t>之關係，代表人所為之行為，不論為法律行為、事實</w:t>
            </w:r>
            <w:proofErr w:type="gramStart"/>
            <w:r w:rsidRPr="00895B87">
              <w:rPr>
                <w:rFonts w:ascii="Book Antiqua" w:hAnsi="Book Antiqua" w:hint="eastAsia"/>
              </w:rPr>
              <w:t>行為或侵權</w:t>
            </w:r>
            <w:proofErr w:type="gramEnd"/>
            <w:r w:rsidRPr="00895B87">
              <w:rPr>
                <w:rFonts w:ascii="Book Antiqua" w:hAnsi="Book Antiqua" w:hint="eastAsia"/>
              </w:rPr>
              <w:t>行為，</w:t>
            </w:r>
            <w:proofErr w:type="gramStart"/>
            <w:r w:rsidRPr="00895B87">
              <w:rPr>
                <w:rFonts w:ascii="Book Antiqua" w:hAnsi="Book Antiqua" w:hint="eastAsia"/>
              </w:rPr>
              <w:t>均為法人</w:t>
            </w:r>
            <w:proofErr w:type="gramEnd"/>
            <w:r w:rsidRPr="00895B87">
              <w:rPr>
                <w:rFonts w:ascii="Book Antiqua" w:hAnsi="Book Antiqua" w:hint="eastAsia"/>
              </w:rPr>
              <w:t>之行為；「代理」人與本人則係</w:t>
            </w:r>
            <w:r w:rsidRPr="00895B87">
              <w:rPr>
                <w:rFonts w:ascii="Book Antiqua" w:hAnsi="Book Antiqua" w:hint="eastAsia"/>
                <w:b/>
              </w:rPr>
              <w:t>兩個權利主體間</w:t>
            </w:r>
            <w:r w:rsidRPr="00895B87">
              <w:rPr>
                <w:rFonts w:ascii="Book Antiqua" w:hAnsi="Book Antiqua" w:hint="eastAsia"/>
              </w:rPr>
              <w:t>之關係，代理人之行為並非本人之行為，</w:t>
            </w:r>
            <w:proofErr w:type="gramStart"/>
            <w:r w:rsidRPr="00895B87">
              <w:rPr>
                <w:rFonts w:ascii="Book Antiqua" w:hAnsi="Book Antiqua" w:hint="eastAsia"/>
              </w:rPr>
              <w:t>僅其效力</w:t>
            </w:r>
            <w:proofErr w:type="gramEnd"/>
            <w:r w:rsidRPr="00895B87">
              <w:rPr>
                <w:rFonts w:ascii="Book Antiqua" w:hAnsi="Book Antiqua" w:hint="eastAsia"/>
              </w:rPr>
              <w:t>歸屬於本人，且代理人僅得代為法律行為及</w:t>
            </w:r>
            <w:proofErr w:type="gramStart"/>
            <w:r w:rsidRPr="00895B87">
              <w:rPr>
                <w:rFonts w:ascii="Book Antiqua" w:hAnsi="Book Antiqua" w:hint="eastAsia"/>
              </w:rPr>
              <w:t>準</w:t>
            </w:r>
            <w:proofErr w:type="gramEnd"/>
            <w:r w:rsidRPr="00895B87">
              <w:rPr>
                <w:rFonts w:ascii="Book Antiqua" w:hAnsi="Book Antiqua" w:hint="eastAsia"/>
              </w:rPr>
              <w:t>法律行為</w:t>
            </w:r>
            <w:r w:rsidR="002617F2" w:rsidRPr="00895B87">
              <w:rPr>
                <w:rFonts w:ascii="Book Antiqua" w:hAnsi="Book Antiqua" w:hint="eastAsia"/>
              </w:rPr>
              <w:t>。</w:t>
            </w:r>
          </w:p>
        </w:tc>
      </w:tr>
      <w:tr w:rsidR="0012298D" w:rsidRPr="00895B87" w14:paraId="1633A842" w14:textId="77777777" w:rsidTr="00FC1002">
        <w:trPr>
          <w:trHeight w:val="1920"/>
        </w:trPr>
        <w:tc>
          <w:tcPr>
            <w:tcW w:w="1271" w:type="dxa"/>
          </w:tcPr>
          <w:p w14:paraId="3F988EA7" w14:textId="480291C1" w:rsidR="0012298D" w:rsidRPr="00895B87" w:rsidRDefault="00FC1002" w:rsidP="00FC1002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lastRenderedPageBreak/>
              <w:t>最高法院</w:t>
            </w:r>
            <w:r w:rsidRPr="00895B87">
              <w:rPr>
                <w:rFonts w:ascii="Book Antiqua" w:hAnsi="Book Antiqua" w:hint="eastAsia"/>
              </w:rPr>
              <w:t xml:space="preserve"> 74 </w:t>
            </w:r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 xml:space="preserve"> 2014 </w:t>
            </w:r>
            <w:r w:rsidRPr="00895B87">
              <w:rPr>
                <w:rFonts w:ascii="Book Antiqua" w:hAnsi="Book Antiqua" w:hint="eastAsia"/>
              </w:rPr>
              <w:t>號民事判決</w:t>
            </w:r>
          </w:p>
        </w:tc>
        <w:tc>
          <w:tcPr>
            <w:tcW w:w="7025" w:type="dxa"/>
          </w:tcPr>
          <w:p w14:paraId="5AA5657F" w14:textId="2C743D95" w:rsidR="0012298D" w:rsidRPr="00895B87" w:rsidRDefault="00FC1002" w:rsidP="00FC1002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代表與代理固不相同，惟關於公司機關之代表行為，解釋上，可</w:t>
            </w:r>
            <w:proofErr w:type="gramStart"/>
            <w:r w:rsidRPr="00895B87">
              <w:rPr>
                <w:rFonts w:ascii="Book Antiqua" w:hAnsi="Book Antiqua" w:hint="eastAsia"/>
              </w:rPr>
              <w:t>準</w:t>
            </w:r>
            <w:proofErr w:type="gramEnd"/>
            <w:r w:rsidRPr="00895B87">
              <w:rPr>
                <w:rFonts w:ascii="Book Antiqua" w:hAnsi="Book Antiqua" w:hint="eastAsia"/>
              </w:rPr>
              <w:t>用關於代理之規定，故無代表權人代表公司所為之法律行為，若經公司承認，即對於公司發生效力（參照民法第一百七十條第一項規定）。</w:t>
            </w:r>
          </w:p>
        </w:tc>
      </w:tr>
      <w:tr w:rsidR="008C422F" w:rsidRPr="00895B87" w14:paraId="51299D97" w14:textId="77777777" w:rsidTr="00FC1002">
        <w:trPr>
          <w:trHeight w:val="1920"/>
        </w:trPr>
        <w:tc>
          <w:tcPr>
            <w:tcW w:w="1271" w:type="dxa"/>
          </w:tcPr>
          <w:p w14:paraId="52325205" w14:textId="215FB1A2" w:rsidR="008C422F" w:rsidRPr="00895B87" w:rsidRDefault="008C422F" w:rsidP="00FC1002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最高法院</w:t>
            </w:r>
            <w:r w:rsidRPr="00895B87">
              <w:rPr>
                <w:rFonts w:ascii="Book Antiqua" w:hAnsi="Book Antiqua" w:hint="eastAsia"/>
              </w:rPr>
              <w:t xml:space="preserve"> 102 </w:t>
            </w:r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 xml:space="preserve"> 197 </w:t>
            </w:r>
            <w:r w:rsidRPr="00895B87">
              <w:rPr>
                <w:rFonts w:ascii="Book Antiqua" w:hAnsi="Book Antiqua" w:hint="eastAsia"/>
              </w:rPr>
              <w:t>號民事判決</w:t>
            </w:r>
          </w:p>
        </w:tc>
        <w:tc>
          <w:tcPr>
            <w:tcW w:w="7025" w:type="dxa"/>
          </w:tcPr>
          <w:p w14:paraId="6F815F15" w14:textId="13CF673F" w:rsidR="008C422F" w:rsidRPr="00895B87" w:rsidRDefault="00DD3243" w:rsidP="00E579F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土地之贈與人負交付土地於受贈人，並使其取得該土地所有權之義務，是</w:t>
            </w:r>
            <w:r w:rsidRPr="00895B87">
              <w:rPr>
                <w:rFonts w:ascii="Book Antiqua" w:hAnsi="Book Antiqua" w:hint="eastAsia"/>
                <w:b/>
              </w:rPr>
              <w:t>申請該土地所有權移轉登記行為，應係贈與人專履行義務之行為</w:t>
            </w:r>
            <w:r w:rsidRPr="00895B87">
              <w:rPr>
                <w:rFonts w:ascii="Book Antiqua" w:hAnsi="Book Antiqua" w:hint="eastAsia"/>
              </w:rPr>
              <w:t>，依同法第一百零六條但書規定，不在禁止自己代理之範疇內。又依民法第五百五十條但書規定，委任關係因委任事務之性質，並不因當事人一方死亡而消滅。而受任辦理土地登記之申請，受任人係基於委任人生前之授權，代為辦理登記，則其登記既與現實之真實狀態相符，且未違背委任人之本意，委任關係不因委任人於辦妥登記前死亡而消滅，受任人以委任人名義所為之行為，即非當然無效。</w:t>
            </w:r>
          </w:p>
        </w:tc>
      </w:tr>
      <w:tr w:rsidR="008A3C75" w:rsidRPr="00895B87" w14:paraId="45A30B62" w14:textId="77777777" w:rsidTr="00510F32">
        <w:trPr>
          <w:trHeight w:val="4022"/>
        </w:trPr>
        <w:tc>
          <w:tcPr>
            <w:tcW w:w="1271" w:type="dxa"/>
          </w:tcPr>
          <w:p w14:paraId="5497D0A7" w14:textId="2750DD15" w:rsidR="008A3C75" w:rsidRPr="00895B87" w:rsidRDefault="008A3C75" w:rsidP="00BC1223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最高法院</w:t>
            </w:r>
            <w:r w:rsidRPr="00895B87">
              <w:rPr>
                <w:rFonts w:ascii="Book Antiqua" w:hAnsi="Book Antiqua" w:hint="eastAsia"/>
              </w:rPr>
              <w:t>90</w:t>
            </w:r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>1946</w:t>
            </w:r>
            <w:r w:rsidRPr="00895B87">
              <w:rPr>
                <w:rFonts w:ascii="Book Antiqua" w:hAnsi="Book Antiqua" w:hint="eastAsia"/>
              </w:rPr>
              <w:t>號</w:t>
            </w:r>
            <w:r w:rsidR="00912373" w:rsidRPr="00895B87">
              <w:rPr>
                <w:rFonts w:ascii="Book Antiqua" w:hAnsi="Book Antiqua" w:hint="eastAsia"/>
              </w:rPr>
              <w:t>民事</w:t>
            </w:r>
            <w:r w:rsidRPr="00895B87">
              <w:rPr>
                <w:rFonts w:ascii="Book Antiqua" w:hAnsi="Book Antiqua" w:hint="eastAsia"/>
              </w:rPr>
              <w:t>判決</w:t>
            </w:r>
          </w:p>
        </w:tc>
        <w:tc>
          <w:tcPr>
            <w:tcW w:w="7025" w:type="dxa"/>
          </w:tcPr>
          <w:p w14:paraId="5F2C681D" w14:textId="224AF7C1" w:rsidR="008A3C75" w:rsidRPr="00895B87" w:rsidRDefault="008A3C75" w:rsidP="00BC1223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按依民法第七百四十八條第一項規定，物之出賣人負交付其物於買受人，並使其取得該物所有權之義務，是申請該物所有權移轉登記行為，應屬出賣人專為履行債務之行為，依民法第一百零六條但書規定，不在禁止自己代理之範疇內。又依民法第五百五十條但書規定，委任關係因委任事務之性質，並不因當事人一方死亡而消滅。而土地登記之申請行為雖屬廣義法律行為之一種，惟受任辦理土地登記，較諸受任辦理登記之原因行為（如買賣、贈與等）有較強之繼續性，</w:t>
            </w:r>
            <w:proofErr w:type="gramStart"/>
            <w:r w:rsidRPr="00895B87">
              <w:rPr>
                <w:rFonts w:ascii="Book Antiqua" w:hAnsi="Book Antiqua" w:hint="eastAsia"/>
              </w:rPr>
              <w:t>倘受任</w:t>
            </w:r>
            <w:proofErr w:type="gramEnd"/>
            <w:r w:rsidRPr="00895B87">
              <w:rPr>
                <w:rFonts w:ascii="Book Antiqua" w:hAnsi="Book Antiqua" w:hint="eastAsia"/>
              </w:rPr>
              <w:t>人係基於委任人生前之授權，代為辦理登記，則其登記既與現實之真實狀態相符合，復未違背委任人之本意，委任關係尚不因委任人於</w:t>
            </w:r>
            <w:proofErr w:type="gramStart"/>
            <w:r w:rsidRPr="00895B87">
              <w:rPr>
                <w:rFonts w:ascii="Book Antiqua" w:hAnsi="Book Antiqua" w:hint="eastAsia"/>
              </w:rPr>
              <w:t>辦竣登記</w:t>
            </w:r>
            <w:proofErr w:type="gramEnd"/>
            <w:r w:rsidRPr="00895B87">
              <w:rPr>
                <w:rFonts w:ascii="Book Antiqua" w:hAnsi="Book Antiqua" w:hint="eastAsia"/>
              </w:rPr>
              <w:t>前死亡而告消滅，從而受任人代理委任人完成之登記行為即非無權代理。</w:t>
            </w:r>
          </w:p>
        </w:tc>
      </w:tr>
      <w:tr w:rsidR="00954E4D" w:rsidRPr="00895B87" w14:paraId="1B71DEAF" w14:textId="77777777" w:rsidTr="00773177">
        <w:tc>
          <w:tcPr>
            <w:tcW w:w="1271" w:type="dxa"/>
          </w:tcPr>
          <w:p w14:paraId="69BE4FD5" w14:textId="3955BAAB" w:rsidR="008A3C75" w:rsidRPr="00895B87" w:rsidRDefault="00181B3E" w:rsidP="0082798E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最高法院</w:t>
            </w:r>
            <w:r w:rsidRPr="00895B87">
              <w:rPr>
                <w:rFonts w:ascii="Book Antiqua" w:hAnsi="Book Antiqua" w:hint="eastAsia"/>
              </w:rPr>
              <w:t>98</w:t>
            </w:r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>2495</w:t>
            </w:r>
            <w:r w:rsidRPr="00895B87">
              <w:rPr>
                <w:rFonts w:ascii="Book Antiqua" w:hAnsi="Book Antiqua" w:hint="eastAsia"/>
              </w:rPr>
              <w:t>號民事判決</w:t>
            </w:r>
          </w:p>
        </w:tc>
        <w:tc>
          <w:tcPr>
            <w:tcW w:w="7025" w:type="dxa"/>
          </w:tcPr>
          <w:p w14:paraId="450993A4" w14:textId="54E0DE0F" w:rsidR="008A3C75" w:rsidRPr="00895B87" w:rsidRDefault="00051DC7" w:rsidP="00051DC7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按對於物有</w:t>
            </w:r>
            <w:proofErr w:type="gramStart"/>
            <w:r w:rsidRPr="00895B87">
              <w:rPr>
                <w:rFonts w:ascii="Book Antiqua" w:hAnsi="Book Antiqua" w:hint="eastAsia"/>
              </w:rPr>
              <w:t>事實上管領之</w:t>
            </w:r>
            <w:proofErr w:type="gramEnd"/>
            <w:r w:rsidRPr="00895B87">
              <w:rPr>
                <w:rFonts w:ascii="Book Antiqua" w:hAnsi="Book Antiqua" w:hint="eastAsia"/>
              </w:rPr>
              <w:t>力者，為占有人。而法人得經由其機關</w:t>
            </w:r>
            <w:proofErr w:type="gramStart"/>
            <w:r w:rsidRPr="00895B87">
              <w:rPr>
                <w:rFonts w:ascii="Book Antiqua" w:hAnsi="Book Antiqua" w:hint="eastAsia"/>
              </w:rPr>
              <w:t>管領其</w:t>
            </w:r>
            <w:proofErr w:type="gramEnd"/>
            <w:r w:rsidRPr="00895B87">
              <w:rPr>
                <w:rFonts w:ascii="Book Antiqua" w:hAnsi="Book Antiqua" w:hint="eastAsia"/>
              </w:rPr>
              <w:t>物，由機關為法人行使其對於物之事實上</w:t>
            </w:r>
            <w:proofErr w:type="gramStart"/>
            <w:r w:rsidRPr="00895B87">
              <w:rPr>
                <w:rFonts w:ascii="Book Antiqua" w:hAnsi="Book Antiqua" w:hint="eastAsia"/>
              </w:rPr>
              <w:t>管領力</w:t>
            </w:r>
            <w:proofErr w:type="gramEnd"/>
            <w:r w:rsidRPr="00895B87">
              <w:rPr>
                <w:rFonts w:ascii="Book Antiqua" w:hAnsi="Book Antiqua" w:hint="eastAsia"/>
              </w:rPr>
              <w:t>，使法人為占有人。惟為法人行使其對於物之事實上</w:t>
            </w:r>
            <w:proofErr w:type="gramStart"/>
            <w:r w:rsidRPr="00895B87">
              <w:rPr>
                <w:rFonts w:ascii="Book Antiqua" w:hAnsi="Book Antiqua" w:hint="eastAsia"/>
              </w:rPr>
              <w:t>管領力</w:t>
            </w:r>
            <w:proofErr w:type="gramEnd"/>
            <w:r w:rsidRPr="00895B87">
              <w:rPr>
                <w:rFonts w:ascii="Book Antiqua" w:hAnsi="Book Antiqua" w:hint="eastAsia"/>
              </w:rPr>
              <w:t>之「法人機關」，必須是有權代表法人，且所為占有事實屬其執行職務之內容，其占有始屬法人之占有；</w:t>
            </w:r>
            <w:proofErr w:type="gramStart"/>
            <w:r w:rsidRPr="00895B87">
              <w:rPr>
                <w:rFonts w:ascii="Book Antiqua" w:hAnsi="Book Antiqua" w:hint="eastAsia"/>
              </w:rPr>
              <w:t>倘非為</w:t>
            </w:r>
            <w:proofErr w:type="gramEnd"/>
            <w:r w:rsidRPr="00895B87">
              <w:rPr>
                <w:rFonts w:ascii="Book Antiqua" w:hAnsi="Book Antiqua" w:hint="eastAsia"/>
              </w:rPr>
              <w:t>法人之有權代表者，自命為法人機關，占有其物，其占有自不生法人占有之</w:t>
            </w:r>
            <w:proofErr w:type="gramStart"/>
            <w:r w:rsidRPr="00895B87">
              <w:rPr>
                <w:rFonts w:ascii="Book Antiqua" w:hAnsi="Book Antiqua" w:hint="eastAsia"/>
              </w:rPr>
              <w:t>法效。</w:t>
            </w:r>
            <w:proofErr w:type="gramEnd"/>
            <w:r w:rsidRPr="00895B87">
              <w:rPr>
                <w:rFonts w:ascii="Book Antiqua" w:hAnsi="Book Antiqua" w:hint="eastAsia"/>
              </w:rPr>
              <w:t>又占有乃事實，並非法律行為，自無適用或類推適用代理之法理，由本人承認生效之餘地。</w:t>
            </w:r>
          </w:p>
        </w:tc>
      </w:tr>
      <w:tr w:rsidR="008A3C75" w:rsidRPr="00895B87" w14:paraId="2961E59F" w14:textId="77777777" w:rsidTr="00510F32">
        <w:trPr>
          <w:trHeight w:val="2967"/>
        </w:trPr>
        <w:tc>
          <w:tcPr>
            <w:tcW w:w="1271" w:type="dxa"/>
          </w:tcPr>
          <w:p w14:paraId="7A78ACD2" w14:textId="2292B912" w:rsidR="008A3C75" w:rsidRPr="00895B87" w:rsidRDefault="00D54721" w:rsidP="00773177">
            <w:pPr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lastRenderedPageBreak/>
              <w:t>最高法院</w:t>
            </w:r>
            <w:proofErr w:type="gramStart"/>
            <w:r w:rsidRPr="00895B87">
              <w:rPr>
                <w:rFonts w:ascii="Book Antiqua" w:hAnsi="Book Antiqua" w:hint="eastAsia"/>
              </w:rPr>
              <w:t>100</w:t>
            </w:r>
            <w:proofErr w:type="gramEnd"/>
            <w:r w:rsidRPr="00895B87">
              <w:rPr>
                <w:rFonts w:ascii="Book Antiqua" w:hAnsi="Book Antiqua" w:hint="eastAsia"/>
              </w:rPr>
              <w:t>年度台上字第</w:t>
            </w:r>
            <w:r w:rsidRPr="00895B87">
              <w:rPr>
                <w:rFonts w:ascii="Book Antiqua" w:hAnsi="Book Antiqua" w:hint="eastAsia"/>
              </w:rPr>
              <w:t>1835</w:t>
            </w:r>
            <w:r w:rsidRPr="00895B87">
              <w:rPr>
                <w:rFonts w:ascii="Book Antiqua" w:hAnsi="Book Antiqua" w:hint="eastAsia"/>
              </w:rPr>
              <w:t>號判決</w:t>
            </w:r>
          </w:p>
        </w:tc>
        <w:tc>
          <w:tcPr>
            <w:tcW w:w="7025" w:type="dxa"/>
          </w:tcPr>
          <w:p w14:paraId="028AFEE9" w14:textId="20882AAC" w:rsidR="008A3C75" w:rsidRPr="00895B87" w:rsidRDefault="00C83C69" w:rsidP="00C83C69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按民法第五百三十一條規定：「委任事務之處理，須為法律行為，而該法律行為，依法應以文字為之者，其處理權之授與，亦應以文字為之」，該所謂「法律行為，依法應以文字為之」，係指處理委任之事務，須為法律行為，而此種依委任處理事務之法律行為，法律上明定應以文字為之而言，在買賣不動產之情形，若所受委任之事務，僅為不動產買賣之債權行為，非為移轉之物權行為，縱受任人以自己名義為委任人買受不動產後，依委任之內容，須將該買受之不動產物權辦理移轉登記與委任人，仍無委任須以書面為之適用。</w:t>
            </w:r>
          </w:p>
        </w:tc>
      </w:tr>
    </w:tbl>
    <w:p w14:paraId="5B4D47C6" w14:textId="6A159EFE" w:rsidR="00072164" w:rsidRPr="00895B87" w:rsidRDefault="00072164" w:rsidP="0082798E">
      <w:pPr>
        <w:rPr>
          <w:rFonts w:ascii="Book Antiqua" w:hAnsi="Book Antiqua"/>
        </w:rPr>
      </w:pPr>
    </w:p>
    <w:p w14:paraId="311015FF" w14:textId="77777777" w:rsidR="00442C20" w:rsidRPr="00895B87" w:rsidRDefault="00442C20" w:rsidP="00442C20">
      <w:pPr>
        <w:rPr>
          <w:rFonts w:ascii="Book Antiqua" w:hAnsi="Book Antiqua"/>
        </w:rPr>
      </w:pPr>
    </w:p>
    <w:p w14:paraId="5128AE07" w14:textId="374FE224" w:rsidR="00442C20" w:rsidRPr="00895B87" w:rsidRDefault="003A3F73" w:rsidP="00442C20">
      <w:pPr>
        <w:ind w:left="561" w:hangingChars="200" w:hanging="561"/>
        <w:jc w:val="both"/>
        <w:outlineLvl w:val="0"/>
        <w:rPr>
          <w:rFonts w:ascii="Book Antiqua" w:hAnsi="Book Antiqua"/>
          <w:b/>
          <w:bCs/>
          <w:sz w:val="28"/>
          <w:szCs w:val="28"/>
        </w:rPr>
      </w:pPr>
      <w:proofErr w:type="gramStart"/>
      <w:r w:rsidRPr="00895B87">
        <w:rPr>
          <w:rFonts w:ascii="Book Antiqua" w:hAnsi="Book Antiqua" w:hint="eastAsia"/>
          <w:b/>
          <w:bCs/>
          <w:sz w:val="28"/>
          <w:szCs w:val="28"/>
        </w:rPr>
        <w:t>柒</w:t>
      </w:r>
      <w:proofErr w:type="gramEnd"/>
      <w:r w:rsidR="00442C20" w:rsidRPr="00895B87">
        <w:rPr>
          <w:rFonts w:ascii="Book Antiqua" w:hAnsi="Book Antiqua"/>
          <w:b/>
          <w:bCs/>
          <w:sz w:val="28"/>
          <w:szCs w:val="28"/>
        </w:rPr>
        <w:t>、事例探討</w:t>
      </w: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513"/>
      </w:tblGrid>
      <w:tr w:rsidR="00442C20" w:rsidRPr="00895B87" w14:paraId="1E7799A8" w14:textId="77777777" w:rsidTr="00F25778">
        <w:trPr>
          <w:trHeight w:val="318"/>
        </w:trPr>
        <w:tc>
          <w:tcPr>
            <w:tcW w:w="1135" w:type="dxa"/>
            <w:shd w:val="clear" w:color="auto" w:fill="auto"/>
          </w:tcPr>
          <w:p w14:paraId="20A92CF2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14:paraId="152DF0B2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公司為繳交應向國稅局繳納的稅款，將支票存入</w:t>
            </w:r>
            <w:r w:rsidRPr="00895B87">
              <w:rPr>
                <w:rFonts w:ascii="Book Antiqua" w:hAnsi="Book Antiqua" w:hint="eastAsia"/>
              </w:rPr>
              <w:t>B</w:t>
            </w:r>
            <w:r w:rsidRPr="00895B87">
              <w:rPr>
                <w:rFonts w:ascii="Book Antiqua" w:hAnsi="Book Antiqua" w:hint="eastAsia"/>
              </w:rPr>
              <w:t>農會，經</w:t>
            </w:r>
            <w:r w:rsidRPr="00895B87">
              <w:rPr>
                <w:rFonts w:ascii="Book Antiqua" w:hAnsi="Book Antiqua" w:hint="eastAsia"/>
              </w:rPr>
              <w:t>B</w:t>
            </w:r>
            <w:r w:rsidRPr="00895B87">
              <w:rPr>
                <w:rFonts w:ascii="Book Antiqua" w:hAnsi="Book Antiqua" w:hint="eastAsia"/>
              </w:rPr>
              <w:t>農會於繳款書</w:t>
            </w:r>
            <w:proofErr w:type="gramStart"/>
            <w:r w:rsidRPr="00895B87">
              <w:rPr>
                <w:rFonts w:ascii="Book Antiqua" w:hAnsi="Book Antiqua" w:hint="eastAsia"/>
              </w:rPr>
              <w:t>上蓋用收訖</w:t>
            </w:r>
            <w:proofErr w:type="gramEnd"/>
            <w:r w:rsidRPr="00895B87">
              <w:rPr>
                <w:rFonts w:ascii="Book Antiqua" w:hAnsi="Book Antiqua" w:hint="eastAsia"/>
              </w:rPr>
              <w:t>章，並將繳款書收據聯正本交由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公司收執。翌日，長期受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公司</w:t>
            </w:r>
            <w:r w:rsidRPr="00895B87">
              <w:rPr>
                <w:rFonts w:ascii="Book Antiqua" w:hAnsi="Book Antiqua" w:hint="eastAsia"/>
                <w:b/>
              </w:rPr>
              <w:t>委託辦理記帳報稅事務</w:t>
            </w:r>
            <w:r w:rsidRPr="00895B87">
              <w:rPr>
                <w:rFonts w:ascii="Book Antiqua" w:hAnsi="Book Antiqua" w:hint="eastAsia"/>
              </w:rPr>
              <w:t>的甲，利用職務之便，取得該收據聯，擅自在該收據聯上為申請作廢之註記，並偽造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公司</w:t>
            </w:r>
            <w:proofErr w:type="gramStart"/>
            <w:r w:rsidRPr="00895B87">
              <w:rPr>
                <w:rFonts w:ascii="Book Antiqua" w:hAnsi="Book Antiqua" w:hint="eastAsia"/>
              </w:rPr>
              <w:t>委託甲代為</w:t>
            </w:r>
            <w:proofErr w:type="gramEnd"/>
            <w:r w:rsidRPr="00895B87">
              <w:rPr>
                <w:rFonts w:ascii="Book Antiqua" w:hAnsi="Book Antiqua" w:hint="eastAsia"/>
              </w:rPr>
              <w:t>領回支票之委託書，取信於</w:t>
            </w:r>
            <w:r w:rsidRPr="00895B87">
              <w:rPr>
                <w:rFonts w:ascii="Book Antiqua" w:hAnsi="Book Antiqua" w:hint="eastAsia"/>
              </w:rPr>
              <w:t>B</w:t>
            </w:r>
            <w:r w:rsidRPr="00895B87">
              <w:rPr>
                <w:rFonts w:ascii="Book Antiqua" w:hAnsi="Book Antiqua" w:hint="eastAsia"/>
              </w:rPr>
              <w:t>農會承辦人員，向</w:t>
            </w:r>
            <w:r w:rsidRPr="00895B87">
              <w:rPr>
                <w:rFonts w:ascii="Book Antiqua" w:hAnsi="Book Antiqua" w:hint="eastAsia"/>
              </w:rPr>
              <w:t>B</w:t>
            </w:r>
            <w:r w:rsidRPr="00895B87">
              <w:rPr>
                <w:rFonts w:ascii="Book Antiqua" w:hAnsi="Book Antiqua" w:hint="eastAsia"/>
              </w:rPr>
              <w:t>農會領回支票，提示兌付後私自挪用票款。其後，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公司認為農會之承辦人員有疏失，害自己損失該支票，故依民法第</w:t>
            </w:r>
            <w:r w:rsidRPr="00895B87">
              <w:rPr>
                <w:rFonts w:ascii="Book Antiqua" w:hAnsi="Book Antiqua" w:hint="eastAsia"/>
              </w:rPr>
              <w:t>188</w:t>
            </w:r>
            <w:r w:rsidRPr="00895B87">
              <w:rPr>
                <w:rFonts w:ascii="Book Antiqua" w:hAnsi="Book Antiqua" w:hint="eastAsia"/>
              </w:rPr>
              <w:t>條第</w:t>
            </w:r>
            <w:r w:rsidRPr="00895B87">
              <w:rPr>
                <w:rFonts w:ascii="Book Antiqua" w:hAnsi="Book Antiqua" w:hint="eastAsia"/>
              </w:rPr>
              <w:t>1</w:t>
            </w:r>
            <w:r w:rsidRPr="00895B87">
              <w:rPr>
                <w:rFonts w:ascii="Book Antiqua" w:hAnsi="Book Antiqua" w:hint="eastAsia"/>
              </w:rPr>
              <w:t>項僱用人責任規定，起訴請求</w:t>
            </w:r>
            <w:r w:rsidRPr="00895B87">
              <w:rPr>
                <w:rFonts w:ascii="Book Antiqua" w:hAnsi="Book Antiqua" w:hint="eastAsia"/>
              </w:rPr>
              <w:t>B</w:t>
            </w:r>
            <w:r w:rsidRPr="00895B87">
              <w:rPr>
                <w:rFonts w:ascii="Book Antiqua" w:hAnsi="Book Antiqua" w:hint="eastAsia"/>
              </w:rPr>
              <w:t>農會賠償其因此所受的損害。</w:t>
            </w:r>
            <w:r w:rsidRPr="00895B87">
              <w:rPr>
                <w:rFonts w:ascii="Book Antiqua" w:hAnsi="Book Antiqua" w:hint="eastAsia"/>
              </w:rPr>
              <w:t>B</w:t>
            </w:r>
            <w:r w:rsidRPr="00895B87">
              <w:rPr>
                <w:rFonts w:ascii="Book Antiqua" w:hAnsi="Book Antiqua" w:hint="eastAsia"/>
              </w:rPr>
              <w:t>農會則</w:t>
            </w:r>
            <w:proofErr w:type="gramStart"/>
            <w:r w:rsidRPr="00895B87">
              <w:rPr>
                <w:rFonts w:ascii="Book Antiqua" w:hAnsi="Book Antiqua" w:hint="eastAsia"/>
              </w:rPr>
              <w:t>以</w:t>
            </w:r>
            <w:proofErr w:type="gramEnd"/>
            <w:r w:rsidRPr="00895B87">
              <w:rPr>
                <w:rFonts w:ascii="Book Antiqua" w:hAnsi="Book Antiqua" w:hint="eastAsia"/>
              </w:rPr>
              <w:t>，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公司就甲無權代理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公司領回系爭支票一事，</w:t>
            </w:r>
            <w:proofErr w:type="gramStart"/>
            <w:r w:rsidRPr="00895B87">
              <w:rPr>
                <w:rFonts w:ascii="Book Antiqua" w:hAnsi="Book Antiqua" w:hint="eastAsia"/>
              </w:rPr>
              <w:t>應負表見</w:t>
            </w:r>
            <w:proofErr w:type="gramEnd"/>
            <w:r w:rsidRPr="00895B87">
              <w:rPr>
                <w:rFonts w:ascii="Book Antiqua" w:hAnsi="Book Antiqua" w:hint="eastAsia"/>
              </w:rPr>
              <w:t>代理之授權人責任等為抗辯。對</w:t>
            </w:r>
            <w:r w:rsidRPr="00895B87">
              <w:rPr>
                <w:rFonts w:ascii="Book Antiqua" w:hAnsi="Book Antiqua" w:hint="eastAsia"/>
              </w:rPr>
              <w:t>B</w:t>
            </w:r>
            <w:proofErr w:type="gramStart"/>
            <w:r w:rsidRPr="00895B87">
              <w:rPr>
                <w:rFonts w:ascii="Book Antiqua" w:hAnsi="Book Antiqua" w:hint="eastAsia"/>
              </w:rPr>
              <w:t>農回之</w:t>
            </w:r>
            <w:proofErr w:type="gramEnd"/>
            <w:r w:rsidRPr="00895B87">
              <w:rPr>
                <w:rFonts w:ascii="Book Antiqua" w:hAnsi="Book Antiqua" w:hint="eastAsia"/>
              </w:rPr>
              <w:t>抗辯，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再抗辯表示，不法行為不得代理。請問，何人主張有理，為何？</w:t>
            </w:r>
          </w:p>
        </w:tc>
      </w:tr>
      <w:tr w:rsidR="00442C20" w:rsidRPr="00895B87" w14:paraId="77A6F60D" w14:textId="77777777" w:rsidTr="00F25778">
        <w:trPr>
          <w:trHeight w:val="318"/>
        </w:trPr>
        <w:tc>
          <w:tcPr>
            <w:tcW w:w="1135" w:type="dxa"/>
            <w:shd w:val="clear" w:color="auto" w:fill="auto"/>
          </w:tcPr>
          <w:p w14:paraId="6D4E9653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14:paraId="7AE9D540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未成年人甲授予成年之乙代理權，</w:t>
            </w:r>
            <w:proofErr w:type="gramStart"/>
            <w:r w:rsidRPr="00895B87">
              <w:rPr>
                <w:rFonts w:ascii="Book Antiqua" w:hAnsi="Book Antiqua" w:hint="eastAsia"/>
              </w:rPr>
              <w:t>為甲買受</w:t>
            </w:r>
            <w:proofErr w:type="gramEnd"/>
            <w:r w:rsidRPr="00895B87">
              <w:rPr>
                <w:rFonts w:ascii="Book Antiqua" w:hAnsi="Book Antiqua" w:hint="eastAsia"/>
              </w:rPr>
              <w:t>名車一台，試分別</w:t>
            </w:r>
            <w:proofErr w:type="gramStart"/>
            <w:r w:rsidRPr="00895B87">
              <w:rPr>
                <w:rFonts w:ascii="Book Antiqua" w:hAnsi="Book Antiqua" w:hint="eastAsia"/>
              </w:rPr>
              <w:t>就甲經其</w:t>
            </w:r>
            <w:proofErr w:type="gramEnd"/>
            <w:r w:rsidRPr="00895B87">
              <w:rPr>
                <w:rFonts w:ascii="Book Antiqua" w:hAnsi="Book Antiqua" w:hint="eastAsia"/>
              </w:rPr>
              <w:t>法定代理人事前同意、事後不為承認、事後承認之情況，論其法律效果。</w:t>
            </w:r>
          </w:p>
        </w:tc>
      </w:tr>
      <w:tr w:rsidR="00442C20" w:rsidRPr="00895B87" w14:paraId="5AE5F923" w14:textId="77777777" w:rsidTr="00F25778">
        <w:trPr>
          <w:trHeight w:val="318"/>
        </w:trPr>
        <w:tc>
          <w:tcPr>
            <w:tcW w:w="1135" w:type="dxa"/>
            <w:shd w:val="clear" w:color="auto" w:fill="auto"/>
          </w:tcPr>
          <w:p w14:paraId="5B3A5006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14:paraId="671CE765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未成年人乙擅自代理成年之甲</w:t>
            </w:r>
            <w:proofErr w:type="gramStart"/>
            <w:r w:rsidRPr="00895B87">
              <w:rPr>
                <w:rFonts w:ascii="Book Antiqua" w:hAnsi="Book Antiqua" w:hint="eastAsia"/>
              </w:rPr>
              <w:t>向丙買受</w:t>
            </w:r>
            <w:proofErr w:type="gramEnd"/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車，請問甲乙丙之法律關係為何？未成年人乙不知本人甲為受監護宣告人，甲授予乙代理權向丙購買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車，請問甲乙丙之法律關係為何？</w:t>
            </w:r>
          </w:p>
        </w:tc>
      </w:tr>
      <w:tr w:rsidR="00442C20" w:rsidRPr="00895B87" w14:paraId="75B2A0E7" w14:textId="77777777" w:rsidTr="00F25778">
        <w:trPr>
          <w:trHeight w:val="318"/>
        </w:trPr>
        <w:tc>
          <w:tcPr>
            <w:tcW w:w="1135" w:type="dxa"/>
            <w:shd w:val="clear" w:color="auto" w:fill="auto"/>
          </w:tcPr>
          <w:p w14:paraId="43939FB0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14:paraId="1161F2F7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甲與乙締結買賣契約，以甲為出賣人、</w:t>
            </w:r>
            <w:proofErr w:type="gramStart"/>
            <w:r w:rsidRPr="00895B87">
              <w:rPr>
                <w:rFonts w:ascii="Book Antiqua" w:hAnsi="Book Antiqua" w:hint="eastAsia"/>
              </w:rPr>
              <w:t>乙為買</w:t>
            </w:r>
            <w:proofErr w:type="gramEnd"/>
            <w:r w:rsidRPr="00895B87">
              <w:rPr>
                <w:rFonts w:ascii="Book Antiqua" w:hAnsi="Book Antiqua" w:hint="eastAsia"/>
              </w:rPr>
              <w:t>受人，買賣土地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，</w:t>
            </w:r>
            <w:proofErr w:type="gramStart"/>
            <w:r w:rsidRPr="00895B87">
              <w:rPr>
                <w:rFonts w:ascii="Book Antiqua" w:hAnsi="Book Antiqua" w:hint="eastAsia"/>
              </w:rPr>
              <w:t>乙已給付</w:t>
            </w:r>
            <w:proofErr w:type="gramEnd"/>
            <w:r w:rsidRPr="00895B87">
              <w:rPr>
                <w:rFonts w:ascii="Book Antiqua" w:hAnsi="Book Antiqua" w:hint="eastAsia"/>
              </w:rPr>
              <w:t>價金</w:t>
            </w:r>
            <w:r w:rsidRPr="00895B87">
              <w:rPr>
                <w:rFonts w:ascii="Book Antiqua" w:hAnsi="Book Antiqua" w:hint="eastAsia"/>
              </w:rPr>
              <w:t>150</w:t>
            </w:r>
            <w:r w:rsidRPr="00895B87">
              <w:rPr>
                <w:rFonts w:ascii="Book Antiqua" w:hAnsi="Book Antiqua" w:hint="eastAsia"/>
              </w:rPr>
              <w:t>萬，但尚未移轉登記。請問，若此時甲死亡，</w:t>
            </w:r>
            <w:r w:rsidRPr="00895B87">
              <w:rPr>
                <w:rFonts w:ascii="Book Antiqua" w:hAnsi="Book Antiqua" w:hint="eastAsia"/>
              </w:rPr>
              <w:t>A</w:t>
            </w:r>
            <w:r w:rsidRPr="00895B87">
              <w:rPr>
                <w:rFonts w:ascii="Book Antiqua" w:hAnsi="Book Antiqua" w:hint="eastAsia"/>
              </w:rPr>
              <w:t>地之所有權人為何人？</w:t>
            </w:r>
            <w:proofErr w:type="gramStart"/>
            <w:r w:rsidRPr="00895B87">
              <w:rPr>
                <w:rFonts w:ascii="Book Antiqua" w:hAnsi="Book Antiqua" w:hint="eastAsia"/>
              </w:rPr>
              <w:t>若甲生前</w:t>
            </w:r>
            <w:proofErr w:type="gramEnd"/>
            <w:r w:rsidRPr="00895B87">
              <w:rPr>
                <w:rFonts w:ascii="Book Antiqua" w:hAnsi="Book Antiqua" w:hint="eastAsia"/>
              </w:rPr>
              <w:t>與乙訂約委任契約，委任乙自行辦理移轉登記，在乙尚未完成登記</w:t>
            </w:r>
            <w:proofErr w:type="gramStart"/>
            <w:r w:rsidRPr="00895B87">
              <w:rPr>
                <w:rFonts w:ascii="Book Antiqua" w:hAnsi="Book Antiqua" w:hint="eastAsia"/>
              </w:rPr>
              <w:t>之前甲</w:t>
            </w:r>
            <w:proofErr w:type="gramEnd"/>
            <w:r w:rsidRPr="00895B87">
              <w:rPr>
                <w:rFonts w:ascii="Book Antiqua" w:hAnsi="Book Antiqua" w:hint="eastAsia"/>
              </w:rPr>
              <w:t>即過世，請問，</w:t>
            </w:r>
            <w:proofErr w:type="gramStart"/>
            <w:r w:rsidRPr="00895B87">
              <w:rPr>
                <w:rFonts w:ascii="Book Antiqua" w:hAnsi="Book Antiqua" w:hint="eastAsia"/>
              </w:rPr>
              <w:t>乙仍否</w:t>
            </w:r>
            <w:proofErr w:type="gramEnd"/>
            <w:r w:rsidRPr="00895B87">
              <w:rPr>
                <w:rFonts w:ascii="Book Antiqua" w:hAnsi="Book Antiqua" w:hint="eastAsia"/>
              </w:rPr>
              <w:t>自行辦理移轉登記？為何？</w:t>
            </w:r>
          </w:p>
        </w:tc>
      </w:tr>
      <w:tr w:rsidR="00442C20" w:rsidRPr="00895B87" w14:paraId="7E1F4890" w14:textId="77777777" w:rsidTr="00F25778">
        <w:trPr>
          <w:trHeight w:val="318"/>
        </w:trPr>
        <w:tc>
          <w:tcPr>
            <w:tcW w:w="1135" w:type="dxa"/>
            <w:shd w:val="clear" w:color="auto" w:fill="auto"/>
          </w:tcPr>
          <w:p w14:paraId="60D3C071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14:paraId="368A9913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proofErr w:type="gramStart"/>
            <w:r w:rsidRPr="00895B87">
              <w:rPr>
                <w:rFonts w:ascii="Book Antiqua" w:hAnsi="Book Antiqua" w:hint="eastAsia"/>
              </w:rPr>
              <w:t>甲將</w:t>
            </w:r>
            <w:proofErr w:type="gramEnd"/>
            <w:r w:rsidRPr="00895B87">
              <w:rPr>
                <w:rFonts w:ascii="Book Antiqua" w:hAnsi="Book Antiqua" w:hint="eastAsia"/>
              </w:rPr>
              <w:t>一票據交給乙，上面已經填寫好金額，並告知他「待自來水工程完成後」自己填上發票日。請討論：發票日根據票據法，係何種行為？若未填發票日，票據行為是否完成？</w:t>
            </w:r>
            <w:proofErr w:type="gramStart"/>
            <w:r w:rsidRPr="00895B87">
              <w:rPr>
                <w:rFonts w:ascii="Book Antiqua" w:hAnsi="Book Antiqua" w:hint="eastAsia"/>
              </w:rPr>
              <w:t>若乙後來</w:t>
            </w:r>
            <w:proofErr w:type="gramEnd"/>
            <w:r w:rsidRPr="00895B87">
              <w:rPr>
                <w:rFonts w:ascii="Book Antiqua" w:hAnsi="Book Antiqua" w:hint="eastAsia"/>
              </w:rPr>
              <w:t>填上發票日，於法律上應定性為何種行為？乙填寫發票日後，</w:t>
            </w:r>
            <w:proofErr w:type="gramStart"/>
            <w:r w:rsidRPr="00895B87">
              <w:rPr>
                <w:rFonts w:ascii="Book Antiqua" w:hAnsi="Book Antiqua" w:hint="eastAsia"/>
              </w:rPr>
              <w:t>執該票主張甲應負責</w:t>
            </w:r>
            <w:proofErr w:type="gramEnd"/>
            <w:r w:rsidRPr="00895B87">
              <w:rPr>
                <w:rFonts w:ascii="Book Antiqua" w:hAnsi="Book Antiqua" w:hint="eastAsia"/>
              </w:rPr>
              <w:t>，甲可否抗辯發票行為未完成，自己不負發票人責任？</w:t>
            </w:r>
          </w:p>
        </w:tc>
      </w:tr>
      <w:tr w:rsidR="00442C20" w:rsidRPr="00895B87" w14:paraId="6ABA6469" w14:textId="77777777" w:rsidTr="00F25778">
        <w:trPr>
          <w:trHeight w:val="318"/>
        </w:trPr>
        <w:tc>
          <w:tcPr>
            <w:tcW w:w="1135" w:type="dxa"/>
            <w:shd w:val="clear" w:color="auto" w:fill="auto"/>
          </w:tcPr>
          <w:p w14:paraId="112FB447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auto"/>
          </w:tcPr>
          <w:p w14:paraId="6E23B3EC" w14:textId="77777777" w:rsidR="00442C20" w:rsidRPr="00895B87" w:rsidRDefault="00442C20" w:rsidP="00F25778">
            <w:pPr>
              <w:jc w:val="both"/>
              <w:rPr>
                <w:rFonts w:ascii="Book Antiqua" w:hAnsi="Book Antiqua"/>
              </w:rPr>
            </w:pPr>
            <w:r w:rsidRPr="00895B87">
              <w:rPr>
                <w:rFonts w:ascii="Book Antiqua" w:hAnsi="Book Antiqua" w:hint="eastAsia"/>
              </w:rPr>
              <w:t>某</w:t>
            </w:r>
            <w:proofErr w:type="gramStart"/>
            <w:r w:rsidRPr="00895B87">
              <w:rPr>
                <w:rFonts w:ascii="Book Antiqua" w:hAnsi="Book Antiqua" w:hint="eastAsia"/>
              </w:rPr>
              <w:t>甲非乙</w:t>
            </w:r>
            <w:proofErr w:type="gramEnd"/>
            <w:r w:rsidRPr="00895B87">
              <w:rPr>
                <w:rFonts w:ascii="Book Antiqua" w:hAnsi="Book Antiqua" w:hint="eastAsia"/>
              </w:rPr>
              <w:t>公司之理事長，卻仍自居乙公司理事長之身分，表示要為乙公司占有某建物和建物內之動產。請問，乙公司可否主張甲為無權代表，類推無權代理之規定，「追認」甲之占有，使該占有效力歸屬於乙公司？建物和建物內動產之原占有人，若想依民法第</w:t>
            </w:r>
            <w:r w:rsidRPr="00895B87">
              <w:rPr>
                <w:rFonts w:ascii="Book Antiqua" w:hAnsi="Book Antiqua" w:hint="eastAsia"/>
              </w:rPr>
              <w:t>962</w:t>
            </w:r>
            <w:r w:rsidRPr="00895B87">
              <w:rPr>
                <w:rFonts w:ascii="Book Antiqua" w:hAnsi="Book Antiqua" w:hint="eastAsia"/>
              </w:rPr>
              <w:t>條之規定起訴排除占有，應</w:t>
            </w:r>
            <w:proofErr w:type="gramStart"/>
            <w:r w:rsidRPr="00895B87">
              <w:rPr>
                <w:rFonts w:ascii="Book Antiqua" w:hAnsi="Book Antiqua" w:hint="eastAsia"/>
              </w:rPr>
              <w:t>以乙為被告</w:t>
            </w:r>
            <w:proofErr w:type="gramEnd"/>
            <w:r w:rsidRPr="00895B87">
              <w:rPr>
                <w:rFonts w:ascii="Book Antiqua" w:hAnsi="Book Antiqua" w:hint="eastAsia"/>
              </w:rPr>
              <w:t>還是甲為被告？</w:t>
            </w:r>
          </w:p>
        </w:tc>
      </w:tr>
    </w:tbl>
    <w:p w14:paraId="0BAAFDC5" w14:textId="77777777" w:rsidR="00442C20" w:rsidRPr="00895B87" w:rsidRDefault="00442C20" w:rsidP="00442C20">
      <w:pPr>
        <w:autoSpaceDE w:val="0"/>
        <w:autoSpaceDN w:val="0"/>
        <w:adjustRightInd w:val="0"/>
        <w:jc w:val="both"/>
        <w:rPr>
          <w:rFonts w:ascii="Book Antiqua" w:eastAsia="細明體" w:hAnsi="Book Antiqua"/>
          <w:kern w:val="0"/>
          <w:szCs w:val="24"/>
        </w:rPr>
      </w:pPr>
    </w:p>
    <w:p w14:paraId="39D61814" w14:textId="77777777" w:rsidR="00442C20" w:rsidRPr="00895B87" w:rsidRDefault="00442C20" w:rsidP="00442C20">
      <w:pPr>
        <w:autoSpaceDE w:val="0"/>
        <w:autoSpaceDN w:val="0"/>
        <w:adjustRightInd w:val="0"/>
        <w:jc w:val="both"/>
        <w:rPr>
          <w:rFonts w:ascii="Book Antiqua" w:eastAsia="細明體" w:hAnsi="Book Antiqua"/>
          <w:kern w:val="0"/>
          <w:szCs w:val="24"/>
        </w:rPr>
      </w:pPr>
    </w:p>
    <w:p w14:paraId="5A816517" w14:textId="77777777" w:rsidR="00442C20" w:rsidRPr="00895B87" w:rsidRDefault="00442C20" w:rsidP="0082798E">
      <w:pPr>
        <w:rPr>
          <w:rFonts w:ascii="Book Antiqua" w:hAnsi="Book Antiqua"/>
        </w:rPr>
      </w:pPr>
    </w:p>
    <w:sectPr w:rsidR="00442C20" w:rsidRPr="00895B87" w:rsidSect="00F666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B0A8" w14:textId="77777777" w:rsidR="00A42B01" w:rsidRDefault="00A42B01" w:rsidP="00504806">
      <w:r>
        <w:separator/>
      </w:r>
    </w:p>
  </w:endnote>
  <w:endnote w:type="continuationSeparator" w:id="0">
    <w:p w14:paraId="5D03880F" w14:textId="77777777" w:rsidR="00A42B01" w:rsidRDefault="00A42B01" w:rsidP="0050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0203590"/>
      <w:docPartObj>
        <w:docPartGallery w:val="Page Numbers (Bottom of Page)"/>
        <w:docPartUnique/>
      </w:docPartObj>
    </w:sdtPr>
    <w:sdtEndPr/>
    <w:sdtContent>
      <w:p w14:paraId="3C4AE4B3" w14:textId="181E4363" w:rsidR="00B3320C" w:rsidRDefault="00B332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8980A63" w14:textId="77777777" w:rsidR="00B3320C" w:rsidRDefault="00B332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591B" w14:textId="77777777" w:rsidR="00A42B01" w:rsidRDefault="00A42B01" w:rsidP="00504806">
      <w:r>
        <w:separator/>
      </w:r>
    </w:p>
  </w:footnote>
  <w:footnote w:type="continuationSeparator" w:id="0">
    <w:p w14:paraId="3D2882A1" w14:textId="77777777" w:rsidR="00A42B01" w:rsidRDefault="00A42B01" w:rsidP="00504806">
      <w:r>
        <w:continuationSeparator/>
      </w:r>
    </w:p>
  </w:footnote>
  <w:footnote w:id="1">
    <w:p w14:paraId="1DEE27D9" w14:textId="69E8AB4D" w:rsidR="00B3320C" w:rsidRPr="00C86BF0" w:rsidRDefault="00B3320C" w:rsidP="00AE7EDB">
      <w:pPr>
        <w:pStyle w:val="a9"/>
        <w:jc w:val="both"/>
        <w:rPr>
          <w:rFonts w:ascii="Book Antiqua" w:hAnsi="Book Antiqua"/>
        </w:rPr>
      </w:pPr>
      <w:r w:rsidRPr="00C86BF0">
        <w:rPr>
          <w:rStyle w:val="ab"/>
          <w:rFonts w:ascii="Book Antiqua" w:hAnsi="Book Antiqua"/>
        </w:rPr>
        <w:footnoteRef/>
      </w:r>
      <w:r w:rsidRPr="00C86BF0">
        <w:rPr>
          <w:rFonts w:ascii="Book Antiqua" w:hAnsi="Book Antiqua"/>
        </w:rPr>
        <w:t xml:space="preserve"> </w:t>
      </w:r>
      <w:r w:rsidRPr="00C86BF0">
        <w:rPr>
          <w:rFonts w:ascii="Book Antiqua" w:hAnsi="Book Antiqua"/>
        </w:rPr>
        <w:t>定義：</w:t>
      </w:r>
      <w:r w:rsidRPr="007D23F7">
        <w:rPr>
          <w:rFonts w:ascii="Book Antiqua" w:hAnsi="Book Antiqua" w:hint="eastAsia"/>
        </w:rPr>
        <w:t>最高法院</w:t>
      </w:r>
      <w:r w:rsidRPr="007D23F7">
        <w:rPr>
          <w:rFonts w:ascii="Book Antiqua" w:hAnsi="Book Antiqua" w:hint="eastAsia"/>
        </w:rPr>
        <w:t xml:space="preserve"> 101 </w:t>
      </w:r>
      <w:r w:rsidRPr="007D23F7">
        <w:rPr>
          <w:rFonts w:ascii="Book Antiqua" w:hAnsi="Book Antiqua" w:hint="eastAsia"/>
        </w:rPr>
        <w:t>年度台上字第</w:t>
      </w:r>
      <w:r w:rsidRPr="007D23F7">
        <w:rPr>
          <w:rFonts w:ascii="Book Antiqua" w:hAnsi="Book Antiqua" w:hint="eastAsia"/>
        </w:rPr>
        <w:t xml:space="preserve"> 1774 </w:t>
      </w:r>
      <w:r w:rsidRPr="007D23F7">
        <w:rPr>
          <w:rFonts w:ascii="Book Antiqua" w:hAnsi="Book Antiqua" w:hint="eastAsia"/>
        </w:rPr>
        <w:t>號民事判決</w:t>
      </w:r>
      <w:r w:rsidRPr="00C86BF0">
        <w:rPr>
          <w:rFonts w:ascii="Book Antiqua" w:hAnsi="Book Antiqua"/>
          <w:b/>
        </w:rPr>
        <w:t>【參考判例】</w:t>
      </w:r>
    </w:p>
  </w:footnote>
  <w:footnote w:id="2">
    <w:p w14:paraId="6AA6B5E1" w14:textId="77777777" w:rsidR="00D0724A" w:rsidRPr="00C86BF0" w:rsidRDefault="00D0724A" w:rsidP="00D0724A">
      <w:pPr>
        <w:pStyle w:val="a9"/>
        <w:jc w:val="both"/>
        <w:rPr>
          <w:rFonts w:ascii="Book Antiqua" w:hAnsi="Book Antiqua"/>
        </w:rPr>
      </w:pPr>
      <w:r w:rsidRPr="00C86BF0">
        <w:rPr>
          <w:rStyle w:val="ab"/>
          <w:rFonts w:ascii="Book Antiqua" w:hAnsi="Book Antiqua"/>
        </w:rPr>
        <w:footnoteRef/>
      </w:r>
      <w:r w:rsidRPr="00C86BF0">
        <w:rPr>
          <w:rFonts w:ascii="Book Antiqua" w:hAnsi="Book Antiqua"/>
        </w:rPr>
        <w:t xml:space="preserve"> </w:t>
      </w:r>
      <w:r w:rsidRPr="00C86BF0">
        <w:rPr>
          <w:rFonts w:ascii="Book Antiqua" w:hAnsi="Book Antiqua"/>
        </w:rPr>
        <w:t>但為什麼它被稱作代理呢？照邏輯而言，本人和相對人根本不會有任何關係，今天代理人就算出了包，相對人也只能和代理人請求履行契約或債務不履行責任。因為此種商業模式太普遍存在世界各地，使用這種交易模式的當事人都知道，此種交易的真正利害關係人、真正的金主、真正想要得到法律效果的人、真正應該負責的人，就是藏在背後的本人，所以世界各國無不發展解釋論、立法論，讓相對人和本人間有一定的法律關係存在（把相對人和本人連起來）。</w:t>
      </w:r>
      <w:r w:rsidRPr="00C86BF0">
        <w:rPr>
          <w:rFonts w:ascii="Book Antiqua" w:hAnsi="Book Antiqua"/>
        </w:rPr>
        <w:t xml:space="preserve">PECL </w:t>
      </w:r>
      <w:r w:rsidRPr="00C86BF0">
        <w:rPr>
          <w:rFonts w:ascii="Book Antiqua" w:hAnsi="Book Antiqua"/>
        </w:rPr>
        <w:t>（</w:t>
      </w:r>
      <w:r w:rsidRPr="00C86BF0">
        <w:rPr>
          <w:rFonts w:ascii="Book Antiqua" w:hAnsi="Book Antiqua"/>
        </w:rPr>
        <w:t>Principles of European Contract Law</w:t>
      </w:r>
      <w:r w:rsidRPr="00C86BF0">
        <w:rPr>
          <w:rFonts w:ascii="Book Antiqua" w:hAnsi="Book Antiqua"/>
        </w:rPr>
        <w:t>）就認為說</w:t>
      </w:r>
      <w:r w:rsidRPr="00C86BF0">
        <w:rPr>
          <w:rFonts w:ascii="新細明體" w:hAnsi="新細明體" w:cs="新細明體" w:hint="eastAsia"/>
        </w:rPr>
        <w:t>①</w:t>
      </w:r>
      <w:r w:rsidRPr="00C86BF0">
        <w:rPr>
          <w:rFonts w:ascii="Book Antiqua" w:hAnsi="Book Antiqua"/>
        </w:rPr>
        <w:t>如果代理人對本人有重大違約行為時，本人可以要求代理人告知他交易的對象，由本人直接和相對人進行剩下的交易。</w:t>
      </w:r>
      <w:r w:rsidRPr="00C86BF0">
        <w:rPr>
          <w:rFonts w:ascii="新細明體" w:hAnsi="新細明體" w:cs="新細明體" w:hint="eastAsia"/>
        </w:rPr>
        <w:t>②</w:t>
      </w:r>
      <w:r w:rsidRPr="00C86BF0">
        <w:rPr>
          <w:rFonts w:ascii="Book Antiqua" w:hAnsi="Book Antiqua"/>
        </w:rPr>
        <w:t>代理人對相對人有重大違約行為時，代理人可要求後面的本人出來，由本人進行之後的交易。</w:t>
      </w:r>
    </w:p>
  </w:footnote>
  <w:footnote w:id="3">
    <w:p w14:paraId="0F175247" w14:textId="77777777" w:rsidR="00443BB6" w:rsidRPr="00C86BF0" w:rsidRDefault="00443BB6" w:rsidP="00443BB6">
      <w:pPr>
        <w:pStyle w:val="a9"/>
        <w:jc w:val="both"/>
        <w:rPr>
          <w:rFonts w:ascii="Book Antiqua" w:hAnsi="Book Antiqua"/>
        </w:rPr>
      </w:pPr>
      <w:r w:rsidRPr="00C86BF0">
        <w:rPr>
          <w:rStyle w:val="ab"/>
          <w:rFonts w:ascii="Book Antiqua" w:hAnsi="Book Antiqua"/>
        </w:rPr>
        <w:t xml:space="preserve">3 </w:t>
      </w:r>
      <w:r w:rsidRPr="00C86BF0">
        <w:rPr>
          <w:rFonts w:ascii="Book Antiqua" w:hAnsi="Book Antiqua"/>
        </w:rPr>
        <w:t xml:space="preserve"> </w:t>
      </w:r>
      <w:r w:rsidRPr="0030786F">
        <w:rPr>
          <w:rFonts w:ascii="Book Antiqua" w:hAnsi="Book Antiqua" w:hint="eastAsia"/>
        </w:rPr>
        <w:t>最高法院</w:t>
      </w:r>
      <w:r w:rsidRPr="0030786F">
        <w:rPr>
          <w:rFonts w:ascii="Book Antiqua" w:hAnsi="Book Antiqua" w:hint="eastAsia"/>
        </w:rPr>
        <w:t xml:space="preserve"> 102 </w:t>
      </w:r>
      <w:r w:rsidRPr="0030786F">
        <w:rPr>
          <w:rFonts w:ascii="Book Antiqua" w:hAnsi="Book Antiqua" w:hint="eastAsia"/>
        </w:rPr>
        <w:t>年度台上字第</w:t>
      </w:r>
      <w:r w:rsidRPr="0030786F">
        <w:rPr>
          <w:rFonts w:ascii="Book Antiqua" w:hAnsi="Book Antiqua" w:hint="eastAsia"/>
        </w:rPr>
        <w:t xml:space="preserve"> 197 </w:t>
      </w:r>
      <w:r w:rsidRPr="0030786F">
        <w:rPr>
          <w:rFonts w:ascii="Book Antiqua" w:hAnsi="Book Antiqua" w:hint="eastAsia"/>
        </w:rPr>
        <w:t>號民事判決</w:t>
      </w:r>
      <w:r w:rsidRPr="00C86BF0">
        <w:rPr>
          <w:rFonts w:ascii="Book Antiqua" w:hAnsi="Book Antiqua"/>
          <w:b/>
        </w:rPr>
        <w:t>【參考判例】</w:t>
      </w:r>
      <w:r>
        <w:rPr>
          <w:rFonts w:ascii="Book Antiqua" w:hAnsi="Book Antiqua" w:hint="eastAsia"/>
        </w:rPr>
        <w:t>、</w:t>
      </w:r>
      <w:r w:rsidRPr="00602227">
        <w:rPr>
          <w:rFonts w:ascii="Book Antiqua" w:hAnsi="Book Antiqua" w:hint="eastAsia"/>
        </w:rPr>
        <w:t>最高法院</w:t>
      </w:r>
      <w:r w:rsidRPr="00602227">
        <w:rPr>
          <w:rFonts w:ascii="Book Antiqua" w:hAnsi="Book Antiqua" w:hint="eastAsia"/>
        </w:rPr>
        <w:t>90</w:t>
      </w:r>
      <w:r w:rsidRPr="00602227">
        <w:rPr>
          <w:rFonts w:ascii="Book Antiqua" w:hAnsi="Book Antiqua" w:hint="eastAsia"/>
        </w:rPr>
        <w:t>年度台上字第</w:t>
      </w:r>
      <w:r w:rsidRPr="00602227">
        <w:rPr>
          <w:rFonts w:ascii="Book Antiqua" w:hAnsi="Book Antiqua" w:hint="eastAsia"/>
        </w:rPr>
        <w:t>1946</w:t>
      </w:r>
      <w:r w:rsidRPr="00602227">
        <w:rPr>
          <w:rFonts w:ascii="Book Antiqua" w:hAnsi="Book Antiqua" w:hint="eastAsia"/>
        </w:rPr>
        <w:t>號民事判決</w:t>
      </w:r>
      <w:r w:rsidRPr="00C86BF0">
        <w:rPr>
          <w:rFonts w:ascii="Book Antiqua" w:hAnsi="Book Antiqua"/>
          <w:b/>
        </w:rPr>
        <w:t>【參考判例】</w:t>
      </w:r>
    </w:p>
  </w:footnote>
  <w:footnote w:id="4">
    <w:p w14:paraId="74FABE09" w14:textId="6700EF52" w:rsidR="00B3320C" w:rsidRPr="00384C44" w:rsidRDefault="00B3320C" w:rsidP="00AE7EDB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12298D">
        <w:rPr>
          <w:rFonts w:hint="eastAsia"/>
        </w:rPr>
        <w:t>最高法院</w:t>
      </w:r>
      <w:r w:rsidRPr="0012298D">
        <w:rPr>
          <w:rFonts w:hint="eastAsia"/>
        </w:rPr>
        <w:t xml:space="preserve"> </w:t>
      </w:r>
      <w:r w:rsidRPr="000520E4">
        <w:rPr>
          <w:rFonts w:ascii="Book Antiqua" w:hAnsi="Book Antiqua"/>
        </w:rPr>
        <w:t xml:space="preserve">86 </w:t>
      </w:r>
      <w:r w:rsidRPr="000520E4">
        <w:rPr>
          <w:rFonts w:ascii="Book Antiqua" w:hAnsi="Book Antiqua"/>
        </w:rPr>
        <w:t>年度台上字第</w:t>
      </w:r>
      <w:r w:rsidRPr="000520E4">
        <w:rPr>
          <w:rFonts w:ascii="Book Antiqua" w:hAnsi="Book Antiqua"/>
        </w:rPr>
        <w:t xml:space="preserve"> 1782 </w:t>
      </w:r>
      <w:r w:rsidRPr="0012298D">
        <w:rPr>
          <w:rFonts w:hint="eastAsia"/>
        </w:rPr>
        <w:t>號民事判決</w:t>
      </w:r>
      <w:r w:rsidRPr="00384C44">
        <w:rPr>
          <w:rFonts w:ascii="Times New Roman" w:hAnsi="Times New Roman"/>
          <w:b/>
        </w:rPr>
        <w:t>【參考判例】</w:t>
      </w:r>
    </w:p>
  </w:footnote>
  <w:footnote w:id="5">
    <w:p w14:paraId="1CB77E36" w14:textId="5D91BA6D" w:rsidR="00B3320C" w:rsidRPr="00C86BF0" w:rsidRDefault="00B3320C" w:rsidP="00AE7EDB">
      <w:pPr>
        <w:pStyle w:val="a9"/>
        <w:jc w:val="both"/>
        <w:rPr>
          <w:rFonts w:ascii="Book Antiqua" w:hAnsi="Book Antiqua"/>
        </w:rPr>
      </w:pPr>
      <w:r w:rsidRPr="00384C44">
        <w:rPr>
          <w:rStyle w:val="ab"/>
          <w:rFonts w:ascii="Times New Roman" w:hAnsi="Times New Roman"/>
        </w:rPr>
        <w:footnoteRef/>
      </w:r>
      <w:r w:rsidRPr="00384C44">
        <w:rPr>
          <w:rFonts w:ascii="Times New Roman" w:hAnsi="Times New Roman"/>
        </w:rPr>
        <w:t xml:space="preserve"> </w:t>
      </w:r>
      <w:r w:rsidRPr="00FC1002">
        <w:rPr>
          <w:rFonts w:ascii="Book Antiqua" w:hAnsi="Book Antiqua" w:hint="eastAsia"/>
        </w:rPr>
        <w:t>最高法院</w:t>
      </w:r>
      <w:r w:rsidRPr="00FC1002">
        <w:rPr>
          <w:rFonts w:ascii="Book Antiqua" w:hAnsi="Book Antiqua" w:hint="eastAsia"/>
        </w:rPr>
        <w:t xml:space="preserve"> 74 </w:t>
      </w:r>
      <w:r w:rsidRPr="00FC1002">
        <w:rPr>
          <w:rFonts w:ascii="Book Antiqua" w:hAnsi="Book Antiqua" w:hint="eastAsia"/>
        </w:rPr>
        <w:t>年度台上字第</w:t>
      </w:r>
      <w:r w:rsidRPr="00FC1002">
        <w:rPr>
          <w:rFonts w:ascii="Book Antiqua" w:hAnsi="Book Antiqua" w:hint="eastAsia"/>
        </w:rPr>
        <w:t xml:space="preserve"> 2014 </w:t>
      </w:r>
      <w:r w:rsidRPr="00FC1002">
        <w:rPr>
          <w:rFonts w:ascii="Book Antiqua" w:hAnsi="Book Antiqua" w:hint="eastAsia"/>
        </w:rPr>
        <w:t>號民事判決</w:t>
      </w:r>
      <w:r w:rsidRPr="00C86BF0">
        <w:rPr>
          <w:rFonts w:ascii="Book Antiqua" w:hAnsi="Book Antiqua"/>
          <w:b/>
        </w:rPr>
        <w:t>【參考判例】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334"/>
    <w:multiLevelType w:val="hybridMultilevel"/>
    <w:tmpl w:val="130AD9FE"/>
    <w:lvl w:ilvl="0" w:tplc="C3D4309A">
      <w:start w:val="4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944B30"/>
    <w:multiLevelType w:val="hybridMultilevel"/>
    <w:tmpl w:val="3D3A61E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75"/>
    <w:rsid w:val="00002504"/>
    <w:rsid w:val="00002A64"/>
    <w:rsid w:val="000051EF"/>
    <w:rsid w:val="00006DE9"/>
    <w:rsid w:val="00007108"/>
    <w:rsid w:val="0001079C"/>
    <w:rsid w:val="00011F3F"/>
    <w:rsid w:val="00012C61"/>
    <w:rsid w:val="0001317F"/>
    <w:rsid w:val="000151B6"/>
    <w:rsid w:val="0001581B"/>
    <w:rsid w:val="0001621A"/>
    <w:rsid w:val="000168EA"/>
    <w:rsid w:val="00025B00"/>
    <w:rsid w:val="00035EA7"/>
    <w:rsid w:val="0003769F"/>
    <w:rsid w:val="00041E09"/>
    <w:rsid w:val="00045BF1"/>
    <w:rsid w:val="00051DC7"/>
    <w:rsid w:val="000520E4"/>
    <w:rsid w:val="00057BF9"/>
    <w:rsid w:val="00063465"/>
    <w:rsid w:val="00070DD0"/>
    <w:rsid w:val="00072164"/>
    <w:rsid w:val="000802AE"/>
    <w:rsid w:val="000802FC"/>
    <w:rsid w:val="000833D0"/>
    <w:rsid w:val="00084B5A"/>
    <w:rsid w:val="000901D6"/>
    <w:rsid w:val="00093D61"/>
    <w:rsid w:val="000962E1"/>
    <w:rsid w:val="000A09D6"/>
    <w:rsid w:val="000B29E3"/>
    <w:rsid w:val="000B787B"/>
    <w:rsid w:val="000C3AAF"/>
    <w:rsid w:val="000C6305"/>
    <w:rsid w:val="000D2789"/>
    <w:rsid w:val="000D34AB"/>
    <w:rsid w:val="000D5D55"/>
    <w:rsid w:val="000E1F48"/>
    <w:rsid w:val="000E35A5"/>
    <w:rsid w:val="000E5A4D"/>
    <w:rsid w:val="000F1CBD"/>
    <w:rsid w:val="000F6C5F"/>
    <w:rsid w:val="0010207E"/>
    <w:rsid w:val="0010240F"/>
    <w:rsid w:val="00105FBC"/>
    <w:rsid w:val="0011065B"/>
    <w:rsid w:val="00112297"/>
    <w:rsid w:val="001136E5"/>
    <w:rsid w:val="0011441E"/>
    <w:rsid w:val="00121814"/>
    <w:rsid w:val="0012298D"/>
    <w:rsid w:val="00122D70"/>
    <w:rsid w:val="00124132"/>
    <w:rsid w:val="001243ED"/>
    <w:rsid w:val="00127CA8"/>
    <w:rsid w:val="00130DA4"/>
    <w:rsid w:val="0013244C"/>
    <w:rsid w:val="00133B0A"/>
    <w:rsid w:val="001402D6"/>
    <w:rsid w:val="00140D03"/>
    <w:rsid w:val="00151004"/>
    <w:rsid w:val="00152E81"/>
    <w:rsid w:val="001657F4"/>
    <w:rsid w:val="00165B44"/>
    <w:rsid w:val="001668C7"/>
    <w:rsid w:val="00167584"/>
    <w:rsid w:val="0017218E"/>
    <w:rsid w:val="001756CA"/>
    <w:rsid w:val="00180542"/>
    <w:rsid w:val="001812D7"/>
    <w:rsid w:val="00181B3E"/>
    <w:rsid w:val="00181FB3"/>
    <w:rsid w:val="00192089"/>
    <w:rsid w:val="001A4661"/>
    <w:rsid w:val="001A55E5"/>
    <w:rsid w:val="001A5AE2"/>
    <w:rsid w:val="001B04CF"/>
    <w:rsid w:val="001B0A31"/>
    <w:rsid w:val="001B12DD"/>
    <w:rsid w:val="001B68DB"/>
    <w:rsid w:val="001C4410"/>
    <w:rsid w:val="001C46E7"/>
    <w:rsid w:val="001C4A86"/>
    <w:rsid w:val="001C6A34"/>
    <w:rsid w:val="001C7BC2"/>
    <w:rsid w:val="001D317B"/>
    <w:rsid w:val="001D33C0"/>
    <w:rsid w:val="001D7E1C"/>
    <w:rsid w:val="001E0006"/>
    <w:rsid w:val="001E0CCF"/>
    <w:rsid w:val="001E445D"/>
    <w:rsid w:val="001E4A6C"/>
    <w:rsid w:val="001F43FB"/>
    <w:rsid w:val="001F5CCF"/>
    <w:rsid w:val="001F5F40"/>
    <w:rsid w:val="001F70E3"/>
    <w:rsid w:val="002006C0"/>
    <w:rsid w:val="0020079E"/>
    <w:rsid w:val="00201292"/>
    <w:rsid w:val="002017BC"/>
    <w:rsid w:val="00201E1C"/>
    <w:rsid w:val="0020630B"/>
    <w:rsid w:val="002063AE"/>
    <w:rsid w:val="00206853"/>
    <w:rsid w:val="002072D6"/>
    <w:rsid w:val="00207C3B"/>
    <w:rsid w:val="002106B6"/>
    <w:rsid w:val="002127D7"/>
    <w:rsid w:val="002138FB"/>
    <w:rsid w:val="00213DE9"/>
    <w:rsid w:val="00215207"/>
    <w:rsid w:val="00217EDD"/>
    <w:rsid w:val="00220727"/>
    <w:rsid w:val="00225488"/>
    <w:rsid w:val="0022651E"/>
    <w:rsid w:val="00230365"/>
    <w:rsid w:val="00234811"/>
    <w:rsid w:val="00234A1A"/>
    <w:rsid w:val="002350D5"/>
    <w:rsid w:val="002365AA"/>
    <w:rsid w:val="002366A9"/>
    <w:rsid w:val="0023729C"/>
    <w:rsid w:val="0024010C"/>
    <w:rsid w:val="0024459C"/>
    <w:rsid w:val="00247908"/>
    <w:rsid w:val="00250917"/>
    <w:rsid w:val="0025621A"/>
    <w:rsid w:val="00256303"/>
    <w:rsid w:val="00260526"/>
    <w:rsid w:val="002617F2"/>
    <w:rsid w:val="0026380C"/>
    <w:rsid w:val="00263BD6"/>
    <w:rsid w:val="002672B5"/>
    <w:rsid w:val="002677B5"/>
    <w:rsid w:val="00272CDF"/>
    <w:rsid w:val="0027504E"/>
    <w:rsid w:val="002757C4"/>
    <w:rsid w:val="00276323"/>
    <w:rsid w:val="00280657"/>
    <w:rsid w:val="00285D54"/>
    <w:rsid w:val="0029603F"/>
    <w:rsid w:val="002A069F"/>
    <w:rsid w:val="002A3D56"/>
    <w:rsid w:val="002A6A15"/>
    <w:rsid w:val="002B041A"/>
    <w:rsid w:val="002B6494"/>
    <w:rsid w:val="002B7055"/>
    <w:rsid w:val="002C2CA0"/>
    <w:rsid w:val="002C3D37"/>
    <w:rsid w:val="002D0D4B"/>
    <w:rsid w:val="002D1D17"/>
    <w:rsid w:val="002D34CF"/>
    <w:rsid w:val="002D6C12"/>
    <w:rsid w:val="002D7A29"/>
    <w:rsid w:val="002E3BBA"/>
    <w:rsid w:val="002F2B2C"/>
    <w:rsid w:val="002F2BE2"/>
    <w:rsid w:val="002F2C4C"/>
    <w:rsid w:val="002F3E6B"/>
    <w:rsid w:val="002F59BC"/>
    <w:rsid w:val="002F5B9B"/>
    <w:rsid w:val="002F5FAD"/>
    <w:rsid w:val="002F630E"/>
    <w:rsid w:val="00301D4F"/>
    <w:rsid w:val="0030261C"/>
    <w:rsid w:val="00304CDF"/>
    <w:rsid w:val="00305492"/>
    <w:rsid w:val="0030730B"/>
    <w:rsid w:val="0030786F"/>
    <w:rsid w:val="003111C9"/>
    <w:rsid w:val="0031657A"/>
    <w:rsid w:val="00320779"/>
    <w:rsid w:val="003208BA"/>
    <w:rsid w:val="00324CA4"/>
    <w:rsid w:val="00324F21"/>
    <w:rsid w:val="0032606E"/>
    <w:rsid w:val="00336D4D"/>
    <w:rsid w:val="0034291A"/>
    <w:rsid w:val="00344A6F"/>
    <w:rsid w:val="00344CB5"/>
    <w:rsid w:val="00351CA8"/>
    <w:rsid w:val="00351F82"/>
    <w:rsid w:val="00355A9C"/>
    <w:rsid w:val="003567FE"/>
    <w:rsid w:val="00356C7A"/>
    <w:rsid w:val="00362583"/>
    <w:rsid w:val="003668DB"/>
    <w:rsid w:val="003679C1"/>
    <w:rsid w:val="00371D9A"/>
    <w:rsid w:val="003722B8"/>
    <w:rsid w:val="00375257"/>
    <w:rsid w:val="00384C44"/>
    <w:rsid w:val="00387083"/>
    <w:rsid w:val="0038743E"/>
    <w:rsid w:val="00390B25"/>
    <w:rsid w:val="00391131"/>
    <w:rsid w:val="003A11E6"/>
    <w:rsid w:val="003A2957"/>
    <w:rsid w:val="003A3632"/>
    <w:rsid w:val="003A3B24"/>
    <w:rsid w:val="003A3F73"/>
    <w:rsid w:val="003A4188"/>
    <w:rsid w:val="003B0EA1"/>
    <w:rsid w:val="003B1FA4"/>
    <w:rsid w:val="003B3299"/>
    <w:rsid w:val="003B33A6"/>
    <w:rsid w:val="003B4C2A"/>
    <w:rsid w:val="003B7891"/>
    <w:rsid w:val="003C04F3"/>
    <w:rsid w:val="003C3E64"/>
    <w:rsid w:val="003C79AC"/>
    <w:rsid w:val="003D4591"/>
    <w:rsid w:val="003D4A8F"/>
    <w:rsid w:val="003E411D"/>
    <w:rsid w:val="003E64AE"/>
    <w:rsid w:val="003E7C01"/>
    <w:rsid w:val="003F0324"/>
    <w:rsid w:val="003F18AC"/>
    <w:rsid w:val="003F2DD6"/>
    <w:rsid w:val="003F3A49"/>
    <w:rsid w:val="003F489F"/>
    <w:rsid w:val="003F5F52"/>
    <w:rsid w:val="003F7C4D"/>
    <w:rsid w:val="00400A1B"/>
    <w:rsid w:val="00401124"/>
    <w:rsid w:val="00406EC4"/>
    <w:rsid w:val="004129E4"/>
    <w:rsid w:val="00415209"/>
    <w:rsid w:val="004167F7"/>
    <w:rsid w:val="00417FAB"/>
    <w:rsid w:val="0042165E"/>
    <w:rsid w:val="00422A0B"/>
    <w:rsid w:val="00427AA3"/>
    <w:rsid w:val="00430A51"/>
    <w:rsid w:val="00432B13"/>
    <w:rsid w:val="004364CB"/>
    <w:rsid w:val="00436EBB"/>
    <w:rsid w:val="00440E19"/>
    <w:rsid w:val="00441BDD"/>
    <w:rsid w:val="00441D62"/>
    <w:rsid w:val="00442C20"/>
    <w:rsid w:val="00443BB6"/>
    <w:rsid w:val="00444FD3"/>
    <w:rsid w:val="00454526"/>
    <w:rsid w:val="004565C5"/>
    <w:rsid w:val="00463B36"/>
    <w:rsid w:val="00473624"/>
    <w:rsid w:val="00475E07"/>
    <w:rsid w:val="004811F5"/>
    <w:rsid w:val="004836AE"/>
    <w:rsid w:val="00491746"/>
    <w:rsid w:val="00495691"/>
    <w:rsid w:val="00495A11"/>
    <w:rsid w:val="004A2022"/>
    <w:rsid w:val="004A688D"/>
    <w:rsid w:val="004B0A81"/>
    <w:rsid w:val="004B0D0F"/>
    <w:rsid w:val="004B5B22"/>
    <w:rsid w:val="004B681C"/>
    <w:rsid w:val="004C328E"/>
    <w:rsid w:val="004C4B0F"/>
    <w:rsid w:val="004C4CF6"/>
    <w:rsid w:val="004C7A1B"/>
    <w:rsid w:val="004D0FB5"/>
    <w:rsid w:val="004D12A9"/>
    <w:rsid w:val="004D2C43"/>
    <w:rsid w:val="004D4432"/>
    <w:rsid w:val="004E0DEF"/>
    <w:rsid w:val="004E400B"/>
    <w:rsid w:val="004E4577"/>
    <w:rsid w:val="004E60BF"/>
    <w:rsid w:val="004E7430"/>
    <w:rsid w:val="004F1AE6"/>
    <w:rsid w:val="004F45D7"/>
    <w:rsid w:val="004F513F"/>
    <w:rsid w:val="004F5D0E"/>
    <w:rsid w:val="00504806"/>
    <w:rsid w:val="00505CDA"/>
    <w:rsid w:val="00506BF4"/>
    <w:rsid w:val="00507FCB"/>
    <w:rsid w:val="00510F32"/>
    <w:rsid w:val="00513C54"/>
    <w:rsid w:val="00516887"/>
    <w:rsid w:val="00522224"/>
    <w:rsid w:val="00522CFB"/>
    <w:rsid w:val="00524D97"/>
    <w:rsid w:val="00525149"/>
    <w:rsid w:val="005264ED"/>
    <w:rsid w:val="00526F16"/>
    <w:rsid w:val="00535881"/>
    <w:rsid w:val="00535D3C"/>
    <w:rsid w:val="00536DFA"/>
    <w:rsid w:val="005375C2"/>
    <w:rsid w:val="0054131C"/>
    <w:rsid w:val="00541B3F"/>
    <w:rsid w:val="00541FBF"/>
    <w:rsid w:val="00542DC3"/>
    <w:rsid w:val="00543A10"/>
    <w:rsid w:val="00544B43"/>
    <w:rsid w:val="00550B74"/>
    <w:rsid w:val="00551DDF"/>
    <w:rsid w:val="00552F6A"/>
    <w:rsid w:val="00555432"/>
    <w:rsid w:val="005561B8"/>
    <w:rsid w:val="00563450"/>
    <w:rsid w:val="0056578D"/>
    <w:rsid w:val="00565FB5"/>
    <w:rsid w:val="00574519"/>
    <w:rsid w:val="005776BD"/>
    <w:rsid w:val="005837CA"/>
    <w:rsid w:val="00586471"/>
    <w:rsid w:val="005866AE"/>
    <w:rsid w:val="005868FE"/>
    <w:rsid w:val="00587CAB"/>
    <w:rsid w:val="00591757"/>
    <w:rsid w:val="00592124"/>
    <w:rsid w:val="0059559F"/>
    <w:rsid w:val="005A706E"/>
    <w:rsid w:val="005B2CEB"/>
    <w:rsid w:val="005C2FA0"/>
    <w:rsid w:val="005C44AA"/>
    <w:rsid w:val="005C4E0F"/>
    <w:rsid w:val="005C6C43"/>
    <w:rsid w:val="005D2753"/>
    <w:rsid w:val="005D760A"/>
    <w:rsid w:val="005E22F3"/>
    <w:rsid w:val="005F17F4"/>
    <w:rsid w:val="005F34D2"/>
    <w:rsid w:val="005F6662"/>
    <w:rsid w:val="005F7381"/>
    <w:rsid w:val="00600B4F"/>
    <w:rsid w:val="00602227"/>
    <w:rsid w:val="00605075"/>
    <w:rsid w:val="006075E4"/>
    <w:rsid w:val="0061275C"/>
    <w:rsid w:val="00613CB6"/>
    <w:rsid w:val="0061769A"/>
    <w:rsid w:val="006176C1"/>
    <w:rsid w:val="006240EC"/>
    <w:rsid w:val="006270FF"/>
    <w:rsid w:val="006330CA"/>
    <w:rsid w:val="0063580A"/>
    <w:rsid w:val="00642A1B"/>
    <w:rsid w:val="006435ED"/>
    <w:rsid w:val="00645E8B"/>
    <w:rsid w:val="0065044E"/>
    <w:rsid w:val="00650FE6"/>
    <w:rsid w:val="00651FD5"/>
    <w:rsid w:val="00652B98"/>
    <w:rsid w:val="006550C7"/>
    <w:rsid w:val="00657DD1"/>
    <w:rsid w:val="00661543"/>
    <w:rsid w:val="00662C02"/>
    <w:rsid w:val="006654C9"/>
    <w:rsid w:val="00665A98"/>
    <w:rsid w:val="00666793"/>
    <w:rsid w:val="00670251"/>
    <w:rsid w:val="00676409"/>
    <w:rsid w:val="0068470B"/>
    <w:rsid w:val="00684BE8"/>
    <w:rsid w:val="00692B53"/>
    <w:rsid w:val="0069416F"/>
    <w:rsid w:val="006A1E12"/>
    <w:rsid w:val="006A367E"/>
    <w:rsid w:val="006B2A17"/>
    <w:rsid w:val="006C0A93"/>
    <w:rsid w:val="006C1B87"/>
    <w:rsid w:val="006C1D7E"/>
    <w:rsid w:val="006C2B9B"/>
    <w:rsid w:val="006C35A3"/>
    <w:rsid w:val="006C6096"/>
    <w:rsid w:val="006C6356"/>
    <w:rsid w:val="006C7BEF"/>
    <w:rsid w:val="006D1E86"/>
    <w:rsid w:val="006D40B3"/>
    <w:rsid w:val="006D4F82"/>
    <w:rsid w:val="006D6A40"/>
    <w:rsid w:val="006E0A55"/>
    <w:rsid w:val="006E2053"/>
    <w:rsid w:val="006E26D1"/>
    <w:rsid w:val="006E4A2F"/>
    <w:rsid w:val="006E4BD0"/>
    <w:rsid w:val="006E58BC"/>
    <w:rsid w:val="006E7C5A"/>
    <w:rsid w:val="006F0652"/>
    <w:rsid w:val="006F06AB"/>
    <w:rsid w:val="006F14DD"/>
    <w:rsid w:val="006F2D12"/>
    <w:rsid w:val="006F4B25"/>
    <w:rsid w:val="006F69B1"/>
    <w:rsid w:val="007004E0"/>
    <w:rsid w:val="00700AC4"/>
    <w:rsid w:val="0070214C"/>
    <w:rsid w:val="00704EDF"/>
    <w:rsid w:val="00706E16"/>
    <w:rsid w:val="00711EDA"/>
    <w:rsid w:val="00717B15"/>
    <w:rsid w:val="00723EEE"/>
    <w:rsid w:val="0073572F"/>
    <w:rsid w:val="007401FF"/>
    <w:rsid w:val="00742C0F"/>
    <w:rsid w:val="00743E14"/>
    <w:rsid w:val="00745114"/>
    <w:rsid w:val="007464F9"/>
    <w:rsid w:val="00755494"/>
    <w:rsid w:val="0075645A"/>
    <w:rsid w:val="0076047D"/>
    <w:rsid w:val="007627AE"/>
    <w:rsid w:val="007628E8"/>
    <w:rsid w:val="00772CE9"/>
    <w:rsid w:val="00773177"/>
    <w:rsid w:val="00776F35"/>
    <w:rsid w:val="00777DC3"/>
    <w:rsid w:val="007839EE"/>
    <w:rsid w:val="00784C67"/>
    <w:rsid w:val="007862BF"/>
    <w:rsid w:val="00790E86"/>
    <w:rsid w:val="00790F08"/>
    <w:rsid w:val="00793C85"/>
    <w:rsid w:val="00793CE6"/>
    <w:rsid w:val="00794472"/>
    <w:rsid w:val="00797160"/>
    <w:rsid w:val="007977ED"/>
    <w:rsid w:val="007A3F45"/>
    <w:rsid w:val="007A5537"/>
    <w:rsid w:val="007A57F5"/>
    <w:rsid w:val="007A5A03"/>
    <w:rsid w:val="007B0043"/>
    <w:rsid w:val="007B422C"/>
    <w:rsid w:val="007B4415"/>
    <w:rsid w:val="007B5412"/>
    <w:rsid w:val="007B7C06"/>
    <w:rsid w:val="007C28F8"/>
    <w:rsid w:val="007C2DF5"/>
    <w:rsid w:val="007C2FF5"/>
    <w:rsid w:val="007C449A"/>
    <w:rsid w:val="007C5036"/>
    <w:rsid w:val="007D00C4"/>
    <w:rsid w:val="007D175E"/>
    <w:rsid w:val="007D23F7"/>
    <w:rsid w:val="007D2ED6"/>
    <w:rsid w:val="007D4BBE"/>
    <w:rsid w:val="007D5A57"/>
    <w:rsid w:val="007D5B1D"/>
    <w:rsid w:val="007D7150"/>
    <w:rsid w:val="007E4460"/>
    <w:rsid w:val="007E7705"/>
    <w:rsid w:val="007E7D55"/>
    <w:rsid w:val="007F432D"/>
    <w:rsid w:val="007F592C"/>
    <w:rsid w:val="007F5C79"/>
    <w:rsid w:val="0080215A"/>
    <w:rsid w:val="00802958"/>
    <w:rsid w:val="00804119"/>
    <w:rsid w:val="00812D61"/>
    <w:rsid w:val="008162AD"/>
    <w:rsid w:val="00817CFE"/>
    <w:rsid w:val="00824A92"/>
    <w:rsid w:val="0082798E"/>
    <w:rsid w:val="0083760E"/>
    <w:rsid w:val="00837698"/>
    <w:rsid w:val="00841D83"/>
    <w:rsid w:val="008441E9"/>
    <w:rsid w:val="00845655"/>
    <w:rsid w:val="008473EB"/>
    <w:rsid w:val="008502FE"/>
    <w:rsid w:val="008538FF"/>
    <w:rsid w:val="00854D6B"/>
    <w:rsid w:val="008559E3"/>
    <w:rsid w:val="00856917"/>
    <w:rsid w:val="00860771"/>
    <w:rsid w:val="00860DDE"/>
    <w:rsid w:val="00863CA1"/>
    <w:rsid w:val="00865628"/>
    <w:rsid w:val="00873334"/>
    <w:rsid w:val="00875624"/>
    <w:rsid w:val="00876A35"/>
    <w:rsid w:val="00881666"/>
    <w:rsid w:val="00883FB6"/>
    <w:rsid w:val="00886268"/>
    <w:rsid w:val="008900D8"/>
    <w:rsid w:val="008907E7"/>
    <w:rsid w:val="00893DF3"/>
    <w:rsid w:val="00895B87"/>
    <w:rsid w:val="008A2140"/>
    <w:rsid w:val="008A3C75"/>
    <w:rsid w:val="008A7F55"/>
    <w:rsid w:val="008B1624"/>
    <w:rsid w:val="008B18A9"/>
    <w:rsid w:val="008B3395"/>
    <w:rsid w:val="008B63BE"/>
    <w:rsid w:val="008B643A"/>
    <w:rsid w:val="008B7BCA"/>
    <w:rsid w:val="008B7DA5"/>
    <w:rsid w:val="008B7E90"/>
    <w:rsid w:val="008B7ED6"/>
    <w:rsid w:val="008C04EE"/>
    <w:rsid w:val="008C140D"/>
    <w:rsid w:val="008C2AE6"/>
    <w:rsid w:val="008C422F"/>
    <w:rsid w:val="008C6833"/>
    <w:rsid w:val="008D3AF5"/>
    <w:rsid w:val="008D5830"/>
    <w:rsid w:val="008E09AB"/>
    <w:rsid w:val="008E4640"/>
    <w:rsid w:val="008E6B88"/>
    <w:rsid w:val="008E7579"/>
    <w:rsid w:val="008F0448"/>
    <w:rsid w:val="008F36E0"/>
    <w:rsid w:val="00905052"/>
    <w:rsid w:val="009050E3"/>
    <w:rsid w:val="00912373"/>
    <w:rsid w:val="009147D0"/>
    <w:rsid w:val="0091507C"/>
    <w:rsid w:val="009164F5"/>
    <w:rsid w:val="0091729A"/>
    <w:rsid w:val="009252F4"/>
    <w:rsid w:val="00925DD9"/>
    <w:rsid w:val="00931459"/>
    <w:rsid w:val="00933256"/>
    <w:rsid w:val="00933594"/>
    <w:rsid w:val="00941681"/>
    <w:rsid w:val="009443AB"/>
    <w:rsid w:val="00946549"/>
    <w:rsid w:val="009540AE"/>
    <w:rsid w:val="009544E8"/>
    <w:rsid w:val="00954E4D"/>
    <w:rsid w:val="00955D4F"/>
    <w:rsid w:val="00962E54"/>
    <w:rsid w:val="00963E11"/>
    <w:rsid w:val="00973371"/>
    <w:rsid w:val="00974AC1"/>
    <w:rsid w:val="00977318"/>
    <w:rsid w:val="00982F14"/>
    <w:rsid w:val="00984558"/>
    <w:rsid w:val="009913FF"/>
    <w:rsid w:val="009965E7"/>
    <w:rsid w:val="00997436"/>
    <w:rsid w:val="009A0546"/>
    <w:rsid w:val="009A32F1"/>
    <w:rsid w:val="009A4F1A"/>
    <w:rsid w:val="009A686C"/>
    <w:rsid w:val="009B1A86"/>
    <w:rsid w:val="009C7233"/>
    <w:rsid w:val="009D31E8"/>
    <w:rsid w:val="009E319C"/>
    <w:rsid w:val="009E3974"/>
    <w:rsid w:val="009F4CCF"/>
    <w:rsid w:val="009F67B0"/>
    <w:rsid w:val="009F7B14"/>
    <w:rsid w:val="00A01FC2"/>
    <w:rsid w:val="00A076CB"/>
    <w:rsid w:val="00A1025A"/>
    <w:rsid w:val="00A108D8"/>
    <w:rsid w:val="00A12916"/>
    <w:rsid w:val="00A167CC"/>
    <w:rsid w:val="00A17C6B"/>
    <w:rsid w:val="00A17CE0"/>
    <w:rsid w:val="00A231B3"/>
    <w:rsid w:val="00A25E77"/>
    <w:rsid w:val="00A27718"/>
    <w:rsid w:val="00A332DB"/>
    <w:rsid w:val="00A33A93"/>
    <w:rsid w:val="00A363F7"/>
    <w:rsid w:val="00A36A3C"/>
    <w:rsid w:val="00A40CDD"/>
    <w:rsid w:val="00A419BF"/>
    <w:rsid w:val="00A42B01"/>
    <w:rsid w:val="00A43D82"/>
    <w:rsid w:val="00A4408C"/>
    <w:rsid w:val="00A44EB1"/>
    <w:rsid w:val="00A45E5E"/>
    <w:rsid w:val="00A51FF1"/>
    <w:rsid w:val="00A5302F"/>
    <w:rsid w:val="00A572A6"/>
    <w:rsid w:val="00A61126"/>
    <w:rsid w:val="00A61484"/>
    <w:rsid w:val="00A61959"/>
    <w:rsid w:val="00A61C13"/>
    <w:rsid w:val="00A64A64"/>
    <w:rsid w:val="00A6529B"/>
    <w:rsid w:val="00A66162"/>
    <w:rsid w:val="00A761C1"/>
    <w:rsid w:val="00A8112A"/>
    <w:rsid w:val="00A82265"/>
    <w:rsid w:val="00A835CF"/>
    <w:rsid w:val="00A844B8"/>
    <w:rsid w:val="00A85678"/>
    <w:rsid w:val="00A857A0"/>
    <w:rsid w:val="00A92D6C"/>
    <w:rsid w:val="00A97132"/>
    <w:rsid w:val="00AA0990"/>
    <w:rsid w:val="00AA4DDF"/>
    <w:rsid w:val="00AA590C"/>
    <w:rsid w:val="00AB2DEF"/>
    <w:rsid w:val="00AB514E"/>
    <w:rsid w:val="00AB5CB2"/>
    <w:rsid w:val="00AC1A15"/>
    <w:rsid w:val="00AC6705"/>
    <w:rsid w:val="00AC760A"/>
    <w:rsid w:val="00AC7BEE"/>
    <w:rsid w:val="00AD17B8"/>
    <w:rsid w:val="00AD4D52"/>
    <w:rsid w:val="00AD4D79"/>
    <w:rsid w:val="00AD6789"/>
    <w:rsid w:val="00AD6E41"/>
    <w:rsid w:val="00AE55B6"/>
    <w:rsid w:val="00AE6819"/>
    <w:rsid w:val="00AE6F3B"/>
    <w:rsid w:val="00AE7EDB"/>
    <w:rsid w:val="00AF48D4"/>
    <w:rsid w:val="00AF7510"/>
    <w:rsid w:val="00B02363"/>
    <w:rsid w:val="00B02608"/>
    <w:rsid w:val="00B03D5A"/>
    <w:rsid w:val="00B1497B"/>
    <w:rsid w:val="00B14E12"/>
    <w:rsid w:val="00B16F66"/>
    <w:rsid w:val="00B17EFB"/>
    <w:rsid w:val="00B202EB"/>
    <w:rsid w:val="00B2056E"/>
    <w:rsid w:val="00B21713"/>
    <w:rsid w:val="00B218CF"/>
    <w:rsid w:val="00B2522C"/>
    <w:rsid w:val="00B2665E"/>
    <w:rsid w:val="00B26F6B"/>
    <w:rsid w:val="00B31547"/>
    <w:rsid w:val="00B327D0"/>
    <w:rsid w:val="00B33126"/>
    <w:rsid w:val="00B3320C"/>
    <w:rsid w:val="00B35581"/>
    <w:rsid w:val="00B356F2"/>
    <w:rsid w:val="00B35CBE"/>
    <w:rsid w:val="00B36869"/>
    <w:rsid w:val="00B412F6"/>
    <w:rsid w:val="00B414AD"/>
    <w:rsid w:val="00B42AB3"/>
    <w:rsid w:val="00B44C75"/>
    <w:rsid w:val="00B44E60"/>
    <w:rsid w:val="00B452F1"/>
    <w:rsid w:val="00B47457"/>
    <w:rsid w:val="00B47744"/>
    <w:rsid w:val="00B52A59"/>
    <w:rsid w:val="00B53FEA"/>
    <w:rsid w:val="00B54485"/>
    <w:rsid w:val="00B55ECA"/>
    <w:rsid w:val="00B56BFB"/>
    <w:rsid w:val="00B60F04"/>
    <w:rsid w:val="00B64C93"/>
    <w:rsid w:val="00B74EF5"/>
    <w:rsid w:val="00B775D6"/>
    <w:rsid w:val="00B82927"/>
    <w:rsid w:val="00B85DB7"/>
    <w:rsid w:val="00B872DA"/>
    <w:rsid w:val="00BA3885"/>
    <w:rsid w:val="00BA45F3"/>
    <w:rsid w:val="00BA5479"/>
    <w:rsid w:val="00BA67AF"/>
    <w:rsid w:val="00BA75CD"/>
    <w:rsid w:val="00BB0DBD"/>
    <w:rsid w:val="00BB2AB8"/>
    <w:rsid w:val="00BB3383"/>
    <w:rsid w:val="00BB341A"/>
    <w:rsid w:val="00BB502E"/>
    <w:rsid w:val="00BC1223"/>
    <w:rsid w:val="00BC25A3"/>
    <w:rsid w:val="00BC4E95"/>
    <w:rsid w:val="00BD2370"/>
    <w:rsid w:val="00BD60A0"/>
    <w:rsid w:val="00BD6C0C"/>
    <w:rsid w:val="00BE077F"/>
    <w:rsid w:val="00BE1867"/>
    <w:rsid w:val="00BE21C6"/>
    <w:rsid w:val="00BE2799"/>
    <w:rsid w:val="00BE3BA4"/>
    <w:rsid w:val="00BE3DB3"/>
    <w:rsid w:val="00BE4C2E"/>
    <w:rsid w:val="00BE56A0"/>
    <w:rsid w:val="00BE609C"/>
    <w:rsid w:val="00BF209F"/>
    <w:rsid w:val="00C02A82"/>
    <w:rsid w:val="00C03EF4"/>
    <w:rsid w:val="00C06907"/>
    <w:rsid w:val="00C07761"/>
    <w:rsid w:val="00C17648"/>
    <w:rsid w:val="00C17B03"/>
    <w:rsid w:val="00C234AA"/>
    <w:rsid w:val="00C24000"/>
    <w:rsid w:val="00C27D51"/>
    <w:rsid w:val="00C331D6"/>
    <w:rsid w:val="00C3603C"/>
    <w:rsid w:val="00C375AD"/>
    <w:rsid w:val="00C428AB"/>
    <w:rsid w:val="00C44785"/>
    <w:rsid w:val="00C44EF0"/>
    <w:rsid w:val="00C45CF6"/>
    <w:rsid w:val="00C50E76"/>
    <w:rsid w:val="00C5107B"/>
    <w:rsid w:val="00C521F7"/>
    <w:rsid w:val="00C5382B"/>
    <w:rsid w:val="00C53BDB"/>
    <w:rsid w:val="00C56568"/>
    <w:rsid w:val="00C56AB1"/>
    <w:rsid w:val="00C61025"/>
    <w:rsid w:val="00C720AC"/>
    <w:rsid w:val="00C7736A"/>
    <w:rsid w:val="00C83C69"/>
    <w:rsid w:val="00C86BF0"/>
    <w:rsid w:val="00C9036F"/>
    <w:rsid w:val="00C92C6C"/>
    <w:rsid w:val="00C9526D"/>
    <w:rsid w:val="00C95C55"/>
    <w:rsid w:val="00C97FB0"/>
    <w:rsid w:val="00CA0C06"/>
    <w:rsid w:val="00CA2E22"/>
    <w:rsid w:val="00CB7BF4"/>
    <w:rsid w:val="00CB7EA3"/>
    <w:rsid w:val="00CC36D7"/>
    <w:rsid w:val="00CC4BEE"/>
    <w:rsid w:val="00CD0F30"/>
    <w:rsid w:val="00CD183E"/>
    <w:rsid w:val="00CD428C"/>
    <w:rsid w:val="00CD5037"/>
    <w:rsid w:val="00CD6724"/>
    <w:rsid w:val="00CD6D62"/>
    <w:rsid w:val="00CD767C"/>
    <w:rsid w:val="00CE123A"/>
    <w:rsid w:val="00CE45EB"/>
    <w:rsid w:val="00CE4CAB"/>
    <w:rsid w:val="00CF08E8"/>
    <w:rsid w:val="00CF2B89"/>
    <w:rsid w:val="00CF2F2C"/>
    <w:rsid w:val="00CF49A8"/>
    <w:rsid w:val="00CF61F5"/>
    <w:rsid w:val="00CF6F5C"/>
    <w:rsid w:val="00CF7A02"/>
    <w:rsid w:val="00D02B63"/>
    <w:rsid w:val="00D0721D"/>
    <w:rsid w:val="00D0724A"/>
    <w:rsid w:val="00D14BEE"/>
    <w:rsid w:val="00D22713"/>
    <w:rsid w:val="00D22801"/>
    <w:rsid w:val="00D244E7"/>
    <w:rsid w:val="00D25F55"/>
    <w:rsid w:val="00D274AE"/>
    <w:rsid w:val="00D350FD"/>
    <w:rsid w:val="00D3650F"/>
    <w:rsid w:val="00D36E41"/>
    <w:rsid w:val="00D4163E"/>
    <w:rsid w:val="00D41997"/>
    <w:rsid w:val="00D42815"/>
    <w:rsid w:val="00D434D1"/>
    <w:rsid w:val="00D46806"/>
    <w:rsid w:val="00D5007F"/>
    <w:rsid w:val="00D54290"/>
    <w:rsid w:val="00D54721"/>
    <w:rsid w:val="00D55227"/>
    <w:rsid w:val="00D57032"/>
    <w:rsid w:val="00D60DA0"/>
    <w:rsid w:val="00D61C4C"/>
    <w:rsid w:val="00D62C5A"/>
    <w:rsid w:val="00D63853"/>
    <w:rsid w:val="00D646BC"/>
    <w:rsid w:val="00D665F3"/>
    <w:rsid w:val="00D67C3F"/>
    <w:rsid w:val="00D724FC"/>
    <w:rsid w:val="00D7274C"/>
    <w:rsid w:val="00D75006"/>
    <w:rsid w:val="00D753AA"/>
    <w:rsid w:val="00D80E51"/>
    <w:rsid w:val="00D830EE"/>
    <w:rsid w:val="00D84C06"/>
    <w:rsid w:val="00D87FDD"/>
    <w:rsid w:val="00D90271"/>
    <w:rsid w:val="00D93B0B"/>
    <w:rsid w:val="00D941AE"/>
    <w:rsid w:val="00D95FD8"/>
    <w:rsid w:val="00D9742F"/>
    <w:rsid w:val="00D974DE"/>
    <w:rsid w:val="00DA00BB"/>
    <w:rsid w:val="00DA1B59"/>
    <w:rsid w:val="00DA3869"/>
    <w:rsid w:val="00DB0454"/>
    <w:rsid w:val="00DB0FDB"/>
    <w:rsid w:val="00DB14FB"/>
    <w:rsid w:val="00DB4075"/>
    <w:rsid w:val="00DB71FD"/>
    <w:rsid w:val="00DC0541"/>
    <w:rsid w:val="00DC15E0"/>
    <w:rsid w:val="00DC2802"/>
    <w:rsid w:val="00DC6282"/>
    <w:rsid w:val="00DD3243"/>
    <w:rsid w:val="00DD571A"/>
    <w:rsid w:val="00DE04B2"/>
    <w:rsid w:val="00DE55DA"/>
    <w:rsid w:val="00DF2C1E"/>
    <w:rsid w:val="00DF4A7E"/>
    <w:rsid w:val="00DF6B54"/>
    <w:rsid w:val="00DF783D"/>
    <w:rsid w:val="00E0180A"/>
    <w:rsid w:val="00E05151"/>
    <w:rsid w:val="00E05DF4"/>
    <w:rsid w:val="00E06841"/>
    <w:rsid w:val="00E07552"/>
    <w:rsid w:val="00E07D40"/>
    <w:rsid w:val="00E1135E"/>
    <w:rsid w:val="00E1389F"/>
    <w:rsid w:val="00E1500E"/>
    <w:rsid w:val="00E16BA6"/>
    <w:rsid w:val="00E17859"/>
    <w:rsid w:val="00E21D30"/>
    <w:rsid w:val="00E22516"/>
    <w:rsid w:val="00E27598"/>
    <w:rsid w:val="00E275CB"/>
    <w:rsid w:val="00E3078D"/>
    <w:rsid w:val="00E35193"/>
    <w:rsid w:val="00E4044C"/>
    <w:rsid w:val="00E40D34"/>
    <w:rsid w:val="00E410D4"/>
    <w:rsid w:val="00E457CB"/>
    <w:rsid w:val="00E52772"/>
    <w:rsid w:val="00E579F8"/>
    <w:rsid w:val="00E60CD3"/>
    <w:rsid w:val="00E64E77"/>
    <w:rsid w:val="00E70E41"/>
    <w:rsid w:val="00E743DB"/>
    <w:rsid w:val="00E747A2"/>
    <w:rsid w:val="00E80BFB"/>
    <w:rsid w:val="00E81286"/>
    <w:rsid w:val="00E812C0"/>
    <w:rsid w:val="00E82C9B"/>
    <w:rsid w:val="00E94920"/>
    <w:rsid w:val="00E9748E"/>
    <w:rsid w:val="00EA3DF6"/>
    <w:rsid w:val="00EA3E69"/>
    <w:rsid w:val="00EA5D14"/>
    <w:rsid w:val="00EB3B35"/>
    <w:rsid w:val="00EB4917"/>
    <w:rsid w:val="00EB50DF"/>
    <w:rsid w:val="00EB6D9F"/>
    <w:rsid w:val="00ED159D"/>
    <w:rsid w:val="00ED3E09"/>
    <w:rsid w:val="00ED4A8F"/>
    <w:rsid w:val="00ED5B92"/>
    <w:rsid w:val="00EE0291"/>
    <w:rsid w:val="00EE339C"/>
    <w:rsid w:val="00EE3DF2"/>
    <w:rsid w:val="00EE692C"/>
    <w:rsid w:val="00EE6ED4"/>
    <w:rsid w:val="00EF4F4D"/>
    <w:rsid w:val="00EF79A2"/>
    <w:rsid w:val="00EF7EDF"/>
    <w:rsid w:val="00F00C08"/>
    <w:rsid w:val="00F01684"/>
    <w:rsid w:val="00F023A5"/>
    <w:rsid w:val="00F029D9"/>
    <w:rsid w:val="00F046ED"/>
    <w:rsid w:val="00F04719"/>
    <w:rsid w:val="00F113A2"/>
    <w:rsid w:val="00F12099"/>
    <w:rsid w:val="00F13E62"/>
    <w:rsid w:val="00F14378"/>
    <w:rsid w:val="00F1558E"/>
    <w:rsid w:val="00F21059"/>
    <w:rsid w:val="00F21AB4"/>
    <w:rsid w:val="00F22A03"/>
    <w:rsid w:val="00F316CA"/>
    <w:rsid w:val="00F32943"/>
    <w:rsid w:val="00F3406E"/>
    <w:rsid w:val="00F35497"/>
    <w:rsid w:val="00F36DFA"/>
    <w:rsid w:val="00F370E4"/>
    <w:rsid w:val="00F40E1A"/>
    <w:rsid w:val="00F42E85"/>
    <w:rsid w:val="00F42FF0"/>
    <w:rsid w:val="00F43119"/>
    <w:rsid w:val="00F46CF2"/>
    <w:rsid w:val="00F502C9"/>
    <w:rsid w:val="00F530CA"/>
    <w:rsid w:val="00F56B0A"/>
    <w:rsid w:val="00F63A07"/>
    <w:rsid w:val="00F666F4"/>
    <w:rsid w:val="00F67A15"/>
    <w:rsid w:val="00F70FC4"/>
    <w:rsid w:val="00F71D74"/>
    <w:rsid w:val="00F75311"/>
    <w:rsid w:val="00F75546"/>
    <w:rsid w:val="00F759D8"/>
    <w:rsid w:val="00F75C10"/>
    <w:rsid w:val="00F810F3"/>
    <w:rsid w:val="00F81552"/>
    <w:rsid w:val="00F81D21"/>
    <w:rsid w:val="00F85471"/>
    <w:rsid w:val="00F91125"/>
    <w:rsid w:val="00F9248D"/>
    <w:rsid w:val="00F942B2"/>
    <w:rsid w:val="00F97182"/>
    <w:rsid w:val="00FA1E47"/>
    <w:rsid w:val="00FA449B"/>
    <w:rsid w:val="00FA67D4"/>
    <w:rsid w:val="00FA7494"/>
    <w:rsid w:val="00FB0321"/>
    <w:rsid w:val="00FC0302"/>
    <w:rsid w:val="00FC1002"/>
    <w:rsid w:val="00FC34EF"/>
    <w:rsid w:val="00FD09C2"/>
    <w:rsid w:val="00FE7666"/>
    <w:rsid w:val="00FE76CE"/>
    <w:rsid w:val="00FE7C79"/>
    <w:rsid w:val="00FE7CD7"/>
    <w:rsid w:val="00FF138C"/>
    <w:rsid w:val="00FF4503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1C435"/>
  <w15:chartTrackingRefBased/>
  <w15:docId w15:val="{AAF4FB17-6179-4301-9137-967D697B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B98"/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E4A2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4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4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4806"/>
    <w:rPr>
      <w:sz w:val="20"/>
      <w:szCs w:val="20"/>
    </w:rPr>
  </w:style>
  <w:style w:type="paragraph" w:styleId="a7">
    <w:name w:val="No Spacing"/>
    <w:uiPriority w:val="1"/>
    <w:qFormat/>
    <w:rsid w:val="00504806"/>
    <w:rPr>
      <w:rFonts w:ascii="Calibri" w:eastAsia="新細明體" w:hAnsi="Calibri" w:cs="Times New Roman"/>
    </w:rPr>
  </w:style>
  <w:style w:type="table" w:styleId="a8">
    <w:name w:val="Table Grid"/>
    <w:basedOn w:val="a1"/>
    <w:uiPriority w:val="39"/>
    <w:rsid w:val="00526F16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180542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180542"/>
    <w:rPr>
      <w:rFonts w:ascii="Calibri" w:eastAsia="新細明體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80542"/>
    <w:rPr>
      <w:vertAlign w:val="superscript"/>
    </w:rPr>
  </w:style>
  <w:style w:type="paragraph" w:styleId="ac">
    <w:name w:val="List Paragraph"/>
    <w:basedOn w:val="a"/>
    <w:uiPriority w:val="34"/>
    <w:qFormat/>
    <w:rsid w:val="00D80E51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6E4A2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E4A2F"/>
  </w:style>
  <w:style w:type="character" w:customStyle="1" w:styleId="af">
    <w:name w:val="註解文字 字元"/>
    <w:basedOn w:val="a0"/>
    <w:link w:val="ae"/>
    <w:uiPriority w:val="99"/>
    <w:semiHidden/>
    <w:rsid w:val="006E4A2F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4A2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E4A2F"/>
    <w:rPr>
      <w:rFonts w:ascii="Calibri" w:eastAsia="新細明體" w:hAnsi="Calibri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E4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4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6E4A2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4">
    <w:name w:val="Note Heading"/>
    <w:basedOn w:val="a"/>
    <w:next w:val="a"/>
    <w:link w:val="af5"/>
    <w:uiPriority w:val="99"/>
    <w:unhideWhenUsed/>
    <w:rsid w:val="00FC34EF"/>
    <w:pPr>
      <w:jc w:val="center"/>
    </w:pPr>
    <w:rPr>
      <w:rFonts w:ascii="Book Antiqua" w:eastAsia="細明體" w:hAnsi="Book Antiqua"/>
      <w:kern w:val="0"/>
      <w:szCs w:val="24"/>
    </w:rPr>
  </w:style>
  <w:style w:type="character" w:customStyle="1" w:styleId="af5">
    <w:name w:val="註釋標題 字元"/>
    <w:basedOn w:val="a0"/>
    <w:link w:val="af4"/>
    <w:uiPriority w:val="99"/>
    <w:rsid w:val="00FC34EF"/>
    <w:rPr>
      <w:rFonts w:ascii="Book Antiqua" w:eastAsia="細明體" w:hAnsi="Book Antiqua" w:cs="Times New Roman"/>
      <w:kern w:val="0"/>
      <w:szCs w:val="24"/>
    </w:rPr>
  </w:style>
  <w:style w:type="paragraph" w:styleId="af6">
    <w:name w:val="Closing"/>
    <w:basedOn w:val="a"/>
    <w:link w:val="af7"/>
    <w:uiPriority w:val="99"/>
    <w:unhideWhenUsed/>
    <w:rsid w:val="00FC34EF"/>
    <w:pPr>
      <w:ind w:leftChars="1800" w:left="100"/>
    </w:pPr>
    <w:rPr>
      <w:rFonts w:ascii="Book Antiqua" w:eastAsia="細明體" w:hAnsi="Book Antiqua"/>
      <w:kern w:val="0"/>
      <w:szCs w:val="24"/>
    </w:rPr>
  </w:style>
  <w:style w:type="character" w:customStyle="1" w:styleId="af7">
    <w:name w:val="結語 字元"/>
    <w:basedOn w:val="a0"/>
    <w:link w:val="af6"/>
    <w:uiPriority w:val="99"/>
    <w:rsid w:val="00FC34EF"/>
    <w:rPr>
      <w:rFonts w:ascii="Book Antiqua" w:eastAsia="細明體" w:hAnsi="Book Antiqua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7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3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4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1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B247-736E-4DBE-AFC8-BC7CBB42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14</Pages>
  <Words>1256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韻琪 Angel Chang 張</cp:lastModifiedBy>
  <cp:revision>860</cp:revision>
  <dcterms:created xsi:type="dcterms:W3CDTF">2021-10-20T06:49:00Z</dcterms:created>
  <dcterms:modified xsi:type="dcterms:W3CDTF">2023-04-15T04:39:00Z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53e18a1bba152996618e1eb9c7786a24208953cbb4a4413137e993b2a5a1cea8</vt:lpwstr>
  </property>
</Properties>
</file>