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39E7F" w14:textId="77777777" w:rsidR="003973D7" w:rsidRPr="00656E18" w:rsidRDefault="003973D7" w:rsidP="003973D7">
      <w:pPr>
        <w:pStyle w:val="Heading4"/>
      </w:pPr>
      <w:bookmarkStart w:id="0" w:name="_Toc1122917"/>
      <w:r w:rsidRPr="00656E18">
        <w:t>Chapter 22</w:t>
      </w:r>
      <w:r w:rsidRPr="00136361">
        <w:t xml:space="preserve"> </w:t>
      </w:r>
      <w:r w:rsidRPr="00656E18">
        <w:t xml:space="preserve">Supplemental </w:t>
      </w:r>
      <w:r>
        <w:t>m</w:t>
      </w:r>
      <w:r w:rsidRPr="00656E18">
        <w:t>aterial</w:t>
      </w:r>
      <w:r>
        <w:t xml:space="preserve"> (particularly useful to ELF students)</w:t>
      </w:r>
      <w:bookmarkEnd w:id="0"/>
    </w:p>
    <w:p w14:paraId="18242FC7" w14:textId="77777777" w:rsidR="003973D7" w:rsidRDefault="003973D7" w:rsidP="003973D7"/>
    <w:p w14:paraId="3F499D44" w14:textId="67E2CDB4" w:rsidR="003973D7" w:rsidRPr="00656E18" w:rsidRDefault="003973D7" w:rsidP="003973D7">
      <w:pPr>
        <w:rPr>
          <w:i/>
          <w:shd w:val="pct15" w:color="auto" w:fill="FFFFFF"/>
        </w:rPr>
      </w:pPr>
      <w:r>
        <w:rPr>
          <w:i/>
          <w:shd w:val="pct15" w:color="auto" w:fill="FFFFFF"/>
        </w:rPr>
        <w:t>Teaching tip</w:t>
      </w:r>
      <w:r w:rsidRPr="00656E18">
        <w:rPr>
          <w:i/>
          <w:shd w:val="pct15" w:color="auto" w:fill="FFFFFF"/>
        </w:rPr>
        <w:t xml:space="preserve">: Supplemental </w:t>
      </w:r>
      <w:r w:rsidR="00241F4A">
        <w:rPr>
          <w:i/>
          <w:shd w:val="pct15" w:color="auto" w:fill="FFFFFF"/>
        </w:rPr>
        <w:t>T</w:t>
      </w:r>
      <w:bookmarkStart w:id="1" w:name="_GoBack"/>
      <w:bookmarkEnd w:id="1"/>
      <w:r w:rsidRPr="00656E18">
        <w:rPr>
          <w:i/>
          <w:shd w:val="pct15" w:color="auto" w:fill="FFFFFF"/>
        </w:rPr>
        <w:t xml:space="preserve">ables 22.1-3 can help students search for connection markers in their exemplars. In addition to showing examples of each category, it is useful to show students how to use the synonym and thesaurus functions of Word.  </w:t>
      </w:r>
    </w:p>
    <w:p w14:paraId="7C61257A" w14:textId="77777777" w:rsidR="00CC538A" w:rsidRDefault="00CC538A" w:rsidP="003973D7">
      <w:pPr>
        <w:rPr>
          <w:b/>
        </w:rPr>
      </w:pPr>
    </w:p>
    <w:p w14:paraId="0623077C" w14:textId="4E5D9640" w:rsidR="003973D7" w:rsidRDefault="003973D7" w:rsidP="003973D7">
      <w:pPr>
        <w:rPr>
          <w:b/>
        </w:rPr>
      </w:pPr>
      <w:r w:rsidRPr="00656E18">
        <w:rPr>
          <w:b/>
        </w:rPr>
        <w:t>Connection markers (22.2.1)</w:t>
      </w:r>
    </w:p>
    <w:p w14:paraId="7759E904" w14:textId="77777777" w:rsidR="007C0DFC" w:rsidRPr="00656E18" w:rsidRDefault="007C0DFC" w:rsidP="003973D7">
      <w:pPr>
        <w:rPr>
          <w:b/>
        </w:rPr>
      </w:pPr>
    </w:p>
    <w:p w14:paraId="08E2C1FE" w14:textId="77777777" w:rsidR="003973D7" w:rsidRPr="00656E18" w:rsidRDefault="003973D7" w:rsidP="003973D7">
      <w:pPr>
        <w:keepNext/>
        <w:ind w:left="360"/>
      </w:pPr>
      <w:r w:rsidRPr="00656E18">
        <w:t>Supplemental Table 22.1 Contribution markers</w:t>
      </w:r>
    </w:p>
    <w:tbl>
      <w:tblPr>
        <w:tblStyle w:val="TableGrid10"/>
        <w:tblW w:w="0" w:type="auto"/>
        <w:tblLook w:val="04A0" w:firstRow="1" w:lastRow="0" w:firstColumn="1" w:lastColumn="0" w:noHBand="0" w:noVBand="1"/>
      </w:tblPr>
      <w:tblGrid>
        <w:gridCol w:w="2310"/>
        <w:gridCol w:w="3355"/>
        <w:gridCol w:w="3361"/>
      </w:tblGrid>
      <w:tr w:rsidR="003973D7" w:rsidRPr="00656E18" w14:paraId="538CBDD8" w14:textId="77777777" w:rsidTr="00A907A0">
        <w:tc>
          <w:tcPr>
            <w:tcW w:w="2358" w:type="dxa"/>
            <w:tcBorders>
              <w:top w:val="double" w:sz="4" w:space="0" w:color="auto"/>
              <w:left w:val="nil"/>
              <w:right w:val="nil"/>
            </w:tcBorders>
          </w:tcPr>
          <w:p w14:paraId="7E38EB9C" w14:textId="77777777" w:rsidR="003973D7" w:rsidRPr="00CC538A" w:rsidRDefault="003973D7" w:rsidP="00A907A0">
            <w:pPr>
              <w:rPr>
                <w:b/>
                <w:i w:val="0"/>
                <w:sz w:val="24"/>
              </w:rPr>
            </w:pPr>
            <w:r w:rsidRPr="00CC538A">
              <w:rPr>
                <w:b/>
                <w:i w:val="0"/>
                <w:sz w:val="24"/>
              </w:rPr>
              <w:t>Category</w:t>
            </w:r>
          </w:p>
        </w:tc>
        <w:tc>
          <w:tcPr>
            <w:tcW w:w="6878" w:type="dxa"/>
            <w:gridSpan w:val="2"/>
            <w:tcBorders>
              <w:top w:val="double" w:sz="4" w:space="0" w:color="auto"/>
              <w:left w:val="nil"/>
              <w:right w:val="nil"/>
            </w:tcBorders>
          </w:tcPr>
          <w:p w14:paraId="68B3C4AB" w14:textId="77777777" w:rsidR="003973D7" w:rsidRPr="00CC538A" w:rsidRDefault="003973D7" w:rsidP="00A907A0">
            <w:pPr>
              <w:rPr>
                <w:b/>
                <w:i w:val="0"/>
                <w:sz w:val="24"/>
              </w:rPr>
            </w:pPr>
            <w:r w:rsidRPr="00CC538A">
              <w:rPr>
                <w:b/>
                <w:i w:val="0"/>
                <w:sz w:val="24"/>
              </w:rPr>
              <w:t>Common contribution markers</w:t>
            </w:r>
          </w:p>
        </w:tc>
      </w:tr>
      <w:tr w:rsidR="003973D7" w:rsidRPr="00656E18" w14:paraId="227B7066" w14:textId="77777777" w:rsidTr="00A907A0">
        <w:tc>
          <w:tcPr>
            <w:tcW w:w="2358" w:type="dxa"/>
            <w:tcBorders>
              <w:left w:val="nil"/>
              <w:right w:val="nil"/>
            </w:tcBorders>
          </w:tcPr>
          <w:p w14:paraId="595BEC9F" w14:textId="77777777" w:rsidR="003973D7" w:rsidRPr="00CC538A" w:rsidRDefault="003973D7" w:rsidP="00A907A0">
            <w:pPr>
              <w:rPr>
                <w:i w:val="0"/>
                <w:sz w:val="24"/>
              </w:rPr>
            </w:pPr>
            <w:r w:rsidRPr="00CC538A">
              <w:rPr>
                <w:i w:val="0"/>
                <w:sz w:val="24"/>
              </w:rPr>
              <w:t>Support</w:t>
            </w:r>
          </w:p>
        </w:tc>
        <w:tc>
          <w:tcPr>
            <w:tcW w:w="3439" w:type="dxa"/>
            <w:tcBorders>
              <w:left w:val="nil"/>
              <w:right w:val="nil"/>
            </w:tcBorders>
          </w:tcPr>
          <w:p w14:paraId="369171D8" w14:textId="77777777" w:rsidR="003973D7" w:rsidRPr="00CC538A" w:rsidRDefault="003973D7" w:rsidP="00A907A0">
            <w:pPr>
              <w:rPr>
                <w:i w:val="0"/>
                <w:sz w:val="24"/>
              </w:rPr>
            </w:pPr>
            <w:r w:rsidRPr="00CC538A">
              <w:rPr>
                <w:i w:val="0"/>
                <w:sz w:val="24"/>
              </w:rPr>
              <w:t>agree</w:t>
            </w:r>
          </w:p>
          <w:p w14:paraId="04C93C65" w14:textId="77777777" w:rsidR="003973D7" w:rsidRPr="00CC538A" w:rsidRDefault="003973D7" w:rsidP="00A907A0">
            <w:pPr>
              <w:rPr>
                <w:i w:val="0"/>
                <w:sz w:val="24"/>
              </w:rPr>
            </w:pPr>
            <w:r w:rsidRPr="00CC538A">
              <w:rPr>
                <w:i w:val="0"/>
                <w:sz w:val="24"/>
              </w:rPr>
              <w:t xml:space="preserve">(be) analogous to </w:t>
            </w:r>
          </w:p>
          <w:p w14:paraId="371EA8C3" w14:textId="77777777" w:rsidR="003973D7" w:rsidRPr="00CC538A" w:rsidRDefault="003973D7" w:rsidP="00A907A0">
            <w:pPr>
              <w:rPr>
                <w:i w:val="0"/>
                <w:sz w:val="24"/>
              </w:rPr>
            </w:pPr>
            <w:r w:rsidRPr="00CC538A">
              <w:rPr>
                <w:i w:val="0"/>
                <w:sz w:val="24"/>
              </w:rPr>
              <w:t>(be) comparable to</w:t>
            </w:r>
          </w:p>
          <w:p w14:paraId="2E3D11EA" w14:textId="77777777" w:rsidR="003973D7" w:rsidRPr="00CC538A" w:rsidRDefault="003973D7" w:rsidP="00A907A0">
            <w:pPr>
              <w:rPr>
                <w:i w:val="0"/>
                <w:sz w:val="24"/>
              </w:rPr>
            </w:pPr>
            <w:r w:rsidRPr="00CC538A">
              <w:rPr>
                <w:i w:val="0"/>
                <w:sz w:val="24"/>
              </w:rPr>
              <w:t xml:space="preserve">(be) compatible with </w:t>
            </w:r>
          </w:p>
          <w:p w14:paraId="77E50603" w14:textId="77777777" w:rsidR="003973D7" w:rsidRPr="00CC538A" w:rsidRDefault="003973D7" w:rsidP="00A907A0">
            <w:pPr>
              <w:rPr>
                <w:i w:val="0"/>
                <w:sz w:val="24"/>
              </w:rPr>
            </w:pPr>
            <w:r w:rsidRPr="00CC538A">
              <w:rPr>
                <w:i w:val="0"/>
                <w:sz w:val="24"/>
              </w:rPr>
              <w:t>confirm</w:t>
            </w:r>
          </w:p>
          <w:p w14:paraId="28249049" w14:textId="77777777" w:rsidR="003973D7" w:rsidRPr="00CC538A" w:rsidRDefault="003973D7" w:rsidP="00A907A0">
            <w:pPr>
              <w:rPr>
                <w:i w:val="0"/>
                <w:sz w:val="24"/>
              </w:rPr>
            </w:pPr>
            <w:r w:rsidRPr="00CC538A">
              <w:rPr>
                <w:i w:val="0"/>
                <w:sz w:val="24"/>
              </w:rPr>
              <w:t xml:space="preserve">(be) consistent with </w:t>
            </w:r>
          </w:p>
          <w:p w14:paraId="1DC00947" w14:textId="77777777" w:rsidR="003973D7" w:rsidRPr="00CC538A" w:rsidRDefault="003973D7" w:rsidP="00A907A0">
            <w:pPr>
              <w:rPr>
                <w:i w:val="0"/>
                <w:sz w:val="24"/>
              </w:rPr>
            </w:pPr>
            <w:r w:rsidRPr="00CC538A">
              <w:rPr>
                <w:i w:val="0"/>
                <w:sz w:val="24"/>
              </w:rPr>
              <w:t>corroborate</w:t>
            </w:r>
          </w:p>
          <w:p w14:paraId="6B30AA94" w14:textId="77777777" w:rsidR="003973D7" w:rsidRPr="00CC538A" w:rsidRDefault="003973D7" w:rsidP="00A907A0">
            <w:pPr>
              <w:rPr>
                <w:i w:val="0"/>
                <w:sz w:val="24"/>
              </w:rPr>
            </w:pPr>
            <w:r w:rsidRPr="00CC538A">
              <w:rPr>
                <w:i w:val="0"/>
                <w:sz w:val="24"/>
              </w:rPr>
              <w:t>ensure</w:t>
            </w:r>
          </w:p>
          <w:p w14:paraId="450CDC09" w14:textId="77777777" w:rsidR="003973D7" w:rsidRPr="00CC538A" w:rsidRDefault="003973D7" w:rsidP="00A907A0">
            <w:pPr>
              <w:rPr>
                <w:i w:val="0"/>
                <w:sz w:val="24"/>
              </w:rPr>
            </w:pPr>
            <w:r w:rsidRPr="00CC538A">
              <w:rPr>
                <w:i w:val="0"/>
                <w:sz w:val="24"/>
              </w:rPr>
              <w:t>(be) identical to</w:t>
            </w:r>
          </w:p>
        </w:tc>
        <w:tc>
          <w:tcPr>
            <w:tcW w:w="3439" w:type="dxa"/>
            <w:tcBorders>
              <w:left w:val="nil"/>
              <w:right w:val="nil"/>
            </w:tcBorders>
          </w:tcPr>
          <w:p w14:paraId="1962313E" w14:textId="77777777" w:rsidR="003973D7" w:rsidRPr="00CC538A" w:rsidRDefault="003973D7" w:rsidP="00A907A0">
            <w:pPr>
              <w:rPr>
                <w:i w:val="0"/>
                <w:sz w:val="24"/>
              </w:rPr>
            </w:pPr>
            <w:r w:rsidRPr="00CC538A">
              <w:rPr>
                <w:i w:val="0"/>
                <w:sz w:val="24"/>
              </w:rPr>
              <w:t xml:space="preserve">(be) in line with </w:t>
            </w:r>
          </w:p>
          <w:p w14:paraId="6707E78B" w14:textId="77777777" w:rsidR="003973D7" w:rsidRPr="00CC538A" w:rsidRDefault="003973D7" w:rsidP="00A907A0">
            <w:pPr>
              <w:rPr>
                <w:i w:val="0"/>
                <w:sz w:val="24"/>
              </w:rPr>
            </w:pPr>
            <w:r w:rsidRPr="00CC538A">
              <w:rPr>
                <w:i w:val="0"/>
                <w:sz w:val="24"/>
              </w:rPr>
              <w:t>mirror</w:t>
            </w:r>
          </w:p>
          <w:p w14:paraId="354ABF66" w14:textId="77777777" w:rsidR="003973D7" w:rsidRPr="00CC538A" w:rsidRDefault="003973D7" w:rsidP="00A907A0">
            <w:pPr>
              <w:rPr>
                <w:i w:val="0"/>
                <w:sz w:val="24"/>
              </w:rPr>
            </w:pPr>
            <w:r w:rsidRPr="00CC538A">
              <w:rPr>
                <w:i w:val="0"/>
                <w:sz w:val="24"/>
              </w:rPr>
              <w:t xml:space="preserve">lend support to </w:t>
            </w:r>
          </w:p>
          <w:p w14:paraId="0F9D8838" w14:textId="77777777" w:rsidR="003973D7" w:rsidRPr="00CC538A" w:rsidRDefault="003973D7" w:rsidP="00A907A0">
            <w:pPr>
              <w:rPr>
                <w:i w:val="0"/>
                <w:sz w:val="24"/>
              </w:rPr>
            </w:pPr>
            <w:r w:rsidRPr="00CC538A">
              <w:rPr>
                <w:i w:val="0"/>
                <w:sz w:val="24"/>
              </w:rPr>
              <w:t>provide support for</w:t>
            </w:r>
          </w:p>
          <w:p w14:paraId="297F8FDB" w14:textId="77777777" w:rsidR="003973D7" w:rsidRPr="00CC538A" w:rsidRDefault="003973D7" w:rsidP="00A907A0">
            <w:pPr>
              <w:rPr>
                <w:i w:val="0"/>
                <w:sz w:val="24"/>
              </w:rPr>
            </w:pPr>
            <w:r w:rsidRPr="00CC538A">
              <w:rPr>
                <w:i w:val="0"/>
                <w:sz w:val="24"/>
              </w:rPr>
              <w:t xml:space="preserve">provide evidence for </w:t>
            </w:r>
          </w:p>
          <w:p w14:paraId="1DBE914A" w14:textId="77777777" w:rsidR="003973D7" w:rsidRPr="00CC538A" w:rsidRDefault="003973D7" w:rsidP="00A907A0">
            <w:pPr>
              <w:rPr>
                <w:i w:val="0"/>
                <w:sz w:val="24"/>
              </w:rPr>
            </w:pPr>
            <w:r w:rsidRPr="00CC538A">
              <w:rPr>
                <w:i w:val="0"/>
                <w:sz w:val="24"/>
              </w:rPr>
              <w:t xml:space="preserve">provide insight into </w:t>
            </w:r>
          </w:p>
          <w:p w14:paraId="32D8775C" w14:textId="77777777" w:rsidR="003973D7" w:rsidRPr="00CC538A" w:rsidRDefault="003973D7" w:rsidP="00A907A0">
            <w:pPr>
              <w:rPr>
                <w:i w:val="0"/>
                <w:sz w:val="24"/>
              </w:rPr>
            </w:pPr>
            <w:r w:rsidRPr="00CC538A">
              <w:rPr>
                <w:i w:val="0"/>
                <w:sz w:val="24"/>
              </w:rPr>
              <w:t xml:space="preserve">(be) </w:t>
            </w:r>
            <w:proofErr w:type="gramStart"/>
            <w:r w:rsidRPr="00CC538A">
              <w:rPr>
                <w:i w:val="0"/>
                <w:sz w:val="24"/>
              </w:rPr>
              <w:t>similar to</w:t>
            </w:r>
            <w:proofErr w:type="gramEnd"/>
            <w:r w:rsidRPr="00CC538A">
              <w:rPr>
                <w:i w:val="0"/>
                <w:sz w:val="24"/>
              </w:rPr>
              <w:t xml:space="preserve"> </w:t>
            </w:r>
          </w:p>
          <w:p w14:paraId="3567D618" w14:textId="77777777" w:rsidR="003973D7" w:rsidRPr="00CC538A" w:rsidRDefault="003973D7" w:rsidP="00A907A0">
            <w:pPr>
              <w:rPr>
                <w:i w:val="0"/>
                <w:sz w:val="24"/>
              </w:rPr>
            </w:pPr>
            <w:r w:rsidRPr="00CC538A">
              <w:rPr>
                <w:i w:val="0"/>
                <w:sz w:val="24"/>
              </w:rPr>
              <w:t>support</w:t>
            </w:r>
          </w:p>
          <w:p w14:paraId="6B8D301B" w14:textId="77777777" w:rsidR="003973D7" w:rsidRPr="00CC538A" w:rsidRDefault="003973D7" w:rsidP="00A907A0">
            <w:pPr>
              <w:rPr>
                <w:i w:val="0"/>
                <w:sz w:val="24"/>
              </w:rPr>
            </w:pPr>
            <w:r w:rsidRPr="00CC538A">
              <w:rPr>
                <w:i w:val="0"/>
                <w:sz w:val="24"/>
              </w:rPr>
              <w:t>verify</w:t>
            </w:r>
          </w:p>
        </w:tc>
      </w:tr>
      <w:tr w:rsidR="003973D7" w:rsidRPr="00656E18" w14:paraId="58D076F6" w14:textId="77777777" w:rsidTr="00A907A0">
        <w:tc>
          <w:tcPr>
            <w:tcW w:w="2358" w:type="dxa"/>
            <w:tcBorders>
              <w:left w:val="nil"/>
              <w:right w:val="nil"/>
            </w:tcBorders>
          </w:tcPr>
          <w:p w14:paraId="7493C4CE" w14:textId="77777777" w:rsidR="003973D7" w:rsidRPr="00CC538A" w:rsidRDefault="003973D7" w:rsidP="00A907A0">
            <w:pPr>
              <w:rPr>
                <w:i w:val="0"/>
                <w:sz w:val="24"/>
              </w:rPr>
            </w:pPr>
            <w:r w:rsidRPr="00CC538A">
              <w:rPr>
                <w:i w:val="0"/>
                <w:sz w:val="24"/>
              </w:rPr>
              <w:t>Challenge</w:t>
            </w:r>
          </w:p>
        </w:tc>
        <w:tc>
          <w:tcPr>
            <w:tcW w:w="3439" w:type="dxa"/>
            <w:tcBorders>
              <w:left w:val="nil"/>
              <w:right w:val="nil"/>
            </w:tcBorders>
          </w:tcPr>
          <w:p w14:paraId="63F2052D" w14:textId="77777777" w:rsidR="003973D7" w:rsidRPr="00CC538A" w:rsidRDefault="003973D7" w:rsidP="00A907A0">
            <w:pPr>
              <w:rPr>
                <w:i w:val="0"/>
                <w:sz w:val="24"/>
              </w:rPr>
            </w:pPr>
            <w:r w:rsidRPr="00CC538A">
              <w:rPr>
                <w:i w:val="0"/>
                <w:sz w:val="24"/>
              </w:rPr>
              <w:t>challenge</w:t>
            </w:r>
          </w:p>
          <w:p w14:paraId="56BD7061" w14:textId="77777777" w:rsidR="003973D7" w:rsidRPr="00CC538A" w:rsidRDefault="003973D7" w:rsidP="00A907A0">
            <w:pPr>
              <w:rPr>
                <w:i w:val="0"/>
                <w:sz w:val="24"/>
              </w:rPr>
            </w:pPr>
            <w:r w:rsidRPr="00CC538A">
              <w:rPr>
                <w:i w:val="0"/>
                <w:sz w:val="24"/>
              </w:rPr>
              <w:t>contradict</w:t>
            </w:r>
          </w:p>
          <w:p w14:paraId="3C8D1BB2" w14:textId="77777777" w:rsidR="003973D7" w:rsidRPr="00CC538A" w:rsidRDefault="003973D7" w:rsidP="00A907A0">
            <w:pPr>
              <w:rPr>
                <w:i w:val="0"/>
                <w:sz w:val="24"/>
              </w:rPr>
            </w:pPr>
            <w:r w:rsidRPr="00CC538A">
              <w:rPr>
                <w:i w:val="0"/>
                <w:sz w:val="24"/>
              </w:rPr>
              <w:t>contrast with</w:t>
            </w:r>
          </w:p>
          <w:p w14:paraId="0C6C4912" w14:textId="77777777" w:rsidR="003973D7" w:rsidRPr="00CC538A" w:rsidRDefault="003973D7" w:rsidP="00A907A0">
            <w:pPr>
              <w:rPr>
                <w:i w:val="0"/>
                <w:sz w:val="24"/>
              </w:rPr>
            </w:pPr>
            <w:r w:rsidRPr="00CC538A">
              <w:rPr>
                <w:i w:val="0"/>
                <w:sz w:val="24"/>
              </w:rPr>
              <w:t xml:space="preserve">differ from </w:t>
            </w:r>
          </w:p>
        </w:tc>
        <w:tc>
          <w:tcPr>
            <w:tcW w:w="3439" w:type="dxa"/>
            <w:tcBorders>
              <w:left w:val="nil"/>
              <w:right w:val="nil"/>
            </w:tcBorders>
          </w:tcPr>
          <w:p w14:paraId="313BDD01" w14:textId="77777777" w:rsidR="003973D7" w:rsidRPr="00CC538A" w:rsidRDefault="003973D7" w:rsidP="00A907A0">
            <w:pPr>
              <w:rPr>
                <w:i w:val="0"/>
                <w:sz w:val="24"/>
              </w:rPr>
            </w:pPr>
            <w:r w:rsidRPr="00CC538A">
              <w:rPr>
                <w:i w:val="0"/>
                <w:sz w:val="24"/>
              </w:rPr>
              <w:t xml:space="preserve">go against </w:t>
            </w:r>
          </w:p>
          <w:p w14:paraId="609A424F" w14:textId="77777777" w:rsidR="003973D7" w:rsidRPr="00CC538A" w:rsidRDefault="003973D7" w:rsidP="00A907A0">
            <w:pPr>
              <w:rPr>
                <w:i w:val="0"/>
                <w:sz w:val="24"/>
              </w:rPr>
            </w:pPr>
            <w:r w:rsidRPr="00CC538A">
              <w:rPr>
                <w:i w:val="0"/>
                <w:sz w:val="24"/>
              </w:rPr>
              <w:t xml:space="preserve">refute </w:t>
            </w:r>
          </w:p>
          <w:p w14:paraId="18EEAD77" w14:textId="77777777" w:rsidR="003973D7" w:rsidRPr="00CC538A" w:rsidRDefault="003973D7" w:rsidP="00A907A0">
            <w:pPr>
              <w:rPr>
                <w:i w:val="0"/>
                <w:sz w:val="24"/>
              </w:rPr>
            </w:pPr>
            <w:r w:rsidRPr="00CC538A">
              <w:rPr>
                <w:i w:val="0"/>
                <w:sz w:val="24"/>
              </w:rPr>
              <w:t xml:space="preserve">stand in contradiction to </w:t>
            </w:r>
          </w:p>
          <w:p w14:paraId="17815CC4" w14:textId="77777777" w:rsidR="003973D7" w:rsidRPr="00CC538A" w:rsidRDefault="003973D7" w:rsidP="00A907A0">
            <w:pPr>
              <w:rPr>
                <w:i w:val="0"/>
                <w:sz w:val="24"/>
              </w:rPr>
            </w:pPr>
            <w:r w:rsidRPr="00CC538A">
              <w:rPr>
                <w:i w:val="0"/>
                <w:sz w:val="24"/>
              </w:rPr>
              <w:t>stand in contrast to</w:t>
            </w:r>
          </w:p>
        </w:tc>
      </w:tr>
      <w:tr w:rsidR="003973D7" w:rsidRPr="00656E18" w14:paraId="2F1D3B61" w14:textId="77777777" w:rsidTr="00A907A0">
        <w:tc>
          <w:tcPr>
            <w:tcW w:w="2358" w:type="dxa"/>
            <w:tcBorders>
              <w:left w:val="nil"/>
              <w:right w:val="nil"/>
            </w:tcBorders>
          </w:tcPr>
          <w:p w14:paraId="50709834" w14:textId="77777777" w:rsidR="003973D7" w:rsidRPr="00CC538A" w:rsidRDefault="003973D7" w:rsidP="00A907A0">
            <w:pPr>
              <w:rPr>
                <w:i w:val="0"/>
                <w:sz w:val="24"/>
              </w:rPr>
            </w:pPr>
            <w:r w:rsidRPr="00CC538A">
              <w:rPr>
                <w:i w:val="0"/>
                <w:sz w:val="24"/>
              </w:rPr>
              <w:t>Modify</w:t>
            </w:r>
          </w:p>
        </w:tc>
        <w:tc>
          <w:tcPr>
            <w:tcW w:w="3439" w:type="dxa"/>
            <w:tcBorders>
              <w:left w:val="nil"/>
              <w:right w:val="nil"/>
            </w:tcBorders>
          </w:tcPr>
          <w:p w14:paraId="0A8BDEC2" w14:textId="77777777" w:rsidR="003973D7" w:rsidRPr="00CC538A" w:rsidRDefault="003973D7" w:rsidP="00A907A0">
            <w:pPr>
              <w:rPr>
                <w:i w:val="0"/>
                <w:sz w:val="24"/>
              </w:rPr>
            </w:pPr>
            <w:r w:rsidRPr="00CC538A">
              <w:rPr>
                <w:i w:val="0"/>
                <w:sz w:val="24"/>
              </w:rPr>
              <w:t>advance</w:t>
            </w:r>
          </w:p>
          <w:p w14:paraId="32ED601D" w14:textId="77777777" w:rsidR="003973D7" w:rsidRPr="00CC538A" w:rsidRDefault="003973D7" w:rsidP="00A907A0">
            <w:pPr>
              <w:rPr>
                <w:i w:val="0"/>
                <w:sz w:val="24"/>
              </w:rPr>
            </w:pPr>
            <w:r w:rsidRPr="00CC538A">
              <w:rPr>
                <w:i w:val="0"/>
                <w:sz w:val="24"/>
              </w:rPr>
              <w:t>broaden</w:t>
            </w:r>
          </w:p>
          <w:p w14:paraId="578D15BF" w14:textId="77777777" w:rsidR="003973D7" w:rsidRPr="00CC538A" w:rsidRDefault="003973D7" w:rsidP="00A907A0">
            <w:pPr>
              <w:rPr>
                <w:i w:val="0"/>
                <w:sz w:val="24"/>
              </w:rPr>
            </w:pPr>
            <w:r w:rsidRPr="00CC538A">
              <w:rPr>
                <w:i w:val="0"/>
                <w:sz w:val="24"/>
              </w:rPr>
              <w:t>deepen</w:t>
            </w:r>
          </w:p>
          <w:p w14:paraId="5A8818BA" w14:textId="77777777" w:rsidR="003973D7" w:rsidRPr="00CC538A" w:rsidRDefault="003973D7" w:rsidP="00A907A0">
            <w:pPr>
              <w:rPr>
                <w:i w:val="0"/>
                <w:sz w:val="24"/>
              </w:rPr>
            </w:pPr>
            <w:r w:rsidRPr="00CC538A">
              <w:rPr>
                <w:i w:val="0"/>
                <w:sz w:val="24"/>
              </w:rPr>
              <w:t>enhance</w:t>
            </w:r>
          </w:p>
          <w:p w14:paraId="32297754" w14:textId="77777777" w:rsidR="003973D7" w:rsidRPr="00CC538A" w:rsidRDefault="003973D7" w:rsidP="00A907A0">
            <w:pPr>
              <w:rPr>
                <w:i w:val="0"/>
                <w:sz w:val="24"/>
              </w:rPr>
            </w:pPr>
            <w:r w:rsidRPr="00CC538A">
              <w:rPr>
                <w:i w:val="0"/>
                <w:sz w:val="24"/>
              </w:rPr>
              <w:t>extend</w:t>
            </w:r>
          </w:p>
          <w:p w14:paraId="7BD3B099" w14:textId="77777777" w:rsidR="003973D7" w:rsidRPr="00CC538A" w:rsidRDefault="003973D7" w:rsidP="00A907A0">
            <w:pPr>
              <w:rPr>
                <w:i w:val="0"/>
                <w:sz w:val="24"/>
              </w:rPr>
            </w:pPr>
            <w:r w:rsidRPr="00CC538A">
              <w:rPr>
                <w:i w:val="0"/>
                <w:sz w:val="24"/>
              </w:rPr>
              <w:t>expand (on)</w:t>
            </w:r>
          </w:p>
        </w:tc>
        <w:tc>
          <w:tcPr>
            <w:tcW w:w="3439" w:type="dxa"/>
            <w:tcBorders>
              <w:left w:val="nil"/>
              <w:right w:val="nil"/>
            </w:tcBorders>
          </w:tcPr>
          <w:p w14:paraId="032ACAAF" w14:textId="77777777" w:rsidR="003973D7" w:rsidRPr="00CC538A" w:rsidRDefault="003973D7" w:rsidP="00A907A0">
            <w:pPr>
              <w:rPr>
                <w:i w:val="0"/>
                <w:sz w:val="24"/>
              </w:rPr>
            </w:pPr>
            <w:r w:rsidRPr="00CC538A">
              <w:rPr>
                <w:i w:val="0"/>
                <w:sz w:val="24"/>
              </w:rPr>
              <w:t xml:space="preserve">illuminate </w:t>
            </w:r>
          </w:p>
          <w:p w14:paraId="1BAE3AAC" w14:textId="77777777" w:rsidR="003973D7" w:rsidRPr="00CC538A" w:rsidRDefault="003973D7" w:rsidP="00A907A0">
            <w:pPr>
              <w:rPr>
                <w:i w:val="0"/>
                <w:sz w:val="24"/>
              </w:rPr>
            </w:pPr>
            <w:r w:rsidRPr="00CC538A">
              <w:rPr>
                <w:i w:val="0"/>
                <w:sz w:val="24"/>
              </w:rPr>
              <w:t>improve (on)</w:t>
            </w:r>
          </w:p>
          <w:p w14:paraId="060D9A94" w14:textId="77777777" w:rsidR="003973D7" w:rsidRPr="00CC538A" w:rsidRDefault="003973D7" w:rsidP="00A907A0">
            <w:pPr>
              <w:rPr>
                <w:i w:val="0"/>
                <w:sz w:val="24"/>
              </w:rPr>
            </w:pPr>
            <w:r w:rsidRPr="00CC538A">
              <w:rPr>
                <w:i w:val="0"/>
                <w:sz w:val="24"/>
              </w:rPr>
              <w:t>modify</w:t>
            </w:r>
          </w:p>
          <w:p w14:paraId="52EFCBD3" w14:textId="77777777" w:rsidR="003973D7" w:rsidRPr="00CC538A" w:rsidRDefault="003973D7" w:rsidP="00A907A0">
            <w:pPr>
              <w:rPr>
                <w:i w:val="0"/>
                <w:sz w:val="24"/>
              </w:rPr>
            </w:pPr>
            <w:r w:rsidRPr="00CC538A">
              <w:rPr>
                <w:i w:val="0"/>
                <w:sz w:val="24"/>
              </w:rPr>
              <w:t xml:space="preserve">provide a framework </w:t>
            </w:r>
          </w:p>
          <w:p w14:paraId="546B2FFF" w14:textId="77777777" w:rsidR="003973D7" w:rsidRPr="00CC538A" w:rsidRDefault="003973D7" w:rsidP="00A907A0">
            <w:pPr>
              <w:rPr>
                <w:i w:val="0"/>
                <w:sz w:val="24"/>
              </w:rPr>
            </w:pPr>
            <w:r w:rsidRPr="00CC538A">
              <w:rPr>
                <w:i w:val="0"/>
                <w:sz w:val="24"/>
              </w:rPr>
              <w:t>reveal</w:t>
            </w:r>
          </w:p>
        </w:tc>
      </w:tr>
      <w:tr w:rsidR="003973D7" w:rsidRPr="00656E18" w14:paraId="2FBCC41B" w14:textId="77777777" w:rsidTr="00A907A0">
        <w:tc>
          <w:tcPr>
            <w:tcW w:w="2358" w:type="dxa"/>
            <w:tcBorders>
              <w:left w:val="nil"/>
              <w:bottom w:val="double" w:sz="4" w:space="0" w:color="auto"/>
              <w:right w:val="nil"/>
            </w:tcBorders>
          </w:tcPr>
          <w:p w14:paraId="0F7BC7BE" w14:textId="77777777" w:rsidR="003973D7" w:rsidRPr="00CC538A" w:rsidRDefault="003973D7" w:rsidP="00A907A0">
            <w:pPr>
              <w:rPr>
                <w:i w:val="0"/>
                <w:sz w:val="24"/>
              </w:rPr>
            </w:pPr>
            <w:r w:rsidRPr="00CC538A">
              <w:rPr>
                <w:i w:val="0"/>
                <w:sz w:val="24"/>
              </w:rPr>
              <w:t>Solve</w:t>
            </w:r>
          </w:p>
        </w:tc>
        <w:tc>
          <w:tcPr>
            <w:tcW w:w="3439" w:type="dxa"/>
            <w:tcBorders>
              <w:left w:val="nil"/>
              <w:bottom w:val="double" w:sz="4" w:space="0" w:color="auto"/>
              <w:right w:val="nil"/>
            </w:tcBorders>
          </w:tcPr>
          <w:p w14:paraId="1AAA6CC9" w14:textId="77777777" w:rsidR="003973D7" w:rsidRPr="00CC538A" w:rsidRDefault="003973D7" w:rsidP="00A907A0">
            <w:pPr>
              <w:rPr>
                <w:i w:val="0"/>
                <w:sz w:val="24"/>
              </w:rPr>
            </w:pPr>
            <w:r w:rsidRPr="00CC538A">
              <w:rPr>
                <w:i w:val="0"/>
                <w:sz w:val="24"/>
              </w:rPr>
              <w:t xml:space="preserve">present a solution </w:t>
            </w:r>
          </w:p>
          <w:p w14:paraId="171C2DAB" w14:textId="77777777" w:rsidR="003973D7" w:rsidRPr="00CC538A" w:rsidRDefault="003973D7" w:rsidP="00A907A0">
            <w:pPr>
              <w:rPr>
                <w:i w:val="0"/>
                <w:sz w:val="24"/>
              </w:rPr>
            </w:pPr>
            <w:r w:rsidRPr="00CC538A">
              <w:rPr>
                <w:i w:val="0"/>
                <w:sz w:val="24"/>
              </w:rPr>
              <w:t>resolve</w:t>
            </w:r>
          </w:p>
        </w:tc>
        <w:tc>
          <w:tcPr>
            <w:tcW w:w="3439" w:type="dxa"/>
            <w:tcBorders>
              <w:left w:val="nil"/>
              <w:bottom w:val="double" w:sz="4" w:space="0" w:color="auto"/>
              <w:right w:val="nil"/>
            </w:tcBorders>
          </w:tcPr>
          <w:p w14:paraId="2F10BA03" w14:textId="77777777" w:rsidR="003973D7" w:rsidRPr="00CC538A" w:rsidRDefault="003973D7" w:rsidP="00A907A0">
            <w:pPr>
              <w:rPr>
                <w:i w:val="0"/>
                <w:sz w:val="24"/>
              </w:rPr>
            </w:pPr>
            <w:r w:rsidRPr="00CC538A">
              <w:rPr>
                <w:i w:val="0"/>
                <w:sz w:val="24"/>
              </w:rPr>
              <w:t>solve</w:t>
            </w:r>
          </w:p>
        </w:tc>
      </w:tr>
    </w:tbl>
    <w:p w14:paraId="77BC106E" w14:textId="77777777" w:rsidR="003973D7" w:rsidRPr="00656E18" w:rsidRDefault="003973D7" w:rsidP="003973D7">
      <w:pPr>
        <w:ind w:left="720"/>
        <w:contextualSpacing/>
        <w:rPr>
          <w:szCs w:val="20"/>
          <w:lang w:eastAsia="en-US"/>
        </w:rPr>
      </w:pPr>
    </w:p>
    <w:p w14:paraId="04CF36E3" w14:textId="77777777" w:rsidR="003973D7" w:rsidRPr="00656E18" w:rsidRDefault="003973D7" w:rsidP="003973D7">
      <w:pPr>
        <w:ind w:left="720"/>
        <w:contextualSpacing/>
        <w:rPr>
          <w:szCs w:val="20"/>
          <w:lang w:eastAsia="en-US"/>
        </w:rPr>
      </w:pPr>
    </w:p>
    <w:p w14:paraId="16633464" w14:textId="77777777" w:rsidR="00CC538A" w:rsidRDefault="00CC538A">
      <w:pPr>
        <w:snapToGrid/>
        <w:spacing w:after="160" w:line="259" w:lineRule="auto"/>
      </w:pPr>
      <w:r>
        <w:br w:type="page"/>
      </w:r>
    </w:p>
    <w:p w14:paraId="068B5E80" w14:textId="02E5CA21" w:rsidR="007C0DFC" w:rsidRDefault="007C0DFC" w:rsidP="007C0DFC">
      <w:pPr>
        <w:rPr>
          <w:b/>
        </w:rPr>
      </w:pPr>
      <w:r w:rsidRPr="00656E18">
        <w:rPr>
          <w:b/>
        </w:rPr>
        <w:lastRenderedPageBreak/>
        <w:t>Connection markers (22.2.1)</w:t>
      </w:r>
      <w:r>
        <w:rPr>
          <w:b/>
        </w:rPr>
        <w:t xml:space="preserve"> (cont.)</w:t>
      </w:r>
    </w:p>
    <w:p w14:paraId="4487F807" w14:textId="77777777" w:rsidR="007C0DFC" w:rsidRDefault="007C0DFC" w:rsidP="007C0DFC">
      <w:pPr>
        <w:rPr>
          <w:b/>
        </w:rPr>
      </w:pPr>
    </w:p>
    <w:p w14:paraId="1C795DBC" w14:textId="35E7BDA5" w:rsidR="003973D7" w:rsidRPr="00656E18" w:rsidRDefault="003973D7" w:rsidP="003973D7">
      <w:pPr>
        <w:keepNext/>
        <w:ind w:left="360"/>
      </w:pPr>
      <w:r w:rsidRPr="00656E18">
        <w:t>Supplemental Table 22.2 Achievement markers</w:t>
      </w:r>
    </w:p>
    <w:tbl>
      <w:tblPr>
        <w:tblStyle w:val="TableGrid10"/>
        <w:tblW w:w="0" w:type="auto"/>
        <w:tblLook w:val="04A0" w:firstRow="1" w:lastRow="0" w:firstColumn="1" w:lastColumn="0" w:noHBand="0" w:noVBand="1"/>
      </w:tblPr>
      <w:tblGrid>
        <w:gridCol w:w="2311"/>
        <w:gridCol w:w="3356"/>
        <w:gridCol w:w="3359"/>
      </w:tblGrid>
      <w:tr w:rsidR="003973D7" w:rsidRPr="00656E18" w14:paraId="2853C679" w14:textId="77777777" w:rsidTr="00A907A0">
        <w:tc>
          <w:tcPr>
            <w:tcW w:w="2358" w:type="dxa"/>
            <w:tcBorders>
              <w:top w:val="double" w:sz="4" w:space="0" w:color="auto"/>
              <w:left w:val="nil"/>
              <w:right w:val="nil"/>
            </w:tcBorders>
          </w:tcPr>
          <w:p w14:paraId="770DC2C5" w14:textId="77777777" w:rsidR="003973D7" w:rsidRPr="00CC538A" w:rsidRDefault="003973D7" w:rsidP="00A907A0">
            <w:pPr>
              <w:rPr>
                <w:b/>
                <w:i w:val="0"/>
                <w:sz w:val="24"/>
              </w:rPr>
            </w:pPr>
            <w:r w:rsidRPr="00CC538A">
              <w:rPr>
                <w:b/>
                <w:i w:val="0"/>
                <w:sz w:val="24"/>
              </w:rPr>
              <w:t>Category</w:t>
            </w:r>
          </w:p>
        </w:tc>
        <w:tc>
          <w:tcPr>
            <w:tcW w:w="6878" w:type="dxa"/>
            <w:gridSpan w:val="2"/>
            <w:tcBorders>
              <w:top w:val="double" w:sz="4" w:space="0" w:color="auto"/>
              <w:left w:val="nil"/>
              <w:right w:val="nil"/>
            </w:tcBorders>
          </w:tcPr>
          <w:p w14:paraId="65F5F8B9" w14:textId="77777777" w:rsidR="003973D7" w:rsidRPr="00CC538A" w:rsidRDefault="003973D7" w:rsidP="00A907A0">
            <w:pPr>
              <w:rPr>
                <w:b/>
                <w:i w:val="0"/>
                <w:sz w:val="24"/>
              </w:rPr>
            </w:pPr>
            <w:r w:rsidRPr="00CC538A">
              <w:rPr>
                <w:b/>
                <w:i w:val="0"/>
                <w:sz w:val="24"/>
              </w:rPr>
              <w:t>Common achievement markers</w:t>
            </w:r>
          </w:p>
        </w:tc>
      </w:tr>
      <w:tr w:rsidR="003973D7" w:rsidRPr="00656E18" w14:paraId="726CD119" w14:textId="77777777" w:rsidTr="00A907A0">
        <w:tc>
          <w:tcPr>
            <w:tcW w:w="2358" w:type="dxa"/>
            <w:tcBorders>
              <w:left w:val="nil"/>
              <w:right w:val="nil"/>
            </w:tcBorders>
          </w:tcPr>
          <w:p w14:paraId="30F1CDB3" w14:textId="77777777" w:rsidR="003973D7" w:rsidRPr="00CC538A" w:rsidRDefault="003973D7" w:rsidP="00A907A0">
            <w:pPr>
              <w:rPr>
                <w:i w:val="0"/>
                <w:sz w:val="24"/>
              </w:rPr>
            </w:pPr>
            <w:r w:rsidRPr="00CC538A">
              <w:rPr>
                <w:i w:val="0"/>
                <w:sz w:val="24"/>
              </w:rPr>
              <w:t>Excellence</w:t>
            </w:r>
          </w:p>
        </w:tc>
        <w:tc>
          <w:tcPr>
            <w:tcW w:w="3439" w:type="dxa"/>
            <w:tcBorders>
              <w:left w:val="nil"/>
              <w:right w:val="nil"/>
            </w:tcBorders>
          </w:tcPr>
          <w:p w14:paraId="476D1947" w14:textId="77777777" w:rsidR="003973D7" w:rsidRPr="00CC538A" w:rsidRDefault="003973D7" w:rsidP="00A907A0">
            <w:pPr>
              <w:rPr>
                <w:i w:val="0"/>
                <w:sz w:val="24"/>
              </w:rPr>
            </w:pPr>
            <w:r w:rsidRPr="00CC538A">
              <w:rPr>
                <w:i w:val="0"/>
                <w:sz w:val="24"/>
              </w:rPr>
              <w:t>better</w:t>
            </w:r>
          </w:p>
          <w:p w14:paraId="3F6F9D0C" w14:textId="77777777" w:rsidR="003973D7" w:rsidRPr="00CC538A" w:rsidRDefault="003973D7" w:rsidP="00A907A0">
            <w:pPr>
              <w:rPr>
                <w:i w:val="0"/>
                <w:sz w:val="24"/>
              </w:rPr>
            </w:pPr>
            <w:r w:rsidRPr="00CC538A">
              <w:rPr>
                <w:i w:val="0"/>
                <w:sz w:val="24"/>
              </w:rPr>
              <w:t>best</w:t>
            </w:r>
          </w:p>
          <w:p w14:paraId="37E8B08C" w14:textId="77777777" w:rsidR="003973D7" w:rsidRPr="00CC538A" w:rsidRDefault="003973D7" w:rsidP="00A907A0">
            <w:pPr>
              <w:rPr>
                <w:i w:val="0"/>
                <w:sz w:val="24"/>
              </w:rPr>
            </w:pPr>
            <w:r w:rsidRPr="00CC538A">
              <w:rPr>
                <w:i w:val="0"/>
                <w:sz w:val="24"/>
              </w:rPr>
              <w:t>excellent</w:t>
            </w:r>
          </w:p>
          <w:p w14:paraId="74C9C6DE" w14:textId="77777777" w:rsidR="003973D7" w:rsidRPr="00CC538A" w:rsidRDefault="003973D7" w:rsidP="00A907A0">
            <w:pPr>
              <w:rPr>
                <w:i w:val="0"/>
                <w:sz w:val="24"/>
              </w:rPr>
            </w:pPr>
            <w:r w:rsidRPr="00CC538A">
              <w:rPr>
                <w:i w:val="0"/>
                <w:sz w:val="24"/>
              </w:rPr>
              <w:t>exceptional</w:t>
            </w:r>
          </w:p>
        </w:tc>
        <w:tc>
          <w:tcPr>
            <w:tcW w:w="3439" w:type="dxa"/>
            <w:tcBorders>
              <w:left w:val="nil"/>
              <w:right w:val="nil"/>
            </w:tcBorders>
          </w:tcPr>
          <w:p w14:paraId="7BDF34F2" w14:textId="77777777" w:rsidR="003973D7" w:rsidRPr="00CC538A" w:rsidRDefault="003973D7" w:rsidP="00A907A0">
            <w:pPr>
              <w:rPr>
                <w:i w:val="0"/>
                <w:sz w:val="24"/>
              </w:rPr>
            </w:pPr>
            <w:r w:rsidRPr="00CC538A">
              <w:rPr>
                <w:i w:val="0"/>
                <w:sz w:val="24"/>
              </w:rPr>
              <w:t>extraordinary</w:t>
            </w:r>
          </w:p>
          <w:p w14:paraId="3CFF2352" w14:textId="77777777" w:rsidR="003973D7" w:rsidRPr="00CC538A" w:rsidRDefault="003973D7" w:rsidP="00A907A0">
            <w:pPr>
              <w:rPr>
                <w:i w:val="0"/>
                <w:sz w:val="24"/>
              </w:rPr>
            </w:pPr>
            <w:r w:rsidRPr="00CC538A">
              <w:rPr>
                <w:i w:val="0"/>
                <w:sz w:val="24"/>
              </w:rPr>
              <w:t>outstanding</w:t>
            </w:r>
          </w:p>
          <w:p w14:paraId="22FAE0ED" w14:textId="77777777" w:rsidR="003973D7" w:rsidRPr="00CC538A" w:rsidRDefault="003973D7" w:rsidP="00A907A0">
            <w:pPr>
              <w:rPr>
                <w:i w:val="0"/>
                <w:sz w:val="24"/>
              </w:rPr>
            </w:pPr>
            <w:r w:rsidRPr="00CC538A">
              <w:rPr>
                <w:i w:val="0"/>
                <w:sz w:val="24"/>
              </w:rPr>
              <w:t>remarkable</w:t>
            </w:r>
          </w:p>
          <w:p w14:paraId="0D93994D" w14:textId="77777777" w:rsidR="003973D7" w:rsidRPr="00CC538A" w:rsidRDefault="003973D7" w:rsidP="00A907A0">
            <w:pPr>
              <w:rPr>
                <w:i w:val="0"/>
                <w:sz w:val="24"/>
              </w:rPr>
            </w:pPr>
            <w:r w:rsidRPr="00CC538A">
              <w:rPr>
                <w:i w:val="0"/>
                <w:sz w:val="24"/>
              </w:rPr>
              <w:t>superior</w:t>
            </w:r>
          </w:p>
        </w:tc>
      </w:tr>
      <w:tr w:rsidR="003973D7" w:rsidRPr="00656E18" w14:paraId="7EB482E4" w14:textId="77777777" w:rsidTr="00A907A0">
        <w:tc>
          <w:tcPr>
            <w:tcW w:w="2358" w:type="dxa"/>
            <w:tcBorders>
              <w:left w:val="nil"/>
              <w:right w:val="nil"/>
            </w:tcBorders>
          </w:tcPr>
          <w:p w14:paraId="539E99C7" w14:textId="77777777" w:rsidR="003973D7" w:rsidRPr="00CC538A" w:rsidRDefault="003973D7" w:rsidP="00A907A0">
            <w:pPr>
              <w:rPr>
                <w:i w:val="0"/>
                <w:sz w:val="24"/>
              </w:rPr>
            </w:pPr>
            <w:r w:rsidRPr="00CC538A">
              <w:rPr>
                <w:i w:val="0"/>
                <w:sz w:val="24"/>
              </w:rPr>
              <w:t>Importance</w:t>
            </w:r>
          </w:p>
        </w:tc>
        <w:tc>
          <w:tcPr>
            <w:tcW w:w="3439" w:type="dxa"/>
            <w:tcBorders>
              <w:left w:val="nil"/>
              <w:right w:val="nil"/>
            </w:tcBorders>
          </w:tcPr>
          <w:p w14:paraId="067E3E24" w14:textId="77777777" w:rsidR="003973D7" w:rsidRPr="00CC538A" w:rsidRDefault="003973D7" w:rsidP="00A907A0">
            <w:pPr>
              <w:rPr>
                <w:i w:val="0"/>
                <w:sz w:val="24"/>
              </w:rPr>
            </w:pPr>
            <w:r w:rsidRPr="00CC538A">
              <w:rPr>
                <w:i w:val="0"/>
                <w:sz w:val="24"/>
              </w:rPr>
              <w:t>critical</w:t>
            </w:r>
          </w:p>
          <w:p w14:paraId="34228C33" w14:textId="77777777" w:rsidR="003973D7" w:rsidRPr="00CC538A" w:rsidRDefault="003973D7" w:rsidP="00A907A0">
            <w:pPr>
              <w:rPr>
                <w:i w:val="0"/>
                <w:sz w:val="24"/>
              </w:rPr>
            </w:pPr>
            <w:r w:rsidRPr="00CC538A">
              <w:rPr>
                <w:i w:val="0"/>
                <w:sz w:val="24"/>
              </w:rPr>
              <w:t>crucial</w:t>
            </w:r>
          </w:p>
          <w:p w14:paraId="2C693EF2" w14:textId="77777777" w:rsidR="003973D7" w:rsidRPr="00CC538A" w:rsidRDefault="003973D7" w:rsidP="00A907A0">
            <w:pPr>
              <w:rPr>
                <w:i w:val="0"/>
                <w:sz w:val="24"/>
              </w:rPr>
            </w:pPr>
            <w:r w:rsidRPr="00CC538A">
              <w:rPr>
                <w:i w:val="0"/>
                <w:sz w:val="24"/>
              </w:rPr>
              <w:t>essential</w:t>
            </w:r>
          </w:p>
          <w:p w14:paraId="5CA08927" w14:textId="77777777" w:rsidR="003973D7" w:rsidRPr="00CC538A" w:rsidRDefault="003973D7" w:rsidP="00A907A0">
            <w:pPr>
              <w:rPr>
                <w:i w:val="0"/>
                <w:sz w:val="24"/>
              </w:rPr>
            </w:pPr>
            <w:r w:rsidRPr="00CC538A">
              <w:rPr>
                <w:i w:val="0"/>
                <w:sz w:val="24"/>
              </w:rPr>
              <w:t>important</w:t>
            </w:r>
          </w:p>
        </w:tc>
        <w:tc>
          <w:tcPr>
            <w:tcW w:w="3439" w:type="dxa"/>
            <w:tcBorders>
              <w:left w:val="nil"/>
              <w:right w:val="nil"/>
            </w:tcBorders>
          </w:tcPr>
          <w:p w14:paraId="15BA82B3" w14:textId="77777777" w:rsidR="003973D7" w:rsidRPr="00CC538A" w:rsidRDefault="003973D7" w:rsidP="00A907A0">
            <w:pPr>
              <w:rPr>
                <w:i w:val="0"/>
                <w:sz w:val="24"/>
              </w:rPr>
            </w:pPr>
            <w:r w:rsidRPr="00CC538A">
              <w:rPr>
                <w:i w:val="0"/>
                <w:sz w:val="24"/>
              </w:rPr>
              <w:t xml:space="preserve">invaluable </w:t>
            </w:r>
          </w:p>
          <w:p w14:paraId="2F34C53A" w14:textId="77777777" w:rsidR="003973D7" w:rsidRPr="00CC538A" w:rsidRDefault="003973D7" w:rsidP="00A907A0">
            <w:pPr>
              <w:rPr>
                <w:i w:val="0"/>
                <w:sz w:val="24"/>
              </w:rPr>
            </w:pPr>
            <w:r w:rsidRPr="00CC538A">
              <w:rPr>
                <w:i w:val="0"/>
                <w:sz w:val="24"/>
              </w:rPr>
              <w:t>principal</w:t>
            </w:r>
          </w:p>
          <w:p w14:paraId="167EFE64" w14:textId="77777777" w:rsidR="003973D7" w:rsidRPr="00CC538A" w:rsidRDefault="003973D7" w:rsidP="00A907A0">
            <w:pPr>
              <w:rPr>
                <w:i w:val="0"/>
                <w:sz w:val="24"/>
              </w:rPr>
            </w:pPr>
            <w:r w:rsidRPr="00CC538A">
              <w:rPr>
                <w:i w:val="0"/>
                <w:sz w:val="24"/>
              </w:rPr>
              <w:t>valuable</w:t>
            </w:r>
          </w:p>
          <w:p w14:paraId="20F1FE46" w14:textId="77777777" w:rsidR="003973D7" w:rsidRPr="00CC538A" w:rsidRDefault="003973D7" w:rsidP="00A907A0">
            <w:pPr>
              <w:rPr>
                <w:i w:val="0"/>
                <w:sz w:val="24"/>
              </w:rPr>
            </w:pPr>
            <w:r w:rsidRPr="00CC538A">
              <w:rPr>
                <w:i w:val="0"/>
                <w:sz w:val="24"/>
              </w:rPr>
              <w:t>vital</w:t>
            </w:r>
          </w:p>
        </w:tc>
      </w:tr>
      <w:tr w:rsidR="003973D7" w:rsidRPr="00656E18" w14:paraId="74D40C64" w14:textId="77777777" w:rsidTr="00A907A0">
        <w:tc>
          <w:tcPr>
            <w:tcW w:w="2358" w:type="dxa"/>
            <w:tcBorders>
              <w:left w:val="nil"/>
              <w:right w:val="nil"/>
            </w:tcBorders>
          </w:tcPr>
          <w:p w14:paraId="6E0E5F42" w14:textId="77777777" w:rsidR="003973D7" w:rsidRPr="00CC538A" w:rsidRDefault="003973D7" w:rsidP="00A907A0">
            <w:pPr>
              <w:rPr>
                <w:i w:val="0"/>
                <w:sz w:val="24"/>
              </w:rPr>
            </w:pPr>
            <w:r w:rsidRPr="00CC538A">
              <w:rPr>
                <w:i w:val="0"/>
                <w:sz w:val="24"/>
              </w:rPr>
              <w:t>Novelty</w:t>
            </w:r>
          </w:p>
        </w:tc>
        <w:tc>
          <w:tcPr>
            <w:tcW w:w="3439" w:type="dxa"/>
            <w:tcBorders>
              <w:left w:val="nil"/>
              <w:right w:val="nil"/>
            </w:tcBorders>
          </w:tcPr>
          <w:p w14:paraId="38695FB0" w14:textId="77777777" w:rsidR="003973D7" w:rsidRPr="00CC538A" w:rsidRDefault="003973D7" w:rsidP="00A907A0">
            <w:pPr>
              <w:rPr>
                <w:i w:val="0"/>
                <w:sz w:val="24"/>
              </w:rPr>
            </w:pPr>
            <w:r w:rsidRPr="00CC538A">
              <w:rPr>
                <w:i w:val="0"/>
                <w:sz w:val="24"/>
              </w:rPr>
              <w:t>first</w:t>
            </w:r>
          </w:p>
          <w:p w14:paraId="3D88AE64" w14:textId="77777777" w:rsidR="003973D7" w:rsidRPr="00CC538A" w:rsidRDefault="003973D7" w:rsidP="00A907A0">
            <w:pPr>
              <w:rPr>
                <w:i w:val="0"/>
                <w:sz w:val="24"/>
              </w:rPr>
            </w:pPr>
            <w:r w:rsidRPr="00CC538A">
              <w:rPr>
                <w:i w:val="0"/>
                <w:sz w:val="24"/>
              </w:rPr>
              <w:t xml:space="preserve">new </w:t>
            </w:r>
          </w:p>
          <w:p w14:paraId="3F9708CC" w14:textId="77777777" w:rsidR="003973D7" w:rsidRPr="00CC538A" w:rsidRDefault="003973D7" w:rsidP="00A907A0">
            <w:pPr>
              <w:rPr>
                <w:i w:val="0"/>
                <w:sz w:val="24"/>
              </w:rPr>
            </w:pPr>
            <w:r w:rsidRPr="00CC538A">
              <w:rPr>
                <w:i w:val="0"/>
                <w:sz w:val="24"/>
              </w:rPr>
              <w:t>novel</w:t>
            </w:r>
          </w:p>
          <w:p w14:paraId="2039451D" w14:textId="77777777" w:rsidR="003973D7" w:rsidRPr="00CC538A" w:rsidRDefault="003973D7" w:rsidP="00A907A0">
            <w:pPr>
              <w:rPr>
                <w:i w:val="0"/>
                <w:sz w:val="24"/>
              </w:rPr>
            </w:pPr>
            <w:r w:rsidRPr="00CC538A">
              <w:rPr>
                <w:i w:val="0"/>
                <w:sz w:val="24"/>
              </w:rPr>
              <w:t>remarkable</w:t>
            </w:r>
          </w:p>
          <w:p w14:paraId="501D3C8E" w14:textId="77777777" w:rsidR="003973D7" w:rsidRPr="00CC538A" w:rsidRDefault="003973D7" w:rsidP="00A907A0">
            <w:pPr>
              <w:rPr>
                <w:i w:val="0"/>
                <w:sz w:val="24"/>
              </w:rPr>
            </w:pPr>
            <w:r w:rsidRPr="00CC538A">
              <w:rPr>
                <w:i w:val="0"/>
                <w:sz w:val="24"/>
              </w:rPr>
              <w:t>state-of-the-art</w:t>
            </w:r>
          </w:p>
        </w:tc>
        <w:tc>
          <w:tcPr>
            <w:tcW w:w="3439" w:type="dxa"/>
            <w:tcBorders>
              <w:left w:val="nil"/>
              <w:right w:val="nil"/>
            </w:tcBorders>
          </w:tcPr>
          <w:p w14:paraId="0CA8F752" w14:textId="77777777" w:rsidR="003973D7" w:rsidRPr="00CC538A" w:rsidRDefault="003973D7" w:rsidP="00A907A0">
            <w:pPr>
              <w:rPr>
                <w:i w:val="0"/>
                <w:sz w:val="24"/>
              </w:rPr>
            </w:pPr>
            <w:r w:rsidRPr="00CC538A">
              <w:rPr>
                <w:i w:val="0"/>
                <w:sz w:val="24"/>
              </w:rPr>
              <w:t xml:space="preserve">striking </w:t>
            </w:r>
          </w:p>
          <w:p w14:paraId="4924AF33" w14:textId="77777777" w:rsidR="003973D7" w:rsidRPr="00CC538A" w:rsidRDefault="003973D7" w:rsidP="00A907A0">
            <w:pPr>
              <w:rPr>
                <w:i w:val="0"/>
                <w:sz w:val="24"/>
              </w:rPr>
            </w:pPr>
            <w:r w:rsidRPr="00CC538A">
              <w:rPr>
                <w:i w:val="0"/>
                <w:sz w:val="24"/>
              </w:rPr>
              <w:t>unique</w:t>
            </w:r>
          </w:p>
          <w:p w14:paraId="1F620A07" w14:textId="77777777" w:rsidR="003973D7" w:rsidRPr="00CC538A" w:rsidRDefault="003973D7" w:rsidP="00A907A0">
            <w:pPr>
              <w:rPr>
                <w:i w:val="0"/>
                <w:sz w:val="24"/>
              </w:rPr>
            </w:pPr>
            <w:r w:rsidRPr="00CC538A">
              <w:rPr>
                <w:i w:val="0"/>
                <w:sz w:val="24"/>
              </w:rPr>
              <w:t>unusual</w:t>
            </w:r>
          </w:p>
          <w:p w14:paraId="0F27617F" w14:textId="77777777" w:rsidR="003973D7" w:rsidRPr="00CC538A" w:rsidRDefault="003973D7" w:rsidP="00A907A0">
            <w:pPr>
              <w:rPr>
                <w:i w:val="0"/>
                <w:sz w:val="24"/>
              </w:rPr>
            </w:pPr>
            <w:r w:rsidRPr="00CC538A">
              <w:rPr>
                <w:i w:val="0"/>
                <w:sz w:val="24"/>
              </w:rPr>
              <w:t>unprecedented</w:t>
            </w:r>
          </w:p>
        </w:tc>
      </w:tr>
      <w:tr w:rsidR="003973D7" w:rsidRPr="00656E18" w14:paraId="0EBEB718" w14:textId="77777777" w:rsidTr="00A907A0">
        <w:tc>
          <w:tcPr>
            <w:tcW w:w="2358" w:type="dxa"/>
            <w:tcBorders>
              <w:left w:val="nil"/>
              <w:right w:val="nil"/>
            </w:tcBorders>
          </w:tcPr>
          <w:p w14:paraId="05EC4E92" w14:textId="77777777" w:rsidR="003973D7" w:rsidRPr="00CC538A" w:rsidRDefault="003973D7" w:rsidP="00A907A0">
            <w:pPr>
              <w:rPr>
                <w:i w:val="0"/>
                <w:sz w:val="24"/>
              </w:rPr>
            </w:pPr>
            <w:r w:rsidRPr="00CC538A">
              <w:rPr>
                <w:i w:val="0"/>
                <w:sz w:val="24"/>
              </w:rPr>
              <w:t>Perfection</w:t>
            </w:r>
          </w:p>
        </w:tc>
        <w:tc>
          <w:tcPr>
            <w:tcW w:w="3439" w:type="dxa"/>
            <w:tcBorders>
              <w:left w:val="nil"/>
              <w:right w:val="nil"/>
            </w:tcBorders>
          </w:tcPr>
          <w:p w14:paraId="558EDC6D" w14:textId="77777777" w:rsidR="003973D7" w:rsidRPr="00CC538A" w:rsidRDefault="003973D7" w:rsidP="00A907A0">
            <w:pPr>
              <w:rPr>
                <w:i w:val="0"/>
                <w:sz w:val="24"/>
              </w:rPr>
            </w:pPr>
            <w:r w:rsidRPr="00CC538A">
              <w:rPr>
                <w:i w:val="0"/>
                <w:sz w:val="24"/>
              </w:rPr>
              <w:t>elegant</w:t>
            </w:r>
          </w:p>
          <w:p w14:paraId="64AB33F0" w14:textId="77777777" w:rsidR="003973D7" w:rsidRPr="00CC538A" w:rsidRDefault="003973D7" w:rsidP="00A907A0">
            <w:pPr>
              <w:rPr>
                <w:i w:val="0"/>
                <w:sz w:val="24"/>
              </w:rPr>
            </w:pPr>
            <w:r w:rsidRPr="00CC538A">
              <w:rPr>
                <w:i w:val="0"/>
                <w:sz w:val="24"/>
              </w:rPr>
              <w:t>ideal</w:t>
            </w:r>
          </w:p>
        </w:tc>
        <w:tc>
          <w:tcPr>
            <w:tcW w:w="3439" w:type="dxa"/>
            <w:tcBorders>
              <w:left w:val="nil"/>
              <w:right w:val="nil"/>
            </w:tcBorders>
          </w:tcPr>
          <w:p w14:paraId="16F45F13" w14:textId="77777777" w:rsidR="003973D7" w:rsidRPr="00CC538A" w:rsidRDefault="003973D7" w:rsidP="00A907A0">
            <w:pPr>
              <w:rPr>
                <w:i w:val="0"/>
                <w:sz w:val="24"/>
              </w:rPr>
            </w:pPr>
            <w:r w:rsidRPr="00CC538A">
              <w:rPr>
                <w:i w:val="0"/>
                <w:sz w:val="24"/>
              </w:rPr>
              <w:t xml:space="preserve">perfect </w:t>
            </w:r>
          </w:p>
          <w:p w14:paraId="37F00A0F" w14:textId="77777777" w:rsidR="003973D7" w:rsidRPr="00CC538A" w:rsidRDefault="003973D7" w:rsidP="00A907A0">
            <w:pPr>
              <w:rPr>
                <w:i w:val="0"/>
                <w:sz w:val="24"/>
              </w:rPr>
            </w:pPr>
            <w:r w:rsidRPr="00CC538A">
              <w:rPr>
                <w:i w:val="0"/>
                <w:sz w:val="24"/>
              </w:rPr>
              <w:t>unsurpassed</w:t>
            </w:r>
          </w:p>
        </w:tc>
      </w:tr>
      <w:tr w:rsidR="003973D7" w:rsidRPr="00656E18" w14:paraId="6D8769F8" w14:textId="77777777" w:rsidTr="00A907A0">
        <w:tc>
          <w:tcPr>
            <w:tcW w:w="2358" w:type="dxa"/>
            <w:tcBorders>
              <w:left w:val="nil"/>
              <w:right w:val="nil"/>
            </w:tcBorders>
          </w:tcPr>
          <w:p w14:paraId="4582DECC" w14:textId="77777777" w:rsidR="003973D7" w:rsidRPr="00CC538A" w:rsidRDefault="003973D7" w:rsidP="00A907A0">
            <w:pPr>
              <w:rPr>
                <w:i w:val="0"/>
                <w:sz w:val="24"/>
              </w:rPr>
            </w:pPr>
            <w:r w:rsidRPr="00CC538A">
              <w:rPr>
                <w:i w:val="0"/>
                <w:sz w:val="24"/>
              </w:rPr>
              <w:t>Accuracy</w:t>
            </w:r>
          </w:p>
        </w:tc>
        <w:tc>
          <w:tcPr>
            <w:tcW w:w="3439" w:type="dxa"/>
            <w:tcBorders>
              <w:left w:val="nil"/>
              <w:right w:val="nil"/>
            </w:tcBorders>
          </w:tcPr>
          <w:p w14:paraId="48AA1219" w14:textId="77777777" w:rsidR="003973D7" w:rsidRPr="00CC538A" w:rsidRDefault="003973D7" w:rsidP="00A907A0">
            <w:pPr>
              <w:rPr>
                <w:i w:val="0"/>
                <w:sz w:val="24"/>
              </w:rPr>
            </w:pPr>
            <w:r w:rsidRPr="00CC538A">
              <w:rPr>
                <w:i w:val="0"/>
                <w:sz w:val="24"/>
              </w:rPr>
              <w:t>accurate</w:t>
            </w:r>
          </w:p>
          <w:p w14:paraId="3F8528B1" w14:textId="77777777" w:rsidR="003973D7" w:rsidRPr="00CC538A" w:rsidRDefault="003973D7" w:rsidP="00A907A0">
            <w:pPr>
              <w:rPr>
                <w:i w:val="0"/>
                <w:sz w:val="24"/>
              </w:rPr>
            </w:pPr>
            <w:r w:rsidRPr="00CC538A">
              <w:rPr>
                <w:i w:val="0"/>
                <w:sz w:val="24"/>
              </w:rPr>
              <w:t>correct</w:t>
            </w:r>
          </w:p>
        </w:tc>
        <w:tc>
          <w:tcPr>
            <w:tcW w:w="3439" w:type="dxa"/>
            <w:tcBorders>
              <w:left w:val="nil"/>
              <w:right w:val="nil"/>
            </w:tcBorders>
          </w:tcPr>
          <w:p w14:paraId="7276DF72" w14:textId="77777777" w:rsidR="003973D7" w:rsidRPr="00CC538A" w:rsidRDefault="003973D7" w:rsidP="00A907A0">
            <w:pPr>
              <w:rPr>
                <w:i w:val="0"/>
                <w:sz w:val="24"/>
              </w:rPr>
            </w:pPr>
            <w:r w:rsidRPr="00CC538A">
              <w:rPr>
                <w:i w:val="0"/>
                <w:sz w:val="24"/>
              </w:rPr>
              <w:t>exact</w:t>
            </w:r>
          </w:p>
          <w:p w14:paraId="55670DC0" w14:textId="77777777" w:rsidR="003973D7" w:rsidRPr="00CC538A" w:rsidRDefault="003973D7" w:rsidP="00A907A0">
            <w:pPr>
              <w:rPr>
                <w:i w:val="0"/>
                <w:sz w:val="24"/>
              </w:rPr>
            </w:pPr>
            <w:r w:rsidRPr="00CC538A">
              <w:rPr>
                <w:i w:val="0"/>
                <w:sz w:val="24"/>
              </w:rPr>
              <w:t>valid</w:t>
            </w:r>
          </w:p>
        </w:tc>
      </w:tr>
      <w:tr w:rsidR="003973D7" w:rsidRPr="00656E18" w14:paraId="6B27E7B3" w14:textId="77777777" w:rsidTr="00A907A0">
        <w:tc>
          <w:tcPr>
            <w:tcW w:w="2358" w:type="dxa"/>
            <w:tcBorders>
              <w:left w:val="nil"/>
              <w:right w:val="nil"/>
            </w:tcBorders>
          </w:tcPr>
          <w:p w14:paraId="7EF94C85" w14:textId="77777777" w:rsidR="003973D7" w:rsidRPr="00CC538A" w:rsidRDefault="003973D7" w:rsidP="00A907A0">
            <w:pPr>
              <w:rPr>
                <w:i w:val="0"/>
                <w:sz w:val="24"/>
              </w:rPr>
            </w:pPr>
            <w:r w:rsidRPr="00CC538A">
              <w:rPr>
                <w:i w:val="0"/>
                <w:sz w:val="24"/>
              </w:rPr>
              <w:t>Utility</w:t>
            </w:r>
          </w:p>
        </w:tc>
        <w:tc>
          <w:tcPr>
            <w:tcW w:w="3439" w:type="dxa"/>
            <w:tcBorders>
              <w:left w:val="nil"/>
              <w:right w:val="nil"/>
            </w:tcBorders>
          </w:tcPr>
          <w:p w14:paraId="3CF98D37" w14:textId="77777777" w:rsidR="003973D7" w:rsidRPr="00CC538A" w:rsidRDefault="003973D7" w:rsidP="00A907A0">
            <w:pPr>
              <w:rPr>
                <w:i w:val="0"/>
                <w:sz w:val="24"/>
              </w:rPr>
            </w:pPr>
            <w:r w:rsidRPr="00CC538A">
              <w:rPr>
                <w:i w:val="0"/>
                <w:sz w:val="24"/>
              </w:rPr>
              <w:t>adaptable</w:t>
            </w:r>
          </w:p>
          <w:p w14:paraId="4CAB5D68" w14:textId="77777777" w:rsidR="003973D7" w:rsidRPr="00CC538A" w:rsidRDefault="003973D7" w:rsidP="00A907A0">
            <w:pPr>
              <w:rPr>
                <w:i w:val="0"/>
                <w:sz w:val="24"/>
              </w:rPr>
            </w:pPr>
            <w:r w:rsidRPr="00CC538A">
              <w:rPr>
                <w:i w:val="0"/>
                <w:sz w:val="24"/>
              </w:rPr>
              <w:t>advantageous</w:t>
            </w:r>
          </w:p>
          <w:p w14:paraId="652B443B" w14:textId="77777777" w:rsidR="003973D7" w:rsidRPr="00CC538A" w:rsidRDefault="003973D7" w:rsidP="00A907A0">
            <w:pPr>
              <w:rPr>
                <w:i w:val="0"/>
                <w:sz w:val="24"/>
              </w:rPr>
            </w:pPr>
            <w:r w:rsidRPr="00CC538A">
              <w:rPr>
                <w:i w:val="0"/>
                <w:sz w:val="24"/>
              </w:rPr>
              <w:t>beneficial</w:t>
            </w:r>
          </w:p>
        </w:tc>
        <w:tc>
          <w:tcPr>
            <w:tcW w:w="3439" w:type="dxa"/>
            <w:tcBorders>
              <w:left w:val="nil"/>
              <w:right w:val="nil"/>
            </w:tcBorders>
          </w:tcPr>
          <w:p w14:paraId="47E58963" w14:textId="77777777" w:rsidR="003973D7" w:rsidRPr="00CC538A" w:rsidRDefault="003973D7" w:rsidP="00A907A0">
            <w:pPr>
              <w:rPr>
                <w:i w:val="0"/>
                <w:sz w:val="24"/>
              </w:rPr>
            </w:pPr>
            <w:r w:rsidRPr="00CC538A">
              <w:rPr>
                <w:i w:val="0"/>
                <w:sz w:val="24"/>
              </w:rPr>
              <w:t xml:space="preserve">productive </w:t>
            </w:r>
          </w:p>
          <w:p w14:paraId="4BD481C4" w14:textId="77777777" w:rsidR="003973D7" w:rsidRPr="00CC538A" w:rsidRDefault="003973D7" w:rsidP="00A907A0">
            <w:pPr>
              <w:rPr>
                <w:i w:val="0"/>
                <w:sz w:val="24"/>
              </w:rPr>
            </w:pPr>
            <w:r w:rsidRPr="00CC538A">
              <w:rPr>
                <w:i w:val="0"/>
                <w:sz w:val="24"/>
              </w:rPr>
              <w:t xml:space="preserve">successful </w:t>
            </w:r>
          </w:p>
          <w:p w14:paraId="32831E23" w14:textId="77777777" w:rsidR="003973D7" w:rsidRPr="00CC538A" w:rsidRDefault="003973D7" w:rsidP="00A907A0">
            <w:pPr>
              <w:rPr>
                <w:i w:val="0"/>
                <w:sz w:val="24"/>
              </w:rPr>
            </w:pPr>
            <w:r w:rsidRPr="00CC538A">
              <w:rPr>
                <w:i w:val="0"/>
                <w:sz w:val="24"/>
              </w:rPr>
              <w:t>useful</w:t>
            </w:r>
          </w:p>
        </w:tc>
      </w:tr>
      <w:tr w:rsidR="003973D7" w:rsidRPr="00656E18" w14:paraId="45AC9FF6" w14:textId="77777777" w:rsidTr="00A907A0">
        <w:tc>
          <w:tcPr>
            <w:tcW w:w="2358" w:type="dxa"/>
            <w:tcBorders>
              <w:left w:val="nil"/>
              <w:right w:val="nil"/>
            </w:tcBorders>
          </w:tcPr>
          <w:p w14:paraId="74F0A6B3" w14:textId="77777777" w:rsidR="003973D7" w:rsidRPr="00CC538A" w:rsidRDefault="003973D7" w:rsidP="00A907A0">
            <w:pPr>
              <w:rPr>
                <w:i w:val="0"/>
                <w:sz w:val="24"/>
              </w:rPr>
            </w:pPr>
            <w:r w:rsidRPr="00CC538A">
              <w:rPr>
                <w:i w:val="0"/>
                <w:sz w:val="24"/>
              </w:rPr>
              <w:t>Efficiency</w:t>
            </w:r>
          </w:p>
        </w:tc>
        <w:tc>
          <w:tcPr>
            <w:tcW w:w="3439" w:type="dxa"/>
            <w:tcBorders>
              <w:left w:val="nil"/>
              <w:right w:val="nil"/>
            </w:tcBorders>
          </w:tcPr>
          <w:p w14:paraId="4F3817CA" w14:textId="77777777" w:rsidR="003973D7" w:rsidRPr="00CC538A" w:rsidRDefault="003973D7" w:rsidP="00A907A0">
            <w:pPr>
              <w:rPr>
                <w:i w:val="0"/>
                <w:sz w:val="24"/>
              </w:rPr>
            </w:pPr>
            <w:r w:rsidRPr="00CC538A">
              <w:rPr>
                <w:i w:val="0"/>
                <w:sz w:val="24"/>
              </w:rPr>
              <w:t>convenient</w:t>
            </w:r>
          </w:p>
          <w:p w14:paraId="35F5767A" w14:textId="77777777" w:rsidR="003973D7" w:rsidRPr="00CC538A" w:rsidRDefault="003973D7" w:rsidP="00A907A0">
            <w:pPr>
              <w:rPr>
                <w:i w:val="0"/>
                <w:sz w:val="24"/>
              </w:rPr>
            </w:pPr>
            <w:r w:rsidRPr="00CC538A">
              <w:rPr>
                <w:i w:val="0"/>
                <w:sz w:val="24"/>
              </w:rPr>
              <w:t>easy</w:t>
            </w:r>
          </w:p>
          <w:p w14:paraId="24CEF4D9" w14:textId="77777777" w:rsidR="003973D7" w:rsidRPr="00CC538A" w:rsidRDefault="003973D7" w:rsidP="00A907A0">
            <w:pPr>
              <w:rPr>
                <w:i w:val="0"/>
                <w:sz w:val="24"/>
              </w:rPr>
            </w:pPr>
            <w:r w:rsidRPr="00CC538A">
              <w:rPr>
                <w:i w:val="0"/>
                <w:sz w:val="24"/>
              </w:rPr>
              <w:t>effective</w:t>
            </w:r>
          </w:p>
          <w:p w14:paraId="3293EA19" w14:textId="77777777" w:rsidR="003973D7" w:rsidRPr="00CC538A" w:rsidRDefault="003973D7" w:rsidP="00A907A0">
            <w:pPr>
              <w:rPr>
                <w:i w:val="0"/>
                <w:sz w:val="24"/>
              </w:rPr>
            </w:pPr>
            <w:r w:rsidRPr="00CC538A">
              <w:rPr>
                <w:i w:val="0"/>
                <w:sz w:val="24"/>
              </w:rPr>
              <w:t>efficient</w:t>
            </w:r>
          </w:p>
        </w:tc>
        <w:tc>
          <w:tcPr>
            <w:tcW w:w="3439" w:type="dxa"/>
            <w:tcBorders>
              <w:left w:val="nil"/>
              <w:right w:val="nil"/>
            </w:tcBorders>
          </w:tcPr>
          <w:p w14:paraId="6F887C93" w14:textId="77777777" w:rsidR="003973D7" w:rsidRPr="00CC538A" w:rsidRDefault="003973D7" w:rsidP="00A907A0">
            <w:pPr>
              <w:rPr>
                <w:i w:val="0"/>
                <w:sz w:val="24"/>
              </w:rPr>
            </w:pPr>
            <w:r w:rsidRPr="00CC538A">
              <w:rPr>
                <w:i w:val="0"/>
                <w:sz w:val="24"/>
              </w:rPr>
              <w:t>flexible</w:t>
            </w:r>
          </w:p>
          <w:p w14:paraId="621FF5C8" w14:textId="77777777" w:rsidR="003973D7" w:rsidRPr="00CC538A" w:rsidRDefault="003973D7" w:rsidP="00A907A0">
            <w:pPr>
              <w:rPr>
                <w:i w:val="0"/>
                <w:sz w:val="24"/>
              </w:rPr>
            </w:pPr>
            <w:r w:rsidRPr="00CC538A">
              <w:rPr>
                <w:i w:val="0"/>
                <w:sz w:val="24"/>
              </w:rPr>
              <w:t>simple</w:t>
            </w:r>
          </w:p>
          <w:p w14:paraId="7F24E686" w14:textId="77777777" w:rsidR="003973D7" w:rsidRPr="00CC538A" w:rsidRDefault="003973D7" w:rsidP="00A907A0">
            <w:pPr>
              <w:rPr>
                <w:i w:val="0"/>
                <w:sz w:val="24"/>
              </w:rPr>
            </w:pPr>
            <w:r w:rsidRPr="00CC538A">
              <w:rPr>
                <w:i w:val="0"/>
                <w:sz w:val="24"/>
              </w:rPr>
              <w:t>straightforward</w:t>
            </w:r>
          </w:p>
        </w:tc>
      </w:tr>
      <w:tr w:rsidR="003973D7" w:rsidRPr="00656E18" w14:paraId="35474A5E" w14:textId="77777777" w:rsidTr="00A907A0">
        <w:tc>
          <w:tcPr>
            <w:tcW w:w="2358" w:type="dxa"/>
            <w:tcBorders>
              <w:left w:val="nil"/>
              <w:right w:val="nil"/>
            </w:tcBorders>
          </w:tcPr>
          <w:p w14:paraId="0A816ED2" w14:textId="77777777" w:rsidR="003973D7" w:rsidRPr="00CC538A" w:rsidRDefault="003973D7" w:rsidP="00A907A0">
            <w:pPr>
              <w:rPr>
                <w:i w:val="0"/>
                <w:sz w:val="24"/>
              </w:rPr>
            </w:pPr>
            <w:r w:rsidRPr="00CC538A">
              <w:rPr>
                <w:i w:val="0"/>
                <w:sz w:val="24"/>
              </w:rPr>
              <w:t>Cost efficiency</w:t>
            </w:r>
          </w:p>
        </w:tc>
        <w:tc>
          <w:tcPr>
            <w:tcW w:w="3439" w:type="dxa"/>
            <w:tcBorders>
              <w:left w:val="nil"/>
              <w:right w:val="nil"/>
            </w:tcBorders>
          </w:tcPr>
          <w:p w14:paraId="22852896" w14:textId="77777777" w:rsidR="003973D7" w:rsidRPr="00CC538A" w:rsidRDefault="003973D7" w:rsidP="00A907A0">
            <w:pPr>
              <w:rPr>
                <w:i w:val="0"/>
                <w:sz w:val="24"/>
              </w:rPr>
            </w:pPr>
            <w:r w:rsidRPr="00CC538A">
              <w:rPr>
                <w:i w:val="0"/>
                <w:sz w:val="24"/>
              </w:rPr>
              <w:t>cost-effective</w:t>
            </w:r>
          </w:p>
          <w:p w14:paraId="6972C21B" w14:textId="77777777" w:rsidR="003973D7" w:rsidRPr="00CC538A" w:rsidRDefault="003973D7" w:rsidP="00A907A0">
            <w:pPr>
              <w:rPr>
                <w:i w:val="0"/>
                <w:sz w:val="24"/>
              </w:rPr>
            </w:pPr>
            <w:r w:rsidRPr="00CC538A">
              <w:rPr>
                <w:i w:val="0"/>
                <w:sz w:val="24"/>
              </w:rPr>
              <w:t>cost-efficient</w:t>
            </w:r>
          </w:p>
        </w:tc>
        <w:tc>
          <w:tcPr>
            <w:tcW w:w="3439" w:type="dxa"/>
            <w:tcBorders>
              <w:left w:val="nil"/>
              <w:right w:val="nil"/>
            </w:tcBorders>
          </w:tcPr>
          <w:p w14:paraId="728D67D0" w14:textId="77777777" w:rsidR="003973D7" w:rsidRPr="00CC538A" w:rsidRDefault="003973D7" w:rsidP="00A907A0">
            <w:pPr>
              <w:rPr>
                <w:i w:val="0"/>
                <w:sz w:val="24"/>
              </w:rPr>
            </w:pPr>
            <w:r w:rsidRPr="00CC538A">
              <w:rPr>
                <w:i w:val="0"/>
                <w:sz w:val="24"/>
              </w:rPr>
              <w:t>economical</w:t>
            </w:r>
          </w:p>
          <w:p w14:paraId="35D486E2" w14:textId="77777777" w:rsidR="003973D7" w:rsidRPr="00CC538A" w:rsidRDefault="003973D7" w:rsidP="00A907A0">
            <w:pPr>
              <w:rPr>
                <w:i w:val="0"/>
                <w:sz w:val="24"/>
              </w:rPr>
            </w:pPr>
            <w:r w:rsidRPr="00CC538A">
              <w:rPr>
                <w:i w:val="0"/>
                <w:sz w:val="24"/>
              </w:rPr>
              <w:t>low-cost</w:t>
            </w:r>
          </w:p>
        </w:tc>
      </w:tr>
      <w:tr w:rsidR="003973D7" w:rsidRPr="00656E18" w14:paraId="770093F0" w14:textId="77777777" w:rsidTr="00A907A0">
        <w:tc>
          <w:tcPr>
            <w:tcW w:w="2358" w:type="dxa"/>
            <w:tcBorders>
              <w:left w:val="nil"/>
              <w:right w:val="nil"/>
            </w:tcBorders>
          </w:tcPr>
          <w:p w14:paraId="0AFCCFD1" w14:textId="77777777" w:rsidR="003973D7" w:rsidRPr="00CC538A" w:rsidRDefault="003973D7" w:rsidP="00A907A0">
            <w:pPr>
              <w:rPr>
                <w:i w:val="0"/>
                <w:sz w:val="24"/>
              </w:rPr>
            </w:pPr>
            <w:r w:rsidRPr="00CC538A">
              <w:rPr>
                <w:i w:val="0"/>
                <w:sz w:val="24"/>
              </w:rPr>
              <w:t>Feasibility</w:t>
            </w:r>
          </w:p>
        </w:tc>
        <w:tc>
          <w:tcPr>
            <w:tcW w:w="3439" w:type="dxa"/>
            <w:tcBorders>
              <w:left w:val="nil"/>
              <w:right w:val="nil"/>
            </w:tcBorders>
          </w:tcPr>
          <w:p w14:paraId="1FBD4C56" w14:textId="77777777" w:rsidR="003973D7" w:rsidRPr="00CC538A" w:rsidRDefault="003973D7" w:rsidP="00A907A0">
            <w:pPr>
              <w:rPr>
                <w:i w:val="0"/>
                <w:sz w:val="24"/>
              </w:rPr>
            </w:pPr>
            <w:r w:rsidRPr="00CC538A">
              <w:rPr>
                <w:i w:val="0"/>
                <w:sz w:val="24"/>
              </w:rPr>
              <w:t>appropriate</w:t>
            </w:r>
          </w:p>
          <w:p w14:paraId="3C2636B1" w14:textId="77777777" w:rsidR="003973D7" w:rsidRPr="00CC538A" w:rsidRDefault="003973D7" w:rsidP="00A907A0">
            <w:pPr>
              <w:rPr>
                <w:i w:val="0"/>
                <w:sz w:val="24"/>
              </w:rPr>
            </w:pPr>
            <w:r w:rsidRPr="00CC538A">
              <w:rPr>
                <w:i w:val="0"/>
                <w:sz w:val="24"/>
              </w:rPr>
              <w:t>feasible</w:t>
            </w:r>
          </w:p>
        </w:tc>
        <w:tc>
          <w:tcPr>
            <w:tcW w:w="3439" w:type="dxa"/>
            <w:tcBorders>
              <w:left w:val="nil"/>
              <w:right w:val="nil"/>
            </w:tcBorders>
          </w:tcPr>
          <w:p w14:paraId="210CE7AA" w14:textId="77777777" w:rsidR="003973D7" w:rsidRPr="00CC538A" w:rsidRDefault="003973D7" w:rsidP="00A907A0">
            <w:pPr>
              <w:rPr>
                <w:i w:val="0"/>
                <w:sz w:val="24"/>
              </w:rPr>
            </w:pPr>
            <w:r w:rsidRPr="00CC538A">
              <w:rPr>
                <w:i w:val="0"/>
                <w:sz w:val="24"/>
              </w:rPr>
              <w:t>realistic</w:t>
            </w:r>
          </w:p>
          <w:p w14:paraId="0720238D" w14:textId="77777777" w:rsidR="003973D7" w:rsidRPr="00CC538A" w:rsidRDefault="003973D7" w:rsidP="00A907A0">
            <w:pPr>
              <w:rPr>
                <w:i w:val="0"/>
                <w:sz w:val="24"/>
              </w:rPr>
            </w:pPr>
            <w:r w:rsidRPr="00CC538A">
              <w:rPr>
                <w:i w:val="0"/>
                <w:sz w:val="24"/>
              </w:rPr>
              <w:t>relevant</w:t>
            </w:r>
          </w:p>
        </w:tc>
      </w:tr>
      <w:tr w:rsidR="003973D7" w:rsidRPr="00656E18" w14:paraId="2814128F" w14:textId="77777777" w:rsidTr="00A907A0">
        <w:tc>
          <w:tcPr>
            <w:tcW w:w="2358" w:type="dxa"/>
            <w:tcBorders>
              <w:left w:val="nil"/>
              <w:right w:val="nil"/>
            </w:tcBorders>
          </w:tcPr>
          <w:p w14:paraId="6C385579" w14:textId="77777777" w:rsidR="003973D7" w:rsidRPr="00CC538A" w:rsidRDefault="003973D7" w:rsidP="00A907A0">
            <w:pPr>
              <w:rPr>
                <w:i w:val="0"/>
                <w:sz w:val="24"/>
              </w:rPr>
            </w:pPr>
            <w:r w:rsidRPr="00CC538A">
              <w:rPr>
                <w:i w:val="0"/>
                <w:sz w:val="24"/>
              </w:rPr>
              <w:t>Strength</w:t>
            </w:r>
          </w:p>
        </w:tc>
        <w:tc>
          <w:tcPr>
            <w:tcW w:w="3439" w:type="dxa"/>
            <w:tcBorders>
              <w:left w:val="nil"/>
              <w:right w:val="nil"/>
            </w:tcBorders>
          </w:tcPr>
          <w:p w14:paraId="4833E364" w14:textId="77777777" w:rsidR="003973D7" w:rsidRPr="00CC538A" w:rsidRDefault="003973D7" w:rsidP="00A907A0">
            <w:pPr>
              <w:rPr>
                <w:i w:val="0"/>
                <w:sz w:val="24"/>
              </w:rPr>
            </w:pPr>
            <w:r w:rsidRPr="00CC538A">
              <w:rPr>
                <w:i w:val="0"/>
                <w:sz w:val="24"/>
              </w:rPr>
              <w:t>comprehensive</w:t>
            </w:r>
          </w:p>
          <w:p w14:paraId="09A7447B" w14:textId="77777777" w:rsidR="003973D7" w:rsidRPr="00CC538A" w:rsidRDefault="003973D7" w:rsidP="00A907A0">
            <w:pPr>
              <w:rPr>
                <w:i w:val="0"/>
                <w:sz w:val="24"/>
              </w:rPr>
            </w:pPr>
            <w:r w:rsidRPr="00CC538A">
              <w:rPr>
                <w:i w:val="0"/>
                <w:sz w:val="24"/>
              </w:rPr>
              <w:t>extensive</w:t>
            </w:r>
          </w:p>
          <w:p w14:paraId="70FACB4B" w14:textId="77777777" w:rsidR="003973D7" w:rsidRPr="00CC538A" w:rsidRDefault="003973D7" w:rsidP="00A907A0">
            <w:pPr>
              <w:rPr>
                <w:i w:val="0"/>
                <w:sz w:val="24"/>
              </w:rPr>
            </w:pPr>
            <w:r w:rsidRPr="00CC538A">
              <w:rPr>
                <w:i w:val="0"/>
                <w:sz w:val="24"/>
              </w:rPr>
              <w:t xml:space="preserve">powerful </w:t>
            </w:r>
          </w:p>
        </w:tc>
        <w:tc>
          <w:tcPr>
            <w:tcW w:w="3439" w:type="dxa"/>
            <w:tcBorders>
              <w:left w:val="nil"/>
              <w:right w:val="nil"/>
            </w:tcBorders>
          </w:tcPr>
          <w:p w14:paraId="6055E751" w14:textId="77777777" w:rsidR="003973D7" w:rsidRPr="00CC538A" w:rsidRDefault="003973D7" w:rsidP="00A907A0">
            <w:pPr>
              <w:rPr>
                <w:i w:val="0"/>
                <w:sz w:val="24"/>
              </w:rPr>
            </w:pPr>
            <w:r w:rsidRPr="00CC538A">
              <w:rPr>
                <w:i w:val="0"/>
                <w:sz w:val="24"/>
              </w:rPr>
              <w:t>robust</w:t>
            </w:r>
          </w:p>
          <w:p w14:paraId="5A97FDFE" w14:textId="77777777" w:rsidR="003973D7" w:rsidRPr="00CC538A" w:rsidRDefault="003973D7" w:rsidP="00A907A0">
            <w:pPr>
              <w:rPr>
                <w:i w:val="0"/>
                <w:sz w:val="24"/>
              </w:rPr>
            </w:pPr>
            <w:r w:rsidRPr="00CC538A">
              <w:rPr>
                <w:i w:val="0"/>
                <w:sz w:val="24"/>
              </w:rPr>
              <w:t>stable</w:t>
            </w:r>
          </w:p>
          <w:p w14:paraId="13F7E4E0" w14:textId="77777777" w:rsidR="003973D7" w:rsidRPr="00CC538A" w:rsidRDefault="003973D7" w:rsidP="00A907A0">
            <w:pPr>
              <w:rPr>
                <w:i w:val="0"/>
                <w:sz w:val="24"/>
              </w:rPr>
            </w:pPr>
            <w:r w:rsidRPr="00CC538A">
              <w:rPr>
                <w:i w:val="0"/>
                <w:sz w:val="24"/>
              </w:rPr>
              <w:t>strong</w:t>
            </w:r>
          </w:p>
        </w:tc>
      </w:tr>
      <w:tr w:rsidR="003973D7" w:rsidRPr="00656E18" w14:paraId="26413EB7" w14:textId="77777777" w:rsidTr="00A907A0">
        <w:tc>
          <w:tcPr>
            <w:tcW w:w="2358" w:type="dxa"/>
            <w:tcBorders>
              <w:left w:val="nil"/>
              <w:right w:val="nil"/>
            </w:tcBorders>
          </w:tcPr>
          <w:p w14:paraId="2518BFBC" w14:textId="77777777" w:rsidR="003973D7" w:rsidRPr="00CC538A" w:rsidRDefault="003973D7" w:rsidP="00A907A0">
            <w:pPr>
              <w:rPr>
                <w:i w:val="0"/>
                <w:sz w:val="24"/>
              </w:rPr>
            </w:pPr>
            <w:r w:rsidRPr="00CC538A">
              <w:rPr>
                <w:i w:val="0"/>
                <w:sz w:val="24"/>
              </w:rPr>
              <w:t>Clarity</w:t>
            </w:r>
          </w:p>
        </w:tc>
        <w:tc>
          <w:tcPr>
            <w:tcW w:w="3439" w:type="dxa"/>
            <w:tcBorders>
              <w:left w:val="nil"/>
              <w:right w:val="nil"/>
            </w:tcBorders>
          </w:tcPr>
          <w:p w14:paraId="41804339" w14:textId="77777777" w:rsidR="003973D7" w:rsidRPr="00CC538A" w:rsidRDefault="003973D7" w:rsidP="00A907A0">
            <w:pPr>
              <w:rPr>
                <w:i w:val="0"/>
                <w:sz w:val="24"/>
              </w:rPr>
            </w:pPr>
            <w:r w:rsidRPr="00CC538A">
              <w:rPr>
                <w:i w:val="0"/>
                <w:sz w:val="24"/>
              </w:rPr>
              <w:t>clear</w:t>
            </w:r>
          </w:p>
          <w:p w14:paraId="709FB6D3" w14:textId="77777777" w:rsidR="003973D7" w:rsidRPr="00CC538A" w:rsidRDefault="003973D7" w:rsidP="00A907A0">
            <w:pPr>
              <w:rPr>
                <w:i w:val="0"/>
                <w:sz w:val="24"/>
              </w:rPr>
            </w:pPr>
            <w:r w:rsidRPr="00CC538A">
              <w:rPr>
                <w:i w:val="0"/>
                <w:sz w:val="24"/>
              </w:rPr>
              <w:t>compelling</w:t>
            </w:r>
          </w:p>
          <w:p w14:paraId="3A35A3AE" w14:textId="77777777" w:rsidR="003973D7" w:rsidRPr="00CC538A" w:rsidRDefault="003973D7" w:rsidP="00A907A0">
            <w:pPr>
              <w:rPr>
                <w:i w:val="0"/>
                <w:sz w:val="24"/>
              </w:rPr>
            </w:pPr>
            <w:r w:rsidRPr="00CC538A">
              <w:rPr>
                <w:i w:val="0"/>
                <w:sz w:val="24"/>
              </w:rPr>
              <w:t xml:space="preserve">convincing </w:t>
            </w:r>
          </w:p>
        </w:tc>
        <w:tc>
          <w:tcPr>
            <w:tcW w:w="3439" w:type="dxa"/>
            <w:tcBorders>
              <w:left w:val="nil"/>
              <w:right w:val="nil"/>
            </w:tcBorders>
          </w:tcPr>
          <w:p w14:paraId="36D51AC2" w14:textId="77777777" w:rsidR="003973D7" w:rsidRPr="00CC538A" w:rsidRDefault="003973D7" w:rsidP="00A907A0">
            <w:pPr>
              <w:rPr>
                <w:i w:val="0"/>
                <w:sz w:val="24"/>
              </w:rPr>
            </w:pPr>
            <w:r w:rsidRPr="00CC538A">
              <w:rPr>
                <w:i w:val="0"/>
                <w:sz w:val="24"/>
              </w:rPr>
              <w:t xml:space="preserve">dramatic </w:t>
            </w:r>
          </w:p>
          <w:p w14:paraId="2870686F" w14:textId="77777777" w:rsidR="003973D7" w:rsidRPr="00CC538A" w:rsidRDefault="003973D7" w:rsidP="00A907A0">
            <w:pPr>
              <w:rPr>
                <w:i w:val="0"/>
                <w:sz w:val="24"/>
              </w:rPr>
            </w:pPr>
            <w:r w:rsidRPr="00CC538A">
              <w:rPr>
                <w:i w:val="0"/>
                <w:sz w:val="24"/>
              </w:rPr>
              <w:t xml:space="preserve">evident </w:t>
            </w:r>
          </w:p>
          <w:p w14:paraId="7B6329A3" w14:textId="77777777" w:rsidR="003973D7" w:rsidRPr="00CC538A" w:rsidRDefault="003973D7" w:rsidP="00A907A0">
            <w:pPr>
              <w:rPr>
                <w:i w:val="0"/>
                <w:sz w:val="24"/>
              </w:rPr>
            </w:pPr>
            <w:r w:rsidRPr="00CC538A">
              <w:rPr>
                <w:i w:val="0"/>
                <w:sz w:val="24"/>
              </w:rPr>
              <w:t>undeniable</w:t>
            </w:r>
          </w:p>
        </w:tc>
      </w:tr>
      <w:tr w:rsidR="003973D7" w:rsidRPr="00656E18" w14:paraId="61204E68" w14:textId="77777777" w:rsidTr="00A907A0">
        <w:tc>
          <w:tcPr>
            <w:tcW w:w="2358" w:type="dxa"/>
            <w:tcBorders>
              <w:left w:val="nil"/>
              <w:bottom w:val="double" w:sz="4" w:space="0" w:color="auto"/>
              <w:right w:val="nil"/>
            </w:tcBorders>
          </w:tcPr>
          <w:p w14:paraId="300FA68F" w14:textId="77777777" w:rsidR="003973D7" w:rsidRPr="00CC538A" w:rsidRDefault="003973D7" w:rsidP="00A907A0">
            <w:pPr>
              <w:rPr>
                <w:i w:val="0"/>
                <w:sz w:val="24"/>
              </w:rPr>
            </w:pPr>
            <w:r w:rsidRPr="00CC538A">
              <w:rPr>
                <w:i w:val="0"/>
                <w:sz w:val="24"/>
              </w:rPr>
              <w:t>Emotive</w:t>
            </w:r>
          </w:p>
        </w:tc>
        <w:tc>
          <w:tcPr>
            <w:tcW w:w="3439" w:type="dxa"/>
            <w:tcBorders>
              <w:left w:val="nil"/>
              <w:bottom w:val="double" w:sz="4" w:space="0" w:color="auto"/>
              <w:right w:val="nil"/>
            </w:tcBorders>
          </w:tcPr>
          <w:p w14:paraId="637578A4" w14:textId="77777777" w:rsidR="003973D7" w:rsidRPr="00CC538A" w:rsidRDefault="003973D7" w:rsidP="00A907A0">
            <w:pPr>
              <w:rPr>
                <w:i w:val="0"/>
                <w:sz w:val="24"/>
              </w:rPr>
            </w:pPr>
            <w:r w:rsidRPr="00CC538A">
              <w:rPr>
                <w:i w:val="0"/>
                <w:sz w:val="24"/>
              </w:rPr>
              <w:t>attractive</w:t>
            </w:r>
          </w:p>
          <w:p w14:paraId="2CA20A5D" w14:textId="77777777" w:rsidR="003973D7" w:rsidRPr="00CC538A" w:rsidRDefault="003973D7" w:rsidP="00A907A0">
            <w:pPr>
              <w:rPr>
                <w:i w:val="0"/>
                <w:sz w:val="24"/>
              </w:rPr>
            </w:pPr>
            <w:r w:rsidRPr="00CC538A">
              <w:rPr>
                <w:i w:val="0"/>
                <w:sz w:val="24"/>
              </w:rPr>
              <w:t>encouraging</w:t>
            </w:r>
          </w:p>
          <w:p w14:paraId="5F746301" w14:textId="77777777" w:rsidR="003973D7" w:rsidRPr="00CC538A" w:rsidRDefault="003973D7" w:rsidP="00A907A0">
            <w:pPr>
              <w:rPr>
                <w:i w:val="0"/>
                <w:sz w:val="24"/>
              </w:rPr>
            </w:pPr>
            <w:r w:rsidRPr="00CC538A">
              <w:rPr>
                <w:i w:val="0"/>
                <w:sz w:val="24"/>
              </w:rPr>
              <w:t>exciting</w:t>
            </w:r>
          </w:p>
        </w:tc>
        <w:tc>
          <w:tcPr>
            <w:tcW w:w="3439" w:type="dxa"/>
            <w:tcBorders>
              <w:left w:val="nil"/>
              <w:bottom w:val="double" w:sz="4" w:space="0" w:color="auto"/>
              <w:right w:val="nil"/>
            </w:tcBorders>
          </w:tcPr>
          <w:p w14:paraId="0F0719AC" w14:textId="77777777" w:rsidR="003973D7" w:rsidRPr="00CC538A" w:rsidRDefault="003973D7" w:rsidP="00A907A0">
            <w:pPr>
              <w:rPr>
                <w:i w:val="0"/>
                <w:sz w:val="24"/>
              </w:rPr>
            </w:pPr>
            <w:r w:rsidRPr="00CC538A">
              <w:rPr>
                <w:i w:val="0"/>
                <w:sz w:val="24"/>
              </w:rPr>
              <w:t>overwhelming</w:t>
            </w:r>
          </w:p>
          <w:p w14:paraId="1E709C13" w14:textId="77777777" w:rsidR="003973D7" w:rsidRPr="00CC538A" w:rsidRDefault="003973D7" w:rsidP="00A907A0">
            <w:pPr>
              <w:rPr>
                <w:i w:val="0"/>
                <w:sz w:val="24"/>
              </w:rPr>
            </w:pPr>
            <w:r w:rsidRPr="00CC538A">
              <w:rPr>
                <w:i w:val="0"/>
                <w:sz w:val="24"/>
              </w:rPr>
              <w:t>surprising</w:t>
            </w:r>
          </w:p>
        </w:tc>
      </w:tr>
    </w:tbl>
    <w:p w14:paraId="2F6CCCE4" w14:textId="77777777" w:rsidR="003973D7" w:rsidRPr="00656E18" w:rsidRDefault="003973D7" w:rsidP="003973D7"/>
    <w:p w14:paraId="30089A27" w14:textId="77777777" w:rsidR="00CC538A" w:rsidRDefault="00CC538A">
      <w:pPr>
        <w:snapToGrid/>
        <w:spacing w:after="160" w:line="259" w:lineRule="auto"/>
      </w:pPr>
      <w:r>
        <w:br w:type="page"/>
      </w:r>
    </w:p>
    <w:p w14:paraId="09C94774" w14:textId="77777777" w:rsidR="007C0DFC" w:rsidRDefault="007C0DFC" w:rsidP="007C0DFC">
      <w:pPr>
        <w:rPr>
          <w:b/>
        </w:rPr>
      </w:pPr>
      <w:r w:rsidRPr="00656E18">
        <w:rPr>
          <w:b/>
        </w:rPr>
        <w:lastRenderedPageBreak/>
        <w:t>Connection markers (22.2.1)</w:t>
      </w:r>
      <w:r>
        <w:rPr>
          <w:b/>
        </w:rPr>
        <w:t xml:space="preserve"> (cont.)</w:t>
      </w:r>
    </w:p>
    <w:p w14:paraId="09C6F646" w14:textId="77777777" w:rsidR="007C0DFC" w:rsidRDefault="007C0DFC" w:rsidP="007C0DFC">
      <w:pPr>
        <w:rPr>
          <w:b/>
        </w:rPr>
      </w:pPr>
    </w:p>
    <w:p w14:paraId="7BFD09E3" w14:textId="76DDA4CF" w:rsidR="003973D7" w:rsidRPr="00656E18" w:rsidRDefault="003973D7" w:rsidP="003973D7">
      <w:pPr>
        <w:keepNext/>
        <w:ind w:left="360"/>
      </w:pPr>
      <w:r w:rsidRPr="00656E18">
        <w:t>Supplemental Table 22.3 Application markers</w:t>
      </w:r>
    </w:p>
    <w:tbl>
      <w:tblPr>
        <w:tblStyle w:val="TableGrid10"/>
        <w:tblW w:w="0" w:type="auto"/>
        <w:tblLook w:val="04A0" w:firstRow="1" w:lastRow="0" w:firstColumn="1" w:lastColumn="0" w:noHBand="0" w:noVBand="1"/>
      </w:tblPr>
      <w:tblGrid>
        <w:gridCol w:w="2317"/>
        <w:gridCol w:w="3356"/>
        <w:gridCol w:w="3353"/>
      </w:tblGrid>
      <w:tr w:rsidR="003973D7" w:rsidRPr="00656E18" w14:paraId="09FBF90B" w14:textId="77777777" w:rsidTr="00A907A0">
        <w:tc>
          <w:tcPr>
            <w:tcW w:w="2317" w:type="dxa"/>
            <w:tcBorders>
              <w:top w:val="double" w:sz="4" w:space="0" w:color="auto"/>
              <w:left w:val="nil"/>
              <w:right w:val="nil"/>
            </w:tcBorders>
          </w:tcPr>
          <w:p w14:paraId="3571391C" w14:textId="77777777" w:rsidR="003973D7" w:rsidRPr="00CC538A" w:rsidRDefault="003973D7" w:rsidP="00A907A0">
            <w:pPr>
              <w:rPr>
                <w:b/>
                <w:i w:val="0"/>
                <w:sz w:val="24"/>
              </w:rPr>
            </w:pPr>
            <w:r w:rsidRPr="00CC538A">
              <w:rPr>
                <w:b/>
                <w:i w:val="0"/>
                <w:sz w:val="24"/>
              </w:rPr>
              <w:t>Category</w:t>
            </w:r>
          </w:p>
        </w:tc>
        <w:tc>
          <w:tcPr>
            <w:tcW w:w="6709" w:type="dxa"/>
            <w:gridSpan w:val="2"/>
            <w:tcBorders>
              <w:top w:val="double" w:sz="4" w:space="0" w:color="auto"/>
              <w:left w:val="nil"/>
              <w:right w:val="nil"/>
            </w:tcBorders>
          </w:tcPr>
          <w:p w14:paraId="53A8B386" w14:textId="77777777" w:rsidR="003973D7" w:rsidRPr="00CC538A" w:rsidRDefault="003973D7" w:rsidP="00A907A0">
            <w:pPr>
              <w:rPr>
                <w:b/>
                <w:i w:val="0"/>
                <w:sz w:val="24"/>
              </w:rPr>
            </w:pPr>
            <w:r w:rsidRPr="00CC538A">
              <w:rPr>
                <w:b/>
                <w:i w:val="0"/>
                <w:sz w:val="24"/>
              </w:rPr>
              <w:t>Common application markers</w:t>
            </w:r>
          </w:p>
        </w:tc>
      </w:tr>
      <w:tr w:rsidR="003973D7" w:rsidRPr="00656E18" w14:paraId="7FD2597D" w14:textId="77777777" w:rsidTr="00A907A0">
        <w:tc>
          <w:tcPr>
            <w:tcW w:w="2317" w:type="dxa"/>
            <w:tcBorders>
              <w:left w:val="nil"/>
              <w:right w:val="nil"/>
            </w:tcBorders>
          </w:tcPr>
          <w:p w14:paraId="228DDAE9" w14:textId="77777777" w:rsidR="003973D7" w:rsidRPr="00CC538A" w:rsidRDefault="003973D7" w:rsidP="00A907A0">
            <w:pPr>
              <w:rPr>
                <w:i w:val="0"/>
                <w:sz w:val="24"/>
              </w:rPr>
            </w:pPr>
            <w:r w:rsidRPr="00CC538A">
              <w:rPr>
                <w:i w:val="0"/>
                <w:sz w:val="24"/>
              </w:rPr>
              <w:t>Utilize</w:t>
            </w:r>
          </w:p>
        </w:tc>
        <w:tc>
          <w:tcPr>
            <w:tcW w:w="3356" w:type="dxa"/>
            <w:tcBorders>
              <w:left w:val="nil"/>
              <w:right w:val="nil"/>
            </w:tcBorders>
          </w:tcPr>
          <w:p w14:paraId="3713F429" w14:textId="77777777" w:rsidR="003973D7" w:rsidRPr="00CC538A" w:rsidRDefault="003973D7" w:rsidP="00A907A0">
            <w:pPr>
              <w:rPr>
                <w:i w:val="0"/>
                <w:sz w:val="24"/>
              </w:rPr>
            </w:pPr>
            <w:r w:rsidRPr="00CC538A">
              <w:rPr>
                <w:i w:val="0"/>
                <w:sz w:val="24"/>
              </w:rPr>
              <w:t>employ</w:t>
            </w:r>
          </w:p>
          <w:p w14:paraId="138AA8BB" w14:textId="77777777" w:rsidR="003973D7" w:rsidRPr="00CC538A" w:rsidRDefault="003973D7" w:rsidP="00A907A0">
            <w:pPr>
              <w:rPr>
                <w:i w:val="0"/>
                <w:sz w:val="24"/>
              </w:rPr>
            </w:pPr>
            <w:r w:rsidRPr="00CC538A">
              <w:rPr>
                <w:i w:val="0"/>
                <w:sz w:val="24"/>
              </w:rPr>
              <w:t>perform</w:t>
            </w:r>
          </w:p>
        </w:tc>
        <w:tc>
          <w:tcPr>
            <w:tcW w:w="3353" w:type="dxa"/>
            <w:tcBorders>
              <w:left w:val="nil"/>
              <w:right w:val="nil"/>
            </w:tcBorders>
          </w:tcPr>
          <w:p w14:paraId="4977CD9F" w14:textId="77777777" w:rsidR="003973D7" w:rsidRPr="00CC538A" w:rsidRDefault="003973D7" w:rsidP="00A907A0">
            <w:pPr>
              <w:rPr>
                <w:i w:val="0"/>
                <w:sz w:val="24"/>
              </w:rPr>
            </w:pPr>
            <w:r w:rsidRPr="00CC538A">
              <w:rPr>
                <w:i w:val="0"/>
                <w:sz w:val="24"/>
              </w:rPr>
              <w:t>use</w:t>
            </w:r>
          </w:p>
          <w:p w14:paraId="141835BD" w14:textId="77777777" w:rsidR="003973D7" w:rsidRPr="00CC538A" w:rsidRDefault="003973D7" w:rsidP="00A907A0">
            <w:pPr>
              <w:rPr>
                <w:i w:val="0"/>
                <w:sz w:val="24"/>
              </w:rPr>
            </w:pPr>
            <w:r w:rsidRPr="00CC538A">
              <w:rPr>
                <w:i w:val="0"/>
                <w:sz w:val="24"/>
              </w:rPr>
              <w:t>utilize</w:t>
            </w:r>
          </w:p>
        </w:tc>
      </w:tr>
      <w:tr w:rsidR="003973D7" w:rsidRPr="00656E18" w14:paraId="4233362A" w14:textId="77777777" w:rsidTr="00A907A0">
        <w:tc>
          <w:tcPr>
            <w:tcW w:w="2317" w:type="dxa"/>
            <w:tcBorders>
              <w:left w:val="nil"/>
              <w:right w:val="nil"/>
            </w:tcBorders>
          </w:tcPr>
          <w:p w14:paraId="43C01BB4" w14:textId="77777777" w:rsidR="003973D7" w:rsidRPr="00CC538A" w:rsidRDefault="003973D7" w:rsidP="00A907A0">
            <w:pPr>
              <w:rPr>
                <w:i w:val="0"/>
                <w:sz w:val="24"/>
              </w:rPr>
            </w:pPr>
            <w:r w:rsidRPr="00CC538A">
              <w:rPr>
                <w:i w:val="0"/>
                <w:sz w:val="24"/>
              </w:rPr>
              <w:t>Apply</w:t>
            </w:r>
          </w:p>
        </w:tc>
        <w:tc>
          <w:tcPr>
            <w:tcW w:w="3356" w:type="dxa"/>
            <w:tcBorders>
              <w:left w:val="nil"/>
              <w:right w:val="nil"/>
            </w:tcBorders>
          </w:tcPr>
          <w:p w14:paraId="3BF395A4" w14:textId="77777777" w:rsidR="003973D7" w:rsidRPr="00CC538A" w:rsidRDefault="003973D7" w:rsidP="00A907A0">
            <w:pPr>
              <w:rPr>
                <w:i w:val="0"/>
                <w:sz w:val="24"/>
              </w:rPr>
            </w:pPr>
            <w:r w:rsidRPr="00CC538A">
              <w:rPr>
                <w:i w:val="0"/>
                <w:sz w:val="24"/>
              </w:rPr>
              <w:t>apply</w:t>
            </w:r>
          </w:p>
          <w:p w14:paraId="0AC098D6" w14:textId="77777777" w:rsidR="003973D7" w:rsidRPr="00CC538A" w:rsidRDefault="003973D7" w:rsidP="00A907A0">
            <w:pPr>
              <w:rPr>
                <w:i w:val="0"/>
                <w:sz w:val="24"/>
              </w:rPr>
            </w:pPr>
            <w:r w:rsidRPr="00CC538A">
              <w:rPr>
                <w:i w:val="0"/>
                <w:sz w:val="24"/>
              </w:rPr>
              <w:t>develop</w:t>
            </w:r>
          </w:p>
          <w:p w14:paraId="19B3FE92" w14:textId="77777777" w:rsidR="003973D7" w:rsidRPr="00CC538A" w:rsidRDefault="003973D7" w:rsidP="00A907A0">
            <w:pPr>
              <w:rPr>
                <w:i w:val="0"/>
                <w:sz w:val="24"/>
              </w:rPr>
            </w:pPr>
            <w:r w:rsidRPr="00CC538A">
              <w:rPr>
                <w:i w:val="0"/>
                <w:sz w:val="24"/>
              </w:rPr>
              <w:t xml:space="preserve">implement </w:t>
            </w:r>
          </w:p>
          <w:p w14:paraId="2939DCB0" w14:textId="77777777" w:rsidR="003973D7" w:rsidRPr="00CC538A" w:rsidRDefault="003973D7" w:rsidP="00A907A0">
            <w:pPr>
              <w:rPr>
                <w:i w:val="0"/>
                <w:sz w:val="24"/>
              </w:rPr>
            </w:pPr>
            <w:r w:rsidRPr="00CC538A">
              <w:rPr>
                <w:i w:val="0"/>
                <w:sz w:val="24"/>
              </w:rPr>
              <w:t>lead to</w:t>
            </w:r>
          </w:p>
        </w:tc>
        <w:tc>
          <w:tcPr>
            <w:tcW w:w="3353" w:type="dxa"/>
            <w:tcBorders>
              <w:left w:val="nil"/>
              <w:right w:val="nil"/>
            </w:tcBorders>
          </w:tcPr>
          <w:p w14:paraId="2BD427E0" w14:textId="77777777" w:rsidR="003973D7" w:rsidRPr="00CC538A" w:rsidRDefault="003973D7" w:rsidP="00A907A0">
            <w:pPr>
              <w:rPr>
                <w:i w:val="0"/>
                <w:sz w:val="24"/>
              </w:rPr>
            </w:pPr>
            <w:r w:rsidRPr="00CC538A">
              <w:rPr>
                <w:i w:val="0"/>
                <w:sz w:val="24"/>
              </w:rPr>
              <w:t>produce</w:t>
            </w:r>
          </w:p>
          <w:p w14:paraId="050A9159" w14:textId="77777777" w:rsidR="003973D7" w:rsidRPr="00CC538A" w:rsidRDefault="003973D7" w:rsidP="00A907A0">
            <w:pPr>
              <w:rPr>
                <w:i w:val="0"/>
                <w:sz w:val="24"/>
              </w:rPr>
            </w:pPr>
            <w:r w:rsidRPr="00CC538A">
              <w:rPr>
                <w:i w:val="0"/>
                <w:sz w:val="24"/>
              </w:rPr>
              <w:t>provide</w:t>
            </w:r>
          </w:p>
          <w:p w14:paraId="0176B610" w14:textId="77777777" w:rsidR="003973D7" w:rsidRPr="00CC538A" w:rsidRDefault="003973D7" w:rsidP="00A907A0">
            <w:pPr>
              <w:rPr>
                <w:i w:val="0"/>
                <w:sz w:val="24"/>
              </w:rPr>
            </w:pPr>
            <w:r w:rsidRPr="00CC538A">
              <w:rPr>
                <w:i w:val="0"/>
                <w:sz w:val="24"/>
              </w:rPr>
              <w:t>yield</w:t>
            </w:r>
          </w:p>
        </w:tc>
      </w:tr>
      <w:tr w:rsidR="003973D7" w:rsidRPr="00656E18" w14:paraId="311DE37C" w14:textId="77777777" w:rsidTr="00A907A0">
        <w:tc>
          <w:tcPr>
            <w:tcW w:w="2317" w:type="dxa"/>
            <w:tcBorders>
              <w:left w:val="nil"/>
              <w:right w:val="nil"/>
            </w:tcBorders>
          </w:tcPr>
          <w:p w14:paraId="41B1C57F" w14:textId="77777777" w:rsidR="003973D7" w:rsidRPr="00CC538A" w:rsidRDefault="003973D7" w:rsidP="00A907A0">
            <w:pPr>
              <w:rPr>
                <w:i w:val="0"/>
                <w:sz w:val="24"/>
              </w:rPr>
            </w:pPr>
            <w:r w:rsidRPr="00CC538A">
              <w:rPr>
                <w:i w:val="0"/>
                <w:sz w:val="24"/>
              </w:rPr>
              <w:t>Facilitate</w:t>
            </w:r>
          </w:p>
        </w:tc>
        <w:tc>
          <w:tcPr>
            <w:tcW w:w="3356" w:type="dxa"/>
            <w:tcBorders>
              <w:left w:val="nil"/>
              <w:right w:val="nil"/>
            </w:tcBorders>
          </w:tcPr>
          <w:p w14:paraId="5BF26F14" w14:textId="77777777" w:rsidR="003973D7" w:rsidRPr="00CC538A" w:rsidRDefault="003973D7" w:rsidP="00A907A0">
            <w:pPr>
              <w:rPr>
                <w:i w:val="0"/>
                <w:sz w:val="24"/>
              </w:rPr>
            </w:pPr>
            <w:r w:rsidRPr="00CC538A">
              <w:rPr>
                <w:i w:val="0"/>
                <w:sz w:val="24"/>
              </w:rPr>
              <w:t>assist</w:t>
            </w:r>
          </w:p>
          <w:p w14:paraId="7E9C3937" w14:textId="77777777" w:rsidR="003973D7" w:rsidRPr="00CC538A" w:rsidRDefault="003973D7" w:rsidP="00A907A0">
            <w:pPr>
              <w:rPr>
                <w:i w:val="0"/>
                <w:sz w:val="24"/>
              </w:rPr>
            </w:pPr>
            <w:r w:rsidRPr="00CC538A">
              <w:rPr>
                <w:i w:val="0"/>
                <w:sz w:val="24"/>
              </w:rPr>
              <w:t>enable</w:t>
            </w:r>
          </w:p>
        </w:tc>
        <w:tc>
          <w:tcPr>
            <w:tcW w:w="3353" w:type="dxa"/>
            <w:tcBorders>
              <w:left w:val="nil"/>
              <w:right w:val="nil"/>
            </w:tcBorders>
          </w:tcPr>
          <w:p w14:paraId="4A4BE2D9" w14:textId="77777777" w:rsidR="003973D7" w:rsidRPr="00CC538A" w:rsidRDefault="003973D7" w:rsidP="00A907A0">
            <w:pPr>
              <w:rPr>
                <w:i w:val="0"/>
                <w:sz w:val="24"/>
              </w:rPr>
            </w:pPr>
            <w:r w:rsidRPr="00CC538A">
              <w:rPr>
                <w:i w:val="0"/>
                <w:sz w:val="24"/>
              </w:rPr>
              <w:t>facilitate</w:t>
            </w:r>
          </w:p>
          <w:p w14:paraId="5C4A8003" w14:textId="77777777" w:rsidR="003973D7" w:rsidRPr="00CC538A" w:rsidRDefault="003973D7" w:rsidP="00A907A0">
            <w:pPr>
              <w:rPr>
                <w:i w:val="0"/>
                <w:sz w:val="24"/>
              </w:rPr>
            </w:pPr>
            <w:r w:rsidRPr="00CC538A">
              <w:rPr>
                <w:i w:val="0"/>
                <w:sz w:val="24"/>
              </w:rPr>
              <w:t>help</w:t>
            </w:r>
          </w:p>
        </w:tc>
      </w:tr>
      <w:tr w:rsidR="003973D7" w:rsidRPr="00656E18" w14:paraId="054959FC" w14:textId="77777777" w:rsidTr="00A907A0">
        <w:tc>
          <w:tcPr>
            <w:tcW w:w="2317" w:type="dxa"/>
            <w:tcBorders>
              <w:left w:val="nil"/>
              <w:right w:val="nil"/>
            </w:tcBorders>
          </w:tcPr>
          <w:p w14:paraId="62ACD134" w14:textId="77777777" w:rsidR="003973D7" w:rsidRPr="00CC538A" w:rsidRDefault="003973D7" w:rsidP="00A907A0">
            <w:pPr>
              <w:rPr>
                <w:i w:val="0"/>
                <w:sz w:val="24"/>
              </w:rPr>
            </w:pPr>
            <w:r w:rsidRPr="00CC538A">
              <w:rPr>
                <w:i w:val="0"/>
                <w:sz w:val="24"/>
              </w:rPr>
              <w:t>Beneficial</w:t>
            </w:r>
          </w:p>
        </w:tc>
        <w:tc>
          <w:tcPr>
            <w:tcW w:w="3356" w:type="dxa"/>
            <w:tcBorders>
              <w:left w:val="nil"/>
              <w:right w:val="nil"/>
            </w:tcBorders>
          </w:tcPr>
          <w:p w14:paraId="1AE2AAD5" w14:textId="77777777" w:rsidR="003973D7" w:rsidRPr="00CC538A" w:rsidRDefault="003973D7" w:rsidP="00A907A0">
            <w:pPr>
              <w:rPr>
                <w:i w:val="0"/>
                <w:sz w:val="24"/>
              </w:rPr>
            </w:pPr>
            <w:r w:rsidRPr="00CC538A">
              <w:rPr>
                <w:i w:val="0"/>
                <w:sz w:val="24"/>
              </w:rPr>
              <w:t>beneficial</w:t>
            </w:r>
          </w:p>
          <w:p w14:paraId="04C07949" w14:textId="77777777" w:rsidR="003973D7" w:rsidRPr="00CC538A" w:rsidRDefault="003973D7" w:rsidP="00A907A0">
            <w:pPr>
              <w:rPr>
                <w:i w:val="0"/>
                <w:sz w:val="24"/>
              </w:rPr>
            </w:pPr>
            <w:r w:rsidRPr="00CC538A">
              <w:rPr>
                <w:i w:val="0"/>
                <w:sz w:val="24"/>
              </w:rPr>
              <w:t>fruitful</w:t>
            </w:r>
          </w:p>
        </w:tc>
        <w:tc>
          <w:tcPr>
            <w:tcW w:w="3353" w:type="dxa"/>
            <w:tcBorders>
              <w:left w:val="nil"/>
              <w:right w:val="nil"/>
            </w:tcBorders>
          </w:tcPr>
          <w:p w14:paraId="66F99911" w14:textId="77777777" w:rsidR="003973D7" w:rsidRPr="00CC538A" w:rsidRDefault="003973D7" w:rsidP="00A907A0">
            <w:pPr>
              <w:rPr>
                <w:i w:val="0"/>
                <w:sz w:val="24"/>
              </w:rPr>
            </w:pPr>
            <w:r w:rsidRPr="00CC538A">
              <w:rPr>
                <w:i w:val="0"/>
                <w:sz w:val="24"/>
              </w:rPr>
              <w:t>useful</w:t>
            </w:r>
          </w:p>
          <w:p w14:paraId="1072202F" w14:textId="77777777" w:rsidR="003973D7" w:rsidRPr="00CC538A" w:rsidRDefault="003973D7" w:rsidP="00A907A0">
            <w:pPr>
              <w:rPr>
                <w:i w:val="0"/>
                <w:sz w:val="24"/>
              </w:rPr>
            </w:pPr>
            <w:r w:rsidRPr="00CC538A">
              <w:rPr>
                <w:i w:val="0"/>
                <w:sz w:val="24"/>
              </w:rPr>
              <w:t>worthwhile</w:t>
            </w:r>
          </w:p>
        </w:tc>
      </w:tr>
      <w:tr w:rsidR="003973D7" w:rsidRPr="00656E18" w14:paraId="4CD87182" w14:textId="77777777" w:rsidTr="00A907A0">
        <w:tc>
          <w:tcPr>
            <w:tcW w:w="2317" w:type="dxa"/>
            <w:tcBorders>
              <w:left w:val="nil"/>
              <w:bottom w:val="double" w:sz="4" w:space="0" w:color="auto"/>
              <w:right w:val="nil"/>
            </w:tcBorders>
          </w:tcPr>
          <w:p w14:paraId="6A0DC0C8" w14:textId="77777777" w:rsidR="003973D7" w:rsidRPr="00CC538A" w:rsidRDefault="003973D7" w:rsidP="00A907A0">
            <w:pPr>
              <w:rPr>
                <w:i w:val="0"/>
                <w:sz w:val="24"/>
              </w:rPr>
            </w:pPr>
            <w:r w:rsidRPr="00CC538A">
              <w:rPr>
                <w:i w:val="0"/>
                <w:sz w:val="24"/>
              </w:rPr>
              <w:t>Potential</w:t>
            </w:r>
          </w:p>
        </w:tc>
        <w:tc>
          <w:tcPr>
            <w:tcW w:w="3356" w:type="dxa"/>
            <w:tcBorders>
              <w:left w:val="nil"/>
              <w:bottom w:val="double" w:sz="4" w:space="0" w:color="auto"/>
              <w:right w:val="nil"/>
            </w:tcBorders>
          </w:tcPr>
          <w:p w14:paraId="2CA9A740" w14:textId="77777777" w:rsidR="003973D7" w:rsidRPr="00CC538A" w:rsidRDefault="003973D7" w:rsidP="00A907A0">
            <w:pPr>
              <w:rPr>
                <w:i w:val="0"/>
                <w:sz w:val="24"/>
              </w:rPr>
            </w:pPr>
            <w:r w:rsidRPr="00CC538A">
              <w:rPr>
                <w:i w:val="0"/>
                <w:sz w:val="24"/>
              </w:rPr>
              <w:t>encouraging</w:t>
            </w:r>
          </w:p>
          <w:p w14:paraId="03821FFD" w14:textId="77777777" w:rsidR="003973D7" w:rsidRPr="00CC538A" w:rsidRDefault="003973D7" w:rsidP="00A907A0">
            <w:pPr>
              <w:rPr>
                <w:i w:val="0"/>
                <w:sz w:val="24"/>
              </w:rPr>
            </w:pPr>
            <w:r w:rsidRPr="00CC538A">
              <w:rPr>
                <w:i w:val="0"/>
                <w:sz w:val="24"/>
              </w:rPr>
              <w:t>interesting</w:t>
            </w:r>
          </w:p>
          <w:p w14:paraId="3211E94E" w14:textId="77777777" w:rsidR="003973D7" w:rsidRPr="00CC538A" w:rsidRDefault="003973D7" w:rsidP="00A907A0">
            <w:pPr>
              <w:rPr>
                <w:i w:val="0"/>
                <w:sz w:val="24"/>
              </w:rPr>
            </w:pPr>
            <w:r w:rsidRPr="00CC538A">
              <w:rPr>
                <w:i w:val="0"/>
                <w:sz w:val="24"/>
              </w:rPr>
              <w:t>possible</w:t>
            </w:r>
          </w:p>
        </w:tc>
        <w:tc>
          <w:tcPr>
            <w:tcW w:w="3353" w:type="dxa"/>
            <w:tcBorders>
              <w:left w:val="nil"/>
              <w:bottom w:val="double" w:sz="4" w:space="0" w:color="auto"/>
              <w:right w:val="nil"/>
            </w:tcBorders>
          </w:tcPr>
          <w:p w14:paraId="7430183E" w14:textId="77777777" w:rsidR="003973D7" w:rsidRPr="00CC538A" w:rsidRDefault="003973D7" w:rsidP="00A907A0">
            <w:pPr>
              <w:rPr>
                <w:i w:val="0"/>
                <w:sz w:val="24"/>
              </w:rPr>
            </w:pPr>
            <w:r w:rsidRPr="00CC538A">
              <w:rPr>
                <w:i w:val="0"/>
                <w:sz w:val="24"/>
              </w:rPr>
              <w:t>potential</w:t>
            </w:r>
          </w:p>
          <w:p w14:paraId="741F0A97" w14:textId="77777777" w:rsidR="003973D7" w:rsidRPr="00CC538A" w:rsidRDefault="003973D7" w:rsidP="00A907A0">
            <w:pPr>
              <w:rPr>
                <w:i w:val="0"/>
                <w:sz w:val="24"/>
              </w:rPr>
            </w:pPr>
            <w:r w:rsidRPr="00CC538A">
              <w:rPr>
                <w:i w:val="0"/>
                <w:sz w:val="24"/>
              </w:rPr>
              <w:t>promising</w:t>
            </w:r>
          </w:p>
          <w:p w14:paraId="65E63DA9" w14:textId="77777777" w:rsidR="003973D7" w:rsidRPr="00CC538A" w:rsidRDefault="003973D7" w:rsidP="00A907A0">
            <w:pPr>
              <w:rPr>
                <w:i w:val="0"/>
                <w:sz w:val="24"/>
              </w:rPr>
            </w:pPr>
            <w:r w:rsidRPr="00CC538A">
              <w:rPr>
                <w:i w:val="0"/>
                <w:sz w:val="24"/>
              </w:rPr>
              <w:t xml:space="preserve"> </w:t>
            </w:r>
          </w:p>
        </w:tc>
      </w:tr>
    </w:tbl>
    <w:p w14:paraId="26875E65" w14:textId="77777777" w:rsidR="003973D7" w:rsidRPr="00656E18" w:rsidRDefault="003973D7" w:rsidP="003973D7"/>
    <w:p w14:paraId="323D1E30" w14:textId="77777777" w:rsidR="003973D7" w:rsidRPr="00656E18" w:rsidRDefault="003973D7" w:rsidP="003973D7"/>
    <w:p w14:paraId="6DBBD494" w14:textId="77777777" w:rsidR="003973D7" w:rsidRPr="00656E18" w:rsidRDefault="003973D7" w:rsidP="003973D7">
      <w:pPr>
        <w:spacing w:after="120"/>
        <w:rPr>
          <w:b/>
        </w:rPr>
      </w:pPr>
      <w:r w:rsidRPr="00656E18">
        <w:rPr>
          <w:b/>
        </w:rPr>
        <w:br w:type="page"/>
      </w:r>
    </w:p>
    <w:p w14:paraId="59D713FF" w14:textId="30E299B2" w:rsidR="003973D7" w:rsidRDefault="003973D7" w:rsidP="003973D7">
      <w:pPr>
        <w:rPr>
          <w:b/>
        </w:rPr>
      </w:pPr>
      <w:r w:rsidRPr="00656E18">
        <w:rPr>
          <w:b/>
        </w:rPr>
        <w:lastRenderedPageBreak/>
        <w:t>Logical connectors (22.2.2)</w:t>
      </w:r>
    </w:p>
    <w:p w14:paraId="002F1956" w14:textId="77777777" w:rsidR="007C0DFC" w:rsidRPr="00656E18" w:rsidRDefault="007C0DFC" w:rsidP="003973D7">
      <w:pPr>
        <w:rPr>
          <w:b/>
        </w:rPr>
      </w:pPr>
    </w:p>
    <w:p w14:paraId="2B26FC93" w14:textId="550E94DF" w:rsidR="003973D7" w:rsidRDefault="003973D7" w:rsidP="003973D7">
      <w:pPr>
        <w:rPr>
          <w:i/>
          <w:shd w:val="pct15" w:color="auto" w:fill="FFFFFF"/>
        </w:rPr>
      </w:pPr>
      <w:r>
        <w:rPr>
          <w:i/>
          <w:shd w:val="pct15" w:color="auto" w:fill="FFFFFF"/>
        </w:rPr>
        <w:t>Teaching tip</w:t>
      </w:r>
      <w:r w:rsidRPr="00656E18">
        <w:rPr>
          <w:i/>
          <w:shd w:val="pct15" w:color="auto" w:fill="FFFFFF"/>
        </w:rPr>
        <w:t>: Allow pairs of students to discuss each type of logical connector and present it to the rest of the class, so they get used to using the examples and tables.</w:t>
      </w:r>
    </w:p>
    <w:p w14:paraId="2B720C86" w14:textId="77777777" w:rsidR="00CC538A" w:rsidRPr="00656E18" w:rsidRDefault="00CC538A" w:rsidP="003973D7">
      <w:pPr>
        <w:rPr>
          <w:i/>
          <w:shd w:val="pct15" w:color="auto" w:fill="FFFFFF"/>
        </w:rPr>
      </w:pPr>
    </w:p>
    <w:p w14:paraId="4CDC0E3A" w14:textId="1BCC41B2" w:rsidR="003973D7" w:rsidRPr="00656E18" w:rsidRDefault="00CC538A" w:rsidP="003973D7">
      <w:r w:rsidRPr="00656E18">
        <w:rPr>
          <w:noProof/>
        </w:rPr>
        <mc:AlternateContent>
          <mc:Choice Requires="wps">
            <w:drawing>
              <wp:inline distT="0" distB="0" distL="0" distR="0" wp14:anchorId="06011A4A" wp14:editId="18367F30">
                <wp:extent cx="5731510" cy="561740"/>
                <wp:effectExtent l="0" t="0" r="21590" b="10160"/>
                <wp:docPr id="206" name="Rounded Rectangle 206"/>
                <wp:cNvGraphicFramePr/>
                <a:graphic xmlns:a="http://schemas.openxmlformats.org/drawingml/2006/main">
                  <a:graphicData uri="http://schemas.microsoft.com/office/word/2010/wordprocessingShape">
                    <wps:wsp>
                      <wps:cNvSpPr/>
                      <wps:spPr>
                        <a:xfrm>
                          <a:off x="0" y="0"/>
                          <a:ext cx="5731510" cy="56174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0064685" w14:textId="77777777" w:rsidR="00CC538A" w:rsidRPr="00D62E30" w:rsidRDefault="00CC538A" w:rsidP="00CC538A">
                            <w:pPr>
                              <w:pStyle w:val="ListParagraph"/>
                              <w:ind w:left="0"/>
                              <w:jc w:val="center"/>
                              <w:rPr>
                                <w:rFonts w:eastAsia="MS Mincho" w:cs="Times New Roman"/>
                              </w:rPr>
                            </w:pPr>
                            <w:r>
                              <w:rPr>
                                <w:rFonts w:eastAsia="MS Mincho" w:cs="Times New Roman"/>
                              </w:rPr>
                              <w:t xml:space="preserve">Connectors listed as one type are grammatically interchangeable, </w:t>
                            </w:r>
                            <w:r>
                              <w:rPr>
                                <w:rFonts w:eastAsia="MS Mincho" w:cs="Times New Roman"/>
                              </w:rPr>
                              <w:br/>
                              <w:t xml:space="preserve">but may have slightly different meanings.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011A4A" id="Rounded Rectangle 206" o:spid="_x0000_s1026" style="width:451.3pt;height:4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" fillcolor="#b1cbe9" strokecolor="#5b9bd5" strokeweight=".5pt">
                <v:fill color2="#92b9e4" rotate="t" colors="0 #b1cbe9;.5 #a3c1e5;1 #92b9e4" focus="100%" type="gradient">
                  <o:fill v:ext="view" type="gradientUnscaled"/>
                </v:fill>
                <v:stroke joinstyle="miter"/>
                <v:textbox>
                  <w:txbxContent>
                    <w:p w14:paraId="50064685" w14:textId="77777777" w:rsidR="00CC538A" w:rsidRPr="00D62E30" w:rsidRDefault="00CC538A" w:rsidP="00CC538A">
                      <w:pPr>
                        <w:pStyle w:val="ListParagraph"/>
                        <w:ind w:left="0"/>
                        <w:jc w:val="center"/>
                        <w:rPr>
                          <w:rFonts w:eastAsia="MS Mincho" w:cs="Times New Roman"/>
                        </w:rPr>
                      </w:pPr>
                      <w:r>
                        <w:rPr>
                          <w:rFonts w:eastAsia="MS Mincho" w:cs="Times New Roman"/>
                        </w:rPr>
                        <w:t xml:space="preserve">Connectors listed as one type are grammatically interchangeable, </w:t>
                      </w:r>
                      <w:r>
                        <w:rPr>
                          <w:rFonts w:eastAsia="MS Mincho" w:cs="Times New Roman"/>
                        </w:rPr>
                        <w:br/>
                        <w:t xml:space="preserve">but may have slightly different meanings. </w:t>
                      </w:r>
                    </w:p>
                  </w:txbxContent>
                </v:textbox>
                <w10:anchorlock/>
              </v:roundrect>
            </w:pict>
          </mc:Fallback>
        </mc:AlternateContent>
      </w:r>
      <w:r w:rsidR="003973D7" w:rsidRPr="00656E18">
        <w:t xml:space="preserve">For each class of logical connector, the connectors are divided into types. In the sample sentences following each table, </w:t>
      </w:r>
      <w:r w:rsidR="003973D7" w:rsidRPr="00656E18">
        <w:rPr>
          <w:i/>
        </w:rPr>
        <w:t>any other connector of the same type could be substituted in the underlined position</w:t>
      </w:r>
      <w:r w:rsidR="003973D7" w:rsidRPr="00656E18">
        <w:t>. As with any rule, there are exceptions where this will not work, but this will provide a good starting point.</w:t>
      </w:r>
    </w:p>
    <w:p w14:paraId="659A847F" w14:textId="77777777" w:rsidR="00CC538A" w:rsidRDefault="00CC538A" w:rsidP="003973D7">
      <w:pPr>
        <w:rPr>
          <w:b/>
        </w:rPr>
      </w:pPr>
    </w:p>
    <w:p w14:paraId="311AAEC6" w14:textId="7DBA0D3B" w:rsidR="003973D7" w:rsidRPr="00656E18" w:rsidRDefault="003973D7" w:rsidP="003973D7">
      <w:pPr>
        <w:rPr>
          <w:b/>
        </w:rPr>
      </w:pPr>
      <w:r w:rsidRPr="00656E18">
        <w:rPr>
          <w:b/>
        </w:rPr>
        <w:t>Addition</w:t>
      </w:r>
    </w:p>
    <w:p w14:paraId="67AFA464" w14:textId="77777777" w:rsidR="003973D7" w:rsidRPr="00656E18" w:rsidRDefault="003973D7" w:rsidP="003973D7">
      <w:pPr>
        <w:ind w:left="360"/>
      </w:pPr>
      <w:r w:rsidRPr="00656E18">
        <w:t>Supplemental Table 22.4 Logical connectors: Addition</w:t>
      </w:r>
    </w:p>
    <w:tbl>
      <w:tblPr>
        <w:tblStyle w:val="TableGrid10"/>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2880"/>
        <w:gridCol w:w="4320"/>
      </w:tblGrid>
      <w:tr w:rsidR="003973D7" w:rsidRPr="00656E18" w14:paraId="3A726267" w14:textId="77777777" w:rsidTr="00A907A0">
        <w:tc>
          <w:tcPr>
            <w:tcW w:w="1638" w:type="dxa"/>
            <w:tcBorders>
              <w:top w:val="double" w:sz="4" w:space="0" w:color="auto"/>
              <w:bottom w:val="single" w:sz="4" w:space="0" w:color="auto"/>
            </w:tcBorders>
          </w:tcPr>
          <w:p w14:paraId="58426E96" w14:textId="77777777" w:rsidR="003973D7" w:rsidRPr="00CC538A" w:rsidRDefault="003973D7" w:rsidP="00A907A0">
            <w:pPr>
              <w:rPr>
                <w:b/>
                <w:i w:val="0"/>
                <w:sz w:val="24"/>
              </w:rPr>
            </w:pPr>
            <w:r w:rsidRPr="00CC538A">
              <w:rPr>
                <w:b/>
                <w:i w:val="0"/>
                <w:sz w:val="24"/>
              </w:rPr>
              <w:t>Type</w:t>
            </w:r>
          </w:p>
        </w:tc>
        <w:tc>
          <w:tcPr>
            <w:tcW w:w="2880" w:type="dxa"/>
            <w:tcBorders>
              <w:top w:val="double" w:sz="4" w:space="0" w:color="auto"/>
              <w:bottom w:val="single" w:sz="4" w:space="0" w:color="auto"/>
            </w:tcBorders>
          </w:tcPr>
          <w:p w14:paraId="07995DAB" w14:textId="77777777" w:rsidR="003973D7" w:rsidRPr="00CC538A" w:rsidRDefault="003973D7" w:rsidP="00A907A0">
            <w:pPr>
              <w:rPr>
                <w:b/>
                <w:i w:val="0"/>
                <w:sz w:val="24"/>
              </w:rPr>
            </w:pPr>
            <w:r w:rsidRPr="00CC538A">
              <w:rPr>
                <w:b/>
                <w:i w:val="0"/>
                <w:sz w:val="24"/>
              </w:rPr>
              <w:t>Examples</w:t>
            </w:r>
          </w:p>
        </w:tc>
        <w:tc>
          <w:tcPr>
            <w:tcW w:w="4320" w:type="dxa"/>
            <w:tcBorders>
              <w:top w:val="double" w:sz="4" w:space="0" w:color="auto"/>
              <w:bottom w:val="single" w:sz="4" w:space="0" w:color="auto"/>
            </w:tcBorders>
          </w:tcPr>
          <w:p w14:paraId="21AB0F30" w14:textId="77777777" w:rsidR="003973D7" w:rsidRPr="00CC538A" w:rsidRDefault="003973D7" w:rsidP="00A907A0">
            <w:pPr>
              <w:rPr>
                <w:b/>
                <w:i w:val="0"/>
                <w:sz w:val="24"/>
              </w:rPr>
            </w:pPr>
            <w:r w:rsidRPr="00CC538A">
              <w:rPr>
                <w:b/>
                <w:i w:val="0"/>
                <w:sz w:val="24"/>
              </w:rPr>
              <w:t>Use with</w:t>
            </w:r>
          </w:p>
        </w:tc>
      </w:tr>
      <w:tr w:rsidR="003973D7" w:rsidRPr="00656E18" w14:paraId="71E4741B" w14:textId="77777777" w:rsidTr="00A907A0">
        <w:tc>
          <w:tcPr>
            <w:tcW w:w="1638" w:type="dxa"/>
            <w:tcBorders>
              <w:top w:val="single" w:sz="4" w:space="0" w:color="auto"/>
              <w:bottom w:val="single" w:sz="4" w:space="0" w:color="auto"/>
            </w:tcBorders>
          </w:tcPr>
          <w:p w14:paraId="5135EB93"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Addition 1</w:t>
            </w:r>
          </w:p>
        </w:tc>
        <w:tc>
          <w:tcPr>
            <w:tcW w:w="2880" w:type="dxa"/>
            <w:tcBorders>
              <w:top w:val="single" w:sz="4" w:space="0" w:color="auto"/>
              <w:bottom w:val="single" w:sz="4" w:space="0" w:color="auto"/>
            </w:tcBorders>
          </w:tcPr>
          <w:p w14:paraId="1C9B3E4C"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Secondly, Thirdly</w:t>
            </w:r>
          </w:p>
          <w:p w14:paraId="0AB19F90"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Additionally</w:t>
            </w:r>
          </w:p>
          <w:p w14:paraId="5B430265"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In addition</w:t>
            </w:r>
          </w:p>
          <w:p w14:paraId="34BFC78A"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Furthermore</w:t>
            </w:r>
          </w:p>
          <w:p w14:paraId="3C56D3B9"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 xml:space="preserve">What is more </w:t>
            </w:r>
          </w:p>
          <w:p w14:paraId="6A052AD5"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Moreover</w:t>
            </w:r>
          </w:p>
          <w:p w14:paraId="63492A48"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In fact</w:t>
            </w:r>
          </w:p>
          <w:p w14:paraId="08E8047F"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 xml:space="preserve">As a matter of </w:t>
            </w:r>
            <w:proofErr w:type="gramStart"/>
            <w:r w:rsidRPr="00CC538A">
              <w:rPr>
                <w:rFonts w:hAnsi="Book Antiqua"/>
                <w:i w:val="0"/>
                <w:color w:val="262626" w:themeColor="text1" w:themeTint="D9"/>
                <w:kern w:val="24"/>
                <w:sz w:val="24"/>
              </w:rPr>
              <w:t>fact</w:t>
            </w:r>
            <w:proofErr w:type="gramEnd"/>
          </w:p>
        </w:tc>
        <w:tc>
          <w:tcPr>
            <w:tcW w:w="4320" w:type="dxa"/>
            <w:tcBorders>
              <w:top w:val="single" w:sz="4" w:space="0" w:color="auto"/>
              <w:bottom w:val="single" w:sz="4" w:space="0" w:color="auto"/>
            </w:tcBorders>
          </w:tcPr>
          <w:p w14:paraId="480124AC" w14:textId="77777777" w:rsidR="003973D7" w:rsidRPr="00CC538A" w:rsidRDefault="003973D7" w:rsidP="00A907A0">
            <w:pPr>
              <w:rPr>
                <w:i w:val="0"/>
                <w:sz w:val="24"/>
              </w:rPr>
            </w:pPr>
            <w:r w:rsidRPr="00CC538A">
              <w:rPr>
                <w:i w:val="0"/>
                <w:sz w:val="24"/>
              </w:rPr>
              <w:t xml:space="preserve">Emphasis (with “and” in a single clause) or Independent clause </w:t>
            </w:r>
          </w:p>
          <w:p w14:paraId="6EE8BE96" w14:textId="77777777" w:rsidR="003973D7" w:rsidRPr="00CC538A" w:rsidRDefault="003973D7" w:rsidP="00A907A0">
            <w:pPr>
              <w:rPr>
                <w:i w:val="0"/>
                <w:sz w:val="24"/>
              </w:rPr>
            </w:pPr>
          </w:p>
        </w:tc>
      </w:tr>
      <w:tr w:rsidR="003973D7" w:rsidRPr="00656E18" w14:paraId="42EE621F" w14:textId="77777777" w:rsidTr="00A907A0">
        <w:tc>
          <w:tcPr>
            <w:tcW w:w="1638" w:type="dxa"/>
            <w:tcBorders>
              <w:top w:val="single" w:sz="4" w:space="0" w:color="auto"/>
              <w:bottom w:val="single" w:sz="4" w:space="0" w:color="auto"/>
            </w:tcBorders>
          </w:tcPr>
          <w:p w14:paraId="64471423"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Addition 2</w:t>
            </w:r>
          </w:p>
        </w:tc>
        <w:tc>
          <w:tcPr>
            <w:tcW w:w="2880" w:type="dxa"/>
            <w:tcBorders>
              <w:top w:val="single" w:sz="4" w:space="0" w:color="auto"/>
              <w:bottom w:val="single" w:sz="4" w:space="0" w:color="auto"/>
            </w:tcBorders>
          </w:tcPr>
          <w:p w14:paraId="15DC64F3"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 xml:space="preserve">Not only </w:t>
            </w:r>
            <w:r w:rsidRPr="00CC538A">
              <w:rPr>
                <w:rFonts w:hAnsi="Book Antiqua"/>
                <w:i w:val="0"/>
                <w:color w:val="262626" w:themeColor="text1" w:themeTint="D9"/>
                <w:kern w:val="24"/>
                <w:sz w:val="24"/>
              </w:rPr>
              <w:t>…</w:t>
            </w:r>
            <w:r w:rsidRPr="00CC538A">
              <w:rPr>
                <w:rFonts w:hAnsi="Book Antiqua"/>
                <w:i w:val="0"/>
                <w:color w:val="262626" w:themeColor="text1" w:themeTint="D9"/>
                <w:kern w:val="24"/>
                <w:sz w:val="24"/>
              </w:rPr>
              <w:t xml:space="preserve"> but also</w:t>
            </w:r>
          </w:p>
        </w:tc>
        <w:tc>
          <w:tcPr>
            <w:tcW w:w="4320" w:type="dxa"/>
            <w:tcBorders>
              <w:top w:val="single" w:sz="4" w:space="0" w:color="auto"/>
              <w:bottom w:val="single" w:sz="4" w:space="0" w:color="auto"/>
            </w:tcBorders>
          </w:tcPr>
          <w:p w14:paraId="431976C6" w14:textId="77777777" w:rsidR="003973D7" w:rsidRPr="00CC538A" w:rsidRDefault="003973D7" w:rsidP="00A907A0">
            <w:pPr>
              <w:rPr>
                <w:i w:val="0"/>
                <w:sz w:val="24"/>
              </w:rPr>
            </w:pPr>
            <w:r w:rsidRPr="00CC538A">
              <w:rPr>
                <w:i w:val="0"/>
                <w:sz w:val="24"/>
              </w:rPr>
              <w:t>Emphasis (in a single clause)</w:t>
            </w:r>
          </w:p>
        </w:tc>
      </w:tr>
      <w:tr w:rsidR="003973D7" w:rsidRPr="00656E18" w14:paraId="016F3E72" w14:textId="77777777" w:rsidTr="00A907A0">
        <w:tc>
          <w:tcPr>
            <w:tcW w:w="1638" w:type="dxa"/>
            <w:tcBorders>
              <w:top w:val="single" w:sz="4" w:space="0" w:color="auto"/>
              <w:bottom w:val="double" w:sz="4" w:space="0" w:color="auto"/>
            </w:tcBorders>
          </w:tcPr>
          <w:p w14:paraId="4E371115"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Addition 3</w:t>
            </w:r>
          </w:p>
        </w:tc>
        <w:tc>
          <w:tcPr>
            <w:tcW w:w="2880" w:type="dxa"/>
            <w:tcBorders>
              <w:top w:val="single" w:sz="4" w:space="0" w:color="auto"/>
              <w:bottom w:val="double" w:sz="4" w:space="0" w:color="auto"/>
            </w:tcBorders>
          </w:tcPr>
          <w:p w14:paraId="319739F5"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Besides</w:t>
            </w:r>
          </w:p>
          <w:p w14:paraId="119731FD"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In addition to</w:t>
            </w:r>
          </w:p>
        </w:tc>
        <w:tc>
          <w:tcPr>
            <w:tcW w:w="4320" w:type="dxa"/>
            <w:tcBorders>
              <w:top w:val="single" w:sz="4" w:space="0" w:color="auto"/>
              <w:bottom w:val="double" w:sz="4" w:space="0" w:color="auto"/>
            </w:tcBorders>
          </w:tcPr>
          <w:p w14:paraId="70658369" w14:textId="77777777" w:rsidR="003973D7" w:rsidRPr="00CC538A" w:rsidRDefault="003973D7" w:rsidP="00A907A0">
            <w:pPr>
              <w:rPr>
                <w:i w:val="0"/>
                <w:sz w:val="24"/>
              </w:rPr>
            </w:pPr>
            <w:r w:rsidRPr="00CC538A">
              <w:rPr>
                <w:i w:val="0"/>
                <w:sz w:val="24"/>
              </w:rPr>
              <w:t>Noun or participial phrase</w:t>
            </w:r>
          </w:p>
        </w:tc>
      </w:tr>
    </w:tbl>
    <w:p w14:paraId="23BB5316" w14:textId="77777777" w:rsidR="003973D7" w:rsidRPr="00656E18" w:rsidRDefault="003973D7" w:rsidP="003973D7"/>
    <w:p w14:paraId="646F4B42" w14:textId="77777777" w:rsidR="003973D7" w:rsidRPr="00656E18" w:rsidRDefault="003973D7" w:rsidP="003973D7">
      <w:r w:rsidRPr="00656E18">
        <w:t xml:space="preserve">Addition 1: used either following “and,” or set off by a comma at the beginning of an independent clause, as shown in the following examples. </w:t>
      </w:r>
    </w:p>
    <w:p w14:paraId="1CA70745" w14:textId="77777777" w:rsidR="003973D7" w:rsidRPr="00656E18" w:rsidRDefault="003973D7" w:rsidP="003973D7">
      <w:r w:rsidRPr="00656E18">
        <w:t xml:space="preserve">Addition 2: used for emphasis within a single clause. </w:t>
      </w:r>
    </w:p>
    <w:p w14:paraId="4ECEAD98" w14:textId="77777777" w:rsidR="003973D7" w:rsidRPr="00656E18" w:rsidRDefault="003973D7" w:rsidP="003973D7">
      <w:r w:rsidRPr="00656E18">
        <w:t xml:space="preserve">Addition 3: Phrases like “in addition </w:t>
      </w:r>
      <w:r w:rsidRPr="00656E18">
        <w:rPr>
          <w:u w:val="single"/>
        </w:rPr>
        <w:t>to</w:t>
      </w:r>
      <w:r w:rsidRPr="00656E18">
        <w:t>” that end in a preposition are used as part of a noun phrase (or participial phrase). “Besides” is one of relatively few connectors followed by a noun or participial phrase that do not require a preposition, along with “unlike” (Contrast 3), and “despite” and “notwithstanding” (Unexpected cause 2).</w:t>
      </w:r>
    </w:p>
    <w:p w14:paraId="69E67DA7" w14:textId="77777777" w:rsidR="003973D7" w:rsidRPr="00656E18" w:rsidRDefault="003973D7" w:rsidP="00A42B19">
      <w:pPr>
        <w:numPr>
          <w:ilvl w:val="0"/>
          <w:numId w:val="1"/>
        </w:numPr>
        <w:snapToGrid/>
        <w:contextualSpacing/>
        <w:rPr>
          <w:szCs w:val="20"/>
          <w:lang w:eastAsia="en-US"/>
        </w:rPr>
      </w:pPr>
      <w:bookmarkStart w:id="2" w:name="_Hlk534277939"/>
      <w:r w:rsidRPr="00656E18">
        <w:rPr>
          <w:szCs w:val="20"/>
          <w:lang w:eastAsia="en-US"/>
        </w:rPr>
        <w:t>[Conjunction]</w:t>
      </w:r>
      <w:r w:rsidRPr="00656E18">
        <w:rPr>
          <w:szCs w:val="20"/>
          <w:lang w:eastAsia="en-US"/>
        </w:rPr>
        <w:tab/>
        <w:t xml:space="preserve">Our algorithm is more efficient </w:t>
      </w:r>
      <w:r w:rsidRPr="00656E18">
        <w:rPr>
          <w:szCs w:val="20"/>
          <w:u w:val="single"/>
          <w:lang w:eastAsia="en-US"/>
        </w:rPr>
        <w:t>and</w:t>
      </w:r>
      <w:r w:rsidRPr="00656E18">
        <w:rPr>
          <w:szCs w:val="20"/>
          <w:lang w:eastAsia="en-US"/>
        </w:rPr>
        <w:t xml:space="preserve"> faster than the current standard.</w:t>
      </w:r>
    </w:p>
    <w:bookmarkEnd w:id="2"/>
    <w:p w14:paraId="4A6F5CEA" w14:textId="77777777" w:rsidR="003973D7" w:rsidRPr="00656E18" w:rsidRDefault="003973D7" w:rsidP="00A42B19">
      <w:pPr>
        <w:numPr>
          <w:ilvl w:val="0"/>
          <w:numId w:val="1"/>
        </w:numPr>
        <w:snapToGrid/>
        <w:contextualSpacing/>
        <w:rPr>
          <w:szCs w:val="20"/>
          <w:lang w:eastAsia="en-US"/>
        </w:rPr>
      </w:pPr>
      <w:r w:rsidRPr="00656E18">
        <w:rPr>
          <w:szCs w:val="20"/>
          <w:lang w:eastAsia="en-US"/>
        </w:rPr>
        <w:t>[Addition 1]</w:t>
      </w:r>
      <w:r w:rsidRPr="00656E18">
        <w:rPr>
          <w:szCs w:val="20"/>
          <w:lang w:eastAsia="en-US"/>
        </w:rPr>
        <w:tab/>
        <w:t>Our algorithm is more efficient and</w:t>
      </w:r>
      <w:r w:rsidRPr="00656E18">
        <w:rPr>
          <w:szCs w:val="20"/>
          <w:u w:val="single"/>
          <w:lang w:eastAsia="en-US"/>
        </w:rPr>
        <w:t xml:space="preserve"> furthermore</w:t>
      </w:r>
      <w:r w:rsidRPr="00656E18">
        <w:rPr>
          <w:szCs w:val="20"/>
          <w:lang w:eastAsia="en-US"/>
        </w:rPr>
        <w:t xml:space="preserve"> faster than the current standard.</w:t>
      </w:r>
    </w:p>
    <w:p w14:paraId="2D4C5068" w14:textId="77777777" w:rsidR="003973D7" w:rsidRPr="00656E18" w:rsidRDefault="003973D7" w:rsidP="00A42B19">
      <w:pPr>
        <w:numPr>
          <w:ilvl w:val="0"/>
          <w:numId w:val="1"/>
        </w:numPr>
        <w:snapToGrid/>
        <w:contextualSpacing/>
        <w:rPr>
          <w:szCs w:val="20"/>
          <w:lang w:eastAsia="en-US"/>
        </w:rPr>
      </w:pPr>
      <w:r w:rsidRPr="00656E18">
        <w:rPr>
          <w:szCs w:val="20"/>
          <w:lang w:eastAsia="en-US"/>
        </w:rPr>
        <w:t>[Addition 1]</w:t>
      </w:r>
      <w:r w:rsidRPr="00656E18">
        <w:rPr>
          <w:szCs w:val="20"/>
          <w:lang w:eastAsia="en-US"/>
        </w:rPr>
        <w:tab/>
        <w:t xml:space="preserve">Our algorithm is more efficient. </w:t>
      </w:r>
      <w:r w:rsidRPr="00656E18">
        <w:rPr>
          <w:szCs w:val="20"/>
          <w:u w:val="single"/>
          <w:lang w:eastAsia="en-US"/>
        </w:rPr>
        <w:t>Additionally,</w:t>
      </w:r>
      <w:r w:rsidRPr="00656E18">
        <w:rPr>
          <w:szCs w:val="20"/>
          <w:lang w:eastAsia="en-US"/>
        </w:rPr>
        <w:t xml:space="preserve"> it is faster than the current standard.</w:t>
      </w:r>
    </w:p>
    <w:p w14:paraId="63B55FA0" w14:textId="77777777" w:rsidR="003973D7" w:rsidRPr="00656E18" w:rsidRDefault="003973D7" w:rsidP="00A42B19">
      <w:pPr>
        <w:numPr>
          <w:ilvl w:val="0"/>
          <w:numId w:val="1"/>
        </w:numPr>
        <w:snapToGrid/>
        <w:contextualSpacing/>
        <w:rPr>
          <w:szCs w:val="20"/>
          <w:lang w:eastAsia="en-US"/>
        </w:rPr>
      </w:pPr>
      <w:r w:rsidRPr="00656E18">
        <w:rPr>
          <w:szCs w:val="20"/>
          <w:lang w:eastAsia="en-US"/>
        </w:rPr>
        <w:t>[Addition 2]</w:t>
      </w:r>
      <w:r w:rsidRPr="00656E18">
        <w:rPr>
          <w:szCs w:val="20"/>
          <w:lang w:eastAsia="en-US"/>
        </w:rPr>
        <w:tab/>
        <w:t xml:space="preserve">Our algorithm is </w:t>
      </w:r>
      <w:r w:rsidRPr="00656E18">
        <w:rPr>
          <w:szCs w:val="20"/>
          <w:u w:val="single"/>
          <w:lang w:eastAsia="en-US"/>
        </w:rPr>
        <w:t>not only</w:t>
      </w:r>
      <w:r w:rsidRPr="00656E18">
        <w:rPr>
          <w:szCs w:val="20"/>
          <w:lang w:eastAsia="en-US"/>
        </w:rPr>
        <w:t xml:space="preserve"> more efficient </w:t>
      </w:r>
      <w:r w:rsidRPr="00656E18">
        <w:rPr>
          <w:szCs w:val="20"/>
          <w:u w:val="single"/>
          <w:lang w:eastAsia="en-US"/>
        </w:rPr>
        <w:t>but also</w:t>
      </w:r>
      <w:r w:rsidRPr="00656E18">
        <w:rPr>
          <w:szCs w:val="20"/>
          <w:lang w:eastAsia="en-US"/>
        </w:rPr>
        <w:t xml:space="preserve"> faster than the current standard.</w:t>
      </w:r>
    </w:p>
    <w:p w14:paraId="40225FA8" w14:textId="77777777" w:rsidR="003973D7" w:rsidRPr="00656E18" w:rsidRDefault="003973D7" w:rsidP="00A42B19">
      <w:pPr>
        <w:numPr>
          <w:ilvl w:val="0"/>
          <w:numId w:val="1"/>
        </w:numPr>
        <w:snapToGrid/>
        <w:contextualSpacing/>
        <w:rPr>
          <w:szCs w:val="20"/>
          <w:lang w:eastAsia="en-US"/>
        </w:rPr>
      </w:pPr>
      <w:r w:rsidRPr="00656E18">
        <w:rPr>
          <w:szCs w:val="20"/>
          <w:lang w:eastAsia="en-US"/>
        </w:rPr>
        <w:t>[Addition 3]</w:t>
      </w:r>
      <w:r w:rsidRPr="00656E18">
        <w:rPr>
          <w:szCs w:val="20"/>
          <w:lang w:eastAsia="en-US"/>
        </w:rPr>
        <w:tab/>
        <w:t xml:space="preserve">Our algorithm is more efficient, </w:t>
      </w:r>
      <w:r w:rsidRPr="00656E18">
        <w:rPr>
          <w:szCs w:val="20"/>
          <w:u w:val="single"/>
          <w:lang w:eastAsia="en-US"/>
        </w:rPr>
        <w:t>besides</w:t>
      </w:r>
      <w:r w:rsidRPr="00656E18">
        <w:rPr>
          <w:szCs w:val="20"/>
          <w:lang w:eastAsia="en-US"/>
        </w:rPr>
        <w:t xml:space="preserve"> being faster than the current standard.</w:t>
      </w:r>
    </w:p>
    <w:p w14:paraId="01BC8468" w14:textId="77777777" w:rsidR="003973D7" w:rsidRPr="00656E18" w:rsidRDefault="003973D7" w:rsidP="003973D7"/>
    <w:p w14:paraId="09095171" w14:textId="77777777" w:rsidR="00CC538A" w:rsidRDefault="00CC538A">
      <w:pPr>
        <w:snapToGrid/>
        <w:spacing w:after="160" w:line="259" w:lineRule="auto"/>
        <w:rPr>
          <w:b/>
        </w:rPr>
      </w:pPr>
      <w:r>
        <w:rPr>
          <w:b/>
        </w:rPr>
        <w:br w:type="page"/>
      </w:r>
    </w:p>
    <w:p w14:paraId="49E9AA63" w14:textId="75CAC794" w:rsidR="00CC538A" w:rsidRDefault="00CC538A" w:rsidP="00CC538A">
      <w:pPr>
        <w:rPr>
          <w:b/>
        </w:rPr>
      </w:pPr>
      <w:r w:rsidRPr="00656E18">
        <w:rPr>
          <w:b/>
        </w:rPr>
        <w:lastRenderedPageBreak/>
        <w:t>Logical connectors (22.2.2)</w:t>
      </w:r>
      <w:r>
        <w:rPr>
          <w:b/>
        </w:rPr>
        <w:t xml:space="preserve"> (cont.)</w:t>
      </w:r>
    </w:p>
    <w:p w14:paraId="7F575C7E" w14:textId="77777777" w:rsidR="00CC538A" w:rsidRPr="00656E18" w:rsidRDefault="00CC538A" w:rsidP="00CC538A">
      <w:pPr>
        <w:rPr>
          <w:b/>
        </w:rPr>
      </w:pPr>
    </w:p>
    <w:p w14:paraId="38302B20" w14:textId="73D9E3E9" w:rsidR="003973D7" w:rsidRPr="00656E18" w:rsidRDefault="003973D7" w:rsidP="003973D7">
      <w:pPr>
        <w:rPr>
          <w:b/>
        </w:rPr>
      </w:pPr>
      <w:r w:rsidRPr="00656E18">
        <w:rPr>
          <w:b/>
        </w:rPr>
        <w:t>Contrast</w:t>
      </w:r>
    </w:p>
    <w:p w14:paraId="2AF33DF3" w14:textId="77777777" w:rsidR="003973D7" w:rsidRPr="00656E18" w:rsidRDefault="003973D7" w:rsidP="003973D7">
      <w:pPr>
        <w:keepNext/>
        <w:ind w:left="360"/>
      </w:pPr>
      <w:r w:rsidRPr="00656E18">
        <w:t>Supplemental Table 22.5 Logical connectors: Contrast</w:t>
      </w:r>
    </w:p>
    <w:tbl>
      <w:tblPr>
        <w:tblStyle w:val="TableGrid10"/>
        <w:tblW w:w="8838" w:type="dxa"/>
        <w:tblLayout w:type="fixed"/>
        <w:tblLook w:val="04A0" w:firstRow="1" w:lastRow="0" w:firstColumn="1" w:lastColumn="0" w:noHBand="0" w:noVBand="1"/>
      </w:tblPr>
      <w:tblGrid>
        <w:gridCol w:w="1638"/>
        <w:gridCol w:w="2880"/>
        <w:gridCol w:w="4320"/>
      </w:tblGrid>
      <w:tr w:rsidR="003973D7" w:rsidRPr="00656E18" w14:paraId="37B611FF" w14:textId="77777777" w:rsidTr="00A907A0">
        <w:tc>
          <w:tcPr>
            <w:tcW w:w="1638" w:type="dxa"/>
            <w:tcBorders>
              <w:top w:val="double" w:sz="4" w:space="0" w:color="auto"/>
              <w:left w:val="nil"/>
              <w:right w:val="nil"/>
            </w:tcBorders>
          </w:tcPr>
          <w:p w14:paraId="509C5D28" w14:textId="77777777" w:rsidR="003973D7" w:rsidRPr="00CC538A" w:rsidRDefault="003973D7" w:rsidP="00A907A0">
            <w:pPr>
              <w:rPr>
                <w:b/>
                <w:i w:val="0"/>
                <w:sz w:val="24"/>
              </w:rPr>
            </w:pPr>
            <w:r w:rsidRPr="00CC538A">
              <w:rPr>
                <w:b/>
                <w:i w:val="0"/>
                <w:sz w:val="24"/>
              </w:rPr>
              <w:t>Type</w:t>
            </w:r>
          </w:p>
        </w:tc>
        <w:tc>
          <w:tcPr>
            <w:tcW w:w="2880" w:type="dxa"/>
            <w:tcBorders>
              <w:top w:val="double" w:sz="4" w:space="0" w:color="auto"/>
              <w:left w:val="nil"/>
              <w:right w:val="nil"/>
            </w:tcBorders>
          </w:tcPr>
          <w:p w14:paraId="19AEA51F" w14:textId="77777777" w:rsidR="003973D7" w:rsidRPr="00CC538A" w:rsidRDefault="003973D7" w:rsidP="00A907A0">
            <w:pPr>
              <w:rPr>
                <w:b/>
                <w:i w:val="0"/>
                <w:sz w:val="24"/>
              </w:rPr>
            </w:pPr>
            <w:r w:rsidRPr="00CC538A">
              <w:rPr>
                <w:b/>
                <w:i w:val="0"/>
                <w:sz w:val="24"/>
              </w:rPr>
              <w:t>Examples</w:t>
            </w:r>
          </w:p>
        </w:tc>
        <w:tc>
          <w:tcPr>
            <w:tcW w:w="4320" w:type="dxa"/>
            <w:tcBorders>
              <w:top w:val="double" w:sz="4" w:space="0" w:color="auto"/>
              <w:left w:val="nil"/>
              <w:right w:val="nil"/>
            </w:tcBorders>
          </w:tcPr>
          <w:p w14:paraId="5C0144B7" w14:textId="77777777" w:rsidR="003973D7" w:rsidRPr="00CC538A" w:rsidRDefault="003973D7" w:rsidP="00A907A0">
            <w:pPr>
              <w:rPr>
                <w:b/>
                <w:i w:val="0"/>
                <w:sz w:val="24"/>
              </w:rPr>
            </w:pPr>
            <w:r w:rsidRPr="00CC538A">
              <w:rPr>
                <w:b/>
                <w:i w:val="0"/>
                <w:sz w:val="24"/>
              </w:rPr>
              <w:t>Use with</w:t>
            </w:r>
          </w:p>
        </w:tc>
      </w:tr>
      <w:tr w:rsidR="003973D7" w:rsidRPr="00656E18" w14:paraId="09E00A1D" w14:textId="77777777" w:rsidTr="00A907A0">
        <w:tc>
          <w:tcPr>
            <w:tcW w:w="1638" w:type="dxa"/>
            <w:tcBorders>
              <w:left w:val="nil"/>
              <w:right w:val="nil"/>
            </w:tcBorders>
          </w:tcPr>
          <w:p w14:paraId="5EDD4498"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Contrast 1</w:t>
            </w:r>
          </w:p>
        </w:tc>
        <w:tc>
          <w:tcPr>
            <w:tcW w:w="2880" w:type="dxa"/>
            <w:tcBorders>
              <w:left w:val="nil"/>
              <w:right w:val="nil"/>
            </w:tcBorders>
          </w:tcPr>
          <w:p w14:paraId="699D56B4" w14:textId="77777777" w:rsidR="003973D7" w:rsidRPr="00CC538A" w:rsidRDefault="003973D7" w:rsidP="00A907A0">
            <w:pPr>
              <w:rPr>
                <w:rFonts w:hAnsi="Book Antiqua"/>
                <w:i w:val="0"/>
                <w:color w:val="262626" w:themeColor="text1" w:themeTint="D9"/>
                <w:kern w:val="24"/>
                <w:sz w:val="24"/>
              </w:rPr>
            </w:pPr>
            <w:r w:rsidRPr="00CC538A">
              <w:rPr>
                <w:i w:val="0"/>
                <w:sz w:val="24"/>
              </w:rPr>
              <w:t>However</w:t>
            </w:r>
            <w:r w:rsidRPr="00CC538A">
              <w:rPr>
                <w:rFonts w:hAnsi="Book Antiqua"/>
                <w:i w:val="0"/>
                <w:color w:val="262626" w:themeColor="text1" w:themeTint="D9"/>
                <w:kern w:val="24"/>
                <w:sz w:val="24"/>
              </w:rPr>
              <w:t xml:space="preserve"> </w:t>
            </w:r>
          </w:p>
          <w:p w14:paraId="54142F46" w14:textId="77777777" w:rsidR="003973D7" w:rsidRPr="00CC538A" w:rsidRDefault="003973D7" w:rsidP="00A907A0">
            <w:pPr>
              <w:rPr>
                <w:i w:val="0"/>
                <w:sz w:val="24"/>
              </w:rPr>
            </w:pPr>
            <w:r w:rsidRPr="00CC538A">
              <w:rPr>
                <w:i w:val="0"/>
                <w:sz w:val="24"/>
              </w:rPr>
              <w:t>On the other hand</w:t>
            </w:r>
          </w:p>
          <w:p w14:paraId="2566823F" w14:textId="77777777" w:rsidR="003973D7" w:rsidRPr="00CC538A" w:rsidRDefault="003973D7" w:rsidP="00A907A0">
            <w:pPr>
              <w:rPr>
                <w:i w:val="0"/>
                <w:sz w:val="24"/>
              </w:rPr>
            </w:pPr>
            <w:r w:rsidRPr="00CC538A">
              <w:rPr>
                <w:i w:val="0"/>
                <w:sz w:val="24"/>
              </w:rPr>
              <w:t>By contrast</w:t>
            </w:r>
          </w:p>
          <w:p w14:paraId="689F815A"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On the contrary</w:t>
            </w:r>
          </w:p>
          <w:p w14:paraId="4A324B10" w14:textId="77777777" w:rsidR="003973D7" w:rsidRPr="00CC538A" w:rsidRDefault="003973D7" w:rsidP="00A907A0">
            <w:pPr>
              <w:rPr>
                <w:rFonts w:hAnsi="Book Antiqua"/>
                <w:i w:val="0"/>
                <w:color w:val="262626" w:themeColor="text1" w:themeTint="D9"/>
                <w:kern w:val="24"/>
                <w:sz w:val="24"/>
              </w:rPr>
            </w:pPr>
            <w:r w:rsidRPr="00CC538A">
              <w:rPr>
                <w:i w:val="0"/>
                <w:sz w:val="24"/>
              </w:rPr>
              <w:t>Conversely</w:t>
            </w:r>
          </w:p>
        </w:tc>
        <w:tc>
          <w:tcPr>
            <w:tcW w:w="4320" w:type="dxa"/>
            <w:tcBorders>
              <w:left w:val="nil"/>
              <w:right w:val="nil"/>
            </w:tcBorders>
          </w:tcPr>
          <w:p w14:paraId="067677D6" w14:textId="77777777" w:rsidR="003973D7" w:rsidRPr="00CC538A" w:rsidRDefault="003973D7" w:rsidP="00A907A0">
            <w:pPr>
              <w:rPr>
                <w:i w:val="0"/>
                <w:sz w:val="24"/>
              </w:rPr>
            </w:pPr>
            <w:r w:rsidRPr="00CC538A">
              <w:rPr>
                <w:i w:val="0"/>
                <w:sz w:val="24"/>
              </w:rPr>
              <w:t>Independent clause</w:t>
            </w:r>
          </w:p>
        </w:tc>
      </w:tr>
      <w:tr w:rsidR="003973D7" w:rsidRPr="00656E18" w14:paraId="22F63264" w14:textId="77777777" w:rsidTr="00A907A0">
        <w:tc>
          <w:tcPr>
            <w:tcW w:w="1638" w:type="dxa"/>
            <w:tcBorders>
              <w:left w:val="nil"/>
              <w:bottom w:val="single" w:sz="4" w:space="0" w:color="auto"/>
              <w:right w:val="nil"/>
            </w:tcBorders>
          </w:tcPr>
          <w:p w14:paraId="72F0A4F1"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Contrast 2</w:t>
            </w:r>
          </w:p>
        </w:tc>
        <w:tc>
          <w:tcPr>
            <w:tcW w:w="2880" w:type="dxa"/>
            <w:tcBorders>
              <w:left w:val="nil"/>
              <w:bottom w:val="single" w:sz="4" w:space="0" w:color="auto"/>
              <w:right w:val="nil"/>
            </w:tcBorders>
          </w:tcPr>
          <w:p w14:paraId="14F4AA6A" w14:textId="77777777" w:rsidR="003973D7" w:rsidRPr="00CC538A" w:rsidRDefault="003973D7" w:rsidP="00A907A0">
            <w:pPr>
              <w:rPr>
                <w:i w:val="0"/>
                <w:sz w:val="24"/>
              </w:rPr>
            </w:pPr>
            <w:r w:rsidRPr="00CC538A">
              <w:rPr>
                <w:i w:val="0"/>
                <w:sz w:val="24"/>
              </w:rPr>
              <w:t>While</w:t>
            </w:r>
          </w:p>
          <w:p w14:paraId="093A578A" w14:textId="77777777" w:rsidR="003973D7" w:rsidRPr="00CC538A" w:rsidRDefault="003973D7" w:rsidP="00A907A0">
            <w:pPr>
              <w:rPr>
                <w:rFonts w:hAnsi="Book Antiqua"/>
                <w:i w:val="0"/>
                <w:color w:val="262626" w:themeColor="text1" w:themeTint="D9"/>
                <w:kern w:val="24"/>
                <w:sz w:val="24"/>
              </w:rPr>
            </w:pPr>
            <w:r w:rsidRPr="00CC538A">
              <w:rPr>
                <w:i w:val="0"/>
                <w:sz w:val="24"/>
              </w:rPr>
              <w:t>Whereas</w:t>
            </w:r>
          </w:p>
        </w:tc>
        <w:tc>
          <w:tcPr>
            <w:tcW w:w="4320" w:type="dxa"/>
            <w:tcBorders>
              <w:left w:val="nil"/>
              <w:bottom w:val="single" w:sz="4" w:space="0" w:color="auto"/>
              <w:right w:val="nil"/>
            </w:tcBorders>
          </w:tcPr>
          <w:p w14:paraId="1E3CF0FF" w14:textId="77777777" w:rsidR="003973D7" w:rsidRPr="00CC538A" w:rsidRDefault="003973D7" w:rsidP="00A907A0">
            <w:pPr>
              <w:rPr>
                <w:i w:val="0"/>
                <w:sz w:val="24"/>
              </w:rPr>
            </w:pPr>
            <w:r w:rsidRPr="00CC538A">
              <w:rPr>
                <w:i w:val="0"/>
                <w:sz w:val="24"/>
              </w:rPr>
              <w:t>Dependent clause</w:t>
            </w:r>
          </w:p>
        </w:tc>
      </w:tr>
      <w:tr w:rsidR="003973D7" w:rsidRPr="00656E18" w14:paraId="7E67571E" w14:textId="77777777" w:rsidTr="00A907A0">
        <w:tc>
          <w:tcPr>
            <w:tcW w:w="1638" w:type="dxa"/>
            <w:tcBorders>
              <w:left w:val="nil"/>
              <w:bottom w:val="double" w:sz="4" w:space="0" w:color="auto"/>
              <w:right w:val="nil"/>
            </w:tcBorders>
          </w:tcPr>
          <w:p w14:paraId="59F7F24E"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Contrast 3</w:t>
            </w:r>
          </w:p>
        </w:tc>
        <w:tc>
          <w:tcPr>
            <w:tcW w:w="2880" w:type="dxa"/>
            <w:tcBorders>
              <w:left w:val="nil"/>
              <w:bottom w:val="double" w:sz="4" w:space="0" w:color="auto"/>
              <w:right w:val="nil"/>
            </w:tcBorders>
          </w:tcPr>
          <w:p w14:paraId="18177B39"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As opposed to</w:t>
            </w:r>
          </w:p>
          <w:p w14:paraId="57DEE7DD"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In contrast to</w:t>
            </w:r>
          </w:p>
          <w:p w14:paraId="1D71DEEE" w14:textId="77777777" w:rsidR="003973D7" w:rsidRPr="00CC538A" w:rsidRDefault="003973D7"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Unlike</w:t>
            </w:r>
          </w:p>
        </w:tc>
        <w:tc>
          <w:tcPr>
            <w:tcW w:w="4320" w:type="dxa"/>
            <w:tcBorders>
              <w:left w:val="nil"/>
              <w:bottom w:val="double" w:sz="4" w:space="0" w:color="auto"/>
              <w:right w:val="nil"/>
            </w:tcBorders>
          </w:tcPr>
          <w:p w14:paraId="34821B8A" w14:textId="77777777" w:rsidR="003973D7" w:rsidRPr="00CC538A" w:rsidRDefault="003973D7" w:rsidP="00A907A0">
            <w:pPr>
              <w:rPr>
                <w:i w:val="0"/>
                <w:sz w:val="24"/>
              </w:rPr>
            </w:pPr>
            <w:r w:rsidRPr="00CC538A">
              <w:rPr>
                <w:i w:val="0"/>
                <w:sz w:val="24"/>
              </w:rPr>
              <w:t>Noun or participial phrase</w:t>
            </w:r>
          </w:p>
        </w:tc>
      </w:tr>
    </w:tbl>
    <w:p w14:paraId="5D861FDE" w14:textId="77777777" w:rsidR="003973D7" w:rsidRPr="00656E18" w:rsidRDefault="003973D7" w:rsidP="003973D7"/>
    <w:p w14:paraId="7D817F28" w14:textId="77777777" w:rsidR="003973D7" w:rsidRPr="00656E18" w:rsidRDefault="003973D7" w:rsidP="003973D7">
      <w:r w:rsidRPr="00656E18">
        <w:t>Contrast 1: can be used in an independent clause, either at the beginning or in the middle, set off by a comma.</w:t>
      </w:r>
    </w:p>
    <w:p w14:paraId="6BF816DE" w14:textId="77777777" w:rsidR="003973D7" w:rsidRPr="00656E18" w:rsidRDefault="003973D7" w:rsidP="003973D7">
      <w:r w:rsidRPr="00656E18">
        <w:t>Contrast 3: Speakers of English as a lingua franca often use “different from” followed by a noun phrase to express contrast, but currently it is not considered acceptable in American or British English. “Different” is an adjective, not a connector, so it requires a full clause, as in “x is different from y.”  Similarly, using “opposed to” without the “as” is also considered unacceptable. Whether any of these will change in the future remains to be seen, but for now I suggest using one of the forms above.</w:t>
      </w:r>
    </w:p>
    <w:p w14:paraId="27922DDF" w14:textId="77777777" w:rsidR="003973D7" w:rsidRPr="00656E18" w:rsidRDefault="003973D7" w:rsidP="00A42B19">
      <w:pPr>
        <w:numPr>
          <w:ilvl w:val="0"/>
          <w:numId w:val="1"/>
        </w:numPr>
        <w:snapToGrid/>
        <w:contextualSpacing/>
        <w:rPr>
          <w:szCs w:val="20"/>
          <w:lang w:eastAsia="en-US"/>
        </w:rPr>
      </w:pPr>
      <w:r w:rsidRPr="00656E18">
        <w:rPr>
          <w:szCs w:val="20"/>
          <w:lang w:eastAsia="en-US"/>
        </w:rPr>
        <w:t>[Conjunction]</w:t>
      </w:r>
      <w:r w:rsidRPr="00656E18">
        <w:rPr>
          <w:szCs w:val="20"/>
          <w:lang w:eastAsia="en-US"/>
        </w:rPr>
        <w:tab/>
        <w:t xml:space="preserve">Some research is truly groundbreaking, </w:t>
      </w:r>
      <w:r w:rsidRPr="00656E18">
        <w:rPr>
          <w:szCs w:val="20"/>
          <w:u w:val="single"/>
          <w:lang w:eastAsia="en-US"/>
        </w:rPr>
        <w:t>but</w:t>
      </w:r>
      <w:r w:rsidRPr="00656E18">
        <w:rPr>
          <w:szCs w:val="20"/>
          <w:lang w:eastAsia="en-US"/>
        </w:rPr>
        <w:t xml:space="preserve"> most is not.</w:t>
      </w:r>
    </w:p>
    <w:p w14:paraId="2DF69B28" w14:textId="77777777" w:rsidR="003973D7" w:rsidRPr="00656E18" w:rsidRDefault="003973D7" w:rsidP="00A42B19">
      <w:pPr>
        <w:numPr>
          <w:ilvl w:val="0"/>
          <w:numId w:val="1"/>
        </w:numPr>
        <w:snapToGrid/>
        <w:contextualSpacing/>
        <w:rPr>
          <w:szCs w:val="20"/>
          <w:lang w:eastAsia="en-US"/>
        </w:rPr>
      </w:pPr>
      <w:r w:rsidRPr="00656E18">
        <w:rPr>
          <w:szCs w:val="20"/>
          <w:lang w:eastAsia="en-US"/>
        </w:rPr>
        <w:t>[Contrast 1]</w:t>
      </w:r>
      <w:r w:rsidRPr="00656E18">
        <w:rPr>
          <w:szCs w:val="20"/>
          <w:lang w:eastAsia="en-US"/>
        </w:rPr>
        <w:tab/>
        <w:t xml:space="preserve">Some research is truly </w:t>
      </w:r>
      <w:proofErr w:type="gramStart"/>
      <w:r w:rsidRPr="00656E18">
        <w:rPr>
          <w:szCs w:val="20"/>
          <w:lang w:eastAsia="en-US"/>
        </w:rPr>
        <w:t>groundbreaking,</w:t>
      </w:r>
      <w:proofErr w:type="gramEnd"/>
      <w:r w:rsidRPr="00656E18">
        <w:rPr>
          <w:szCs w:val="20"/>
          <w:lang w:eastAsia="en-US"/>
        </w:rPr>
        <w:t xml:space="preserve"> </w:t>
      </w:r>
      <w:r w:rsidRPr="00656E18">
        <w:rPr>
          <w:szCs w:val="20"/>
          <w:u w:val="single"/>
          <w:lang w:eastAsia="en-US"/>
        </w:rPr>
        <w:t>however</w:t>
      </w:r>
      <w:r w:rsidRPr="00656E18">
        <w:rPr>
          <w:szCs w:val="20"/>
          <w:lang w:eastAsia="en-US"/>
        </w:rPr>
        <w:t>, most is not.</w:t>
      </w:r>
    </w:p>
    <w:p w14:paraId="68AB0A85" w14:textId="77777777" w:rsidR="003973D7" w:rsidRPr="00656E18" w:rsidRDefault="003973D7" w:rsidP="00A42B19">
      <w:pPr>
        <w:numPr>
          <w:ilvl w:val="0"/>
          <w:numId w:val="1"/>
        </w:numPr>
        <w:snapToGrid/>
        <w:ind w:right="-180"/>
        <w:contextualSpacing/>
        <w:rPr>
          <w:szCs w:val="20"/>
          <w:lang w:eastAsia="en-US"/>
        </w:rPr>
      </w:pPr>
      <w:r w:rsidRPr="00656E18">
        <w:rPr>
          <w:szCs w:val="20"/>
          <w:lang w:eastAsia="en-US"/>
        </w:rPr>
        <w:t>[Contrast 1]</w:t>
      </w:r>
      <w:r w:rsidRPr="00656E18">
        <w:rPr>
          <w:szCs w:val="20"/>
          <w:lang w:eastAsia="en-US"/>
        </w:rPr>
        <w:tab/>
        <w:t xml:space="preserve">Some research is truly groundbreaking. </w:t>
      </w:r>
      <w:r w:rsidRPr="00656E18">
        <w:rPr>
          <w:szCs w:val="20"/>
          <w:u w:val="single"/>
          <w:lang w:eastAsia="en-US"/>
        </w:rPr>
        <w:t>On the other hand</w:t>
      </w:r>
      <w:r w:rsidRPr="00656E18">
        <w:rPr>
          <w:szCs w:val="20"/>
          <w:lang w:eastAsia="en-US"/>
        </w:rPr>
        <w:t>, most is not.</w:t>
      </w:r>
    </w:p>
    <w:p w14:paraId="04BF8AFA" w14:textId="77777777" w:rsidR="003973D7" w:rsidRPr="00656E18" w:rsidRDefault="003973D7" w:rsidP="00A42B19">
      <w:pPr>
        <w:numPr>
          <w:ilvl w:val="0"/>
          <w:numId w:val="1"/>
        </w:numPr>
        <w:snapToGrid/>
        <w:contextualSpacing/>
        <w:rPr>
          <w:szCs w:val="20"/>
          <w:lang w:eastAsia="en-US"/>
        </w:rPr>
      </w:pPr>
      <w:r w:rsidRPr="00656E18">
        <w:rPr>
          <w:szCs w:val="20"/>
          <w:lang w:eastAsia="en-US"/>
        </w:rPr>
        <w:t>[Contrast 1]</w:t>
      </w:r>
      <w:r w:rsidRPr="00656E18">
        <w:rPr>
          <w:szCs w:val="20"/>
          <w:lang w:eastAsia="en-US"/>
        </w:rPr>
        <w:tab/>
        <w:t xml:space="preserve">Some research is truly groundbreaking. Most, </w:t>
      </w:r>
      <w:r w:rsidRPr="00656E18">
        <w:rPr>
          <w:szCs w:val="20"/>
          <w:u w:val="single"/>
          <w:lang w:eastAsia="en-US"/>
        </w:rPr>
        <w:t>on the contrary</w:t>
      </w:r>
      <w:r w:rsidRPr="00656E18">
        <w:rPr>
          <w:szCs w:val="20"/>
          <w:lang w:eastAsia="en-US"/>
        </w:rPr>
        <w:t>, is not.</w:t>
      </w:r>
    </w:p>
    <w:p w14:paraId="4343598F" w14:textId="77777777" w:rsidR="003973D7" w:rsidRPr="00656E18" w:rsidRDefault="003973D7" w:rsidP="00A42B19">
      <w:pPr>
        <w:numPr>
          <w:ilvl w:val="0"/>
          <w:numId w:val="1"/>
        </w:numPr>
        <w:snapToGrid/>
        <w:contextualSpacing/>
        <w:rPr>
          <w:szCs w:val="20"/>
          <w:lang w:eastAsia="en-US"/>
        </w:rPr>
      </w:pPr>
      <w:r w:rsidRPr="00656E18">
        <w:rPr>
          <w:szCs w:val="20"/>
          <w:lang w:eastAsia="en-US"/>
        </w:rPr>
        <w:t>[Contrast 2]</w:t>
      </w:r>
      <w:r w:rsidRPr="00656E18">
        <w:rPr>
          <w:szCs w:val="20"/>
          <w:lang w:eastAsia="en-US"/>
        </w:rPr>
        <w:tab/>
        <w:t xml:space="preserve">Some research is truly groundbreaking, </w:t>
      </w:r>
      <w:r w:rsidRPr="00656E18">
        <w:rPr>
          <w:szCs w:val="20"/>
          <w:u w:val="single"/>
          <w:lang w:eastAsia="en-US"/>
        </w:rPr>
        <w:t>while</w:t>
      </w:r>
      <w:r w:rsidRPr="00656E18">
        <w:rPr>
          <w:szCs w:val="20"/>
          <w:lang w:eastAsia="en-US"/>
        </w:rPr>
        <w:t xml:space="preserve"> most is not.</w:t>
      </w:r>
    </w:p>
    <w:p w14:paraId="09CF9A65" w14:textId="77777777" w:rsidR="003973D7" w:rsidRPr="00656E18" w:rsidRDefault="003973D7" w:rsidP="00A42B19">
      <w:pPr>
        <w:numPr>
          <w:ilvl w:val="0"/>
          <w:numId w:val="1"/>
        </w:numPr>
        <w:snapToGrid/>
        <w:contextualSpacing/>
        <w:rPr>
          <w:szCs w:val="20"/>
          <w:lang w:eastAsia="en-US"/>
        </w:rPr>
      </w:pPr>
      <w:r w:rsidRPr="00656E18">
        <w:rPr>
          <w:szCs w:val="20"/>
          <w:lang w:eastAsia="en-US"/>
        </w:rPr>
        <w:t>[Contrast 3]</w:t>
      </w:r>
      <w:r w:rsidRPr="00656E18">
        <w:rPr>
          <w:szCs w:val="20"/>
          <w:lang w:eastAsia="en-US"/>
        </w:rPr>
        <w:tab/>
        <w:t xml:space="preserve">Some research is truly groundbreaking, </w:t>
      </w:r>
      <w:r w:rsidRPr="00656E18">
        <w:rPr>
          <w:szCs w:val="20"/>
          <w:u w:val="single"/>
          <w:lang w:eastAsia="en-US"/>
        </w:rPr>
        <w:t>unlike</w:t>
      </w:r>
      <w:r w:rsidRPr="00656E18">
        <w:rPr>
          <w:szCs w:val="20"/>
          <w:lang w:eastAsia="en-US"/>
        </w:rPr>
        <w:t xml:space="preserve"> most, which is not.</w:t>
      </w:r>
    </w:p>
    <w:p w14:paraId="7C62C731" w14:textId="77777777" w:rsidR="003973D7" w:rsidRPr="00656E18" w:rsidRDefault="003973D7" w:rsidP="003973D7"/>
    <w:p w14:paraId="74808CF9" w14:textId="77777777" w:rsidR="003973D7" w:rsidRPr="00656E18" w:rsidRDefault="003973D7" w:rsidP="003973D7">
      <w:r w:rsidRPr="00656E18">
        <w:t>Not every connector or category will work in every situation. For example, sometimes “but” separates two properties of a single subject, as opposed to the sentences above where the second phrase has its own subject (“most”). In this case it would have to be replaced by a second independent clause, as in the following sentence pair.</w:t>
      </w:r>
    </w:p>
    <w:p w14:paraId="02AD1523" w14:textId="77777777" w:rsidR="003973D7" w:rsidRPr="00656E18" w:rsidRDefault="003973D7" w:rsidP="00A42B19">
      <w:pPr>
        <w:numPr>
          <w:ilvl w:val="0"/>
          <w:numId w:val="2"/>
        </w:numPr>
        <w:snapToGrid/>
        <w:contextualSpacing/>
        <w:rPr>
          <w:szCs w:val="20"/>
          <w:lang w:eastAsia="en-US"/>
        </w:rPr>
      </w:pPr>
      <w:r w:rsidRPr="00656E18">
        <w:rPr>
          <w:szCs w:val="20"/>
          <w:lang w:eastAsia="en-US"/>
        </w:rPr>
        <w:t xml:space="preserve">Our solution is faster </w:t>
      </w:r>
      <w:r w:rsidRPr="00656E18">
        <w:rPr>
          <w:szCs w:val="20"/>
          <w:u w:val="single"/>
          <w:lang w:eastAsia="en-US"/>
        </w:rPr>
        <w:t>but</w:t>
      </w:r>
      <w:r w:rsidRPr="00656E18">
        <w:rPr>
          <w:szCs w:val="20"/>
          <w:lang w:eastAsia="en-US"/>
        </w:rPr>
        <w:t xml:space="preserve"> more expensive than the older method.</w:t>
      </w:r>
    </w:p>
    <w:p w14:paraId="451089C0" w14:textId="77777777" w:rsidR="003973D7" w:rsidRPr="00656E18" w:rsidRDefault="003973D7" w:rsidP="00A42B19">
      <w:pPr>
        <w:numPr>
          <w:ilvl w:val="0"/>
          <w:numId w:val="2"/>
        </w:numPr>
        <w:snapToGrid/>
        <w:contextualSpacing/>
        <w:rPr>
          <w:szCs w:val="20"/>
          <w:lang w:eastAsia="en-US"/>
        </w:rPr>
      </w:pPr>
      <w:r w:rsidRPr="00656E18">
        <w:rPr>
          <w:szCs w:val="20"/>
          <w:lang w:eastAsia="en-US"/>
        </w:rPr>
        <w:t xml:space="preserve">Our solution is faster. </w:t>
      </w:r>
      <w:r w:rsidRPr="00656E18">
        <w:rPr>
          <w:szCs w:val="20"/>
          <w:u w:val="single"/>
          <w:lang w:eastAsia="en-US"/>
        </w:rPr>
        <w:t>However</w:t>
      </w:r>
      <w:r w:rsidRPr="00656E18">
        <w:rPr>
          <w:szCs w:val="20"/>
          <w:lang w:eastAsia="en-US"/>
        </w:rPr>
        <w:t>, it is more expensive than the older method.</w:t>
      </w:r>
    </w:p>
    <w:p w14:paraId="268160C6" w14:textId="77777777" w:rsidR="003973D7" w:rsidRPr="00656E18" w:rsidRDefault="003973D7" w:rsidP="003973D7"/>
    <w:p w14:paraId="4319FF33" w14:textId="77777777" w:rsidR="00CC538A" w:rsidRDefault="00CC538A">
      <w:pPr>
        <w:snapToGrid/>
        <w:spacing w:after="160" w:line="259" w:lineRule="auto"/>
        <w:rPr>
          <w:b/>
        </w:rPr>
      </w:pPr>
      <w:r>
        <w:rPr>
          <w:b/>
        </w:rPr>
        <w:br w:type="page"/>
      </w:r>
    </w:p>
    <w:p w14:paraId="06CE9528" w14:textId="77777777" w:rsidR="00CC538A" w:rsidRDefault="00CC538A" w:rsidP="00CC538A">
      <w:pPr>
        <w:rPr>
          <w:b/>
        </w:rPr>
      </w:pPr>
      <w:r w:rsidRPr="00656E18">
        <w:rPr>
          <w:b/>
        </w:rPr>
        <w:lastRenderedPageBreak/>
        <w:t>Logical connectors (22.2.2)</w:t>
      </w:r>
      <w:r>
        <w:rPr>
          <w:b/>
        </w:rPr>
        <w:t xml:space="preserve"> (cont.)</w:t>
      </w:r>
    </w:p>
    <w:p w14:paraId="3E3CE30B" w14:textId="77777777" w:rsidR="00CC538A" w:rsidRPr="00656E18" w:rsidRDefault="00CC538A" w:rsidP="00CC538A">
      <w:pPr>
        <w:rPr>
          <w:b/>
        </w:rPr>
      </w:pPr>
    </w:p>
    <w:p w14:paraId="4C6A4420" w14:textId="45860FD4" w:rsidR="003973D7" w:rsidRPr="00656E18" w:rsidRDefault="003973D7" w:rsidP="003973D7">
      <w:pPr>
        <w:rPr>
          <w:b/>
        </w:rPr>
      </w:pPr>
      <w:r w:rsidRPr="00656E18">
        <w:rPr>
          <w:b/>
        </w:rPr>
        <w:t>Result and Cause</w:t>
      </w:r>
    </w:p>
    <w:p w14:paraId="23C4624F" w14:textId="77777777" w:rsidR="003973D7" w:rsidRPr="00656E18" w:rsidRDefault="003973D7" w:rsidP="003973D7">
      <w:pPr>
        <w:ind w:left="360"/>
      </w:pPr>
      <w:r w:rsidRPr="00656E18">
        <w:t>Supplemental Table 22.6 Logical connectors: Result and Cause</w:t>
      </w:r>
    </w:p>
    <w:tbl>
      <w:tblPr>
        <w:tblStyle w:val="TableGrid10"/>
        <w:tblW w:w="88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8"/>
        <w:gridCol w:w="2880"/>
        <w:gridCol w:w="4320"/>
      </w:tblGrid>
      <w:tr w:rsidR="003973D7" w:rsidRPr="00656E18" w14:paraId="74237F64" w14:textId="77777777" w:rsidTr="00A907A0">
        <w:tc>
          <w:tcPr>
            <w:tcW w:w="1638" w:type="dxa"/>
            <w:tcBorders>
              <w:top w:val="double" w:sz="4" w:space="0" w:color="auto"/>
            </w:tcBorders>
          </w:tcPr>
          <w:p w14:paraId="3FFC2CA4" w14:textId="77777777" w:rsidR="003973D7" w:rsidRPr="00ED769F" w:rsidRDefault="003973D7" w:rsidP="00A907A0">
            <w:pPr>
              <w:rPr>
                <w:b/>
                <w:i w:val="0"/>
                <w:sz w:val="24"/>
                <w:szCs w:val="24"/>
              </w:rPr>
            </w:pPr>
            <w:r w:rsidRPr="00ED769F">
              <w:rPr>
                <w:b/>
                <w:i w:val="0"/>
                <w:sz w:val="24"/>
                <w:szCs w:val="24"/>
              </w:rPr>
              <w:t>Type</w:t>
            </w:r>
          </w:p>
        </w:tc>
        <w:tc>
          <w:tcPr>
            <w:tcW w:w="2880" w:type="dxa"/>
            <w:tcBorders>
              <w:top w:val="double" w:sz="4" w:space="0" w:color="auto"/>
            </w:tcBorders>
          </w:tcPr>
          <w:p w14:paraId="48497568" w14:textId="77777777" w:rsidR="003973D7" w:rsidRPr="00ED769F" w:rsidRDefault="003973D7" w:rsidP="00A907A0">
            <w:pPr>
              <w:rPr>
                <w:b/>
                <w:i w:val="0"/>
                <w:sz w:val="24"/>
                <w:szCs w:val="24"/>
              </w:rPr>
            </w:pPr>
            <w:r w:rsidRPr="00ED769F">
              <w:rPr>
                <w:b/>
                <w:i w:val="0"/>
                <w:sz w:val="24"/>
                <w:szCs w:val="24"/>
              </w:rPr>
              <w:t>Examples</w:t>
            </w:r>
          </w:p>
        </w:tc>
        <w:tc>
          <w:tcPr>
            <w:tcW w:w="4320" w:type="dxa"/>
            <w:tcBorders>
              <w:top w:val="double" w:sz="4" w:space="0" w:color="auto"/>
            </w:tcBorders>
          </w:tcPr>
          <w:p w14:paraId="4529EADA" w14:textId="77777777" w:rsidR="003973D7" w:rsidRPr="00ED769F" w:rsidRDefault="003973D7" w:rsidP="00A907A0">
            <w:pPr>
              <w:rPr>
                <w:b/>
                <w:i w:val="0"/>
                <w:sz w:val="24"/>
                <w:szCs w:val="24"/>
              </w:rPr>
            </w:pPr>
            <w:r w:rsidRPr="00ED769F">
              <w:rPr>
                <w:b/>
                <w:i w:val="0"/>
                <w:sz w:val="24"/>
                <w:szCs w:val="24"/>
              </w:rPr>
              <w:t>Use with</w:t>
            </w:r>
          </w:p>
        </w:tc>
      </w:tr>
      <w:tr w:rsidR="003973D7" w:rsidRPr="00656E18" w14:paraId="47342394" w14:textId="77777777" w:rsidTr="00A907A0">
        <w:tc>
          <w:tcPr>
            <w:tcW w:w="1638" w:type="dxa"/>
          </w:tcPr>
          <w:p w14:paraId="10DB0323"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Result 1</w:t>
            </w:r>
          </w:p>
        </w:tc>
        <w:tc>
          <w:tcPr>
            <w:tcW w:w="2880" w:type="dxa"/>
          </w:tcPr>
          <w:p w14:paraId="3D140718" w14:textId="77777777" w:rsidR="003973D7" w:rsidRPr="00ED769F" w:rsidRDefault="003973D7" w:rsidP="00A907A0">
            <w:pPr>
              <w:rPr>
                <w:i w:val="0"/>
                <w:sz w:val="24"/>
                <w:szCs w:val="24"/>
              </w:rPr>
            </w:pPr>
            <w:r w:rsidRPr="00ED769F">
              <w:rPr>
                <w:i w:val="0"/>
                <w:sz w:val="24"/>
                <w:szCs w:val="24"/>
              </w:rPr>
              <w:t>Therefore</w:t>
            </w:r>
          </w:p>
          <w:p w14:paraId="4460F218" w14:textId="77777777" w:rsidR="003973D7" w:rsidRPr="00ED769F" w:rsidRDefault="003973D7" w:rsidP="00A907A0">
            <w:pPr>
              <w:rPr>
                <w:i w:val="0"/>
                <w:sz w:val="24"/>
                <w:szCs w:val="24"/>
              </w:rPr>
            </w:pPr>
            <w:r w:rsidRPr="00ED769F">
              <w:rPr>
                <w:i w:val="0"/>
                <w:sz w:val="24"/>
                <w:szCs w:val="24"/>
              </w:rPr>
              <w:t>As a result</w:t>
            </w:r>
          </w:p>
          <w:p w14:paraId="56345C68" w14:textId="77777777" w:rsidR="003973D7" w:rsidRPr="00ED769F" w:rsidRDefault="003973D7" w:rsidP="00A907A0">
            <w:pPr>
              <w:rPr>
                <w:i w:val="0"/>
                <w:sz w:val="24"/>
                <w:szCs w:val="24"/>
              </w:rPr>
            </w:pPr>
            <w:r w:rsidRPr="00ED769F">
              <w:rPr>
                <w:i w:val="0"/>
                <w:sz w:val="24"/>
                <w:szCs w:val="24"/>
              </w:rPr>
              <w:t>For this reason</w:t>
            </w:r>
          </w:p>
          <w:p w14:paraId="31C9EBE2" w14:textId="77777777" w:rsidR="003973D7" w:rsidRPr="00ED769F" w:rsidRDefault="003973D7" w:rsidP="00A907A0">
            <w:pPr>
              <w:rPr>
                <w:i w:val="0"/>
                <w:sz w:val="24"/>
                <w:szCs w:val="24"/>
              </w:rPr>
            </w:pPr>
            <w:r w:rsidRPr="00ED769F">
              <w:rPr>
                <w:i w:val="0"/>
                <w:sz w:val="24"/>
                <w:szCs w:val="24"/>
              </w:rPr>
              <w:t xml:space="preserve">Consequently </w:t>
            </w:r>
          </w:p>
          <w:p w14:paraId="2A6AF85F" w14:textId="77777777" w:rsidR="003973D7" w:rsidRPr="00ED769F" w:rsidRDefault="003973D7" w:rsidP="00A907A0">
            <w:pPr>
              <w:rPr>
                <w:i w:val="0"/>
                <w:sz w:val="24"/>
                <w:szCs w:val="24"/>
              </w:rPr>
            </w:pPr>
            <w:r w:rsidRPr="00ED769F">
              <w:rPr>
                <w:i w:val="0"/>
                <w:sz w:val="24"/>
                <w:szCs w:val="24"/>
              </w:rPr>
              <w:t>Hence</w:t>
            </w:r>
          </w:p>
          <w:p w14:paraId="64C721FC" w14:textId="77777777" w:rsidR="003973D7" w:rsidRPr="00ED769F" w:rsidRDefault="003973D7" w:rsidP="00A907A0">
            <w:pPr>
              <w:rPr>
                <w:rFonts w:hAnsi="Book Antiqua"/>
                <w:i w:val="0"/>
                <w:color w:val="262626" w:themeColor="text1" w:themeTint="D9"/>
                <w:kern w:val="24"/>
                <w:sz w:val="24"/>
                <w:szCs w:val="24"/>
              </w:rPr>
            </w:pPr>
            <w:r w:rsidRPr="00ED769F">
              <w:rPr>
                <w:i w:val="0"/>
                <w:sz w:val="24"/>
                <w:szCs w:val="24"/>
              </w:rPr>
              <w:t>Thus</w:t>
            </w:r>
          </w:p>
        </w:tc>
        <w:tc>
          <w:tcPr>
            <w:tcW w:w="4320" w:type="dxa"/>
          </w:tcPr>
          <w:p w14:paraId="466FB9B5" w14:textId="77777777" w:rsidR="003973D7" w:rsidRPr="00ED769F" w:rsidRDefault="003973D7" w:rsidP="00A907A0">
            <w:pPr>
              <w:rPr>
                <w:i w:val="0"/>
                <w:sz w:val="24"/>
                <w:szCs w:val="24"/>
              </w:rPr>
            </w:pPr>
            <w:r w:rsidRPr="00ED769F">
              <w:rPr>
                <w:i w:val="0"/>
                <w:sz w:val="24"/>
                <w:szCs w:val="24"/>
              </w:rPr>
              <w:t>Independent clause</w:t>
            </w:r>
          </w:p>
        </w:tc>
      </w:tr>
      <w:tr w:rsidR="003973D7" w:rsidRPr="00656E18" w14:paraId="5151D58C" w14:textId="77777777" w:rsidTr="00A907A0">
        <w:tc>
          <w:tcPr>
            <w:tcW w:w="1638" w:type="dxa"/>
          </w:tcPr>
          <w:p w14:paraId="3645C1E7"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Result 2</w:t>
            </w:r>
          </w:p>
        </w:tc>
        <w:tc>
          <w:tcPr>
            <w:tcW w:w="2880" w:type="dxa"/>
          </w:tcPr>
          <w:p w14:paraId="2D2C8C4B" w14:textId="77777777" w:rsidR="003973D7" w:rsidRPr="00ED769F" w:rsidRDefault="003973D7" w:rsidP="00A907A0">
            <w:pPr>
              <w:rPr>
                <w:i w:val="0"/>
                <w:sz w:val="24"/>
                <w:szCs w:val="24"/>
              </w:rPr>
            </w:pPr>
            <w:r w:rsidRPr="00ED769F">
              <w:rPr>
                <w:i w:val="0"/>
                <w:sz w:val="24"/>
                <w:szCs w:val="24"/>
              </w:rPr>
              <w:t>Which is why</w:t>
            </w:r>
          </w:p>
        </w:tc>
        <w:tc>
          <w:tcPr>
            <w:tcW w:w="4320" w:type="dxa"/>
          </w:tcPr>
          <w:p w14:paraId="210ED6C4" w14:textId="77777777" w:rsidR="003973D7" w:rsidRPr="00ED769F" w:rsidRDefault="003973D7" w:rsidP="00A907A0">
            <w:pPr>
              <w:rPr>
                <w:i w:val="0"/>
                <w:sz w:val="24"/>
                <w:szCs w:val="24"/>
              </w:rPr>
            </w:pPr>
            <w:r w:rsidRPr="00ED769F">
              <w:rPr>
                <w:i w:val="0"/>
                <w:sz w:val="24"/>
                <w:szCs w:val="24"/>
              </w:rPr>
              <w:t>Dependent clause</w:t>
            </w:r>
          </w:p>
        </w:tc>
      </w:tr>
      <w:tr w:rsidR="003973D7" w:rsidRPr="00656E18" w14:paraId="49C1748A" w14:textId="77777777" w:rsidTr="00A907A0">
        <w:tc>
          <w:tcPr>
            <w:tcW w:w="1638" w:type="dxa"/>
          </w:tcPr>
          <w:p w14:paraId="4B7A4C7A"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Cause 1</w:t>
            </w:r>
          </w:p>
        </w:tc>
        <w:tc>
          <w:tcPr>
            <w:tcW w:w="2880" w:type="dxa"/>
          </w:tcPr>
          <w:p w14:paraId="2DD4BE63" w14:textId="77777777" w:rsidR="003973D7" w:rsidRPr="00ED769F" w:rsidRDefault="003973D7" w:rsidP="00A907A0">
            <w:pPr>
              <w:rPr>
                <w:i w:val="0"/>
                <w:sz w:val="24"/>
                <w:szCs w:val="24"/>
              </w:rPr>
            </w:pPr>
            <w:r w:rsidRPr="00ED769F">
              <w:rPr>
                <w:i w:val="0"/>
                <w:sz w:val="24"/>
                <w:szCs w:val="24"/>
              </w:rPr>
              <w:t xml:space="preserve">Because </w:t>
            </w:r>
          </w:p>
          <w:p w14:paraId="55989C2D" w14:textId="77777777" w:rsidR="003973D7" w:rsidRPr="00ED769F" w:rsidRDefault="003973D7" w:rsidP="00A907A0">
            <w:pPr>
              <w:rPr>
                <w:i w:val="0"/>
                <w:sz w:val="24"/>
                <w:szCs w:val="24"/>
              </w:rPr>
            </w:pPr>
            <w:r w:rsidRPr="00ED769F">
              <w:rPr>
                <w:i w:val="0"/>
                <w:sz w:val="24"/>
                <w:szCs w:val="24"/>
              </w:rPr>
              <w:t>Since</w:t>
            </w:r>
          </w:p>
          <w:p w14:paraId="5AAC5DBC" w14:textId="77777777" w:rsidR="003973D7" w:rsidRPr="00ED769F" w:rsidRDefault="003973D7" w:rsidP="00A907A0">
            <w:pPr>
              <w:rPr>
                <w:i w:val="0"/>
                <w:sz w:val="24"/>
                <w:szCs w:val="24"/>
              </w:rPr>
            </w:pPr>
            <w:r w:rsidRPr="00ED769F">
              <w:rPr>
                <w:i w:val="0"/>
                <w:sz w:val="24"/>
                <w:szCs w:val="24"/>
              </w:rPr>
              <w:t>As</w:t>
            </w:r>
          </w:p>
          <w:p w14:paraId="2194EB03" w14:textId="77777777" w:rsidR="003973D7" w:rsidRPr="00ED769F" w:rsidRDefault="003973D7" w:rsidP="00A907A0">
            <w:pPr>
              <w:rPr>
                <w:i w:val="0"/>
                <w:sz w:val="24"/>
                <w:szCs w:val="24"/>
              </w:rPr>
            </w:pPr>
            <w:r w:rsidRPr="00ED769F">
              <w:rPr>
                <w:i w:val="0"/>
                <w:sz w:val="24"/>
                <w:szCs w:val="24"/>
              </w:rPr>
              <w:t>Now that</w:t>
            </w:r>
          </w:p>
          <w:p w14:paraId="69089346" w14:textId="77777777" w:rsidR="003973D7" w:rsidRPr="00ED769F" w:rsidRDefault="003973D7" w:rsidP="00A907A0">
            <w:pPr>
              <w:rPr>
                <w:rFonts w:hAnsi="Book Antiqua"/>
                <w:i w:val="0"/>
                <w:color w:val="262626" w:themeColor="text1" w:themeTint="D9"/>
                <w:kern w:val="24"/>
                <w:sz w:val="24"/>
                <w:szCs w:val="24"/>
              </w:rPr>
            </w:pPr>
            <w:proofErr w:type="gramStart"/>
            <w:r w:rsidRPr="00ED769F">
              <w:rPr>
                <w:i w:val="0"/>
                <w:sz w:val="24"/>
                <w:szCs w:val="24"/>
              </w:rPr>
              <w:t>As long as</w:t>
            </w:r>
            <w:proofErr w:type="gramEnd"/>
          </w:p>
        </w:tc>
        <w:tc>
          <w:tcPr>
            <w:tcW w:w="4320" w:type="dxa"/>
          </w:tcPr>
          <w:p w14:paraId="0906E5AF" w14:textId="77777777" w:rsidR="003973D7" w:rsidRPr="00ED769F" w:rsidRDefault="003973D7" w:rsidP="00A907A0">
            <w:pPr>
              <w:rPr>
                <w:i w:val="0"/>
                <w:sz w:val="24"/>
                <w:szCs w:val="24"/>
              </w:rPr>
            </w:pPr>
            <w:r w:rsidRPr="00ED769F">
              <w:rPr>
                <w:i w:val="0"/>
                <w:sz w:val="24"/>
                <w:szCs w:val="24"/>
              </w:rPr>
              <w:t>Dependent clause</w:t>
            </w:r>
          </w:p>
          <w:p w14:paraId="68A62AB6" w14:textId="77777777" w:rsidR="003973D7" w:rsidRPr="00ED769F" w:rsidRDefault="003973D7" w:rsidP="00A907A0">
            <w:pPr>
              <w:rPr>
                <w:i w:val="0"/>
                <w:sz w:val="24"/>
                <w:szCs w:val="24"/>
              </w:rPr>
            </w:pPr>
            <w:r w:rsidRPr="00ED769F">
              <w:rPr>
                <w:i w:val="0"/>
                <w:sz w:val="24"/>
                <w:szCs w:val="24"/>
              </w:rPr>
              <w:t>[Clause order can be inverted]</w:t>
            </w:r>
          </w:p>
        </w:tc>
      </w:tr>
      <w:tr w:rsidR="003973D7" w:rsidRPr="00656E18" w14:paraId="7AE9B735" w14:textId="77777777" w:rsidTr="00A907A0">
        <w:tc>
          <w:tcPr>
            <w:tcW w:w="1638" w:type="dxa"/>
            <w:tcBorders>
              <w:bottom w:val="double" w:sz="4" w:space="0" w:color="auto"/>
            </w:tcBorders>
          </w:tcPr>
          <w:p w14:paraId="1DA0A59B" w14:textId="77777777" w:rsidR="003973D7" w:rsidRPr="00ED769F" w:rsidRDefault="003973D7" w:rsidP="00A907A0">
            <w:pPr>
              <w:rPr>
                <w:i w:val="0"/>
                <w:sz w:val="24"/>
                <w:szCs w:val="24"/>
              </w:rPr>
            </w:pPr>
            <w:r w:rsidRPr="00ED769F">
              <w:rPr>
                <w:i w:val="0"/>
                <w:sz w:val="24"/>
                <w:szCs w:val="24"/>
              </w:rPr>
              <w:t>Cause 2</w:t>
            </w:r>
          </w:p>
        </w:tc>
        <w:tc>
          <w:tcPr>
            <w:tcW w:w="2880" w:type="dxa"/>
            <w:tcBorders>
              <w:bottom w:val="double" w:sz="4" w:space="0" w:color="auto"/>
            </w:tcBorders>
          </w:tcPr>
          <w:p w14:paraId="36FDEC1F"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As a result of</w:t>
            </w:r>
          </w:p>
          <w:p w14:paraId="46583FAC"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Because of</w:t>
            </w:r>
          </w:p>
          <w:p w14:paraId="428F7E3A"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On account of</w:t>
            </w:r>
          </w:p>
          <w:p w14:paraId="15EA619F"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 xml:space="preserve">In view of </w:t>
            </w:r>
          </w:p>
          <w:p w14:paraId="5BAFCF7A" w14:textId="77777777" w:rsidR="003973D7" w:rsidRPr="00ED769F" w:rsidRDefault="003973D7" w:rsidP="00A907A0">
            <w:pPr>
              <w:rPr>
                <w:rFonts w:hAnsi="Book Antiqua"/>
                <w:i w:val="0"/>
                <w:color w:val="262626" w:themeColor="text1" w:themeTint="D9"/>
                <w:kern w:val="24"/>
                <w:sz w:val="24"/>
                <w:szCs w:val="24"/>
              </w:rPr>
            </w:pPr>
            <w:r w:rsidRPr="00ED769F">
              <w:rPr>
                <w:rFonts w:hAnsi="Book Antiqua"/>
                <w:i w:val="0"/>
                <w:color w:val="262626" w:themeColor="text1" w:themeTint="D9"/>
                <w:kern w:val="24"/>
                <w:sz w:val="24"/>
                <w:szCs w:val="24"/>
              </w:rPr>
              <w:t xml:space="preserve">Due to </w:t>
            </w:r>
          </w:p>
        </w:tc>
        <w:tc>
          <w:tcPr>
            <w:tcW w:w="4320" w:type="dxa"/>
            <w:tcBorders>
              <w:bottom w:val="double" w:sz="4" w:space="0" w:color="auto"/>
            </w:tcBorders>
          </w:tcPr>
          <w:p w14:paraId="02B75670" w14:textId="77777777" w:rsidR="003973D7" w:rsidRPr="00ED769F" w:rsidRDefault="003973D7" w:rsidP="00A907A0">
            <w:pPr>
              <w:rPr>
                <w:i w:val="0"/>
                <w:sz w:val="24"/>
                <w:szCs w:val="24"/>
              </w:rPr>
            </w:pPr>
            <w:r w:rsidRPr="00ED769F">
              <w:rPr>
                <w:i w:val="0"/>
                <w:sz w:val="24"/>
                <w:szCs w:val="24"/>
              </w:rPr>
              <w:t>Noun or participial phrase</w:t>
            </w:r>
          </w:p>
          <w:p w14:paraId="4E7BB55E" w14:textId="77777777" w:rsidR="003973D7" w:rsidRPr="00ED769F" w:rsidRDefault="003973D7" w:rsidP="00A907A0">
            <w:pPr>
              <w:rPr>
                <w:i w:val="0"/>
                <w:sz w:val="24"/>
                <w:szCs w:val="24"/>
              </w:rPr>
            </w:pPr>
            <w:r w:rsidRPr="00ED769F">
              <w:rPr>
                <w:i w:val="0"/>
                <w:sz w:val="24"/>
                <w:szCs w:val="24"/>
              </w:rPr>
              <w:t>[Clause order can be inverted]</w:t>
            </w:r>
          </w:p>
        </w:tc>
      </w:tr>
    </w:tbl>
    <w:p w14:paraId="732657D9" w14:textId="77777777" w:rsidR="003973D7" w:rsidRPr="00656E18" w:rsidRDefault="003973D7" w:rsidP="003973D7"/>
    <w:p w14:paraId="210519BE" w14:textId="77777777" w:rsidR="003973D7" w:rsidRPr="00656E18" w:rsidRDefault="003973D7" w:rsidP="003973D7">
      <w:r w:rsidRPr="00656E18">
        <w:t>In Chinese English it is common to use both “because” and “so” in the same sentence, e.g. “Because the equipment was not properly calibrated, so the data were inaccurate.” This is an imposition from Chinese word structure (</w:t>
      </w:r>
      <w:r w:rsidRPr="00ED769F">
        <w:rPr>
          <w:rFonts w:ascii="SimSun" w:eastAsia="PMingLiU" w:hAnsi="SimSun" w:cs="MS Gothic" w:hint="eastAsia"/>
        </w:rPr>
        <w:t>因為</w:t>
      </w:r>
      <w:r w:rsidRPr="00ED769F">
        <w:rPr>
          <w:rFonts w:ascii="SimSun" w:eastAsia="PMingLiU" w:hAnsi="SimSun" w:cs="MS Gothic"/>
        </w:rPr>
        <w:t>…</w:t>
      </w:r>
      <w:r w:rsidRPr="00ED769F">
        <w:rPr>
          <w:rFonts w:ascii="SimSun" w:eastAsia="PMingLiU" w:hAnsi="SimSun" w:cs="MS Gothic" w:hint="eastAsia"/>
        </w:rPr>
        <w:t>所以</w:t>
      </w:r>
      <w:r w:rsidRPr="00ED769F">
        <w:rPr>
          <w:rFonts w:ascii="SimSun" w:eastAsia="PMingLiU" w:hAnsi="SimSun" w:cs="MS Gothic" w:hint="eastAsia"/>
        </w:rPr>
        <w:t xml:space="preserve">, </w:t>
      </w:r>
      <w:r w:rsidRPr="00ED769F">
        <w:rPr>
          <w:rFonts w:ascii="SimSun" w:eastAsia="PMingLiU" w:hAnsi="SimSun" w:cs="MS Gothic" w:hint="eastAsia"/>
          <w:lang w:eastAsia="zh-CN"/>
        </w:rPr>
        <w:t>因</w:t>
      </w:r>
      <w:r w:rsidRPr="00ED769F">
        <w:rPr>
          <w:rFonts w:ascii="SimSun" w:eastAsia="PMingLiU" w:hAnsi="SimSun" w:cs="SimSun" w:hint="eastAsia"/>
          <w:lang w:eastAsia="zh-CN"/>
        </w:rPr>
        <w:t>为</w:t>
      </w:r>
      <w:r w:rsidRPr="00ED769F">
        <w:rPr>
          <w:rFonts w:ascii="SimSun" w:eastAsia="PMingLiU" w:hAnsi="SimSun" w:cs="SimSun"/>
        </w:rPr>
        <w:t>…</w:t>
      </w:r>
      <w:r w:rsidRPr="00ED769F">
        <w:rPr>
          <w:rFonts w:ascii="SimSun" w:eastAsia="PMingLiU" w:hAnsi="SimSun" w:cs="SimSun" w:hint="eastAsia"/>
          <w:lang w:eastAsia="zh-CN"/>
        </w:rPr>
        <w:t>所</w:t>
      </w:r>
      <w:r w:rsidRPr="00ED769F">
        <w:rPr>
          <w:rFonts w:ascii="SimSun" w:eastAsia="PMingLiU" w:hAnsi="SimSun" w:cs="MS Gothic" w:hint="eastAsia"/>
          <w:lang w:eastAsia="zh-CN"/>
        </w:rPr>
        <w:t>以</w:t>
      </w:r>
      <w:r w:rsidRPr="00656E18">
        <w:rPr>
          <w:rFonts w:asciiTheme="majorHAnsi" w:hAnsiTheme="majorHAnsi" w:cs="MS Gothic"/>
        </w:rPr>
        <w:t xml:space="preserve">, </w:t>
      </w:r>
      <w:r w:rsidRPr="00ED769F">
        <w:rPr>
          <w:rFonts w:cs="MS Gothic"/>
        </w:rPr>
        <w:t>yin1wei2 … suo3yi3</w:t>
      </w:r>
      <w:r w:rsidRPr="00656E18">
        <w:t>) and is not considered grammatically correct in English. Similarly, some writers using English as a lingua franca, will say the reason or cause “is that …” While not formally incorrect, this use is not as well accepted as the suggestions above.</w:t>
      </w:r>
    </w:p>
    <w:p w14:paraId="5BB955E1" w14:textId="13DA6D03" w:rsidR="007C0DFC" w:rsidRPr="00656E18" w:rsidRDefault="003973D7" w:rsidP="00A42B19">
      <w:pPr>
        <w:numPr>
          <w:ilvl w:val="0"/>
          <w:numId w:val="1"/>
        </w:numPr>
        <w:snapToGrid/>
        <w:contextualSpacing/>
        <w:rPr>
          <w:szCs w:val="20"/>
          <w:lang w:eastAsia="en-US"/>
        </w:rPr>
      </w:pPr>
      <w:r w:rsidRPr="00656E18">
        <w:rPr>
          <w:szCs w:val="20"/>
          <w:lang w:eastAsia="en-US"/>
        </w:rPr>
        <w:t>[Conjunction]</w:t>
      </w:r>
      <w:r w:rsidRPr="00656E18">
        <w:rPr>
          <w:szCs w:val="20"/>
          <w:lang w:eastAsia="en-US"/>
        </w:rPr>
        <w:tab/>
        <w:t xml:space="preserve">The equipment was not properly calibrated, </w:t>
      </w:r>
      <w:r w:rsidRPr="00656E18">
        <w:rPr>
          <w:szCs w:val="20"/>
          <w:u w:val="single"/>
          <w:lang w:eastAsia="en-US"/>
        </w:rPr>
        <w:t>so</w:t>
      </w:r>
      <w:r w:rsidRPr="00656E18">
        <w:rPr>
          <w:szCs w:val="20"/>
          <w:lang w:eastAsia="en-US"/>
        </w:rPr>
        <w:t xml:space="preserve"> the data were inaccurate.</w:t>
      </w:r>
      <w:r w:rsidR="007C0DFC" w:rsidRPr="00656E18">
        <w:rPr>
          <w:szCs w:val="20"/>
          <w:vertAlign w:val="superscript"/>
          <w:lang w:eastAsia="en-US"/>
        </w:rPr>
        <w:footnoteReference w:id="1"/>
      </w:r>
    </w:p>
    <w:p w14:paraId="702079FE" w14:textId="77777777" w:rsidR="007C0DFC" w:rsidRPr="00656E18" w:rsidRDefault="007C0DFC" w:rsidP="00A42B19">
      <w:pPr>
        <w:numPr>
          <w:ilvl w:val="0"/>
          <w:numId w:val="1"/>
        </w:numPr>
        <w:snapToGrid/>
        <w:contextualSpacing/>
        <w:rPr>
          <w:szCs w:val="20"/>
          <w:lang w:eastAsia="en-US"/>
        </w:rPr>
      </w:pPr>
      <w:r w:rsidRPr="00656E18">
        <w:rPr>
          <w:szCs w:val="20"/>
          <w:lang w:eastAsia="en-US"/>
        </w:rPr>
        <w:t>[Result 1]</w:t>
      </w:r>
      <w:r w:rsidRPr="00656E18">
        <w:rPr>
          <w:szCs w:val="20"/>
          <w:lang w:eastAsia="en-US"/>
        </w:rPr>
        <w:tab/>
        <w:t xml:space="preserve">The equipment was not properly </w:t>
      </w:r>
      <w:proofErr w:type="gramStart"/>
      <w:r w:rsidRPr="00656E18">
        <w:rPr>
          <w:szCs w:val="20"/>
          <w:lang w:eastAsia="en-US"/>
        </w:rPr>
        <w:t>calibrated,</w:t>
      </w:r>
      <w:proofErr w:type="gramEnd"/>
      <w:r w:rsidRPr="00656E18">
        <w:rPr>
          <w:szCs w:val="20"/>
          <w:lang w:eastAsia="en-US"/>
        </w:rPr>
        <w:t xml:space="preserve"> </w:t>
      </w:r>
      <w:r w:rsidRPr="00656E18">
        <w:rPr>
          <w:szCs w:val="20"/>
          <w:u w:val="single"/>
          <w:lang w:eastAsia="en-US"/>
        </w:rPr>
        <w:t>therefore</w:t>
      </w:r>
      <w:r w:rsidRPr="00656E18">
        <w:rPr>
          <w:szCs w:val="20"/>
          <w:lang w:eastAsia="en-US"/>
        </w:rPr>
        <w:t xml:space="preserve"> the data were inaccurate.</w:t>
      </w:r>
    </w:p>
    <w:p w14:paraId="28F4FCA3" w14:textId="77777777" w:rsidR="007C0DFC" w:rsidRPr="00656E18" w:rsidRDefault="007C0DFC" w:rsidP="00A42B19">
      <w:pPr>
        <w:numPr>
          <w:ilvl w:val="0"/>
          <w:numId w:val="1"/>
        </w:numPr>
        <w:snapToGrid/>
        <w:contextualSpacing/>
        <w:rPr>
          <w:szCs w:val="20"/>
          <w:lang w:eastAsia="en-US"/>
        </w:rPr>
      </w:pPr>
      <w:r w:rsidRPr="00656E18">
        <w:rPr>
          <w:szCs w:val="20"/>
          <w:lang w:eastAsia="en-US"/>
        </w:rPr>
        <w:t>[Result 1]</w:t>
      </w:r>
      <w:r w:rsidRPr="00656E18">
        <w:rPr>
          <w:szCs w:val="20"/>
          <w:lang w:eastAsia="en-US"/>
        </w:rPr>
        <w:tab/>
        <w:t xml:space="preserve">The equipment was not properly calibrated. </w:t>
      </w:r>
      <w:r w:rsidRPr="00656E18">
        <w:rPr>
          <w:szCs w:val="20"/>
          <w:u w:val="single"/>
          <w:lang w:eastAsia="en-US"/>
        </w:rPr>
        <w:t>As a result,</w:t>
      </w:r>
      <w:r w:rsidRPr="00656E18">
        <w:rPr>
          <w:szCs w:val="20"/>
          <w:lang w:eastAsia="en-US"/>
        </w:rPr>
        <w:t xml:space="preserve"> the data were inaccurate.</w:t>
      </w:r>
    </w:p>
    <w:p w14:paraId="598CBA54" w14:textId="77777777" w:rsidR="007C0DFC" w:rsidRPr="00656E18" w:rsidRDefault="007C0DFC" w:rsidP="00A42B19">
      <w:pPr>
        <w:numPr>
          <w:ilvl w:val="0"/>
          <w:numId w:val="1"/>
        </w:numPr>
        <w:snapToGrid/>
        <w:contextualSpacing/>
        <w:rPr>
          <w:szCs w:val="20"/>
          <w:lang w:eastAsia="en-US"/>
        </w:rPr>
      </w:pPr>
      <w:r w:rsidRPr="00656E18">
        <w:rPr>
          <w:szCs w:val="20"/>
          <w:lang w:eastAsia="en-US"/>
        </w:rPr>
        <w:t>[Result 2]</w:t>
      </w:r>
      <w:r w:rsidRPr="00656E18">
        <w:rPr>
          <w:szCs w:val="20"/>
          <w:lang w:eastAsia="en-US"/>
        </w:rPr>
        <w:tab/>
        <w:t xml:space="preserve">The equipment was not properly calibrated, </w:t>
      </w:r>
      <w:r w:rsidRPr="00656E18">
        <w:rPr>
          <w:szCs w:val="20"/>
          <w:u w:val="single"/>
          <w:lang w:eastAsia="en-US"/>
        </w:rPr>
        <w:t>which is why</w:t>
      </w:r>
      <w:r w:rsidRPr="00656E18">
        <w:rPr>
          <w:szCs w:val="20"/>
          <w:lang w:eastAsia="en-US"/>
        </w:rPr>
        <w:t xml:space="preserve"> the data were inaccurate.</w:t>
      </w:r>
    </w:p>
    <w:p w14:paraId="06D4FC70" w14:textId="77777777" w:rsidR="007C0DFC" w:rsidRPr="00656E18" w:rsidRDefault="007C0DFC" w:rsidP="003973D7">
      <w:pPr>
        <w:ind w:left="360"/>
      </w:pPr>
    </w:p>
    <w:p w14:paraId="33E518F3" w14:textId="77777777" w:rsidR="007C0DFC" w:rsidRPr="00656E18" w:rsidRDefault="007C0DFC" w:rsidP="00A42B19">
      <w:pPr>
        <w:numPr>
          <w:ilvl w:val="0"/>
          <w:numId w:val="1"/>
        </w:numPr>
        <w:snapToGrid/>
        <w:contextualSpacing/>
        <w:rPr>
          <w:szCs w:val="20"/>
          <w:lang w:eastAsia="en-US"/>
        </w:rPr>
      </w:pPr>
      <w:r w:rsidRPr="00656E18">
        <w:rPr>
          <w:szCs w:val="20"/>
          <w:lang w:eastAsia="en-US"/>
        </w:rPr>
        <w:t xml:space="preserve"> [Conjunction]</w:t>
      </w:r>
      <w:r w:rsidRPr="00656E18">
        <w:rPr>
          <w:szCs w:val="20"/>
          <w:lang w:eastAsia="en-US"/>
        </w:rPr>
        <w:tab/>
        <w:t xml:space="preserve">The data were inaccurate, </w:t>
      </w:r>
      <w:r w:rsidRPr="00656E18">
        <w:rPr>
          <w:szCs w:val="20"/>
          <w:u w:val="single"/>
          <w:lang w:eastAsia="en-US"/>
        </w:rPr>
        <w:t>for</w:t>
      </w:r>
      <w:r w:rsidRPr="00656E18">
        <w:rPr>
          <w:szCs w:val="20"/>
          <w:lang w:eastAsia="en-US"/>
        </w:rPr>
        <w:t xml:space="preserve"> the equipment was not properly calibrated.</w:t>
      </w:r>
    </w:p>
    <w:p w14:paraId="76FAE7F5" w14:textId="77777777" w:rsidR="007C0DFC" w:rsidRPr="00656E18" w:rsidRDefault="007C0DFC" w:rsidP="00A42B19">
      <w:pPr>
        <w:numPr>
          <w:ilvl w:val="0"/>
          <w:numId w:val="1"/>
        </w:numPr>
        <w:snapToGrid/>
        <w:contextualSpacing/>
        <w:rPr>
          <w:szCs w:val="20"/>
          <w:lang w:eastAsia="en-US"/>
        </w:rPr>
      </w:pPr>
      <w:r w:rsidRPr="00656E18">
        <w:rPr>
          <w:szCs w:val="20"/>
          <w:lang w:eastAsia="en-US"/>
        </w:rPr>
        <w:t>[Cause 1]</w:t>
      </w:r>
      <w:r w:rsidRPr="00656E18">
        <w:rPr>
          <w:szCs w:val="20"/>
          <w:lang w:eastAsia="en-US"/>
        </w:rPr>
        <w:tab/>
        <w:t xml:space="preserve">The data were inaccurate </w:t>
      </w:r>
      <w:r w:rsidRPr="00656E18">
        <w:rPr>
          <w:szCs w:val="20"/>
          <w:u w:val="single"/>
          <w:lang w:eastAsia="en-US"/>
        </w:rPr>
        <w:t>because</w:t>
      </w:r>
      <w:r w:rsidRPr="00656E18">
        <w:rPr>
          <w:szCs w:val="20"/>
          <w:lang w:eastAsia="en-US"/>
        </w:rPr>
        <w:t xml:space="preserve"> the equipment was not properly calibrated.</w:t>
      </w:r>
    </w:p>
    <w:p w14:paraId="12A19F5D" w14:textId="77777777" w:rsidR="007C0DFC" w:rsidRPr="00656E18" w:rsidRDefault="007C0DFC" w:rsidP="00A42B19">
      <w:pPr>
        <w:numPr>
          <w:ilvl w:val="0"/>
          <w:numId w:val="1"/>
        </w:numPr>
        <w:snapToGrid/>
        <w:contextualSpacing/>
        <w:rPr>
          <w:szCs w:val="20"/>
          <w:lang w:eastAsia="en-US"/>
        </w:rPr>
      </w:pPr>
      <w:r w:rsidRPr="00656E18">
        <w:rPr>
          <w:szCs w:val="20"/>
          <w:lang w:eastAsia="en-US"/>
        </w:rPr>
        <w:t>[Cause 2]</w:t>
      </w:r>
      <w:r w:rsidRPr="00656E18">
        <w:rPr>
          <w:szCs w:val="20"/>
          <w:lang w:eastAsia="en-US"/>
        </w:rPr>
        <w:tab/>
        <w:t xml:space="preserve">The data were inaccurate </w:t>
      </w:r>
      <w:r w:rsidRPr="00656E18">
        <w:rPr>
          <w:szCs w:val="20"/>
          <w:u w:val="single"/>
          <w:lang w:eastAsia="en-US"/>
        </w:rPr>
        <w:t>because of</w:t>
      </w:r>
      <w:r w:rsidRPr="00656E18">
        <w:rPr>
          <w:szCs w:val="20"/>
          <w:lang w:eastAsia="en-US"/>
        </w:rPr>
        <w:t xml:space="preserve"> the improper calibration of the equipment.</w:t>
      </w:r>
    </w:p>
    <w:p w14:paraId="42B9380C" w14:textId="77777777" w:rsidR="007C0DFC" w:rsidRDefault="007C0DFC">
      <w:pPr>
        <w:snapToGrid/>
        <w:spacing w:after="160" w:line="259" w:lineRule="auto"/>
        <w:rPr>
          <w:b/>
        </w:rPr>
      </w:pPr>
      <w:r>
        <w:rPr>
          <w:b/>
        </w:rPr>
        <w:br w:type="page"/>
      </w:r>
    </w:p>
    <w:p w14:paraId="56A7F608" w14:textId="77777777" w:rsidR="007C0DFC" w:rsidRDefault="007C0DFC" w:rsidP="00CC538A">
      <w:pPr>
        <w:rPr>
          <w:b/>
        </w:rPr>
      </w:pPr>
      <w:r w:rsidRPr="00656E18">
        <w:rPr>
          <w:b/>
        </w:rPr>
        <w:lastRenderedPageBreak/>
        <w:t>Logical connectors (22.2.2)</w:t>
      </w:r>
      <w:r>
        <w:rPr>
          <w:b/>
        </w:rPr>
        <w:t xml:space="preserve"> (cont.)</w:t>
      </w:r>
    </w:p>
    <w:p w14:paraId="04966A4D" w14:textId="77777777" w:rsidR="007C0DFC" w:rsidRPr="00656E18" w:rsidRDefault="007C0DFC" w:rsidP="00CC538A">
      <w:pPr>
        <w:rPr>
          <w:b/>
        </w:rPr>
      </w:pPr>
    </w:p>
    <w:p w14:paraId="7B983182" w14:textId="40DEE9B9" w:rsidR="007C0DFC" w:rsidRPr="00656E18" w:rsidRDefault="007C0DFC" w:rsidP="003973D7">
      <w:pPr>
        <w:rPr>
          <w:b/>
        </w:rPr>
      </w:pPr>
      <w:r w:rsidRPr="00656E18">
        <w:rPr>
          <w:b/>
        </w:rPr>
        <w:t>Unexpected Result and Unexpected Cause</w:t>
      </w:r>
    </w:p>
    <w:p w14:paraId="18B050D3" w14:textId="77777777" w:rsidR="007C0DFC" w:rsidRPr="00656E18" w:rsidRDefault="007C0DFC" w:rsidP="003973D7">
      <w:pPr>
        <w:keepNext/>
        <w:ind w:left="360"/>
      </w:pPr>
      <w:r w:rsidRPr="00656E18">
        <w:t>Supplemental Table 22.7 Logical connectors: Unexpected result and Unexpected cause</w:t>
      </w:r>
    </w:p>
    <w:tbl>
      <w:tblPr>
        <w:tblStyle w:val="TableGrid10"/>
        <w:tblW w:w="88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38"/>
        <w:gridCol w:w="2880"/>
        <w:gridCol w:w="4320"/>
      </w:tblGrid>
      <w:tr w:rsidR="007C0DFC" w:rsidRPr="00656E18" w14:paraId="33CE3C09" w14:textId="77777777" w:rsidTr="00A907A0">
        <w:tc>
          <w:tcPr>
            <w:tcW w:w="1638" w:type="dxa"/>
            <w:tcBorders>
              <w:top w:val="double" w:sz="4" w:space="0" w:color="auto"/>
            </w:tcBorders>
          </w:tcPr>
          <w:p w14:paraId="3F196739" w14:textId="77777777" w:rsidR="007C0DFC" w:rsidRPr="00CC538A" w:rsidRDefault="007C0DFC" w:rsidP="00A907A0">
            <w:pPr>
              <w:rPr>
                <w:b/>
                <w:i w:val="0"/>
                <w:sz w:val="24"/>
              </w:rPr>
            </w:pPr>
            <w:r w:rsidRPr="00CC538A">
              <w:rPr>
                <w:b/>
                <w:i w:val="0"/>
                <w:sz w:val="24"/>
              </w:rPr>
              <w:t>Type</w:t>
            </w:r>
          </w:p>
        </w:tc>
        <w:tc>
          <w:tcPr>
            <w:tcW w:w="2880" w:type="dxa"/>
            <w:tcBorders>
              <w:top w:val="double" w:sz="4" w:space="0" w:color="auto"/>
            </w:tcBorders>
          </w:tcPr>
          <w:p w14:paraId="4C99D4DE" w14:textId="77777777" w:rsidR="007C0DFC" w:rsidRPr="00CC538A" w:rsidRDefault="007C0DFC" w:rsidP="00A907A0">
            <w:pPr>
              <w:rPr>
                <w:b/>
                <w:i w:val="0"/>
                <w:sz w:val="24"/>
              </w:rPr>
            </w:pPr>
            <w:r w:rsidRPr="00CC538A">
              <w:rPr>
                <w:b/>
                <w:i w:val="0"/>
                <w:sz w:val="24"/>
              </w:rPr>
              <w:t>Examples</w:t>
            </w:r>
          </w:p>
        </w:tc>
        <w:tc>
          <w:tcPr>
            <w:tcW w:w="4320" w:type="dxa"/>
            <w:tcBorders>
              <w:top w:val="double" w:sz="4" w:space="0" w:color="auto"/>
            </w:tcBorders>
          </w:tcPr>
          <w:p w14:paraId="44881659" w14:textId="77777777" w:rsidR="007C0DFC" w:rsidRPr="00CC538A" w:rsidRDefault="007C0DFC" w:rsidP="00A907A0">
            <w:pPr>
              <w:rPr>
                <w:b/>
                <w:i w:val="0"/>
                <w:sz w:val="24"/>
              </w:rPr>
            </w:pPr>
            <w:r w:rsidRPr="00CC538A">
              <w:rPr>
                <w:b/>
                <w:i w:val="0"/>
                <w:sz w:val="24"/>
              </w:rPr>
              <w:t>Use with</w:t>
            </w:r>
          </w:p>
        </w:tc>
      </w:tr>
      <w:tr w:rsidR="007C0DFC" w:rsidRPr="00656E18" w14:paraId="1A6D81CB" w14:textId="77777777" w:rsidTr="00A907A0">
        <w:tc>
          <w:tcPr>
            <w:tcW w:w="1638" w:type="dxa"/>
          </w:tcPr>
          <w:p w14:paraId="09E1E7BC" w14:textId="77777777" w:rsidR="007C0DFC" w:rsidRPr="00CC538A" w:rsidRDefault="007C0DFC" w:rsidP="00A907A0">
            <w:pPr>
              <w:rPr>
                <w:rFonts w:hAnsi="Book Antiqua"/>
                <w:i w:val="0"/>
                <w:color w:val="262626" w:themeColor="text1" w:themeTint="D9"/>
                <w:kern w:val="24"/>
                <w:sz w:val="24"/>
              </w:rPr>
            </w:pPr>
            <w:r w:rsidRPr="00CC538A">
              <w:rPr>
                <w:i w:val="0"/>
                <w:sz w:val="24"/>
              </w:rPr>
              <w:t xml:space="preserve">Unexpected </w:t>
            </w:r>
            <w:r w:rsidRPr="00CC538A">
              <w:rPr>
                <w:rFonts w:hAnsi="Book Antiqua"/>
                <w:i w:val="0"/>
                <w:color w:val="262626" w:themeColor="text1" w:themeTint="D9"/>
                <w:kern w:val="24"/>
                <w:sz w:val="24"/>
              </w:rPr>
              <w:t>result 1</w:t>
            </w:r>
          </w:p>
        </w:tc>
        <w:tc>
          <w:tcPr>
            <w:tcW w:w="2880" w:type="dxa"/>
          </w:tcPr>
          <w:p w14:paraId="3A83CF32" w14:textId="77777777" w:rsidR="007C0DFC" w:rsidRPr="00CC538A" w:rsidRDefault="007C0DFC" w:rsidP="00A907A0">
            <w:pPr>
              <w:rPr>
                <w:rFonts w:hAnsi="Book Antiqua"/>
                <w:i w:val="0"/>
                <w:color w:val="262626" w:themeColor="text1" w:themeTint="D9"/>
                <w:kern w:val="24"/>
                <w:sz w:val="24"/>
              </w:rPr>
            </w:pPr>
            <w:r w:rsidRPr="00CC538A">
              <w:rPr>
                <w:i w:val="0"/>
                <w:sz w:val="24"/>
              </w:rPr>
              <w:t>However</w:t>
            </w:r>
            <w:r w:rsidRPr="00CC538A">
              <w:rPr>
                <w:rFonts w:hAnsi="Book Antiqua"/>
                <w:i w:val="0"/>
                <w:color w:val="262626" w:themeColor="text1" w:themeTint="D9"/>
                <w:kern w:val="24"/>
                <w:sz w:val="24"/>
              </w:rPr>
              <w:t xml:space="preserve"> </w:t>
            </w:r>
          </w:p>
          <w:p w14:paraId="6DB077F8"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Nevertheless</w:t>
            </w:r>
          </w:p>
          <w:p w14:paraId="25F757E3"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Nonetheless</w:t>
            </w:r>
          </w:p>
          <w:p w14:paraId="1CF35D6F"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Even so</w:t>
            </w:r>
          </w:p>
        </w:tc>
        <w:tc>
          <w:tcPr>
            <w:tcW w:w="4320" w:type="dxa"/>
          </w:tcPr>
          <w:p w14:paraId="3F54271E" w14:textId="77777777" w:rsidR="007C0DFC" w:rsidRPr="00CC538A" w:rsidRDefault="007C0DFC" w:rsidP="00A907A0">
            <w:pPr>
              <w:rPr>
                <w:i w:val="0"/>
                <w:sz w:val="24"/>
              </w:rPr>
            </w:pPr>
            <w:r w:rsidRPr="00CC538A">
              <w:rPr>
                <w:i w:val="0"/>
                <w:sz w:val="24"/>
              </w:rPr>
              <w:t>Independent clause</w:t>
            </w:r>
          </w:p>
        </w:tc>
      </w:tr>
      <w:tr w:rsidR="007C0DFC" w:rsidRPr="00656E18" w14:paraId="258AE747" w14:textId="77777777" w:rsidTr="00A907A0">
        <w:tc>
          <w:tcPr>
            <w:tcW w:w="1638" w:type="dxa"/>
          </w:tcPr>
          <w:p w14:paraId="7618FEB1" w14:textId="77777777" w:rsidR="007C0DFC" w:rsidRPr="00CC538A" w:rsidRDefault="007C0DFC" w:rsidP="00A907A0">
            <w:pPr>
              <w:rPr>
                <w:rFonts w:hAnsi="Book Antiqua"/>
                <w:i w:val="0"/>
                <w:color w:val="262626" w:themeColor="text1" w:themeTint="D9"/>
                <w:kern w:val="24"/>
                <w:sz w:val="24"/>
              </w:rPr>
            </w:pPr>
            <w:r w:rsidRPr="00CC538A">
              <w:rPr>
                <w:i w:val="0"/>
                <w:sz w:val="24"/>
              </w:rPr>
              <w:t xml:space="preserve">Unexpected </w:t>
            </w:r>
            <w:r w:rsidRPr="00CC538A">
              <w:rPr>
                <w:rFonts w:hAnsi="Book Antiqua"/>
                <w:i w:val="0"/>
                <w:color w:val="262626" w:themeColor="text1" w:themeTint="D9"/>
                <w:kern w:val="24"/>
                <w:sz w:val="24"/>
              </w:rPr>
              <w:t>result 2</w:t>
            </w:r>
          </w:p>
        </w:tc>
        <w:tc>
          <w:tcPr>
            <w:tcW w:w="2880" w:type="dxa"/>
          </w:tcPr>
          <w:p w14:paraId="37EFC41D"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w:t>
            </w:r>
          </w:p>
        </w:tc>
        <w:tc>
          <w:tcPr>
            <w:tcW w:w="4320" w:type="dxa"/>
          </w:tcPr>
          <w:p w14:paraId="04435119" w14:textId="77777777" w:rsidR="007C0DFC" w:rsidRPr="00CC538A" w:rsidRDefault="007C0DFC" w:rsidP="00A907A0">
            <w:pPr>
              <w:rPr>
                <w:i w:val="0"/>
                <w:sz w:val="24"/>
              </w:rPr>
            </w:pPr>
            <w:r w:rsidRPr="00CC538A">
              <w:rPr>
                <w:i w:val="0"/>
                <w:sz w:val="24"/>
              </w:rPr>
              <w:t>Dependent clause</w:t>
            </w:r>
          </w:p>
        </w:tc>
      </w:tr>
      <w:tr w:rsidR="007C0DFC" w:rsidRPr="00656E18" w14:paraId="2B23182A" w14:textId="77777777" w:rsidTr="00A907A0">
        <w:tc>
          <w:tcPr>
            <w:tcW w:w="1638" w:type="dxa"/>
          </w:tcPr>
          <w:p w14:paraId="5CD7554D" w14:textId="77777777" w:rsidR="007C0DFC" w:rsidRPr="00CC538A" w:rsidRDefault="007C0DFC" w:rsidP="00A907A0">
            <w:pPr>
              <w:rPr>
                <w:rFonts w:hAnsi="Book Antiqua"/>
                <w:i w:val="0"/>
                <w:color w:val="262626" w:themeColor="text1" w:themeTint="D9"/>
                <w:kern w:val="24"/>
                <w:sz w:val="24"/>
              </w:rPr>
            </w:pPr>
            <w:r w:rsidRPr="00CC538A">
              <w:rPr>
                <w:i w:val="0"/>
                <w:sz w:val="24"/>
              </w:rPr>
              <w:t xml:space="preserve">Unexpected </w:t>
            </w:r>
            <w:r w:rsidRPr="00CC538A">
              <w:rPr>
                <w:rFonts w:hAnsi="Book Antiqua"/>
                <w:i w:val="0"/>
                <w:color w:val="262626" w:themeColor="text1" w:themeTint="D9"/>
                <w:kern w:val="24"/>
                <w:sz w:val="24"/>
              </w:rPr>
              <w:t>cause 1</w:t>
            </w:r>
          </w:p>
        </w:tc>
        <w:tc>
          <w:tcPr>
            <w:tcW w:w="2880" w:type="dxa"/>
          </w:tcPr>
          <w:p w14:paraId="4BF041E4"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 xml:space="preserve">Although </w:t>
            </w:r>
          </w:p>
          <w:p w14:paraId="5B1C9647" w14:textId="77777777" w:rsidR="007C0DFC" w:rsidRPr="00CC538A" w:rsidRDefault="007C0DFC" w:rsidP="00A907A0">
            <w:pPr>
              <w:rPr>
                <w:i w:val="0"/>
                <w:sz w:val="24"/>
              </w:rPr>
            </w:pPr>
            <w:r w:rsidRPr="00CC538A">
              <w:rPr>
                <w:rFonts w:hAnsi="Book Antiqua"/>
                <w:i w:val="0"/>
                <w:color w:val="262626" w:themeColor="text1" w:themeTint="D9"/>
                <w:kern w:val="24"/>
                <w:sz w:val="24"/>
              </w:rPr>
              <w:t>Even though</w:t>
            </w:r>
            <w:r w:rsidRPr="00CC538A">
              <w:rPr>
                <w:i w:val="0"/>
                <w:sz w:val="24"/>
              </w:rPr>
              <w:t xml:space="preserve"> </w:t>
            </w:r>
          </w:p>
          <w:p w14:paraId="72BE0273"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 xml:space="preserve">Though </w:t>
            </w:r>
          </w:p>
        </w:tc>
        <w:tc>
          <w:tcPr>
            <w:tcW w:w="4320" w:type="dxa"/>
          </w:tcPr>
          <w:p w14:paraId="7E70DBC0" w14:textId="77777777" w:rsidR="007C0DFC" w:rsidRPr="00CC538A" w:rsidRDefault="007C0DFC" w:rsidP="00A907A0">
            <w:pPr>
              <w:rPr>
                <w:i w:val="0"/>
                <w:sz w:val="24"/>
              </w:rPr>
            </w:pPr>
            <w:r w:rsidRPr="00CC538A">
              <w:rPr>
                <w:i w:val="0"/>
                <w:sz w:val="24"/>
              </w:rPr>
              <w:t>Dependent clause</w:t>
            </w:r>
          </w:p>
          <w:p w14:paraId="4AAB5D32" w14:textId="77777777" w:rsidR="007C0DFC" w:rsidRPr="00CC538A" w:rsidRDefault="007C0DFC" w:rsidP="00A907A0">
            <w:pPr>
              <w:rPr>
                <w:i w:val="0"/>
                <w:sz w:val="24"/>
              </w:rPr>
            </w:pPr>
            <w:r w:rsidRPr="00CC538A">
              <w:rPr>
                <w:i w:val="0"/>
                <w:sz w:val="24"/>
              </w:rPr>
              <w:t>[Clause order can be inverted]</w:t>
            </w:r>
          </w:p>
        </w:tc>
      </w:tr>
      <w:tr w:rsidR="007C0DFC" w:rsidRPr="00656E18" w14:paraId="5F898C2F" w14:textId="77777777" w:rsidTr="00A907A0">
        <w:tc>
          <w:tcPr>
            <w:tcW w:w="1638" w:type="dxa"/>
            <w:tcBorders>
              <w:bottom w:val="double" w:sz="4" w:space="0" w:color="auto"/>
            </w:tcBorders>
          </w:tcPr>
          <w:p w14:paraId="7C62C44B" w14:textId="77777777" w:rsidR="007C0DFC" w:rsidRPr="00CC538A" w:rsidRDefault="007C0DFC" w:rsidP="00A907A0">
            <w:pPr>
              <w:rPr>
                <w:rFonts w:hAnsi="Book Antiqua"/>
                <w:i w:val="0"/>
                <w:color w:val="262626" w:themeColor="text1" w:themeTint="D9"/>
                <w:kern w:val="24"/>
                <w:sz w:val="24"/>
              </w:rPr>
            </w:pPr>
            <w:r w:rsidRPr="00CC538A">
              <w:rPr>
                <w:i w:val="0"/>
                <w:sz w:val="24"/>
              </w:rPr>
              <w:t xml:space="preserve">Unexpected </w:t>
            </w:r>
            <w:r w:rsidRPr="00CC538A">
              <w:rPr>
                <w:rFonts w:hAnsi="Book Antiqua"/>
                <w:i w:val="0"/>
                <w:color w:val="262626" w:themeColor="text1" w:themeTint="D9"/>
                <w:kern w:val="24"/>
                <w:sz w:val="24"/>
              </w:rPr>
              <w:t>cause 2</w:t>
            </w:r>
          </w:p>
        </w:tc>
        <w:tc>
          <w:tcPr>
            <w:tcW w:w="2880" w:type="dxa"/>
            <w:tcBorders>
              <w:bottom w:val="double" w:sz="4" w:space="0" w:color="auto"/>
            </w:tcBorders>
          </w:tcPr>
          <w:p w14:paraId="7411648F" w14:textId="77777777" w:rsidR="007C0DFC" w:rsidRPr="00CC538A" w:rsidRDefault="007C0DFC" w:rsidP="00A907A0">
            <w:pPr>
              <w:rPr>
                <w:rFonts w:hAnsi="Book Antiqua"/>
                <w:i w:val="0"/>
                <w:color w:val="262626" w:themeColor="text1" w:themeTint="D9"/>
                <w:kern w:val="24"/>
                <w:sz w:val="24"/>
              </w:rPr>
            </w:pPr>
            <w:proofErr w:type="gramStart"/>
            <w:r w:rsidRPr="00CC538A">
              <w:rPr>
                <w:rFonts w:hAnsi="Book Antiqua"/>
                <w:i w:val="0"/>
                <w:color w:val="262626" w:themeColor="text1" w:themeTint="D9"/>
                <w:kern w:val="24"/>
                <w:sz w:val="24"/>
              </w:rPr>
              <w:t>In spite of</w:t>
            </w:r>
            <w:proofErr w:type="gramEnd"/>
            <w:r w:rsidRPr="00CC538A">
              <w:rPr>
                <w:rFonts w:hAnsi="Book Antiqua"/>
                <w:i w:val="0"/>
                <w:color w:val="262626" w:themeColor="text1" w:themeTint="D9"/>
                <w:kern w:val="24"/>
                <w:sz w:val="24"/>
              </w:rPr>
              <w:t xml:space="preserve"> </w:t>
            </w:r>
          </w:p>
          <w:p w14:paraId="5A4BB0C4"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Despite**</w:t>
            </w:r>
          </w:p>
          <w:p w14:paraId="24C941EC"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Regardless of</w:t>
            </w:r>
          </w:p>
          <w:p w14:paraId="57F2B1BB"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Notwithstanding</w:t>
            </w:r>
          </w:p>
        </w:tc>
        <w:tc>
          <w:tcPr>
            <w:tcW w:w="4320" w:type="dxa"/>
            <w:tcBorders>
              <w:bottom w:val="double" w:sz="4" w:space="0" w:color="auto"/>
            </w:tcBorders>
          </w:tcPr>
          <w:p w14:paraId="14993937" w14:textId="77777777" w:rsidR="007C0DFC" w:rsidRPr="00CC538A" w:rsidRDefault="007C0DFC" w:rsidP="00A907A0">
            <w:pPr>
              <w:rPr>
                <w:i w:val="0"/>
                <w:sz w:val="24"/>
              </w:rPr>
            </w:pPr>
            <w:r w:rsidRPr="00CC538A">
              <w:rPr>
                <w:i w:val="0"/>
                <w:sz w:val="24"/>
              </w:rPr>
              <w:t>Noun or participial phrase</w:t>
            </w:r>
          </w:p>
          <w:p w14:paraId="5534A422" w14:textId="77777777" w:rsidR="007C0DFC" w:rsidRPr="00CC538A" w:rsidRDefault="007C0DFC" w:rsidP="00A907A0">
            <w:pPr>
              <w:rPr>
                <w:i w:val="0"/>
                <w:sz w:val="24"/>
              </w:rPr>
            </w:pPr>
            <w:r w:rsidRPr="00CC538A">
              <w:rPr>
                <w:i w:val="0"/>
                <w:sz w:val="24"/>
              </w:rPr>
              <w:t>[Clause order can be inverted]</w:t>
            </w:r>
          </w:p>
        </w:tc>
      </w:tr>
    </w:tbl>
    <w:p w14:paraId="3AD3CD21" w14:textId="77777777" w:rsidR="007C0DFC" w:rsidRPr="00656E18" w:rsidRDefault="007C0DFC" w:rsidP="003973D7">
      <w:pPr>
        <w:rPr>
          <w:sz w:val="22"/>
        </w:rPr>
      </w:pPr>
      <w:r w:rsidRPr="00656E18">
        <w:rPr>
          <w:sz w:val="22"/>
        </w:rPr>
        <w:t>* Logically this category could exist, as a parallel to Result connectors, but I have not been able to come up with any examples.</w:t>
      </w:r>
      <w:r w:rsidRPr="00656E18">
        <w:rPr>
          <w:sz w:val="22"/>
        </w:rPr>
        <w:br/>
        <w:t>** Some sources list “despite” and “despite the fact” separately, but “the fact” is one of many nouns that can be used in a noun phrase with any of the connectors of this type.</w:t>
      </w:r>
    </w:p>
    <w:p w14:paraId="4697E47F" w14:textId="77777777" w:rsidR="007C0DFC" w:rsidRDefault="007C0DFC" w:rsidP="003973D7"/>
    <w:p w14:paraId="6A712D99" w14:textId="1978B3D6" w:rsidR="007C0DFC" w:rsidRPr="00656E18" w:rsidRDefault="007C0DFC" w:rsidP="003973D7">
      <w:r w:rsidRPr="00656E18">
        <w:t xml:space="preserve">As with result connectors, the unexpected result can only appear in a second clause, after the situation is stated; reversing the order of the clauses would create nonsense. </w:t>
      </w:r>
    </w:p>
    <w:p w14:paraId="12EF32C8" w14:textId="77777777" w:rsidR="007C0DFC" w:rsidRPr="00656E18" w:rsidRDefault="007C0DFC" w:rsidP="00A42B19">
      <w:pPr>
        <w:numPr>
          <w:ilvl w:val="0"/>
          <w:numId w:val="1"/>
        </w:numPr>
        <w:snapToGrid/>
        <w:contextualSpacing/>
        <w:rPr>
          <w:szCs w:val="20"/>
          <w:lang w:eastAsia="en-US"/>
        </w:rPr>
      </w:pPr>
      <w:r w:rsidRPr="00656E18">
        <w:rPr>
          <w:szCs w:val="20"/>
          <w:lang w:eastAsia="en-US"/>
        </w:rPr>
        <w:t>[Conjunction]</w:t>
      </w:r>
      <w:r w:rsidRPr="00656E18">
        <w:rPr>
          <w:szCs w:val="20"/>
          <w:lang w:eastAsia="en-US"/>
        </w:rPr>
        <w:tab/>
      </w:r>
      <w:r w:rsidRPr="00656E18">
        <w:rPr>
          <w:szCs w:val="20"/>
          <w:lang w:eastAsia="en-US"/>
        </w:rPr>
        <w:tab/>
        <w:t xml:space="preserve">The power went out, </w:t>
      </w:r>
      <w:r w:rsidRPr="00656E18">
        <w:rPr>
          <w:szCs w:val="20"/>
          <w:u w:val="single"/>
          <w:lang w:eastAsia="en-US"/>
        </w:rPr>
        <w:t>yet</w:t>
      </w:r>
      <w:r w:rsidRPr="00656E18">
        <w:rPr>
          <w:szCs w:val="20"/>
          <w:lang w:eastAsia="en-US"/>
        </w:rPr>
        <w:t xml:space="preserve"> we were able to collect </w:t>
      </w:r>
      <w:proofErr w:type="gramStart"/>
      <w:r w:rsidRPr="00656E18">
        <w:rPr>
          <w:szCs w:val="20"/>
          <w:lang w:eastAsia="en-US"/>
        </w:rPr>
        <w:t>sufficient</w:t>
      </w:r>
      <w:proofErr w:type="gramEnd"/>
      <w:r w:rsidRPr="00656E18">
        <w:rPr>
          <w:szCs w:val="20"/>
          <w:lang w:eastAsia="en-US"/>
        </w:rPr>
        <w:t xml:space="preserve"> data. </w:t>
      </w:r>
    </w:p>
    <w:p w14:paraId="7D7BE138" w14:textId="77777777" w:rsidR="007C0DFC" w:rsidRPr="00656E18" w:rsidRDefault="007C0DFC" w:rsidP="00A42B19">
      <w:pPr>
        <w:numPr>
          <w:ilvl w:val="0"/>
          <w:numId w:val="1"/>
        </w:numPr>
        <w:snapToGrid/>
        <w:contextualSpacing/>
        <w:rPr>
          <w:szCs w:val="20"/>
          <w:lang w:eastAsia="en-US"/>
        </w:rPr>
      </w:pPr>
      <w:r w:rsidRPr="00656E18">
        <w:rPr>
          <w:szCs w:val="20"/>
          <w:lang w:eastAsia="en-US"/>
        </w:rPr>
        <w:t>[Non-result 1]</w:t>
      </w:r>
      <w:r w:rsidRPr="00656E18">
        <w:rPr>
          <w:szCs w:val="20"/>
          <w:lang w:eastAsia="en-US"/>
        </w:rPr>
        <w:tab/>
        <w:t xml:space="preserve">The power went </w:t>
      </w:r>
      <w:proofErr w:type="gramStart"/>
      <w:r w:rsidRPr="00656E18">
        <w:rPr>
          <w:szCs w:val="20"/>
          <w:lang w:eastAsia="en-US"/>
        </w:rPr>
        <w:t>out,</w:t>
      </w:r>
      <w:proofErr w:type="gramEnd"/>
      <w:r w:rsidRPr="00656E18">
        <w:rPr>
          <w:szCs w:val="20"/>
          <w:lang w:eastAsia="en-US"/>
        </w:rPr>
        <w:t xml:space="preserve"> </w:t>
      </w:r>
      <w:r w:rsidRPr="00656E18">
        <w:rPr>
          <w:szCs w:val="20"/>
          <w:u w:val="single"/>
          <w:lang w:eastAsia="en-US"/>
        </w:rPr>
        <w:t>however</w:t>
      </w:r>
      <w:r w:rsidRPr="00656E18">
        <w:rPr>
          <w:szCs w:val="20"/>
          <w:lang w:eastAsia="en-US"/>
        </w:rPr>
        <w:t xml:space="preserve">, we were able to collect sufficient data. </w:t>
      </w:r>
    </w:p>
    <w:p w14:paraId="147C14E3" w14:textId="77777777" w:rsidR="007C0DFC" w:rsidRPr="00656E18" w:rsidRDefault="007C0DFC" w:rsidP="00A42B19">
      <w:pPr>
        <w:numPr>
          <w:ilvl w:val="0"/>
          <w:numId w:val="1"/>
        </w:numPr>
        <w:snapToGrid/>
        <w:contextualSpacing/>
        <w:rPr>
          <w:szCs w:val="20"/>
          <w:lang w:eastAsia="en-US"/>
        </w:rPr>
      </w:pPr>
      <w:r w:rsidRPr="00656E18">
        <w:rPr>
          <w:szCs w:val="20"/>
          <w:lang w:eastAsia="en-US"/>
        </w:rPr>
        <w:t>[Non-result 1]</w:t>
      </w:r>
      <w:r w:rsidRPr="00656E18">
        <w:rPr>
          <w:szCs w:val="20"/>
          <w:lang w:eastAsia="en-US"/>
        </w:rPr>
        <w:tab/>
        <w:t xml:space="preserve">The power went out. </w:t>
      </w:r>
      <w:r w:rsidRPr="00656E18">
        <w:rPr>
          <w:szCs w:val="20"/>
          <w:u w:val="single"/>
          <w:lang w:eastAsia="en-US"/>
        </w:rPr>
        <w:t>Nevertheless</w:t>
      </w:r>
      <w:r w:rsidRPr="00656E18">
        <w:rPr>
          <w:szCs w:val="20"/>
          <w:lang w:eastAsia="en-US"/>
        </w:rPr>
        <w:t xml:space="preserve">, we were able to collect </w:t>
      </w:r>
      <w:proofErr w:type="gramStart"/>
      <w:r w:rsidRPr="00656E18">
        <w:rPr>
          <w:szCs w:val="20"/>
          <w:lang w:eastAsia="en-US"/>
        </w:rPr>
        <w:t>sufficient</w:t>
      </w:r>
      <w:proofErr w:type="gramEnd"/>
      <w:r w:rsidRPr="00656E18">
        <w:rPr>
          <w:szCs w:val="20"/>
          <w:lang w:eastAsia="en-US"/>
        </w:rPr>
        <w:t xml:space="preserve"> data. </w:t>
      </w:r>
    </w:p>
    <w:p w14:paraId="7739FF89" w14:textId="77777777" w:rsidR="007C0DFC" w:rsidRPr="00656E18" w:rsidRDefault="007C0DFC" w:rsidP="003973D7"/>
    <w:p w14:paraId="070D1805" w14:textId="77777777" w:rsidR="007C0DFC" w:rsidRPr="00656E18" w:rsidRDefault="007C0DFC" w:rsidP="003973D7">
      <w:r w:rsidRPr="00656E18">
        <w:t xml:space="preserve">The same relationship can be expressed using unexpected cause connectors, and again both types can be inverted. No conjunction expresses unexpected cause. </w:t>
      </w:r>
    </w:p>
    <w:p w14:paraId="1C5F2500" w14:textId="77777777" w:rsidR="007C0DFC" w:rsidRPr="00656E18" w:rsidRDefault="007C0DFC" w:rsidP="00A42B19">
      <w:pPr>
        <w:numPr>
          <w:ilvl w:val="0"/>
          <w:numId w:val="1"/>
        </w:numPr>
        <w:snapToGrid/>
        <w:contextualSpacing/>
        <w:rPr>
          <w:szCs w:val="20"/>
          <w:lang w:eastAsia="en-US"/>
        </w:rPr>
      </w:pPr>
      <w:r w:rsidRPr="00656E18">
        <w:rPr>
          <w:szCs w:val="20"/>
          <w:lang w:eastAsia="en-US"/>
        </w:rPr>
        <w:t>[Non-cause 1]</w:t>
      </w:r>
      <w:r w:rsidRPr="00656E18">
        <w:rPr>
          <w:szCs w:val="20"/>
          <w:lang w:eastAsia="en-US"/>
        </w:rPr>
        <w:tab/>
      </w:r>
      <w:r w:rsidRPr="00656E18">
        <w:rPr>
          <w:szCs w:val="20"/>
          <w:lang w:eastAsia="en-US"/>
        </w:rPr>
        <w:tab/>
        <w:t xml:space="preserve">We were able to collect </w:t>
      </w:r>
      <w:proofErr w:type="gramStart"/>
      <w:r w:rsidRPr="00656E18">
        <w:rPr>
          <w:szCs w:val="20"/>
          <w:lang w:eastAsia="en-US"/>
        </w:rPr>
        <w:t>sufficient</w:t>
      </w:r>
      <w:proofErr w:type="gramEnd"/>
      <w:r w:rsidRPr="00656E18">
        <w:rPr>
          <w:szCs w:val="20"/>
          <w:lang w:eastAsia="en-US"/>
        </w:rPr>
        <w:t xml:space="preserve"> data, </w:t>
      </w:r>
      <w:r w:rsidRPr="00656E18">
        <w:rPr>
          <w:szCs w:val="20"/>
          <w:u w:val="single"/>
          <w:lang w:eastAsia="en-US"/>
        </w:rPr>
        <w:t>even though</w:t>
      </w:r>
      <w:r w:rsidRPr="00656E18">
        <w:rPr>
          <w:szCs w:val="20"/>
          <w:lang w:eastAsia="en-US"/>
        </w:rPr>
        <w:t xml:space="preserve"> the power went out.</w:t>
      </w:r>
    </w:p>
    <w:p w14:paraId="091B38C9" w14:textId="77777777" w:rsidR="007C0DFC" w:rsidRPr="00656E18" w:rsidRDefault="007C0DFC" w:rsidP="00A42B19">
      <w:pPr>
        <w:numPr>
          <w:ilvl w:val="0"/>
          <w:numId w:val="1"/>
        </w:numPr>
        <w:snapToGrid/>
        <w:contextualSpacing/>
        <w:rPr>
          <w:szCs w:val="20"/>
          <w:lang w:eastAsia="en-US"/>
        </w:rPr>
      </w:pPr>
      <w:r w:rsidRPr="00656E18">
        <w:rPr>
          <w:szCs w:val="20"/>
          <w:lang w:eastAsia="en-US"/>
        </w:rPr>
        <w:t>[Non-cause 1]</w:t>
      </w:r>
      <w:r w:rsidRPr="00656E18">
        <w:rPr>
          <w:szCs w:val="20"/>
          <w:lang w:eastAsia="en-US"/>
        </w:rPr>
        <w:tab/>
      </w:r>
      <w:r w:rsidRPr="00656E18">
        <w:rPr>
          <w:szCs w:val="20"/>
          <w:lang w:eastAsia="en-US"/>
        </w:rPr>
        <w:tab/>
      </w:r>
      <w:r w:rsidRPr="00656E18">
        <w:rPr>
          <w:szCs w:val="20"/>
          <w:u w:val="single"/>
          <w:lang w:eastAsia="en-US"/>
        </w:rPr>
        <w:t>Although</w:t>
      </w:r>
      <w:r w:rsidRPr="00656E18">
        <w:rPr>
          <w:szCs w:val="20"/>
          <w:lang w:eastAsia="en-US"/>
        </w:rPr>
        <w:t xml:space="preserve"> the power went out, we were able to collect </w:t>
      </w:r>
      <w:proofErr w:type="gramStart"/>
      <w:r w:rsidRPr="00656E18">
        <w:rPr>
          <w:szCs w:val="20"/>
          <w:lang w:eastAsia="en-US"/>
        </w:rPr>
        <w:t>sufficient</w:t>
      </w:r>
      <w:proofErr w:type="gramEnd"/>
      <w:r w:rsidRPr="00656E18">
        <w:rPr>
          <w:szCs w:val="20"/>
          <w:lang w:eastAsia="en-US"/>
        </w:rPr>
        <w:t xml:space="preserve"> data.</w:t>
      </w:r>
    </w:p>
    <w:p w14:paraId="745E2AF1" w14:textId="77777777" w:rsidR="007C0DFC" w:rsidRPr="00656E18" w:rsidRDefault="007C0DFC" w:rsidP="00A42B19">
      <w:pPr>
        <w:numPr>
          <w:ilvl w:val="0"/>
          <w:numId w:val="1"/>
        </w:numPr>
        <w:snapToGrid/>
        <w:contextualSpacing/>
        <w:rPr>
          <w:szCs w:val="20"/>
          <w:lang w:eastAsia="en-US"/>
        </w:rPr>
      </w:pPr>
      <w:r w:rsidRPr="00656E18">
        <w:rPr>
          <w:szCs w:val="20"/>
          <w:lang w:eastAsia="en-US"/>
        </w:rPr>
        <w:t>[Non-cause 2]</w:t>
      </w:r>
      <w:r w:rsidRPr="00656E18">
        <w:rPr>
          <w:szCs w:val="20"/>
          <w:lang w:eastAsia="en-US"/>
        </w:rPr>
        <w:tab/>
      </w:r>
      <w:r w:rsidRPr="00656E18">
        <w:rPr>
          <w:szCs w:val="20"/>
          <w:lang w:eastAsia="en-US"/>
        </w:rPr>
        <w:tab/>
        <w:t xml:space="preserve">We were able to collect </w:t>
      </w:r>
      <w:proofErr w:type="gramStart"/>
      <w:r w:rsidRPr="00656E18">
        <w:rPr>
          <w:szCs w:val="20"/>
          <w:lang w:eastAsia="en-US"/>
        </w:rPr>
        <w:t>sufficient</w:t>
      </w:r>
      <w:proofErr w:type="gramEnd"/>
      <w:r w:rsidRPr="00656E18">
        <w:rPr>
          <w:szCs w:val="20"/>
          <w:lang w:eastAsia="en-US"/>
        </w:rPr>
        <w:t xml:space="preserve"> data, </w:t>
      </w:r>
      <w:r w:rsidRPr="00656E18">
        <w:rPr>
          <w:szCs w:val="20"/>
          <w:u w:val="single"/>
          <w:lang w:eastAsia="en-US"/>
        </w:rPr>
        <w:t>in spite of</w:t>
      </w:r>
      <w:r w:rsidRPr="00656E18">
        <w:rPr>
          <w:szCs w:val="20"/>
          <w:lang w:eastAsia="en-US"/>
        </w:rPr>
        <w:t xml:space="preserve"> the power going out.</w:t>
      </w:r>
    </w:p>
    <w:p w14:paraId="5BA25B08" w14:textId="77777777" w:rsidR="007C0DFC" w:rsidRPr="00656E18" w:rsidRDefault="007C0DFC" w:rsidP="00A42B19">
      <w:pPr>
        <w:numPr>
          <w:ilvl w:val="0"/>
          <w:numId w:val="1"/>
        </w:numPr>
        <w:snapToGrid/>
        <w:contextualSpacing/>
        <w:rPr>
          <w:szCs w:val="20"/>
          <w:lang w:eastAsia="en-US"/>
        </w:rPr>
      </w:pPr>
      <w:r w:rsidRPr="00656E18">
        <w:rPr>
          <w:szCs w:val="20"/>
          <w:lang w:eastAsia="en-US"/>
        </w:rPr>
        <w:t>[Non-cause 2]</w:t>
      </w:r>
      <w:r w:rsidRPr="00656E18">
        <w:rPr>
          <w:szCs w:val="20"/>
          <w:lang w:eastAsia="en-US"/>
        </w:rPr>
        <w:tab/>
      </w:r>
      <w:r w:rsidRPr="00656E18">
        <w:rPr>
          <w:szCs w:val="20"/>
          <w:lang w:eastAsia="en-US"/>
        </w:rPr>
        <w:tab/>
      </w:r>
      <w:r w:rsidRPr="00656E18">
        <w:rPr>
          <w:szCs w:val="20"/>
          <w:u w:val="single"/>
          <w:lang w:eastAsia="en-US"/>
        </w:rPr>
        <w:t>Despite</w:t>
      </w:r>
      <w:r w:rsidRPr="00656E18">
        <w:rPr>
          <w:szCs w:val="20"/>
          <w:lang w:eastAsia="en-US"/>
        </w:rPr>
        <w:t xml:space="preserve"> the power going out, we were able to collect </w:t>
      </w:r>
      <w:proofErr w:type="gramStart"/>
      <w:r w:rsidRPr="00656E18">
        <w:rPr>
          <w:szCs w:val="20"/>
          <w:lang w:eastAsia="en-US"/>
        </w:rPr>
        <w:t>sufficient</w:t>
      </w:r>
      <w:proofErr w:type="gramEnd"/>
      <w:r w:rsidRPr="00656E18">
        <w:rPr>
          <w:szCs w:val="20"/>
          <w:lang w:eastAsia="en-US"/>
        </w:rPr>
        <w:t xml:space="preserve"> data.</w:t>
      </w:r>
    </w:p>
    <w:p w14:paraId="7E8B28EE" w14:textId="77777777" w:rsidR="007C0DFC" w:rsidRPr="00656E18" w:rsidRDefault="007C0DFC" w:rsidP="003973D7"/>
    <w:p w14:paraId="5BAF416B" w14:textId="77777777" w:rsidR="007C0DFC" w:rsidRDefault="007C0DFC">
      <w:pPr>
        <w:snapToGrid/>
        <w:spacing w:after="160" w:line="259" w:lineRule="auto"/>
        <w:rPr>
          <w:b/>
        </w:rPr>
      </w:pPr>
      <w:r>
        <w:rPr>
          <w:b/>
        </w:rPr>
        <w:br w:type="page"/>
      </w:r>
    </w:p>
    <w:p w14:paraId="6D6D7A63" w14:textId="77777777" w:rsidR="007C0DFC" w:rsidRDefault="007C0DFC" w:rsidP="00CC538A">
      <w:pPr>
        <w:rPr>
          <w:b/>
        </w:rPr>
      </w:pPr>
      <w:r w:rsidRPr="00656E18">
        <w:rPr>
          <w:b/>
        </w:rPr>
        <w:lastRenderedPageBreak/>
        <w:t>Logical connectors (22.2.2)</w:t>
      </w:r>
      <w:r>
        <w:rPr>
          <w:b/>
        </w:rPr>
        <w:t xml:space="preserve"> (cont.)</w:t>
      </w:r>
    </w:p>
    <w:p w14:paraId="1BFD23F9" w14:textId="77777777" w:rsidR="007C0DFC" w:rsidRPr="00656E18" w:rsidRDefault="007C0DFC" w:rsidP="00CC538A">
      <w:pPr>
        <w:rPr>
          <w:b/>
        </w:rPr>
      </w:pPr>
    </w:p>
    <w:p w14:paraId="3BAE294C" w14:textId="4C25A81D" w:rsidR="007C0DFC" w:rsidRPr="00656E18" w:rsidRDefault="007C0DFC" w:rsidP="003973D7">
      <w:pPr>
        <w:rPr>
          <w:b/>
        </w:rPr>
      </w:pPr>
      <w:r w:rsidRPr="00656E18">
        <w:rPr>
          <w:b/>
        </w:rPr>
        <w:t>Clarification and Illustration</w:t>
      </w:r>
    </w:p>
    <w:p w14:paraId="237325BF" w14:textId="77777777" w:rsidR="007C0DFC" w:rsidRPr="00656E18" w:rsidRDefault="007C0DFC" w:rsidP="003973D7">
      <w:pPr>
        <w:keepNext/>
        <w:ind w:left="360"/>
      </w:pPr>
      <w:r w:rsidRPr="00656E18">
        <w:t>Supplemental Table 22.8 Logical connectors: Clarification and Illustration</w:t>
      </w:r>
    </w:p>
    <w:tbl>
      <w:tblPr>
        <w:tblStyle w:val="TableGrid10"/>
        <w:tblW w:w="88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18"/>
        <w:gridCol w:w="2700"/>
        <w:gridCol w:w="4320"/>
      </w:tblGrid>
      <w:tr w:rsidR="007C0DFC" w:rsidRPr="00656E18" w14:paraId="57B4B7D2" w14:textId="77777777" w:rsidTr="00A907A0">
        <w:tc>
          <w:tcPr>
            <w:tcW w:w="1818" w:type="dxa"/>
            <w:tcBorders>
              <w:top w:val="double" w:sz="4" w:space="0" w:color="auto"/>
            </w:tcBorders>
          </w:tcPr>
          <w:p w14:paraId="137BE1C3" w14:textId="77777777" w:rsidR="007C0DFC" w:rsidRPr="00CC538A" w:rsidRDefault="007C0DFC" w:rsidP="00A907A0">
            <w:pPr>
              <w:rPr>
                <w:b/>
                <w:i w:val="0"/>
                <w:sz w:val="24"/>
              </w:rPr>
            </w:pPr>
            <w:r w:rsidRPr="00CC538A">
              <w:rPr>
                <w:b/>
                <w:i w:val="0"/>
                <w:sz w:val="24"/>
              </w:rPr>
              <w:t>Type</w:t>
            </w:r>
          </w:p>
        </w:tc>
        <w:tc>
          <w:tcPr>
            <w:tcW w:w="2700" w:type="dxa"/>
            <w:tcBorders>
              <w:top w:val="double" w:sz="4" w:space="0" w:color="auto"/>
            </w:tcBorders>
          </w:tcPr>
          <w:p w14:paraId="1290B35C" w14:textId="77777777" w:rsidR="007C0DFC" w:rsidRPr="00CC538A" w:rsidRDefault="007C0DFC" w:rsidP="00A907A0">
            <w:pPr>
              <w:rPr>
                <w:b/>
                <w:i w:val="0"/>
                <w:sz w:val="24"/>
              </w:rPr>
            </w:pPr>
            <w:r w:rsidRPr="00CC538A">
              <w:rPr>
                <w:b/>
                <w:i w:val="0"/>
                <w:sz w:val="24"/>
              </w:rPr>
              <w:t>Examples</w:t>
            </w:r>
          </w:p>
        </w:tc>
        <w:tc>
          <w:tcPr>
            <w:tcW w:w="4320" w:type="dxa"/>
            <w:tcBorders>
              <w:top w:val="double" w:sz="4" w:space="0" w:color="auto"/>
            </w:tcBorders>
          </w:tcPr>
          <w:p w14:paraId="543D88C4" w14:textId="77777777" w:rsidR="007C0DFC" w:rsidRPr="00CC538A" w:rsidRDefault="007C0DFC" w:rsidP="00A907A0">
            <w:pPr>
              <w:rPr>
                <w:b/>
                <w:i w:val="0"/>
                <w:sz w:val="24"/>
              </w:rPr>
            </w:pPr>
            <w:r w:rsidRPr="00CC538A">
              <w:rPr>
                <w:b/>
                <w:i w:val="0"/>
                <w:sz w:val="24"/>
              </w:rPr>
              <w:t>Use</w:t>
            </w:r>
          </w:p>
        </w:tc>
      </w:tr>
      <w:tr w:rsidR="007C0DFC" w:rsidRPr="00656E18" w14:paraId="16AAE16D" w14:textId="77777777" w:rsidTr="00A907A0">
        <w:tc>
          <w:tcPr>
            <w:tcW w:w="1818" w:type="dxa"/>
          </w:tcPr>
          <w:p w14:paraId="4AFCCD5A"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Clarification</w:t>
            </w:r>
          </w:p>
        </w:tc>
        <w:tc>
          <w:tcPr>
            <w:tcW w:w="2700" w:type="dxa"/>
          </w:tcPr>
          <w:p w14:paraId="5F5EDC45"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In other words</w:t>
            </w:r>
          </w:p>
          <w:p w14:paraId="55353674"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That is</w:t>
            </w:r>
          </w:p>
          <w:p w14:paraId="7576F5DA"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i.e.*</w:t>
            </w:r>
          </w:p>
        </w:tc>
        <w:tc>
          <w:tcPr>
            <w:tcW w:w="4320" w:type="dxa"/>
          </w:tcPr>
          <w:p w14:paraId="6FC293BE" w14:textId="77777777" w:rsidR="007C0DFC" w:rsidRPr="00CC538A" w:rsidRDefault="007C0DFC" w:rsidP="00A907A0">
            <w:pPr>
              <w:rPr>
                <w:i w:val="0"/>
                <w:sz w:val="24"/>
              </w:rPr>
            </w:pPr>
            <w:r w:rsidRPr="00CC538A">
              <w:rPr>
                <w:i w:val="0"/>
                <w:sz w:val="24"/>
              </w:rPr>
              <w:t>Independent or dependent clause</w:t>
            </w:r>
          </w:p>
        </w:tc>
      </w:tr>
      <w:tr w:rsidR="007C0DFC" w:rsidRPr="00656E18" w14:paraId="68865349" w14:textId="77777777" w:rsidTr="00A907A0">
        <w:tc>
          <w:tcPr>
            <w:tcW w:w="1818" w:type="dxa"/>
            <w:tcBorders>
              <w:bottom w:val="double" w:sz="4" w:space="0" w:color="auto"/>
            </w:tcBorders>
          </w:tcPr>
          <w:p w14:paraId="3496E0C0"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Illustration</w:t>
            </w:r>
          </w:p>
        </w:tc>
        <w:tc>
          <w:tcPr>
            <w:tcW w:w="2700" w:type="dxa"/>
            <w:tcBorders>
              <w:bottom w:val="double" w:sz="4" w:space="0" w:color="auto"/>
            </w:tcBorders>
          </w:tcPr>
          <w:p w14:paraId="1B38EA89"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For example</w:t>
            </w:r>
          </w:p>
          <w:p w14:paraId="718A59DD"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For instance</w:t>
            </w:r>
          </w:p>
          <w:p w14:paraId="63A67A27"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e.g.*</w:t>
            </w:r>
          </w:p>
        </w:tc>
        <w:tc>
          <w:tcPr>
            <w:tcW w:w="4320" w:type="dxa"/>
            <w:tcBorders>
              <w:bottom w:val="double" w:sz="4" w:space="0" w:color="auto"/>
            </w:tcBorders>
          </w:tcPr>
          <w:p w14:paraId="04A92893" w14:textId="77777777" w:rsidR="007C0DFC" w:rsidRPr="00CC538A" w:rsidRDefault="007C0DFC" w:rsidP="00A907A0">
            <w:pPr>
              <w:rPr>
                <w:i w:val="0"/>
                <w:sz w:val="24"/>
              </w:rPr>
            </w:pPr>
            <w:r w:rsidRPr="00CC538A">
              <w:rPr>
                <w:i w:val="0"/>
                <w:sz w:val="24"/>
              </w:rPr>
              <w:t>Independent or dependent clause</w:t>
            </w:r>
          </w:p>
        </w:tc>
      </w:tr>
    </w:tbl>
    <w:p w14:paraId="04360717" w14:textId="77777777" w:rsidR="007C0DFC" w:rsidRPr="00CC538A" w:rsidRDefault="007C0DFC" w:rsidP="003973D7">
      <w:pPr>
        <w:rPr>
          <w:sz w:val="22"/>
        </w:rPr>
      </w:pPr>
      <w:r w:rsidRPr="00CC538A">
        <w:rPr>
          <w:sz w:val="22"/>
        </w:rPr>
        <w:t>*Rare in sentence initial position, followed by a comma in American but not British English</w:t>
      </w:r>
    </w:p>
    <w:p w14:paraId="65F18BA1" w14:textId="77777777" w:rsidR="007C0DFC" w:rsidRPr="00656E18" w:rsidRDefault="007C0DFC" w:rsidP="00CC538A">
      <w:pPr>
        <w:rPr>
          <w:b/>
        </w:rPr>
      </w:pPr>
    </w:p>
    <w:p w14:paraId="27BAC297" w14:textId="7E867AF9" w:rsidR="007C0DFC" w:rsidRPr="00656E18" w:rsidRDefault="007C0DFC" w:rsidP="00A42B19">
      <w:pPr>
        <w:numPr>
          <w:ilvl w:val="0"/>
          <w:numId w:val="1"/>
        </w:numPr>
        <w:snapToGrid/>
        <w:contextualSpacing/>
        <w:rPr>
          <w:szCs w:val="20"/>
          <w:lang w:eastAsia="en-US"/>
        </w:rPr>
      </w:pPr>
      <w:r w:rsidRPr="00656E18">
        <w:rPr>
          <w:szCs w:val="20"/>
          <w:lang w:eastAsia="en-US"/>
        </w:rPr>
        <w:t xml:space="preserve"> [Clarification]</w:t>
      </w:r>
      <w:r w:rsidRPr="00656E18">
        <w:rPr>
          <w:szCs w:val="20"/>
          <w:lang w:eastAsia="en-US"/>
        </w:rPr>
        <w:tab/>
      </w:r>
      <w:r w:rsidRPr="00656E18">
        <w:rPr>
          <w:szCs w:val="20"/>
          <w:lang w:eastAsia="en-US"/>
        </w:rPr>
        <w:tab/>
        <w:t xml:space="preserve">Our predictions were confirmed. </w:t>
      </w:r>
      <w:r w:rsidRPr="00656E18">
        <w:rPr>
          <w:szCs w:val="20"/>
          <w:u w:val="single"/>
          <w:lang w:eastAsia="en-US"/>
        </w:rPr>
        <w:t>In other words</w:t>
      </w:r>
      <w:r w:rsidRPr="00656E18">
        <w:rPr>
          <w:szCs w:val="20"/>
          <w:lang w:eastAsia="en-US"/>
        </w:rPr>
        <w:t>, our hypothesis was correct.</w:t>
      </w:r>
    </w:p>
    <w:p w14:paraId="42C7EE67" w14:textId="77777777" w:rsidR="007C0DFC" w:rsidRPr="00656E18" w:rsidRDefault="007C0DFC" w:rsidP="00A42B19">
      <w:pPr>
        <w:numPr>
          <w:ilvl w:val="0"/>
          <w:numId w:val="1"/>
        </w:numPr>
        <w:snapToGrid/>
        <w:contextualSpacing/>
        <w:rPr>
          <w:szCs w:val="20"/>
          <w:lang w:eastAsia="en-US"/>
        </w:rPr>
      </w:pPr>
      <w:r w:rsidRPr="00656E18">
        <w:rPr>
          <w:szCs w:val="20"/>
          <w:lang w:eastAsia="en-US"/>
        </w:rPr>
        <w:t>[Clarification]</w:t>
      </w:r>
      <w:r w:rsidRPr="00656E18">
        <w:rPr>
          <w:szCs w:val="20"/>
          <w:lang w:eastAsia="en-US"/>
        </w:rPr>
        <w:tab/>
      </w:r>
      <w:r w:rsidRPr="00656E18">
        <w:rPr>
          <w:szCs w:val="20"/>
          <w:lang w:eastAsia="en-US"/>
        </w:rPr>
        <w:tab/>
        <w:t xml:space="preserve">Our predictions were confirmed, </w:t>
      </w:r>
      <w:r w:rsidRPr="00656E18">
        <w:rPr>
          <w:szCs w:val="20"/>
          <w:u w:val="single"/>
          <w:lang w:eastAsia="en-US"/>
        </w:rPr>
        <w:t>i.e.,</w:t>
      </w:r>
      <w:r w:rsidRPr="00656E18">
        <w:rPr>
          <w:szCs w:val="20"/>
          <w:lang w:eastAsia="en-US"/>
        </w:rPr>
        <w:t xml:space="preserve"> our hypothesis was correct.</w:t>
      </w:r>
    </w:p>
    <w:p w14:paraId="0B11AD34" w14:textId="77777777" w:rsidR="007C0DFC" w:rsidRPr="00656E18" w:rsidRDefault="007C0DFC" w:rsidP="00A42B19">
      <w:pPr>
        <w:numPr>
          <w:ilvl w:val="0"/>
          <w:numId w:val="1"/>
        </w:numPr>
        <w:snapToGrid/>
        <w:contextualSpacing/>
        <w:rPr>
          <w:szCs w:val="20"/>
          <w:lang w:eastAsia="en-US"/>
        </w:rPr>
      </w:pPr>
      <w:r w:rsidRPr="00656E18">
        <w:rPr>
          <w:szCs w:val="20"/>
          <w:lang w:eastAsia="en-US"/>
        </w:rPr>
        <w:t>[Clarification]</w:t>
      </w:r>
      <w:r w:rsidRPr="00656E18">
        <w:rPr>
          <w:szCs w:val="20"/>
          <w:lang w:eastAsia="en-US"/>
        </w:rPr>
        <w:tab/>
      </w:r>
      <w:r w:rsidRPr="00656E18">
        <w:rPr>
          <w:szCs w:val="20"/>
          <w:lang w:eastAsia="en-US"/>
        </w:rPr>
        <w:tab/>
        <w:t>Our predictions were confirmed, i</w:t>
      </w:r>
      <w:r w:rsidRPr="00656E18">
        <w:rPr>
          <w:szCs w:val="20"/>
          <w:u w:val="single"/>
          <w:lang w:eastAsia="en-US"/>
        </w:rPr>
        <w:t>n other words</w:t>
      </w:r>
      <w:r w:rsidRPr="00656E18">
        <w:rPr>
          <w:szCs w:val="20"/>
          <w:lang w:eastAsia="en-US"/>
        </w:rPr>
        <w:t>, correct.</w:t>
      </w:r>
    </w:p>
    <w:p w14:paraId="402E57D1" w14:textId="77777777" w:rsidR="007C0DFC" w:rsidRPr="00656E18" w:rsidRDefault="007C0DFC" w:rsidP="00A42B19">
      <w:pPr>
        <w:numPr>
          <w:ilvl w:val="0"/>
          <w:numId w:val="1"/>
        </w:numPr>
        <w:snapToGrid/>
        <w:contextualSpacing/>
        <w:rPr>
          <w:szCs w:val="20"/>
          <w:lang w:eastAsia="en-US"/>
        </w:rPr>
      </w:pPr>
      <w:r w:rsidRPr="00656E18">
        <w:rPr>
          <w:szCs w:val="20"/>
          <w:lang w:eastAsia="en-US"/>
        </w:rPr>
        <w:t xml:space="preserve"> [Illustration]</w:t>
      </w:r>
      <w:r w:rsidRPr="00656E18">
        <w:rPr>
          <w:szCs w:val="20"/>
          <w:lang w:eastAsia="en-US"/>
        </w:rPr>
        <w:tab/>
      </w:r>
      <w:r w:rsidRPr="00656E18">
        <w:rPr>
          <w:szCs w:val="20"/>
          <w:lang w:eastAsia="en-US"/>
        </w:rPr>
        <w:tab/>
        <w:t xml:space="preserve">The system is very easy to modify. </w:t>
      </w:r>
      <w:r w:rsidRPr="00656E18">
        <w:rPr>
          <w:szCs w:val="20"/>
          <w:u w:val="single"/>
          <w:lang w:eastAsia="en-US"/>
        </w:rPr>
        <w:t>For instance</w:t>
      </w:r>
      <w:r w:rsidRPr="00656E18">
        <w:rPr>
          <w:szCs w:val="20"/>
          <w:lang w:eastAsia="en-US"/>
        </w:rPr>
        <w:t>, it is easy to plug in an extra component.</w:t>
      </w:r>
    </w:p>
    <w:p w14:paraId="4CEBC20B" w14:textId="77777777" w:rsidR="007C0DFC" w:rsidRPr="00656E18" w:rsidRDefault="007C0DFC" w:rsidP="00A42B19">
      <w:pPr>
        <w:numPr>
          <w:ilvl w:val="0"/>
          <w:numId w:val="1"/>
        </w:numPr>
        <w:snapToGrid/>
        <w:contextualSpacing/>
        <w:rPr>
          <w:szCs w:val="20"/>
          <w:lang w:eastAsia="en-US"/>
        </w:rPr>
      </w:pPr>
      <w:r w:rsidRPr="00656E18">
        <w:rPr>
          <w:szCs w:val="20"/>
          <w:lang w:eastAsia="en-US"/>
        </w:rPr>
        <w:t>[Illustration]</w:t>
      </w:r>
      <w:r w:rsidRPr="00656E18">
        <w:rPr>
          <w:szCs w:val="20"/>
          <w:lang w:eastAsia="en-US"/>
        </w:rPr>
        <w:tab/>
      </w:r>
      <w:r w:rsidRPr="00656E18">
        <w:rPr>
          <w:szCs w:val="20"/>
          <w:lang w:eastAsia="en-US"/>
        </w:rPr>
        <w:tab/>
        <w:t xml:space="preserve">The system is very easy to modify, </w:t>
      </w:r>
      <w:r w:rsidRPr="00656E18">
        <w:rPr>
          <w:szCs w:val="20"/>
          <w:u w:val="single"/>
          <w:lang w:eastAsia="en-US"/>
        </w:rPr>
        <w:t>e.g.,</w:t>
      </w:r>
      <w:r w:rsidRPr="00656E18">
        <w:rPr>
          <w:szCs w:val="20"/>
          <w:lang w:eastAsia="en-US"/>
        </w:rPr>
        <w:t xml:space="preserve"> it is easy to plug in an extra component.</w:t>
      </w:r>
    </w:p>
    <w:p w14:paraId="0B800707" w14:textId="77777777" w:rsidR="007C0DFC" w:rsidRPr="00656E18" w:rsidRDefault="007C0DFC" w:rsidP="00A42B19">
      <w:pPr>
        <w:numPr>
          <w:ilvl w:val="0"/>
          <w:numId w:val="1"/>
        </w:numPr>
        <w:snapToGrid/>
        <w:contextualSpacing/>
        <w:rPr>
          <w:szCs w:val="20"/>
          <w:lang w:eastAsia="en-US"/>
        </w:rPr>
      </w:pPr>
      <w:r w:rsidRPr="00656E18">
        <w:rPr>
          <w:szCs w:val="20"/>
          <w:lang w:eastAsia="en-US"/>
        </w:rPr>
        <w:t>[Illustration]</w:t>
      </w:r>
      <w:r w:rsidRPr="00656E18">
        <w:rPr>
          <w:szCs w:val="20"/>
          <w:lang w:eastAsia="en-US"/>
        </w:rPr>
        <w:tab/>
      </w:r>
      <w:r w:rsidRPr="00656E18">
        <w:rPr>
          <w:szCs w:val="20"/>
          <w:lang w:eastAsia="en-US"/>
        </w:rPr>
        <w:tab/>
        <w:t xml:space="preserve">The system is very easy to modify, </w:t>
      </w:r>
      <w:r w:rsidRPr="00656E18">
        <w:rPr>
          <w:szCs w:val="20"/>
          <w:u w:val="single"/>
          <w:lang w:eastAsia="en-US"/>
        </w:rPr>
        <w:t>for instance</w:t>
      </w:r>
      <w:r w:rsidRPr="00656E18">
        <w:rPr>
          <w:szCs w:val="20"/>
          <w:lang w:eastAsia="en-US"/>
        </w:rPr>
        <w:t xml:space="preserve"> by plugging in an extra component.</w:t>
      </w:r>
    </w:p>
    <w:p w14:paraId="499A41A7" w14:textId="77777777" w:rsidR="007C0DFC" w:rsidRPr="00656E18" w:rsidRDefault="007C0DFC" w:rsidP="003973D7"/>
    <w:p w14:paraId="18B5ED6D" w14:textId="77777777" w:rsidR="007C0DFC" w:rsidRDefault="007C0DFC">
      <w:pPr>
        <w:snapToGrid/>
        <w:spacing w:after="160" w:line="259" w:lineRule="auto"/>
        <w:rPr>
          <w:b/>
        </w:rPr>
      </w:pPr>
      <w:r>
        <w:rPr>
          <w:b/>
        </w:rPr>
        <w:br w:type="page"/>
      </w:r>
    </w:p>
    <w:p w14:paraId="3DD580A8" w14:textId="1512FE4E" w:rsidR="007C0DFC" w:rsidRDefault="007C0DFC" w:rsidP="003973D7">
      <w:pPr>
        <w:rPr>
          <w:b/>
        </w:rPr>
      </w:pPr>
      <w:r w:rsidRPr="00656E18">
        <w:rPr>
          <w:b/>
        </w:rPr>
        <w:lastRenderedPageBreak/>
        <w:t>Time Sequence Connectors</w:t>
      </w:r>
      <w:r>
        <w:rPr>
          <w:b/>
        </w:rPr>
        <w:t xml:space="preserve"> </w:t>
      </w:r>
      <w:r w:rsidRPr="00656E18">
        <w:rPr>
          <w:b/>
        </w:rPr>
        <w:t>(22.2.2)</w:t>
      </w:r>
    </w:p>
    <w:p w14:paraId="4E646355" w14:textId="77777777" w:rsidR="007C0DFC" w:rsidRPr="00656E18" w:rsidRDefault="007C0DFC" w:rsidP="003973D7">
      <w:pPr>
        <w:rPr>
          <w:b/>
        </w:rPr>
      </w:pPr>
    </w:p>
    <w:p w14:paraId="42B57078" w14:textId="77777777" w:rsidR="007C0DFC" w:rsidRPr="00656E18" w:rsidRDefault="007C0DFC" w:rsidP="003973D7">
      <w:pPr>
        <w:keepNext/>
        <w:ind w:left="360"/>
      </w:pPr>
      <w:r w:rsidRPr="00656E18">
        <w:t>Supplemental Table 22.9 Time sequence connectors</w:t>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801"/>
        <w:gridCol w:w="5225"/>
      </w:tblGrid>
      <w:tr w:rsidR="007C0DFC" w:rsidRPr="00656E18" w14:paraId="38C26954" w14:textId="77777777" w:rsidTr="00A907A0">
        <w:tc>
          <w:tcPr>
            <w:tcW w:w="3801" w:type="dxa"/>
            <w:tcBorders>
              <w:top w:val="double" w:sz="4" w:space="0" w:color="auto"/>
              <w:bottom w:val="single" w:sz="4" w:space="0" w:color="auto"/>
            </w:tcBorders>
          </w:tcPr>
          <w:p w14:paraId="45A8715A" w14:textId="77777777" w:rsidR="007C0DFC" w:rsidRPr="00CC538A" w:rsidRDefault="007C0DFC" w:rsidP="00A907A0">
            <w:pPr>
              <w:jc w:val="center"/>
              <w:rPr>
                <w:b/>
                <w:i w:val="0"/>
                <w:sz w:val="24"/>
              </w:rPr>
            </w:pPr>
            <w:r w:rsidRPr="00CC538A">
              <w:rPr>
                <w:b/>
                <w:i w:val="0"/>
                <w:sz w:val="24"/>
              </w:rPr>
              <w:t>When did/will something occur?</w:t>
            </w:r>
          </w:p>
        </w:tc>
        <w:tc>
          <w:tcPr>
            <w:tcW w:w="5225" w:type="dxa"/>
            <w:tcBorders>
              <w:top w:val="double" w:sz="4" w:space="0" w:color="auto"/>
              <w:bottom w:val="single" w:sz="4" w:space="0" w:color="auto"/>
            </w:tcBorders>
          </w:tcPr>
          <w:p w14:paraId="6A1167A7" w14:textId="77777777" w:rsidR="007C0DFC" w:rsidRPr="00CC538A" w:rsidRDefault="007C0DFC" w:rsidP="00A907A0">
            <w:pPr>
              <w:jc w:val="center"/>
              <w:rPr>
                <w:b/>
                <w:i w:val="0"/>
                <w:sz w:val="24"/>
              </w:rPr>
            </w:pPr>
            <w:r w:rsidRPr="00CC538A">
              <w:rPr>
                <w:b/>
                <w:i w:val="0"/>
                <w:sz w:val="24"/>
              </w:rPr>
              <w:t>Common time sequence connectors</w:t>
            </w:r>
          </w:p>
        </w:tc>
      </w:tr>
      <w:tr w:rsidR="007C0DFC" w:rsidRPr="00656E18" w14:paraId="31C0F5D7" w14:textId="77777777" w:rsidTr="00A907A0">
        <w:tc>
          <w:tcPr>
            <w:tcW w:w="3801" w:type="dxa"/>
            <w:tcBorders>
              <w:bottom w:val="nil"/>
            </w:tcBorders>
          </w:tcPr>
          <w:p w14:paraId="154F986E"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At an earlier time</w:t>
            </w:r>
          </w:p>
        </w:tc>
        <w:tc>
          <w:tcPr>
            <w:tcW w:w="5225" w:type="dxa"/>
            <w:tcBorders>
              <w:bottom w:val="nil"/>
            </w:tcBorders>
          </w:tcPr>
          <w:p w14:paraId="2997706E" w14:textId="77777777" w:rsidR="007C0DFC" w:rsidRPr="00CC538A" w:rsidRDefault="007C0DFC" w:rsidP="00A907A0">
            <w:pPr>
              <w:rPr>
                <w:i w:val="0"/>
                <w:sz w:val="24"/>
              </w:rPr>
            </w:pPr>
            <w:r w:rsidRPr="00CC538A">
              <w:rPr>
                <w:i w:val="0"/>
                <w:sz w:val="24"/>
              </w:rPr>
              <w:t>originally, previously</w:t>
            </w:r>
          </w:p>
        </w:tc>
      </w:tr>
      <w:tr w:rsidR="007C0DFC" w:rsidRPr="00656E18" w14:paraId="40F2C56A" w14:textId="77777777" w:rsidTr="00A907A0">
        <w:tc>
          <w:tcPr>
            <w:tcW w:w="3801" w:type="dxa"/>
            <w:tcBorders>
              <w:top w:val="nil"/>
              <w:bottom w:val="nil"/>
            </w:tcBorders>
          </w:tcPr>
          <w:p w14:paraId="52A416B1"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Before the beginning </w:t>
            </w:r>
          </w:p>
        </w:tc>
        <w:tc>
          <w:tcPr>
            <w:tcW w:w="5225" w:type="dxa"/>
            <w:tcBorders>
              <w:top w:val="nil"/>
              <w:bottom w:val="nil"/>
            </w:tcBorders>
          </w:tcPr>
          <w:p w14:paraId="7C07591E" w14:textId="77777777" w:rsidR="007C0DFC" w:rsidRPr="00CC538A" w:rsidRDefault="007C0DFC" w:rsidP="00A907A0">
            <w:pPr>
              <w:rPr>
                <w:i w:val="0"/>
                <w:sz w:val="24"/>
              </w:rPr>
            </w:pPr>
            <w:r w:rsidRPr="00CC538A">
              <w:rPr>
                <w:i w:val="0"/>
                <w:sz w:val="24"/>
              </w:rPr>
              <w:t>beforehand, in advance</w:t>
            </w:r>
          </w:p>
        </w:tc>
      </w:tr>
      <w:tr w:rsidR="007C0DFC" w:rsidRPr="00656E18" w14:paraId="41E6B242" w14:textId="77777777" w:rsidTr="00A907A0">
        <w:tc>
          <w:tcPr>
            <w:tcW w:w="3801" w:type="dxa"/>
            <w:tcBorders>
              <w:top w:val="nil"/>
              <w:bottom w:val="nil"/>
            </w:tcBorders>
          </w:tcPr>
          <w:p w14:paraId="3C8C548A"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Before the current step</w:t>
            </w:r>
          </w:p>
        </w:tc>
        <w:tc>
          <w:tcPr>
            <w:tcW w:w="5225" w:type="dxa"/>
            <w:tcBorders>
              <w:top w:val="nil"/>
              <w:bottom w:val="nil"/>
            </w:tcBorders>
          </w:tcPr>
          <w:p w14:paraId="6E941496" w14:textId="77777777" w:rsidR="007C0DFC" w:rsidRPr="00CC538A" w:rsidRDefault="007C0DFC" w:rsidP="00A907A0">
            <w:pPr>
              <w:rPr>
                <w:i w:val="0"/>
                <w:sz w:val="24"/>
              </w:rPr>
            </w:pPr>
            <w:r w:rsidRPr="00CC538A">
              <w:rPr>
                <w:i w:val="0"/>
                <w:sz w:val="24"/>
              </w:rPr>
              <w:t>prior to, earlier, by the time</w:t>
            </w:r>
          </w:p>
        </w:tc>
      </w:tr>
      <w:tr w:rsidR="007C0DFC" w:rsidRPr="00656E18" w14:paraId="342A6D4F" w14:textId="77777777" w:rsidTr="00A907A0">
        <w:tc>
          <w:tcPr>
            <w:tcW w:w="3801" w:type="dxa"/>
            <w:tcBorders>
              <w:top w:val="nil"/>
              <w:bottom w:val="nil"/>
            </w:tcBorders>
          </w:tcPr>
          <w:p w14:paraId="4A5159E1"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At the beginning </w:t>
            </w:r>
          </w:p>
        </w:tc>
        <w:tc>
          <w:tcPr>
            <w:tcW w:w="5225" w:type="dxa"/>
            <w:tcBorders>
              <w:top w:val="nil"/>
              <w:bottom w:val="nil"/>
            </w:tcBorders>
          </w:tcPr>
          <w:p w14:paraId="2DF1E6A7" w14:textId="77777777" w:rsidR="007C0DFC" w:rsidRPr="00CC538A" w:rsidRDefault="007C0DFC" w:rsidP="00A907A0">
            <w:pPr>
              <w:rPr>
                <w:i w:val="0"/>
                <w:sz w:val="24"/>
              </w:rPr>
            </w:pPr>
            <w:r w:rsidRPr="00CC538A">
              <w:rPr>
                <w:i w:val="0"/>
                <w:sz w:val="24"/>
              </w:rPr>
              <w:t>at first, at the start, initially, to begin with</w:t>
            </w:r>
          </w:p>
        </w:tc>
      </w:tr>
      <w:tr w:rsidR="007C0DFC" w:rsidRPr="00656E18" w14:paraId="79B7F0E4" w14:textId="77777777" w:rsidTr="00A907A0">
        <w:tc>
          <w:tcPr>
            <w:tcW w:w="3801" w:type="dxa"/>
            <w:tcBorders>
              <w:top w:val="nil"/>
              <w:bottom w:val="nil"/>
            </w:tcBorders>
          </w:tcPr>
          <w:p w14:paraId="5AB044F7"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After the previous step </w:t>
            </w:r>
          </w:p>
        </w:tc>
        <w:tc>
          <w:tcPr>
            <w:tcW w:w="5225" w:type="dxa"/>
            <w:tcBorders>
              <w:top w:val="nil"/>
              <w:bottom w:val="nil"/>
            </w:tcBorders>
          </w:tcPr>
          <w:p w14:paraId="3752ACB2" w14:textId="77777777" w:rsidR="007C0DFC" w:rsidRPr="00CC538A" w:rsidRDefault="007C0DFC" w:rsidP="00A907A0">
            <w:pPr>
              <w:rPr>
                <w:i w:val="0"/>
                <w:sz w:val="24"/>
              </w:rPr>
            </w:pPr>
            <w:r w:rsidRPr="00CC538A">
              <w:rPr>
                <w:i w:val="0"/>
                <w:sz w:val="24"/>
              </w:rPr>
              <w:t>then, next, afterwards, subsequently</w:t>
            </w:r>
          </w:p>
        </w:tc>
      </w:tr>
      <w:tr w:rsidR="007C0DFC" w:rsidRPr="00656E18" w14:paraId="0E025058" w14:textId="77777777" w:rsidTr="00A907A0">
        <w:tc>
          <w:tcPr>
            <w:tcW w:w="3801" w:type="dxa"/>
            <w:tcBorders>
              <w:top w:val="nil"/>
              <w:bottom w:val="nil"/>
            </w:tcBorders>
          </w:tcPr>
          <w:p w14:paraId="20A15EEE"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At the same time </w:t>
            </w:r>
          </w:p>
        </w:tc>
        <w:tc>
          <w:tcPr>
            <w:tcW w:w="5225" w:type="dxa"/>
            <w:tcBorders>
              <w:top w:val="nil"/>
              <w:bottom w:val="nil"/>
            </w:tcBorders>
          </w:tcPr>
          <w:p w14:paraId="69C38CED" w14:textId="77777777" w:rsidR="007C0DFC" w:rsidRPr="00CC538A" w:rsidRDefault="007C0DFC" w:rsidP="00A907A0">
            <w:pPr>
              <w:rPr>
                <w:i w:val="0"/>
                <w:sz w:val="24"/>
              </w:rPr>
            </w:pPr>
            <w:r w:rsidRPr="00CC538A">
              <w:rPr>
                <w:i w:val="0"/>
                <w:sz w:val="24"/>
              </w:rPr>
              <w:t>when, simultaneously, just then</w:t>
            </w:r>
          </w:p>
        </w:tc>
      </w:tr>
      <w:tr w:rsidR="007C0DFC" w:rsidRPr="00656E18" w14:paraId="346D89EA" w14:textId="77777777" w:rsidTr="00A907A0">
        <w:tc>
          <w:tcPr>
            <w:tcW w:w="3801" w:type="dxa"/>
            <w:tcBorders>
              <w:top w:val="nil"/>
              <w:bottom w:val="nil"/>
            </w:tcBorders>
          </w:tcPr>
          <w:p w14:paraId="09D0F732"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At the present time</w:t>
            </w:r>
          </w:p>
        </w:tc>
        <w:tc>
          <w:tcPr>
            <w:tcW w:w="5225" w:type="dxa"/>
            <w:tcBorders>
              <w:top w:val="nil"/>
              <w:bottom w:val="nil"/>
            </w:tcBorders>
          </w:tcPr>
          <w:p w14:paraId="30A7E79F" w14:textId="77777777" w:rsidR="007C0DFC" w:rsidRPr="00CC538A" w:rsidRDefault="007C0DFC" w:rsidP="00A907A0">
            <w:pPr>
              <w:rPr>
                <w:i w:val="0"/>
                <w:sz w:val="24"/>
              </w:rPr>
            </w:pPr>
            <w:r w:rsidRPr="00CC538A">
              <w:rPr>
                <w:i w:val="0"/>
                <w:sz w:val="24"/>
              </w:rPr>
              <w:t>presently, currently, now</w:t>
            </w:r>
          </w:p>
        </w:tc>
      </w:tr>
      <w:tr w:rsidR="007C0DFC" w:rsidRPr="00656E18" w14:paraId="740A1EDD" w14:textId="77777777" w:rsidTr="00A907A0">
        <w:tc>
          <w:tcPr>
            <w:tcW w:w="3801" w:type="dxa"/>
            <w:tcBorders>
              <w:top w:val="nil"/>
              <w:bottom w:val="nil"/>
            </w:tcBorders>
          </w:tcPr>
          <w:p w14:paraId="6950B6F6"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While something else happens</w:t>
            </w:r>
          </w:p>
        </w:tc>
        <w:tc>
          <w:tcPr>
            <w:tcW w:w="5225" w:type="dxa"/>
            <w:tcBorders>
              <w:top w:val="nil"/>
              <w:bottom w:val="nil"/>
            </w:tcBorders>
          </w:tcPr>
          <w:p w14:paraId="5887FD37" w14:textId="77777777" w:rsidR="007C0DFC" w:rsidRPr="00CC538A" w:rsidRDefault="007C0DFC" w:rsidP="00A907A0">
            <w:pPr>
              <w:rPr>
                <w:i w:val="0"/>
                <w:sz w:val="24"/>
              </w:rPr>
            </w:pPr>
            <w:r w:rsidRPr="00CC538A">
              <w:rPr>
                <w:i w:val="0"/>
                <w:sz w:val="24"/>
              </w:rPr>
              <w:t>while, meanwhile, in the meantime</w:t>
            </w:r>
          </w:p>
        </w:tc>
      </w:tr>
      <w:tr w:rsidR="007C0DFC" w:rsidRPr="00656E18" w14:paraId="1AA5D0E2" w14:textId="77777777" w:rsidTr="00A907A0">
        <w:tc>
          <w:tcPr>
            <w:tcW w:w="3801" w:type="dxa"/>
            <w:tcBorders>
              <w:top w:val="nil"/>
              <w:bottom w:val="nil"/>
            </w:tcBorders>
          </w:tcPr>
          <w:p w14:paraId="434EF61A" w14:textId="77777777" w:rsidR="007C0DFC" w:rsidRPr="00CC538A" w:rsidRDefault="007C0DFC" w:rsidP="00A907A0">
            <w:pPr>
              <w:rPr>
                <w:i w:val="0"/>
                <w:sz w:val="24"/>
              </w:rPr>
            </w:pPr>
            <w:r w:rsidRPr="00CC538A">
              <w:rPr>
                <w:rFonts w:hAnsi="Book Antiqua"/>
                <w:i w:val="0"/>
                <w:color w:val="262626" w:themeColor="text1" w:themeTint="D9"/>
                <w:kern w:val="24"/>
                <w:sz w:val="24"/>
              </w:rPr>
              <w:t>Right after</w:t>
            </w:r>
          </w:p>
        </w:tc>
        <w:tc>
          <w:tcPr>
            <w:tcW w:w="5225" w:type="dxa"/>
            <w:tcBorders>
              <w:top w:val="nil"/>
              <w:bottom w:val="nil"/>
            </w:tcBorders>
          </w:tcPr>
          <w:p w14:paraId="474419FD" w14:textId="77777777" w:rsidR="007C0DFC" w:rsidRPr="00CC538A" w:rsidRDefault="007C0DFC" w:rsidP="00A907A0">
            <w:pPr>
              <w:rPr>
                <w:i w:val="0"/>
                <w:sz w:val="24"/>
              </w:rPr>
            </w:pPr>
            <w:r w:rsidRPr="00CC538A">
              <w:rPr>
                <w:i w:val="0"/>
                <w:sz w:val="24"/>
              </w:rPr>
              <w:t>as soon as, immediately</w:t>
            </w:r>
          </w:p>
        </w:tc>
      </w:tr>
      <w:tr w:rsidR="007C0DFC" w:rsidRPr="00656E18" w14:paraId="38B3920F" w14:textId="77777777" w:rsidTr="00A907A0">
        <w:tc>
          <w:tcPr>
            <w:tcW w:w="3801" w:type="dxa"/>
            <w:tcBorders>
              <w:top w:val="nil"/>
              <w:bottom w:val="nil"/>
            </w:tcBorders>
          </w:tcPr>
          <w:p w14:paraId="664B3D00"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After a short time </w:t>
            </w:r>
          </w:p>
        </w:tc>
        <w:tc>
          <w:tcPr>
            <w:tcW w:w="5225" w:type="dxa"/>
            <w:tcBorders>
              <w:top w:val="nil"/>
              <w:bottom w:val="nil"/>
            </w:tcBorders>
          </w:tcPr>
          <w:p w14:paraId="6F700D1A" w14:textId="77777777" w:rsidR="007C0DFC" w:rsidRPr="00CC538A" w:rsidRDefault="007C0DFC" w:rsidP="00A907A0">
            <w:pPr>
              <w:rPr>
                <w:i w:val="0"/>
                <w:sz w:val="24"/>
              </w:rPr>
            </w:pPr>
            <w:r w:rsidRPr="00CC538A">
              <w:rPr>
                <w:i w:val="0"/>
                <w:sz w:val="24"/>
              </w:rPr>
              <w:t>soon, before long, shortly after</w:t>
            </w:r>
          </w:p>
        </w:tc>
      </w:tr>
      <w:tr w:rsidR="007C0DFC" w:rsidRPr="00656E18" w14:paraId="14A4CCAC" w14:textId="77777777" w:rsidTr="00A907A0">
        <w:tc>
          <w:tcPr>
            <w:tcW w:w="3801" w:type="dxa"/>
            <w:tcBorders>
              <w:top w:val="nil"/>
              <w:bottom w:val="nil"/>
            </w:tcBorders>
          </w:tcPr>
          <w:p w14:paraId="5BF72DC7"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After a long time </w:t>
            </w:r>
          </w:p>
        </w:tc>
        <w:tc>
          <w:tcPr>
            <w:tcW w:w="5225" w:type="dxa"/>
            <w:tcBorders>
              <w:top w:val="nil"/>
              <w:bottom w:val="nil"/>
            </w:tcBorders>
          </w:tcPr>
          <w:p w14:paraId="34A40D73" w14:textId="77777777" w:rsidR="007C0DFC" w:rsidRPr="00CC538A" w:rsidRDefault="007C0DFC" w:rsidP="00A907A0">
            <w:pPr>
              <w:rPr>
                <w:i w:val="0"/>
                <w:sz w:val="24"/>
              </w:rPr>
            </w:pPr>
            <w:r w:rsidRPr="00CC538A">
              <w:rPr>
                <w:i w:val="0"/>
                <w:sz w:val="24"/>
              </w:rPr>
              <w:t>later, eventually</w:t>
            </w:r>
          </w:p>
        </w:tc>
      </w:tr>
      <w:tr w:rsidR="007C0DFC" w:rsidRPr="00656E18" w14:paraId="5D4A8F6A" w14:textId="77777777" w:rsidTr="00A907A0">
        <w:tc>
          <w:tcPr>
            <w:tcW w:w="3801" w:type="dxa"/>
            <w:tcBorders>
              <w:top w:val="nil"/>
              <w:bottom w:val="nil"/>
            </w:tcBorders>
          </w:tcPr>
          <w:p w14:paraId="114C9870"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At the end </w:t>
            </w:r>
          </w:p>
        </w:tc>
        <w:tc>
          <w:tcPr>
            <w:tcW w:w="5225" w:type="dxa"/>
            <w:tcBorders>
              <w:top w:val="nil"/>
              <w:bottom w:val="nil"/>
            </w:tcBorders>
          </w:tcPr>
          <w:p w14:paraId="4280ABC5" w14:textId="77777777" w:rsidR="007C0DFC" w:rsidRPr="00CC538A" w:rsidRDefault="007C0DFC" w:rsidP="00A907A0">
            <w:pPr>
              <w:rPr>
                <w:i w:val="0"/>
                <w:sz w:val="24"/>
              </w:rPr>
            </w:pPr>
            <w:proofErr w:type="gramStart"/>
            <w:r w:rsidRPr="00CC538A">
              <w:rPr>
                <w:i w:val="0"/>
                <w:sz w:val="24"/>
              </w:rPr>
              <w:t>finally</w:t>
            </w:r>
            <w:proofErr w:type="gramEnd"/>
          </w:p>
        </w:tc>
      </w:tr>
      <w:tr w:rsidR="007C0DFC" w:rsidRPr="00656E18" w14:paraId="57C611A9" w14:textId="77777777" w:rsidTr="00A907A0">
        <w:tc>
          <w:tcPr>
            <w:tcW w:w="3801" w:type="dxa"/>
            <w:tcBorders>
              <w:top w:val="nil"/>
              <w:bottom w:val="nil"/>
            </w:tcBorders>
          </w:tcPr>
          <w:p w14:paraId="106CB019" w14:textId="77777777" w:rsidR="007C0DFC" w:rsidRPr="00CC538A" w:rsidRDefault="007C0DFC" w:rsidP="00A907A0">
            <w:pPr>
              <w:rPr>
                <w:i w:val="0"/>
                <w:sz w:val="24"/>
              </w:rPr>
            </w:pPr>
            <w:r w:rsidRPr="00CC538A">
              <w:rPr>
                <w:rFonts w:hAnsi="Book Antiqua"/>
                <w:i w:val="0"/>
                <w:color w:val="262626" w:themeColor="text1" w:themeTint="D9"/>
                <w:kern w:val="24"/>
                <w:sz w:val="24"/>
              </w:rPr>
              <w:t xml:space="preserve">After the end </w:t>
            </w:r>
          </w:p>
        </w:tc>
        <w:tc>
          <w:tcPr>
            <w:tcW w:w="5225" w:type="dxa"/>
            <w:tcBorders>
              <w:top w:val="nil"/>
              <w:bottom w:val="nil"/>
            </w:tcBorders>
          </w:tcPr>
          <w:p w14:paraId="34AC79B6" w14:textId="77777777" w:rsidR="007C0DFC" w:rsidRPr="00CC538A" w:rsidRDefault="007C0DFC" w:rsidP="00A907A0">
            <w:pPr>
              <w:rPr>
                <w:i w:val="0"/>
                <w:sz w:val="24"/>
              </w:rPr>
            </w:pPr>
            <w:r w:rsidRPr="00CC538A">
              <w:rPr>
                <w:i w:val="0"/>
                <w:sz w:val="24"/>
              </w:rPr>
              <w:t>afterward, afterwards</w:t>
            </w:r>
          </w:p>
        </w:tc>
      </w:tr>
      <w:tr w:rsidR="007C0DFC" w:rsidRPr="00656E18" w14:paraId="7E3C4376" w14:textId="77777777" w:rsidTr="00A907A0">
        <w:tc>
          <w:tcPr>
            <w:tcW w:w="3801" w:type="dxa"/>
            <w:tcBorders>
              <w:top w:val="nil"/>
              <w:bottom w:val="nil"/>
            </w:tcBorders>
          </w:tcPr>
          <w:p w14:paraId="64A0525D" w14:textId="77777777" w:rsidR="007C0DFC" w:rsidRPr="00CC538A" w:rsidRDefault="007C0DFC" w:rsidP="00A907A0">
            <w:pPr>
              <w:rPr>
                <w:rFonts w:hAnsi="Book Antiqua"/>
                <w:i w:val="0"/>
                <w:color w:val="262626" w:themeColor="text1" w:themeTint="D9"/>
                <w:kern w:val="24"/>
                <w:sz w:val="24"/>
              </w:rPr>
            </w:pPr>
            <w:proofErr w:type="gramStart"/>
            <w:r w:rsidRPr="00CC538A">
              <w:rPr>
                <w:rFonts w:hAnsi="Book Antiqua"/>
                <w:i w:val="0"/>
                <w:color w:val="262626" w:themeColor="text1" w:themeTint="D9"/>
                <w:kern w:val="24"/>
                <w:sz w:val="24"/>
              </w:rPr>
              <w:t>In the near future</w:t>
            </w:r>
            <w:proofErr w:type="gramEnd"/>
          </w:p>
        </w:tc>
        <w:tc>
          <w:tcPr>
            <w:tcW w:w="5225" w:type="dxa"/>
            <w:tcBorders>
              <w:top w:val="nil"/>
              <w:bottom w:val="nil"/>
            </w:tcBorders>
          </w:tcPr>
          <w:p w14:paraId="7584AF0C" w14:textId="77777777" w:rsidR="007C0DFC" w:rsidRPr="00CC538A" w:rsidRDefault="007C0DFC" w:rsidP="00A907A0">
            <w:pPr>
              <w:rPr>
                <w:i w:val="0"/>
                <w:sz w:val="24"/>
              </w:rPr>
            </w:pPr>
            <w:r w:rsidRPr="00CC538A">
              <w:rPr>
                <w:i w:val="0"/>
                <w:sz w:val="24"/>
              </w:rPr>
              <w:t>soon, in the future</w:t>
            </w:r>
          </w:p>
        </w:tc>
      </w:tr>
      <w:tr w:rsidR="007C0DFC" w:rsidRPr="00656E18" w14:paraId="26ECFD3F" w14:textId="77777777" w:rsidTr="00A907A0">
        <w:trPr>
          <w:trHeight w:val="288"/>
        </w:trPr>
        <w:tc>
          <w:tcPr>
            <w:tcW w:w="3801" w:type="dxa"/>
            <w:tcBorders>
              <w:top w:val="nil"/>
              <w:bottom w:val="double" w:sz="4" w:space="0" w:color="auto"/>
            </w:tcBorders>
          </w:tcPr>
          <w:p w14:paraId="68F4F97B" w14:textId="77777777" w:rsidR="007C0DFC" w:rsidRPr="00CC538A" w:rsidRDefault="007C0DFC" w:rsidP="00A907A0">
            <w:pPr>
              <w:rPr>
                <w:rFonts w:hAnsi="Book Antiqua"/>
                <w:i w:val="0"/>
                <w:color w:val="262626" w:themeColor="text1" w:themeTint="D9"/>
                <w:kern w:val="24"/>
                <w:sz w:val="24"/>
              </w:rPr>
            </w:pPr>
            <w:r w:rsidRPr="00CC538A">
              <w:rPr>
                <w:rFonts w:hAnsi="Book Antiqua"/>
                <w:i w:val="0"/>
                <w:color w:val="262626" w:themeColor="text1" w:themeTint="D9"/>
                <w:kern w:val="24"/>
                <w:sz w:val="24"/>
              </w:rPr>
              <w:t>In the far future</w:t>
            </w:r>
          </w:p>
        </w:tc>
        <w:tc>
          <w:tcPr>
            <w:tcW w:w="5225" w:type="dxa"/>
            <w:tcBorders>
              <w:top w:val="nil"/>
              <w:bottom w:val="double" w:sz="4" w:space="0" w:color="auto"/>
            </w:tcBorders>
          </w:tcPr>
          <w:p w14:paraId="1913C804" w14:textId="77777777" w:rsidR="007C0DFC" w:rsidRPr="00CC538A" w:rsidRDefault="007C0DFC" w:rsidP="00A907A0">
            <w:pPr>
              <w:rPr>
                <w:i w:val="0"/>
                <w:sz w:val="24"/>
              </w:rPr>
            </w:pPr>
            <w:r w:rsidRPr="00CC538A">
              <w:rPr>
                <w:i w:val="0"/>
                <w:sz w:val="24"/>
              </w:rPr>
              <w:t>eventually, potentially</w:t>
            </w:r>
          </w:p>
        </w:tc>
      </w:tr>
    </w:tbl>
    <w:p w14:paraId="6CBC31C6" w14:textId="77777777" w:rsidR="007C0DFC" w:rsidRPr="00656E18" w:rsidRDefault="007C0DFC" w:rsidP="003973D7"/>
    <w:p w14:paraId="0ACE7B9C" w14:textId="488A759B" w:rsidR="007C0DFC" w:rsidRPr="00656E18" w:rsidRDefault="007C0DFC" w:rsidP="00ED769F">
      <w:pPr>
        <w:ind w:right="26"/>
      </w:pPr>
      <w:r w:rsidRPr="00656E18">
        <w:t>Chinese frequently say “in the end,” rather than “at the end.” The difference seems to come from the fact that in Chinese the word that translates “final” or “finally” (</w:t>
      </w:r>
      <w:r w:rsidRPr="00ED769F">
        <w:rPr>
          <w:rFonts w:ascii="SimSun" w:eastAsia="PMingLiU" w:hAnsi="SimSun" w:cs="SimSun" w:hint="eastAsia"/>
        </w:rPr>
        <w:t>最後</w:t>
      </w:r>
      <w:r w:rsidR="00ED769F">
        <w:rPr>
          <w:rFonts w:ascii="SimSun" w:eastAsia="PMingLiU" w:hAnsi="SimSun" w:cs="SimSun" w:hint="eastAsia"/>
        </w:rPr>
        <w:t>,</w:t>
      </w:r>
      <w:r w:rsidR="00ED769F">
        <w:rPr>
          <w:rFonts w:ascii="SimSun" w:eastAsia="PMingLiU" w:hAnsi="SimSun" w:cs="SimSun"/>
        </w:rPr>
        <w:t xml:space="preserve"> </w:t>
      </w:r>
      <w:r w:rsidR="00ED769F">
        <w:rPr>
          <w:rStyle w:val="tlid-translation"/>
        </w:rPr>
        <w:t>最</w:t>
      </w:r>
      <w:r w:rsidR="00ED769F">
        <w:rPr>
          <w:rStyle w:val="tlid-translation"/>
          <w:rFonts w:ascii="PMingLiU" w:eastAsia="PMingLiU" w:hAnsi="PMingLiU" w:cs="PMingLiU" w:hint="eastAsia"/>
        </w:rPr>
        <w:t>后,</w:t>
      </w:r>
      <w:r w:rsidR="00ED769F">
        <w:rPr>
          <w:rStyle w:val="tlid-translation"/>
          <w:rFonts w:ascii="PMingLiU" w:eastAsia="PMingLiU" w:hAnsi="PMingLiU" w:cs="PMingLiU"/>
        </w:rPr>
        <w:t xml:space="preserve"> </w:t>
      </w:r>
      <w:proofErr w:type="spellStart"/>
      <w:r w:rsidR="00ED769F">
        <w:t>zuìhòu</w:t>
      </w:r>
      <w:proofErr w:type="spellEnd"/>
      <w:r w:rsidRPr="00656E18">
        <w:t xml:space="preserve">) is a period (therefore, “in the end period”), much in the same way English treats the future as a period (“in the future”), whereas in English the end is considered a point (therefore, “at the end point”). There is no single Chinese equivalent for “end,” you </w:t>
      </w:r>
      <w:proofErr w:type="gramStart"/>
      <w:r w:rsidRPr="00656E18">
        <w:t>have to</w:t>
      </w:r>
      <w:proofErr w:type="gramEnd"/>
      <w:r w:rsidRPr="00656E18">
        <w:t xml:space="preserve"> specify the end of what. Also, it is improper to use “at last” in place of “at the end,” as it carries a connotation of something long awaited, rather than simple position in time.</w:t>
      </w:r>
    </w:p>
    <w:p w14:paraId="2E68BAC2" w14:textId="77777777" w:rsidR="007C0DFC" w:rsidRPr="00656E18" w:rsidRDefault="007C0DFC" w:rsidP="003973D7">
      <w:pPr>
        <w:rPr>
          <w:b/>
        </w:rPr>
      </w:pPr>
    </w:p>
    <w:p w14:paraId="4D40AA65" w14:textId="77777777" w:rsidR="007C0DFC" w:rsidRDefault="007C0DFC">
      <w:pPr>
        <w:snapToGrid/>
        <w:spacing w:after="160" w:line="259" w:lineRule="auto"/>
        <w:rPr>
          <w:b/>
        </w:rPr>
      </w:pPr>
      <w:r>
        <w:rPr>
          <w:b/>
        </w:rPr>
        <w:br w:type="page"/>
      </w:r>
    </w:p>
    <w:p w14:paraId="02D168F7" w14:textId="16621EB4" w:rsidR="007C0DFC" w:rsidRPr="00656E18" w:rsidRDefault="007C0DFC" w:rsidP="003973D7">
      <w:pPr>
        <w:rPr>
          <w:b/>
        </w:rPr>
      </w:pPr>
      <w:r w:rsidRPr="00656E18">
        <w:rPr>
          <w:b/>
        </w:rPr>
        <w:lastRenderedPageBreak/>
        <w:t>Correlation (Section 22.3.2)</w:t>
      </w:r>
    </w:p>
    <w:p w14:paraId="10A70F15" w14:textId="77777777" w:rsidR="003C01A5" w:rsidRDefault="003C01A5" w:rsidP="003973D7">
      <w:pPr>
        <w:ind w:left="360"/>
      </w:pPr>
    </w:p>
    <w:p w14:paraId="36B47FF5" w14:textId="3B88F836" w:rsidR="007C0DFC" w:rsidRPr="00656E18" w:rsidRDefault="007C0DFC" w:rsidP="003973D7">
      <w:pPr>
        <w:ind w:left="360"/>
      </w:pPr>
      <w:r w:rsidRPr="00656E18">
        <w:t>Supplemental Table 22.10 Various ways to express causation or correlation</w:t>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722"/>
        <w:gridCol w:w="5304"/>
      </w:tblGrid>
      <w:tr w:rsidR="007C0DFC" w:rsidRPr="00656E18" w14:paraId="6431B9F5" w14:textId="77777777" w:rsidTr="00A907A0">
        <w:tc>
          <w:tcPr>
            <w:tcW w:w="3798" w:type="dxa"/>
            <w:tcBorders>
              <w:top w:val="double" w:sz="4" w:space="0" w:color="auto"/>
            </w:tcBorders>
          </w:tcPr>
          <w:p w14:paraId="459DA4A3" w14:textId="77777777" w:rsidR="007C0DFC" w:rsidRPr="00CC538A" w:rsidRDefault="007C0DFC" w:rsidP="00A907A0">
            <w:pPr>
              <w:jc w:val="center"/>
              <w:rPr>
                <w:b/>
                <w:i w:val="0"/>
                <w:sz w:val="24"/>
              </w:rPr>
            </w:pPr>
            <w:r w:rsidRPr="00CC538A">
              <w:rPr>
                <w:b/>
                <w:i w:val="0"/>
                <w:sz w:val="24"/>
              </w:rPr>
              <w:t>Relationship between variables</w:t>
            </w:r>
          </w:p>
        </w:tc>
        <w:tc>
          <w:tcPr>
            <w:tcW w:w="5438" w:type="dxa"/>
            <w:tcBorders>
              <w:top w:val="double" w:sz="4" w:space="0" w:color="auto"/>
            </w:tcBorders>
          </w:tcPr>
          <w:p w14:paraId="4BC1C865" w14:textId="77777777" w:rsidR="007C0DFC" w:rsidRPr="00CC538A" w:rsidRDefault="007C0DFC" w:rsidP="00A907A0">
            <w:pPr>
              <w:rPr>
                <w:b/>
                <w:i w:val="0"/>
                <w:sz w:val="24"/>
              </w:rPr>
            </w:pPr>
            <w:r w:rsidRPr="00CC538A">
              <w:rPr>
                <w:b/>
                <w:i w:val="0"/>
                <w:sz w:val="24"/>
              </w:rPr>
              <w:t>Common expressions of the relationship</w:t>
            </w:r>
          </w:p>
        </w:tc>
      </w:tr>
      <w:tr w:rsidR="007C0DFC" w:rsidRPr="00656E18" w14:paraId="484A4E60" w14:textId="77777777" w:rsidTr="00A907A0">
        <w:tc>
          <w:tcPr>
            <w:tcW w:w="3798" w:type="dxa"/>
          </w:tcPr>
          <w:p w14:paraId="62B7E217" w14:textId="77777777" w:rsidR="007C0DFC" w:rsidRPr="00CC538A" w:rsidRDefault="007C0DFC" w:rsidP="00A907A0">
            <w:pPr>
              <w:rPr>
                <w:i w:val="0"/>
                <w:sz w:val="24"/>
              </w:rPr>
            </w:pPr>
            <w:r w:rsidRPr="00CC538A">
              <w:rPr>
                <w:i w:val="0"/>
                <w:sz w:val="24"/>
              </w:rPr>
              <w:t>Causation</w:t>
            </w:r>
            <w:r w:rsidRPr="00CC538A">
              <w:rPr>
                <w:i w:val="0"/>
                <w:sz w:val="24"/>
                <w:vertAlign w:val="superscript"/>
              </w:rPr>
              <w:footnoteReference w:id="2"/>
            </w:r>
          </w:p>
        </w:tc>
        <w:tc>
          <w:tcPr>
            <w:tcW w:w="5438" w:type="dxa"/>
          </w:tcPr>
          <w:p w14:paraId="43697063" w14:textId="77777777" w:rsidR="007C0DFC" w:rsidRPr="00CC538A" w:rsidRDefault="007C0DFC" w:rsidP="00A907A0">
            <w:pPr>
              <w:rPr>
                <w:i w:val="0"/>
                <w:sz w:val="24"/>
              </w:rPr>
            </w:pPr>
            <w:r w:rsidRPr="00CC538A">
              <w:rPr>
                <w:i w:val="0"/>
                <w:sz w:val="24"/>
              </w:rPr>
              <w:t>A caused B</w:t>
            </w:r>
          </w:p>
          <w:p w14:paraId="3F094C3F" w14:textId="77777777" w:rsidR="007C0DFC" w:rsidRPr="00CC538A" w:rsidRDefault="007C0DFC" w:rsidP="00A907A0">
            <w:pPr>
              <w:rPr>
                <w:i w:val="0"/>
                <w:sz w:val="24"/>
              </w:rPr>
            </w:pPr>
            <w:proofErr w:type="gramStart"/>
            <w:r w:rsidRPr="00CC538A">
              <w:rPr>
                <w:i w:val="0"/>
                <w:sz w:val="24"/>
              </w:rPr>
              <w:t>A</w:t>
            </w:r>
            <w:proofErr w:type="gramEnd"/>
            <w:r w:rsidRPr="00CC538A">
              <w:rPr>
                <w:i w:val="0"/>
                <w:sz w:val="24"/>
              </w:rPr>
              <w:t xml:space="preserve"> accounts for B</w:t>
            </w:r>
          </w:p>
          <w:p w14:paraId="62BEF543" w14:textId="77777777" w:rsidR="007C0DFC" w:rsidRPr="00CC538A" w:rsidRDefault="007C0DFC" w:rsidP="00A907A0">
            <w:pPr>
              <w:rPr>
                <w:i w:val="0"/>
                <w:sz w:val="24"/>
              </w:rPr>
            </w:pPr>
            <w:r w:rsidRPr="00CC538A">
              <w:rPr>
                <w:i w:val="0"/>
                <w:sz w:val="24"/>
              </w:rPr>
              <w:t>A triggered B</w:t>
            </w:r>
          </w:p>
          <w:p w14:paraId="52D3E627" w14:textId="77777777" w:rsidR="007C0DFC" w:rsidRPr="00CC538A" w:rsidRDefault="007C0DFC" w:rsidP="00A907A0">
            <w:pPr>
              <w:rPr>
                <w:i w:val="0"/>
                <w:sz w:val="24"/>
              </w:rPr>
            </w:pPr>
            <w:r w:rsidRPr="00CC538A">
              <w:rPr>
                <w:i w:val="0"/>
                <w:sz w:val="24"/>
              </w:rPr>
              <w:t>A gave rise to B</w:t>
            </w:r>
          </w:p>
          <w:p w14:paraId="263145B4" w14:textId="77777777" w:rsidR="007C0DFC" w:rsidRPr="00CC538A" w:rsidRDefault="007C0DFC" w:rsidP="00A907A0">
            <w:pPr>
              <w:rPr>
                <w:i w:val="0"/>
                <w:sz w:val="24"/>
              </w:rPr>
            </w:pPr>
            <w:r w:rsidRPr="00CC538A">
              <w:rPr>
                <w:i w:val="0"/>
                <w:sz w:val="24"/>
              </w:rPr>
              <w:t>B is due to A</w:t>
            </w:r>
          </w:p>
          <w:p w14:paraId="4B4BD492" w14:textId="77777777" w:rsidR="007C0DFC" w:rsidRPr="00CC538A" w:rsidRDefault="007C0DFC" w:rsidP="00A907A0">
            <w:pPr>
              <w:rPr>
                <w:i w:val="0"/>
                <w:sz w:val="24"/>
              </w:rPr>
            </w:pPr>
            <w:r w:rsidRPr="00CC538A">
              <w:rPr>
                <w:i w:val="0"/>
                <w:sz w:val="24"/>
              </w:rPr>
              <w:t>B is a consequence of A</w:t>
            </w:r>
          </w:p>
          <w:p w14:paraId="3726B823" w14:textId="77777777" w:rsidR="007C0DFC" w:rsidRPr="00CC538A" w:rsidRDefault="007C0DFC" w:rsidP="00A907A0">
            <w:pPr>
              <w:rPr>
                <w:i w:val="0"/>
                <w:sz w:val="24"/>
              </w:rPr>
            </w:pPr>
            <w:r w:rsidRPr="00CC538A">
              <w:rPr>
                <w:i w:val="0"/>
                <w:sz w:val="24"/>
              </w:rPr>
              <w:t>B is a result of A</w:t>
            </w:r>
          </w:p>
          <w:p w14:paraId="6372DB0C" w14:textId="77777777" w:rsidR="007C0DFC" w:rsidRPr="00CC538A" w:rsidRDefault="007C0DFC" w:rsidP="00A907A0">
            <w:pPr>
              <w:rPr>
                <w:i w:val="0"/>
                <w:sz w:val="24"/>
              </w:rPr>
            </w:pPr>
            <w:r w:rsidRPr="00CC538A">
              <w:rPr>
                <w:i w:val="0"/>
                <w:sz w:val="24"/>
              </w:rPr>
              <w:t>B can be attributed to A</w:t>
            </w:r>
          </w:p>
        </w:tc>
      </w:tr>
      <w:tr w:rsidR="007C0DFC" w:rsidRPr="00656E18" w14:paraId="5906DE1F" w14:textId="77777777" w:rsidTr="00A907A0">
        <w:tc>
          <w:tcPr>
            <w:tcW w:w="3798" w:type="dxa"/>
            <w:tcBorders>
              <w:bottom w:val="single" w:sz="4" w:space="0" w:color="auto"/>
            </w:tcBorders>
          </w:tcPr>
          <w:p w14:paraId="65AD8BBE" w14:textId="77777777" w:rsidR="007C0DFC" w:rsidRPr="00CC538A" w:rsidRDefault="007C0DFC" w:rsidP="00A907A0">
            <w:pPr>
              <w:rPr>
                <w:i w:val="0"/>
                <w:sz w:val="24"/>
              </w:rPr>
            </w:pPr>
            <w:r w:rsidRPr="00CC538A">
              <w:rPr>
                <w:i w:val="0"/>
                <w:sz w:val="24"/>
              </w:rPr>
              <w:t>Partial causation</w:t>
            </w:r>
          </w:p>
        </w:tc>
        <w:tc>
          <w:tcPr>
            <w:tcW w:w="5438" w:type="dxa"/>
            <w:tcBorders>
              <w:bottom w:val="single" w:sz="4" w:space="0" w:color="auto"/>
            </w:tcBorders>
          </w:tcPr>
          <w:p w14:paraId="4DD6F42E" w14:textId="77777777" w:rsidR="007C0DFC" w:rsidRPr="00CC538A" w:rsidRDefault="007C0DFC" w:rsidP="00A907A0">
            <w:pPr>
              <w:rPr>
                <w:i w:val="0"/>
                <w:sz w:val="24"/>
              </w:rPr>
            </w:pPr>
            <w:r w:rsidRPr="00CC538A">
              <w:rPr>
                <w:i w:val="0"/>
                <w:sz w:val="24"/>
              </w:rPr>
              <w:t xml:space="preserve">A is one cause of B </w:t>
            </w:r>
          </w:p>
          <w:p w14:paraId="4A6261BA" w14:textId="77777777" w:rsidR="007C0DFC" w:rsidRPr="00CC538A" w:rsidRDefault="007C0DFC" w:rsidP="00A907A0">
            <w:pPr>
              <w:rPr>
                <w:i w:val="0"/>
                <w:sz w:val="24"/>
              </w:rPr>
            </w:pPr>
            <w:r w:rsidRPr="00CC538A">
              <w:rPr>
                <w:i w:val="0"/>
                <w:sz w:val="24"/>
              </w:rPr>
              <w:t>A partially accounts for B</w:t>
            </w:r>
          </w:p>
          <w:p w14:paraId="3B4BEE51" w14:textId="77777777" w:rsidR="007C0DFC" w:rsidRPr="00CC538A" w:rsidRDefault="007C0DFC" w:rsidP="00A907A0">
            <w:pPr>
              <w:rPr>
                <w:i w:val="0"/>
                <w:sz w:val="24"/>
              </w:rPr>
            </w:pPr>
            <w:r w:rsidRPr="00CC538A">
              <w:rPr>
                <w:i w:val="0"/>
                <w:sz w:val="24"/>
              </w:rPr>
              <w:t>A is a factor in B</w:t>
            </w:r>
          </w:p>
          <w:p w14:paraId="6B0279C8" w14:textId="77777777" w:rsidR="007C0DFC" w:rsidRPr="00CC538A" w:rsidRDefault="007C0DFC" w:rsidP="00A907A0">
            <w:pPr>
              <w:rPr>
                <w:i w:val="0"/>
                <w:sz w:val="24"/>
              </w:rPr>
            </w:pPr>
            <w:r w:rsidRPr="00CC538A">
              <w:rPr>
                <w:i w:val="0"/>
                <w:sz w:val="24"/>
              </w:rPr>
              <w:t>A affects B</w:t>
            </w:r>
          </w:p>
        </w:tc>
      </w:tr>
      <w:tr w:rsidR="007C0DFC" w:rsidRPr="00656E18" w14:paraId="5D245AA0" w14:textId="77777777" w:rsidTr="00A907A0">
        <w:tc>
          <w:tcPr>
            <w:tcW w:w="3798" w:type="dxa"/>
            <w:tcBorders>
              <w:bottom w:val="double" w:sz="4" w:space="0" w:color="auto"/>
            </w:tcBorders>
          </w:tcPr>
          <w:p w14:paraId="77843DD3" w14:textId="77777777" w:rsidR="007C0DFC" w:rsidRPr="00CC538A" w:rsidRDefault="007C0DFC" w:rsidP="00A907A0">
            <w:pPr>
              <w:rPr>
                <w:i w:val="0"/>
                <w:sz w:val="24"/>
              </w:rPr>
            </w:pPr>
            <w:r w:rsidRPr="00CC538A">
              <w:rPr>
                <w:i w:val="0"/>
                <w:sz w:val="24"/>
              </w:rPr>
              <w:t>Correlation</w:t>
            </w:r>
          </w:p>
        </w:tc>
        <w:tc>
          <w:tcPr>
            <w:tcW w:w="5438" w:type="dxa"/>
            <w:tcBorders>
              <w:bottom w:val="double" w:sz="4" w:space="0" w:color="auto"/>
            </w:tcBorders>
          </w:tcPr>
          <w:p w14:paraId="2744BD71" w14:textId="77777777" w:rsidR="007C0DFC" w:rsidRPr="00CC538A" w:rsidRDefault="007C0DFC" w:rsidP="00A907A0">
            <w:pPr>
              <w:rPr>
                <w:i w:val="0"/>
                <w:sz w:val="24"/>
              </w:rPr>
            </w:pPr>
            <w:r w:rsidRPr="00CC538A">
              <w:rPr>
                <w:i w:val="0"/>
                <w:sz w:val="24"/>
              </w:rPr>
              <w:t>A is correlated with B*</w:t>
            </w:r>
          </w:p>
          <w:p w14:paraId="13246036" w14:textId="77777777" w:rsidR="007C0DFC" w:rsidRPr="00CC538A" w:rsidRDefault="007C0DFC" w:rsidP="00A907A0">
            <w:pPr>
              <w:rPr>
                <w:i w:val="0"/>
                <w:sz w:val="24"/>
              </w:rPr>
            </w:pPr>
            <w:r w:rsidRPr="00CC538A">
              <w:rPr>
                <w:i w:val="0"/>
                <w:sz w:val="24"/>
              </w:rPr>
              <w:t>A is associated with B</w:t>
            </w:r>
          </w:p>
          <w:p w14:paraId="758BA805" w14:textId="77777777" w:rsidR="007C0DFC" w:rsidRPr="00CC538A" w:rsidRDefault="007C0DFC" w:rsidP="00A907A0">
            <w:pPr>
              <w:rPr>
                <w:i w:val="0"/>
                <w:sz w:val="24"/>
              </w:rPr>
            </w:pPr>
            <w:proofErr w:type="gramStart"/>
            <w:r w:rsidRPr="00CC538A">
              <w:rPr>
                <w:i w:val="0"/>
                <w:sz w:val="24"/>
              </w:rPr>
              <w:t>A is connected with</w:t>
            </w:r>
            <w:proofErr w:type="gramEnd"/>
            <w:r w:rsidRPr="00CC538A">
              <w:rPr>
                <w:i w:val="0"/>
                <w:sz w:val="24"/>
              </w:rPr>
              <w:t xml:space="preserve"> B</w:t>
            </w:r>
          </w:p>
          <w:p w14:paraId="09B9AEB2" w14:textId="77777777" w:rsidR="007C0DFC" w:rsidRPr="00CC538A" w:rsidRDefault="007C0DFC" w:rsidP="00A907A0">
            <w:pPr>
              <w:rPr>
                <w:i w:val="0"/>
                <w:sz w:val="24"/>
              </w:rPr>
            </w:pPr>
            <w:r w:rsidRPr="00CC538A">
              <w:rPr>
                <w:i w:val="0"/>
                <w:sz w:val="24"/>
              </w:rPr>
              <w:t>A is linked to B</w:t>
            </w:r>
          </w:p>
          <w:p w14:paraId="336FA547" w14:textId="77777777" w:rsidR="007C0DFC" w:rsidRPr="00CC538A" w:rsidRDefault="007C0DFC" w:rsidP="00A907A0">
            <w:pPr>
              <w:rPr>
                <w:i w:val="0"/>
                <w:sz w:val="24"/>
              </w:rPr>
            </w:pPr>
            <w:r w:rsidRPr="00CC538A">
              <w:rPr>
                <w:i w:val="0"/>
                <w:sz w:val="24"/>
              </w:rPr>
              <w:t>A is accompanied by B</w:t>
            </w:r>
          </w:p>
        </w:tc>
      </w:tr>
    </w:tbl>
    <w:p w14:paraId="56B5910D" w14:textId="77777777" w:rsidR="007C0DFC" w:rsidRPr="00656E18" w:rsidRDefault="007C0DFC" w:rsidP="003973D7">
      <w:r w:rsidRPr="00656E18">
        <w:t>*Only with a statistically significant test of correlation.</w:t>
      </w:r>
    </w:p>
    <w:p w14:paraId="0E8A9344" w14:textId="77777777" w:rsidR="007C0DFC" w:rsidRPr="00656E18" w:rsidRDefault="007C0DFC" w:rsidP="003973D7"/>
    <w:p w14:paraId="55F5A4D9" w14:textId="77777777" w:rsidR="007C0DFC" w:rsidRDefault="007C0DFC">
      <w:pPr>
        <w:snapToGrid/>
        <w:spacing w:after="160" w:line="259" w:lineRule="auto"/>
        <w:rPr>
          <w:b/>
        </w:rPr>
      </w:pPr>
      <w:r>
        <w:rPr>
          <w:b/>
        </w:rPr>
        <w:br w:type="page"/>
      </w:r>
    </w:p>
    <w:p w14:paraId="75404E9F" w14:textId="4BC1E99B" w:rsidR="007C0DFC" w:rsidRDefault="007C0DFC" w:rsidP="003973D7">
      <w:pPr>
        <w:rPr>
          <w:b/>
        </w:rPr>
      </w:pPr>
      <w:r w:rsidRPr="00656E18">
        <w:rPr>
          <w:b/>
        </w:rPr>
        <w:lastRenderedPageBreak/>
        <w:t>Qualifiers (Section 22.3.4)</w:t>
      </w:r>
    </w:p>
    <w:p w14:paraId="692BB1CD" w14:textId="77777777" w:rsidR="007C0DFC" w:rsidRPr="00656E18" w:rsidRDefault="007C0DFC" w:rsidP="003973D7">
      <w:pPr>
        <w:rPr>
          <w:b/>
        </w:rPr>
      </w:pPr>
    </w:p>
    <w:p w14:paraId="3F152F6F" w14:textId="77777777" w:rsidR="007C0DFC" w:rsidRPr="00656E18" w:rsidRDefault="007C0DFC" w:rsidP="003973D7">
      <w:pPr>
        <w:rPr>
          <w:b/>
        </w:rPr>
      </w:pPr>
      <w:r w:rsidRPr="00656E18">
        <w:rPr>
          <w:b/>
        </w:rPr>
        <w:t>Likelihood qualifiers</w:t>
      </w:r>
    </w:p>
    <w:p w14:paraId="2AC990F7" w14:textId="18428A3E" w:rsidR="007C0DFC" w:rsidRPr="00656E18" w:rsidRDefault="00241F4A" w:rsidP="003973D7">
      <w:pPr>
        <w:keepNext/>
        <w:ind w:left="360"/>
      </w:pPr>
      <w:r>
        <w:t xml:space="preserve">Supplemental </w:t>
      </w:r>
      <w:r w:rsidR="007C0DFC" w:rsidRPr="00656E18">
        <w:t>Table 22.11 Various ways to express level of confidence in a claim</w:t>
      </w:r>
    </w:p>
    <w:tbl>
      <w:tblPr>
        <w:tblStyle w:val="TableGrid10"/>
        <w:tblW w:w="9236" w:type="dxa"/>
        <w:tblBorders>
          <w:left w:val="none" w:sz="0" w:space="0" w:color="auto"/>
          <w:right w:val="none" w:sz="0" w:space="0" w:color="auto"/>
          <w:insideV w:val="none" w:sz="0" w:space="0" w:color="auto"/>
        </w:tblBorders>
        <w:tblLook w:val="04A0" w:firstRow="1" w:lastRow="0" w:firstColumn="1" w:lastColumn="0" w:noHBand="0" w:noVBand="1"/>
      </w:tblPr>
      <w:tblGrid>
        <w:gridCol w:w="2309"/>
        <w:gridCol w:w="2309"/>
        <w:gridCol w:w="2309"/>
        <w:gridCol w:w="2309"/>
      </w:tblGrid>
      <w:tr w:rsidR="007C0DFC" w:rsidRPr="00656E18" w14:paraId="0098270F" w14:textId="77777777" w:rsidTr="00A907A0">
        <w:tc>
          <w:tcPr>
            <w:tcW w:w="2309" w:type="dxa"/>
            <w:tcBorders>
              <w:top w:val="double" w:sz="4" w:space="0" w:color="auto"/>
              <w:bottom w:val="single" w:sz="4" w:space="0" w:color="auto"/>
            </w:tcBorders>
          </w:tcPr>
          <w:p w14:paraId="11CB0CD4" w14:textId="77777777" w:rsidR="007C0DFC" w:rsidRPr="00CC538A" w:rsidRDefault="007C0DFC" w:rsidP="00A907A0">
            <w:pPr>
              <w:keepNext/>
              <w:jc w:val="center"/>
              <w:rPr>
                <w:rFonts w:cs="Arial"/>
                <w:b/>
                <w:bCs/>
                <w:i w:val="0"/>
                <w:kern w:val="24"/>
                <w:sz w:val="24"/>
              </w:rPr>
            </w:pPr>
            <w:r w:rsidRPr="00CC538A">
              <w:rPr>
                <w:rFonts w:cs="Arial"/>
                <w:b/>
                <w:bCs/>
                <w:i w:val="0"/>
                <w:kern w:val="24"/>
                <w:sz w:val="24"/>
              </w:rPr>
              <w:t xml:space="preserve">Certainty </w:t>
            </w:r>
          </w:p>
          <w:p w14:paraId="35B7E43A" w14:textId="77777777" w:rsidR="007C0DFC" w:rsidRPr="00CC538A" w:rsidRDefault="007C0DFC" w:rsidP="00A907A0">
            <w:pPr>
              <w:keepNext/>
              <w:jc w:val="center"/>
              <w:rPr>
                <w:b/>
                <w:i w:val="0"/>
                <w:sz w:val="24"/>
              </w:rPr>
            </w:pPr>
            <w:r w:rsidRPr="00CC538A">
              <w:rPr>
                <w:rFonts w:cs="Arial"/>
                <w:b/>
                <w:bCs/>
                <w:i w:val="0"/>
                <w:kern w:val="24"/>
                <w:sz w:val="24"/>
              </w:rPr>
              <w:t>(%)*</w:t>
            </w:r>
          </w:p>
        </w:tc>
        <w:tc>
          <w:tcPr>
            <w:tcW w:w="2309" w:type="dxa"/>
            <w:tcBorders>
              <w:top w:val="double" w:sz="4" w:space="0" w:color="auto"/>
              <w:bottom w:val="single" w:sz="4" w:space="0" w:color="auto"/>
            </w:tcBorders>
          </w:tcPr>
          <w:p w14:paraId="6ABB5C49" w14:textId="77777777" w:rsidR="007C0DFC" w:rsidRPr="00CC538A" w:rsidRDefault="007C0DFC" w:rsidP="00A907A0">
            <w:pPr>
              <w:keepNext/>
              <w:jc w:val="center"/>
              <w:rPr>
                <w:b/>
                <w:i w:val="0"/>
                <w:sz w:val="24"/>
              </w:rPr>
            </w:pPr>
            <w:r w:rsidRPr="00CC538A">
              <w:rPr>
                <w:rFonts w:cs="Arial"/>
                <w:b/>
                <w:bCs/>
                <w:i w:val="0"/>
                <w:kern w:val="24"/>
                <w:sz w:val="24"/>
              </w:rPr>
              <w:t>General description</w:t>
            </w:r>
          </w:p>
        </w:tc>
        <w:tc>
          <w:tcPr>
            <w:tcW w:w="2309" w:type="dxa"/>
            <w:tcBorders>
              <w:top w:val="double" w:sz="4" w:space="0" w:color="auto"/>
              <w:bottom w:val="single" w:sz="4" w:space="0" w:color="auto"/>
            </w:tcBorders>
          </w:tcPr>
          <w:p w14:paraId="30D046D8" w14:textId="77777777" w:rsidR="007C0DFC" w:rsidRPr="00CC538A" w:rsidRDefault="007C0DFC" w:rsidP="00A907A0">
            <w:pPr>
              <w:keepNext/>
              <w:jc w:val="center"/>
              <w:rPr>
                <w:b/>
                <w:i w:val="0"/>
                <w:sz w:val="24"/>
              </w:rPr>
            </w:pPr>
            <w:r w:rsidRPr="00CC538A">
              <w:rPr>
                <w:rFonts w:cs="Arial"/>
                <w:b/>
                <w:bCs/>
                <w:i w:val="0"/>
                <w:kern w:val="24"/>
                <w:sz w:val="24"/>
              </w:rPr>
              <w:t>Level of probability</w:t>
            </w:r>
          </w:p>
        </w:tc>
        <w:tc>
          <w:tcPr>
            <w:tcW w:w="2309" w:type="dxa"/>
            <w:tcBorders>
              <w:top w:val="double" w:sz="4" w:space="0" w:color="auto"/>
              <w:bottom w:val="single" w:sz="4" w:space="0" w:color="auto"/>
            </w:tcBorders>
          </w:tcPr>
          <w:p w14:paraId="413A9CA4" w14:textId="77777777" w:rsidR="007C0DFC" w:rsidRPr="00CC538A" w:rsidRDefault="007C0DFC" w:rsidP="00A907A0">
            <w:pPr>
              <w:keepNext/>
              <w:jc w:val="center"/>
              <w:rPr>
                <w:rFonts w:cs="Arial"/>
                <w:b/>
                <w:bCs/>
                <w:i w:val="0"/>
                <w:kern w:val="24"/>
                <w:sz w:val="24"/>
              </w:rPr>
            </w:pPr>
            <w:r w:rsidRPr="00CC538A">
              <w:rPr>
                <w:rFonts w:cs="Arial"/>
                <w:b/>
                <w:bCs/>
                <w:i w:val="0"/>
                <w:kern w:val="24"/>
                <w:sz w:val="24"/>
              </w:rPr>
              <w:t>Level of likelihood or possibility</w:t>
            </w:r>
          </w:p>
        </w:tc>
      </w:tr>
      <w:tr w:rsidR="007C0DFC" w:rsidRPr="00656E18" w14:paraId="6F58EB74" w14:textId="77777777" w:rsidTr="00A907A0">
        <w:tc>
          <w:tcPr>
            <w:tcW w:w="2309" w:type="dxa"/>
            <w:tcBorders>
              <w:bottom w:val="nil"/>
            </w:tcBorders>
          </w:tcPr>
          <w:p w14:paraId="681F1801" w14:textId="77777777" w:rsidR="007C0DFC" w:rsidRPr="00CC538A" w:rsidRDefault="007C0DFC" w:rsidP="00A907A0">
            <w:pPr>
              <w:keepNext/>
              <w:jc w:val="center"/>
              <w:rPr>
                <w:i w:val="0"/>
                <w:sz w:val="24"/>
              </w:rPr>
            </w:pPr>
            <w:r w:rsidRPr="00CC538A">
              <w:rPr>
                <w:rFonts w:cs="Arial"/>
                <w:i w:val="0"/>
                <w:color w:val="000000" w:themeColor="dark1"/>
                <w:kern w:val="24"/>
                <w:sz w:val="24"/>
              </w:rPr>
              <w:t>90-100</w:t>
            </w:r>
          </w:p>
        </w:tc>
        <w:tc>
          <w:tcPr>
            <w:tcW w:w="2309" w:type="dxa"/>
            <w:tcBorders>
              <w:bottom w:val="nil"/>
            </w:tcBorders>
          </w:tcPr>
          <w:p w14:paraId="0BE8C8FE" w14:textId="77777777" w:rsidR="007C0DFC" w:rsidRPr="00CC538A" w:rsidRDefault="007C0DFC" w:rsidP="00A907A0">
            <w:pPr>
              <w:keepNext/>
              <w:jc w:val="center"/>
              <w:rPr>
                <w:i w:val="0"/>
                <w:sz w:val="24"/>
              </w:rPr>
            </w:pPr>
            <w:r w:rsidRPr="00CC538A">
              <w:rPr>
                <w:rFonts w:cs="Arial"/>
                <w:i w:val="0"/>
                <w:color w:val="000000" w:themeColor="dark1"/>
                <w:kern w:val="24"/>
                <w:sz w:val="24"/>
              </w:rPr>
              <w:t>Almost certain</w:t>
            </w:r>
          </w:p>
        </w:tc>
        <w:tc>
          <w:tcPr>
            <w:tcW w:w="2309" w:type="dxa"/>
            <w:tcBorders>
              <w:bottom w:val="nil"/>
            </w:tcBorders>
          </w:tcPr>
          <w:p w14:paraId="7C73630E" w14:textId="77777777" w:rsidR="007C0DFC" w:rsidRPr="00CC538A" w:rsidRDefault="007C0DFC" w:rsidP="00A907A0">
            <w:pPr>
              <w:keepNext/>
              <w:jc w:val="center"/>
              <w:rPr>
                <w:i w:val="0"/>
                <w:sz w:val="24"/>
              </w:rPr>
            </w:pPr>
            <w:r w:rsidRPr="00CC538A">
              <w:rPr>
                <w:rFonts w:cs="Arial"/>
                <w:i w:val="0"/>
                <w:color w:val="000000" w:themeColor="dark1"/>
                <w:kern w:val="24"/>
                <w:sz w:val="24"/>
              </w:rPr>
              <w:t>Very high</w:t>
            </w:r>
          </w:p>
        </w:tc>
        <w:tc>
          <w:tcPr>
            <w:tcW w:w="2309" w:type="dxa"/>
            <w:tcBorders>
              <w:bottom w:val="nil"/>
            </w:tcBorders>
          </w:tcPr>
          <w:p w14:paraId="71AC056C" w14:textId="77777777" w:rsidR="007C0DFC" w:rsidRPr="00CC538A" w:rsidRDefault="007C0DFC" w:rsidP="00A907A0">
            <w:pPr>
              <w:keepNext/>
              <w:jc w:val="center"/>
              <w:rPr>
                <w:rFonts w:cs="Arial"/>
                <w:i w:val="0"/>
                <w:color w:val="000000" w:themeColor="dark1"/>
                <w:kern w:val="24"/>
                <w:sz w:val="24"/>
              </w:rPr>
            </w:pPr>
            <w:r w:rsidRPr="00CC538A">
              <w:rPr>
                <w:rFonts w:cs="Arial"/>
                <w:i w:val="0"/>
                <w:color w:val="000000" w:themeColor="dark1"/>
                <w:kern w:val="24"/>
                <w:sz w:val="24"/>
              </w:rPr>
              <w:t>Very strong</w:t>
            </w:r>
          </w:p>
        </w:tc>
      </w:tr>
      <w:tr w:rsidR="007C0DFC" w:rsidRPr="00656E18" w14:paraId="65479689" w14:textId="77777777" w:rsidTr="00A907A0">
        <w:tc>
          <w:tcPr>
            <w:tcW w:w="2309" w:type="dxa"/>
            <w:tcBorders>
              <w:top w:val="nil"/>
              <w:bottom w:val="nil"/>
            </w:tcBorders>
          </w:tcPr>
          <w:p w14:paraId="414DBEA5" w14:textId="77777777" w:rsidR="007C0DFC" w:rsidRPr="00CC538A" w:rsidRDefault="007C0DFC" w:rsidP="00A907A0">
            <w:pPr>
              <w:keepNext/>
              <w:jc w:val="center"/>
              <w:rPr>
                <w:i w:val="0"/>
                <w:sz w:val="24"/>
              </w:rPr>
            </w:pPr>
            <w:r w:rsidRPr="00CC538A">
              <w:rPr>
                <w:rFonts w:cs="Arial"/>
                <w:i w:val="0"/>
                <w:color w:val="000000" w:themeColor="dark1"/>
                <w:kern w:val="24"/>
                <w:sz w:val="24"/>
              </w:rPr>
              <w:t>80-90</w:t>
            </w:r>
          </w:p>
        </w:tc>
        <w:tc>
          <w:tcPr>
            <w:tcW w:w="2309" w:type="dxa"/>
            <w:tcBorders>
              <w:top w:val="nil"/>
              <w:bottom w:val="nil"/>
            </w:tcBorders>
          </w:tcPr>
          <w:p w14:paraId="5E97A35F" w14:textId="77777777" w:rsidR="007C0DFC" w:rsidRPr="00CC538A" w:rsidRDefault="007C0DFC" w:rsidP="00A907A0">
            <w:pPr>
              <w:keepNext/>
              <w:jc w:val="center"/>
              <w:rPr>
                <w:i w:val="0"/>
                <w:sz w:val="24"/>
              </w:rPr>
            </w:pPr>
            <w:r w:rsidRPr="00CC538A">
              <w:rPr>
                <w:rFonts w:cs="Arial"/>
                <w:i w:val="0"/>
                <w:color w:val="000000" w:themeColor="dark1"/>
                <w:kern w:val="24"/>
                <w:sz w:val="24"/>
              </w:rPr>
              <w:t>Very probable</w:t>
            </w:r>
          </w:p>
        </w:tc>
        <w:tc>
          <w:tcPr>
            <w:tcW w:w="2309" w:type="dxa"/>
            <w:tcBorders>
              <w:top w:val="nil"/>
              <w:bottom w:val="nil"/>
            </w:tcBorders>
          </w:tcPr>
          <w:p w14:paraId="7A634EC5" w14:textId="77777777" w:rsidR="007C0DFC" w:rsidRPr="00CC538A" w:rsidRDefault="007C0DFC" w:rsidP="00A907A0">
            <w:pPr>
              <w:keepNext/>
              <w:jc w:val="center"/>
              <w:rPr>
                <w:i w:val="0"/>
                <w:sz w:val="24"/>
              </w:rPr>
            </w:pPr>
            <w:r w:rsidRPr="00CC538A">
              <w:rPr>
                <w:rFonts w:cs="Arial"/>
                <w:i w:val="0"/>
                <w:color w:val="000000" w:themeColor="dark1"/>
                <w:kern w:val="24"/>
                <w:sz w:val="24"/>
              </w:rPr>
              <w:t>High</w:t>
            </w:r>
          </w:p>
        </w:tc>
        <w:tc>
          <w:tcPr>
            <w:tcW w:w="2309" w:type="dxa"/>
            <w:tcBorders>
              <w:top w:val="nil"/>
              <w:bottom w:val="nil"/>
            </w:tcBorders>
          </w:tcPr>
          <w:p w14:paraId="4ED1E4E9" w14:textId="77777777" w:rsidR="007C0DFC" w:rsidRPr="00CC538A" w:rsidRDefault="007C0DFC" w:rsidP="00A907A0">
            <w:pPr>
              <w:keepNext/>
              <w:jc w:val="center"/>
              <w:rPr>
                <w:rFonts w:cs="Arial"/>
                <w:i w:val="0"/>
                <w:color w:val="000000" w:themeColor="dark1"/>
                <w:kern w:val="24"/>
                <w:sz w:val="24"/>
              </w:rPr>
            </w:pPr>
            <w:r w:rsidRPr="00CC538A">
              <w:rPr>
                <w:rFonts w:cs="Arial"/>
                <w:i w:val="0"/>
                <w:color w:val="000000" w:themeColor="dark1"/>
                <w:kern w:val="24"/>
                <w:sz w:val="24"/>
              </w:rPr>
              <w:t>Strong</w:t>
            </w:r>
          </w:p>
        </w:tc>
      </w:tr>
      <w:tr w:rsidR="007C0DFC" w:rsidRPr="00656E18" w14:paraId="7A84643B" w14:textId="77777777" w:rsidTr="00A907A0">
        <w:tc>
          <w:tcPr>
            <w:tcW w:w="2309" w:type="dxa"/>
            <w:tcBorders>
              <w:top w:val="nil"/>
              <w:bottom w:val="nil"/>
            </w:tcBorders>
          </w:tcPr>
          <w:p w14:paraId="0666E216" w14:textId="77777777" w:rsidR="007C0DFC" w:rsidRPr="00CC538A" w:rsidRDefault="007C0DFC" w:rsidP="00A907A0">
            <w:pPr>
              <w:keepNext/>
              <w:jc w:val="center"/>
              <w:rPr>
                <w:i w:val="0"/>
                <w:sz w:val="24"/>
              </w:rPr>
            </w:pPr>
            <w:r w:rsidRPr="00CC538A">
              <w:rPr>
                <w:rFonts w:cs="Arial"/>
                <w:i w:val="0"/>
                <w:color w:val="000000" w:themeColor="dark1"/>
                <w:kern w:val="24"/>
                <w:sz w:val="24"/>
              </w:rPr>
              <w:t>60-70</w:t>
            </w:r>
          </w:p>
        </w:tc>
        <w:tc>
          <w:tcPr>
            <w:tcW w:w="2309" w:type="dxa"/>
            <w:tcBorders>
              <w:top w:val="nil"/>
              <w:bottom w:val="nil"/>
            </w:tcBorders>
          </w:tcPr>
          <w:p w14:paraId="33FC1114" w14:textId="77777777" w:rsidR="007C0DFC" w:rsidRPr="00CC538A" w:rsidRDefault="007C0DFC" w:rsidP="00A907A0">
            <w:pPr>
              <w:keepNext/>
              <w:jc w:val="center"/>
              <w:rPr>
                <w:i w:val="0"/>
                <w:sz w:val="24"/>
              </w:rPr>
            </w:pPr>
            <w:r w:rsidRPr="00CC538A">
              <w:rPr>
                <w:rFonts w:cs="Arial"/>
                <w:i w:val="0"/>
                <w:color w:val="000000" w:themeColor="dark1"/>
                <w:kern w:val="24"/>
                <w:sz w:val="24"/>
              </w:rPr>
              <w:t>Likely</w:t>
            </w:r>
          </w:p>
        </w:tc>
        <w:tc>
          <w:tcPr>
            <w:tcW w:w="2309" w:type="dxa"/>
            <w:tcBorders>
              <w:top w:val="nil"/>
              <w:bottom w:val="nil"/>
            </w:tcBorders>
          </w:tcPr>
          <w:p w14:paraId="6827F0BF" w14:textId="77777777" w:rsidR="007C0DFC" w:rsidRPr="00CC538A" w:rsidRDefault="007C0DFC" w:rsidP="00A907A0">
            <w:pPr>
              <w:keepNext/>
              <w:jc w:val="center"/>
              <w:rPr>
                <w:i w:val="0"/>
                <w:sz w:val="24"/>
              </w:rPr>
            </w:pPr>
            <w:r w:rsidRPr="00CC538A">
              <w:rPr>
                <w:rFonts w:cs="Arial"/>
                <w:i w:val="0"/>
                <w:color w:val="000000" w:themeColor="dark1"/>
                <w:kern w:val="24"/>
                <w:sz w:val="24"/>
              </w:rPr>
              <w:t>Moderate</w:t>
            </w:r>
          </w:p>
        </w:tc>
        <w:tc>
          <w:tcPr>
            <w:tcW w:w="2309" w:type="dxa"/>
            <w:tcBorders>
              <w:top w:val="nil"/>
              <w:bottom w:val="nil"/>
            </w:tcBorders>
          </w:tcPr>
          <w:p w14:paraId="5F4BD056" w14:textId="77777777" w:rsidR="007C0DFC" w:rsidRPr="00CC538A" w:rsidRDefault="007C0DFC" w:rsidP="00A907A0">
            <w:pPr>
              <w:keepNext/>
              <w:jc w:val="center"/>
              <w:rPr>
                <w:rFonts w:cs="Arial"/>
                <w:i w:val="0"/>
                <w:color w:val="000000" w:themeColor="dark1"/>
                <w:kern w:val="24"/>
                <w:sz w:val="24"/>
              </w:rPr>
            </w:pPr>
            <w:r w:rsidRPr="00CC538A">
              <w:rPr>
                <w:rFonts w:cs="Arial"/>
                <w:i w:val="0"/>
                <w:color w:val="000000" w:themeColor="dark1"/>
                <w:kern w:val="24"/>
                <w:sz w:val="24"/>
              </w:rPr>
              <w:t>Good</w:t>
            </w:r>
          </w:p>
        </w:tc>
      </w:tr>
      <w:tr w:rsidR="007C0DFC" w:rsidRPr="00656E18" w14:paraId="1273CFBE" w14:textId="77777777" w:rsidTr="00A907A0">
        <w:tc>
          <w:tcPr>
            <w:tcW w:w="2309" w:type="dxa"/>
            <w:tcBorders>
              <w:top w:val="nil"/>
              <w:bottom w:val="nil"/>
            </w:tcBorders>
          </w:tcPr>
          <w:p w14:paraId="44062857" w14:textId="77777777" w:rsidR="007C0DFC" w:rsidRPr="00CC538A" w:rsidRDefault="007C0DFC" w:rsidP="00A907A0">
            <w:pPr>
              <w:keepNext/>
              <w:jc w:val="center"/>
              <w:rPr>
                <w:i w:val="0"/>
                <w:sz w:val="24"/>
              </w:rPr>
            </w:pPr>
            <w:r w:rsidRPr="00CC538A">
              <w:rPr>
                <w:rFonts w:cs="Arial"/>
                <w:i w:val="0"/>
                <w:color w:val="000000" w:themeColor="dark1"/>
                <w:kern w:val="24"/>
                <w:sz w:val="24"/>
              </w:rPr>
              <w:t>40-50</w:t>
            </w:r>
          </w:p>
        </w:tc>
        <w:tc>
          <w:tcPr>
            <w:tcW w:w="2309" w:type="dxa"/>
            <w:tcBorders>
              <w:top w:val="nil"/>
              <w:bottom w:val="nil"/>
            </w:tcBorders>
          </w:tcPr>
          <w:p w14:paraId="3B4663A7" w14:textId="77777777" w:rsidR="007C0DFC" w:rsidRPr="00CC538A" w:rsidRDefault="007C0DFC" w:rsidP="00A907A0">
            <w:pPr>
              <w:keepNext/>
              <w:jc w:val="center"/>
              <w:rPr>
                <w:i w:val="0"/>
                <w:sz w:val="24"/>
              </w:rPr>
            </w:pPr>
            <w:r w:rsidRPr="00CC538A">
              <w:rPr>
                <w:rFonts w:cs="Arial"/>
                <w:i w:val="0"/>
                <w:color w:val="000000" w:themeColor="dark1"/>
                <w:kern w:val="24"/>
                <w:sz w:val="24"/>
              </w:rPr>
              <w:t>Possible</w:t>
            </w:r>
          </w:p>
        </w:tc>
        <w:tc>
          <w:tcPr>
            <w:tcW w:w="2309" w:type="dxa"/>
            <w:tcBorders>
              <w:top w:val="nil"/>
              <w:bottom w:val="nil"/>
            </w:tcBorders>
          </w:tcPr>
          <w:p w14:paraId="1669D38A" w14:textId="77777777" w:rsidR="007C0DFC" w:rsidRPr="00CC538A" w:rsidRDefault="007C0DFC" w:rsidP="00A907A0">
            <w:pPr>
              <w:keepNext/>
              <w:jc w:val="center"/>
              <w:rPr>
                <w:i w:val="0"/>
                <w:sz w:val="24"/>
              </w:rPr>
            </w:pPr>
            <w:r w:rsidRPr="00CC538A">
              <w:rPr>
                <w:rFonts w:cs="Arial"/>
                <w:i w:val="0"/>
                <w:color w:val="000000" w:themeColor="dark1"/>
                <w:kern w:val="24"/>
                <w:sz w:val="24"/>
              </w:rPr>
              <w:t>Slight</w:t>
            </w:r>
          </w:p>
        </w:tc>
        <w:tc>
          <w:tcPr>
            <w:tcW w:w="2309" w:type="dxa"/>
            <w:tcBorders>
              <w:top w:val="nil"/>
              <w:bottom w:val="nil"/>
            </w:tcBorders>
          </w:tcPr>
          <w:p w14:paraId="74E50EC0" w14:textId="77777777" w:rsidR="007C0DFC" w:rsidRPr="00CC538A" w:rsidRDefault="007C0DFC" w:rsidP="00A907A0">
            <w:pPr>
              <w:keepNext/>
              <w:jc w:val="center"/>
              <w:rPr>
                <w:rFonts w:cs="Arial"/>
                <w:i w:val="0"/>
                <w:color w:val="000000" w:themeColor="dark1"/>
                <w:kern w:val="24"/>
                <w:sz w:val="24"/>
              </w:rPr>
            </w:pPr>
            <w:r w:rsidRPr="00CC538A">
              <w:rPr>
                <w:rFonts w:cs="Arial"/>
                <w:i w:val="0"/>
                <w:color w:val="000000" w:themeColor="dark1"/>
                <w:kern w:val="24"/>
                <w:sz w:val="24"/>
              </w:rPr>
              <w:t>Slight</w:t>
            </w:r>
          </w:p>
        </w:tc>
      </w:tr>
      <w:tr w:rsidR="007C0DFC" w:rsidRPr="00656E18" w14:paraId="3F6DFFED" w14:textId="77777777" w:rsidTr="00A907A0">
        <w:tc>
          <w:tcPr>
            <w:tcW w:w="2309" w:type="dxa"/>
            <w:tcBorders>
              <w:top w:val="nil"/>
              <w:bottom w:val="nil"/>
            </w:tcBorders>
          </w:tcPr>
          <w:p w14:paraId="7FF56664" w14:textId="77777777" w:rsidR="007C0DFC" w:rsidRPr="00CC538A" w:rsidRDefault="007C0DFC" w:rsidP="00A907A0">
            <w:pPr>
              <w:keepNext/>
              <w:jc w:val="center"/>
              <w:rPr>
                <w:i w:val="0"/>
                <w:sz w:val="24"/>
              </w:rPr>
            </w:pPr>
            <w:r w:rsidRPr="00CC538A">
              <w:rPr>
                <w:rFonts w:cs="Arial"/>
                <w:i w:val="0"/>
                <w:color w:val="000000" w:themeColor="dark1"/>
                <w:kern w:val="24"/>
                <w:sz w:val="24"/>
              </w:rPr>
              <w:t>20-30</w:t>
            </w:r>
          </w:p>
        </w:tc>
        <w:tc>
          <w:tcPr>
            <w:tcW w:w="2309" w:type="dxa"/>
            <w:tcBorders>
              <w:top w:val="nil"/>
              <w:bottom w:val="nil"/>
            </w:tcBorders>
          </w:tcPr>
          <w:p w14:paraId="0465F747" w14:textId="77777777" w:rsidR="007C0DFC" w:rsidRPr="00CC538A" w:rsidRDefault="007C0DFC" w:rsidP="00A907A0">
            <w:pPr>
              <w:keepNext/>
              <w:jc w:val="center"/>
              <w:rPr>
                <w:i w:val="0"/>
                <w:sz w:val="24"/>
              </w:rPr>
            </w:pPr>
            <w:r w:rsidRPr="00CC538A">
              <w:rPr>
                <w:rFonts w:cs="Arial"/>
                <w:i w:val="0"/>
                <w:color w:val="000000" w:themeColor="dark1"/>
                <w:kern w:val="24"/>
                <w:sz w:val="24"/>
              </w:rPr>
              <w:t>Unlikely</w:t>
            </w:r>
          </w:p>
        </w:tc>
        <w:tc>
          <w:tcPr>
            <w:tcW w:w="2309" w:type="dxa"/>
            <w:tcBorders>
              <w:top w:val="nil"/>
              <w:bottom w:val="nil"/>
            </w:tcBorders>
          </w:tcPr>
          <w:p w14:paraId="56CC1677" w14:textId="77777777" w:rsidR="007C0DFC" w:rsidRPr="00CC538A" w:rsidRDefault="007C0DFC" w:rsidP="00A907A0">
            <w:pPr>
              <w:keepNext/>
              <w:jc w:val="center"/>
              <w:rPr>
                <w:i w:val="0"/>
                <w:sz w:val="24"/>
              </w:rPr>
            </w:pPr>
            <w:r w:rsidRPr="00CC538A">
              <w:rPr>
                <w:rFonts w:cs="Arial"/>
                <w:i w:val="0"/>
                <w:color w:val="000000" w:themeColor="dark1"/>
                <w:kern w:val="24"/>
                <w:sz w:val="24"/>
              </w:rPr>
              <w:t>Low</w:t>
            </w:r>
          </w:p>
        </w:tc>
        <w:tc>
          <w:tcPr>
            <w:tcW w:w="2309" w:type="dxa"/>
            <w:tcBorders>
              <w:top w:val="nil"/>
              <w:bottom w:val="nil"/>
            </w:tcBorders>
          </w:tcPr>
          <w:p w14:paraId="6E86AB7E" w14:textId="77777777" w:rsidR="007C0DFC" w:rsidRPr="00CC538A" w:rsidRDefault="007C0DFC" w:rsidP="00A907A0">
            <w:pPr>
              <w:keepNext/>
              <w:jc w:val="center"/>
              <w:rPr>
                <w:rFonts w:cs="Arial"/>
                <w:i w:val="0"/>
                <w:color w:val="000000" w:themeColor="dark1"/>
                <w:kern w:val="24"/>
                <w:sz w:val="24"/>
              </w:rPr>
            </w:pPr>
            <w:r w:rsidRPr="00CC538A">
              <w:rPr>
                <w:rFonts w:cs="Arial"/>
                <w:i w:val="0"/>
                <w:color w:val="000000" w:themeColor="dark1"/>
                <w:kern w:val="24"/>
                <w:sz w:val="24"/>
              </w:rPr>
              <w:t>Little**</w:t>
            </w:r>
          </w:p>
        </w:tc>
      </w:tr>
      <w:tr w:rsidR="007C0DFC" w:rsidRPr="00656E18" w14:paraId="13E28301" w14:textId="77777777" w:rsidTr="00A907A0">
        <w:tc>
          <w:tcPr>
            <w:tcW w:w="2309" w:type="dxa"/>
            <w:tcBorders>
              <w:top w:val="nil"/>
              <w:bottom w:val="double" w:sz="4" w:space="0" w:color="auto"/>
            </w:tcBorders>
          </w:tcPr>
          <w:p w14:paraId="7A000A60" w14:textId="77777777" w:rsidR="007C0DFC" w:rsidRPr="00CC538A" w:rsidRDefault="007C0DFC" w:rsidP="00A907A0">
            <w:pPr>
              <w:keepNext/>
              <w:jc w:val="center"/>
              <w:rPr>
                <w:i w:val="0"/>
                <w:sz w:val="24"/>
              </w:rPr>
            </w:pPr>
            <w:r w:rsidRPr="00CC538A">
              <w:rPr>
                <w:rFonts w:cs="Arial"/>
                <w:i w:val="0"/>
                <w:color w:val="000000" w:themeColor="dark1"/>
                <w:kern w:val="24"/>
                <w:sz w:val="24"/>
              </w:rPr>
              <w:t>0-10</w:t>
            </w:r>
          </w:p>
        </w:tc>
        <w:tc>
          <w:tcPr>
            <w:tcW w:w="2309" w:type="dxa"/>
            <w:tcBorders>
              <w:top w:val="nil"/>
              <w:bottom w:val="double" w:sz="4" w:space="0" w:color="auto"/>
            </w:tcBorders>
          </w:tcPr>
          <w:p w14:paraId="6E9AF890" w14:textId="77777777" w:rsidR="007C0DFC" w:rsidRPr="00CC538A" w:rsidRDefault="007C0DFC" w:rsidP="00A907A0">
            <w:pPr>
              <w:keepNext/>
              <w:jc w:val="center"/>
              <w:rPr>
                <w:i w:val="0"/>
                <w:sz w:val="24"/>
              </w:rPr>
            </w:pPr>
            <w:r w:rsidRPr="00CC538A">
              <w:rPr>
                <w:rFonts w:cs="Arial"/>
                <w:i w:val="0"/>
                <w:color w:val="000000" w:themeColor="dark1"/>
                <w:kern w:val="24"/>
                <w:sz w:val="24"/>
              </w:rPr>
              <w:t>Highly unlikely</w:t>
            </w:r>
          </w:p>
        </w:tc>
        <w:tc>
          <w:tcPr>
            <w:tcW w:w="2309" w:type="dxa"/>
            <w:tcBorders>
              <w:top w:val="nil"/>
              <w:bottom w:val="double" w:sz="4" w:space="0" w:color="auto"/>
            </w:tcBorders>
          </w:tcPr>
          <w:p w14:paraId="4A3E9789" w14:textId="77777777" w:rsidR="007C0DFC" w:rsidRPr="00CC538A" w:rsidRDefault="007C0DFC" w:rsidP="00A907A0">
            <w:pPr>
              <w:keepNext/>
              <w:jc w:val="center"/>
              <w:rPr>
                <w:i w:val="0"/>
                <w:sz w:val="24"/>
              </w:rPr>
            </w:pPr>
            <w:r w:rsidRPr="00CC538A">
              <w:rPr>
                <w:rFonts w:cs="Arial"/>
                <w:i w:val="0"/>
                <w:color w:val="000000" w:themeColor="dark1"/>
                <w:kern w:val="24"/>
                <w:sz w:val="24"/>
              </w:rPr>
              <w:t>No**</w:t>
            </w:r>
          </w:p>
        </w:tc>
        <w:tc>
          <w:tcPr>
            <w:tcW w:w="2309" w:type="dxa"/>
            <w:tcBorders>
              <w:top w:val="nil"/>
              <w:bottom w:val="double" w:sz="4" w:space="0" w:color="auto"/>
            </w:tcBorders>
          </w:tcPr>
          <w:p w14:paraId="5E4839E9" w14:textId="77777777" w:rsidR="007C0DFC" w:rsidRPr="00CC538A" w:rsidRDefault="007C0DFC" w:rsidP="00A907A0">
            <w:pPr>
              <w:keepNext/>
              <w:jc w:val="center"/>
              <w:rPr>
                <w:rFonts w:cs="Arial"/>
                <w:i w:val="0"/>
                <w:color w:val="000000" w:themeColor="dark1"/>
                <w:kern w:val="24"/>
                <w:sz w:val="24"/>
              </w:rPr>
            </w:pPr>
            <w:r w:rsidRPr="00CC538A">
              <w:rPr>
                <w:rFonts w:cs="Arial"/>
                <w:i w:val="0"/>
                <w:color w:val="000000" w:themeColor="dark1"/>
                <w:kern w:val="24"/>
                <w:sz w:val="24"/>
              </w:rPr>
              <w:t>No***</w:t>
            </w:r>
          </w:p>
        </w:tc>
      </w:tr>
    </w:tbl>
    <w:p w14:paraId="73C86B4B" w14:textId="77777777" w:rsidR="007C0DFC" w:rsidRPr="00CC538A" w:rsidRDefault="007C0DFC" w:rsidP="003973D7">
      <w:pPr>
        <w:rPr>
          <w:sz w:val="22"/>
        </w:rPr>
      </w:pPr>
      <w:r w:rsidRPr="00CC538A">
        <w:rPr>
          <w:sz w:val="22"/>
        </w:rPr>
        <w:t>*The percentages are given as a general rule of thumb for interpretation of the various descriptive terms, rather than an exact measure.</w:t>
      </w:r>
      <w:r w:rsidRPr="00CC538A">
        <w:rPr>
          <w:sz w:val="22"/>
        </w:rPr>
        <w:br/>
        <w:t>*</w:t>
      </w:r>
      <w:proofErr w:type="gramStart"/>
      <w:r w:rsidRPr="00CC538A">
        <w:rPr>
          <w:sz w:val="22"/>
        </w:rPr>
        <w:t>*”Little</w:t>
      </w:r>
      <w:proofErr w:type="gramEnd"/>
      <w:r w:rsidRPr="00CC538A">
        <w:rPr>
          <w:sz w:val="22"/>
        </w:rPr>
        <w:t>” is limiting, but “a little” is permitting. See discussion of measurement qualifiers below.</w:t>
      </w:r>
      <w:r w:rsidRPr="00CC538A">
        <w:rPr>
          <w:sz w:val="22"/>
        </w:rPr>
        <w:br/>
        <w:t>*** “No” does not use the indefinite article “a,” as the other terms do</w:t>
      </w:r>
    </w:p>
    <w:p w14:paraId="6AC90358" w14:textId="77777777" w:rsidR="007C0DFC" w:rsidRPr="00656E18" w:rsidRDefault="007C0DFC" w:rsidP="003973D7"/>
    <w:p w14:paraId="4EAE673D" w14:textId="77777777" w:rsidR="003C01A5" w:rsidRDefault="003C01A5">
      <w:pPr>
        <w:snapToGrid/>
        <w:spacing w:after="160" w:line="259" w:lineRule="auto"/>
        <w:rPr>
          <w:b/>
        </w:rPr>
      </w:pPr>
      <w:r>
        <w:rPr>
          <w:b/>
        </w:rPr>
        <w:br w:type="page"/>
      </w:r>
    </w:p>
    <w:p w14:paraId="385F01C9" w14:textId="524786DC" w:rsidR="003C01A5" w:rsidRDefault="003C01A5" w:rsidP="003C01A5">
      <w:pPr>
        <w:rPr>
          <w:b/>
        </w:rPr>
      </w:pPr>
      <w:r w:rsidRPr="00656E18">
        <w:rPr>
          <w:b/>
        </w:rPr>
        <w:lastRenderedPageBreak/>
        <w:t>Qualifiers (Section 22.3.4)</w:t>
      </w:r>
      <w:r>
        <w:rPr>
          <w:b/>
        </w:rPr>
        <w:t xml:space="preserve"> (cont.)</w:t>
      </w:r>
    </w:p>
    <w:p w14:paraId="2FD45DA7" w14:textId="77777777" w:rsidR="003C01A5" w:rsidRPr="00656E18" w:rsidRDefault="003C01A5" w:rsidP="003C01A5">
      <w:pPr>
        <w:rPr>
          <w:b/>
        </w:rPr>
      </w:pPr>
    </w:p>
    <w:p w14:paraId="3C9244C6" w14:textId="77777777" w:rsidR="007C0DFC" w:rsidRPr="00656E18" w:rsidRDefault="007C0DFC" w:rsidP="003973D7">
      <w:pPr>
        <w:rPr>
          <w:b/>
        </w:rPr>
      </w:pPr>
      <w:r w:rsidRPr="00656E18">
        <w:rPr>
          <w:b/>
        </w:rPr>
        <w:t>Frequency qualifiers</w:t>
      </w:r>
    </w:p>
    <w:p w14:paraId="526538DE" w14:textId="17957FFB" w:rsidR="007C0DFC" w:rsidRPr="00656E18" w:rsidRDefault="00241F4A" w:rsidP="003973D7">
      <w:pPr>
        <w:keepNext/>
        <w:ind w:left="360"/>
      </w:pPr>
      <w:r>
        <w:t xml:space="preserve">Supplemental </w:t>
      </w:r>
      <w:r w:rsidR="007C0DFC" w:rsidRPr="00656E18">
        <w:t>Table 22.12 Frequency qualifiers</w:t>
      </w:r>
      <w:r w:rsidR="007C0DFC" w:rsidRPr="00656E18">
        <w:rPr>
          <w:vertAlign w:val="superscript"/>
        </w:rPr>
        <w:footnoteReference w:id="3"/>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8"/>
        <w:gridCol w:w="7020"/>
      </w:tblGrid>
      <w:tr w:rsidR="003973D7" w:rsidRPr="00656E18" w14:paraId="62CCA31A" w14:textId="77777777" w:rsidTr="00A907A0">
        <w:tc>
          <w:tcPr>
            <w:tcW w:w="1728" w:type="dxa"/>
            <w:tcBorders>
              <w:top w:val="double" w:sz="4" w:space="0" w:color="auto"/>
              <w:bottom w:val="single" w:sz="4" w:space="0" w:color="auto"/>
            </w:tcBorders>
          </w:tcPr>
          <w:p w14:paraId="10438DCB" w14:textId="77777777" w:rsidR="003973D7" w:rsidRPr="00CC538A" w:rsidRDefault="003973D7" w:rsidP="00A907A0">
            <w:pPr>
              <w:jc w:val="center"/>
              <w:rPr>
                <w:b/>
                <w:i w:val="0"/>
                <w:sz w:val="24"/>
              </w:rPr>
            </w:pPr>
            <w:r w:rsidRPr="00CC538A">
              <w:rPr>
                <w:b/>
                <w:i w:val="0"/>
                <w:sz w:val="24"/>
              </w:rPr>
              <w:t xml:space="preserve">Approximate frequency </w:t>
            </w:r>
          </w:p>
          <w:p w14:paraId="0AA362DD" w14:textId="77777777" w:rsidR="003973D7" w:rsidRPr="00CC538A" w:rsidRDefault="003973D7" w:rsidP="00A907A0">
            <w:pPr>
              <w:jc w:val="center"/>
              <w:rPr>
                <w:b/>
                <w:i w:val="0"/>
                <w:sz w:val="24"/>
              </w:rPr>
            </w:pPr>
            <w:r w:rsidRPr="00CC538A">
              <w:rPr>
                <w:b/>
                <w:i w:val="0"/>
                <w:sz w:val="24"/>
              </w:rPr>
              <w:t>(%)*</w:t>
            </w:r>
          </w:p>
        </w:tc>
        <w:tc>
          <w:tcPr>
            <w:tcW w:w="7020" w:type="dxa"/>
            <w:tcBorders>
              <w:top w:val="double" w:sz="4" w:space="0" w:color="auto"/>
              <w:bottom w:val="single" w:sz="4" w:space="0" w:color="auto"/>
            </w:tcBorders>
          </w:tcPr>
          <w:p w14:paraId="39148204" w14:textId="77777777" w:rsidR="003973D7" w:rsidRPr="00CC538A" w:rsidRDefault="003973D7" w:rsidP="00A907A0">
            <w:pPr>
              <w:rPr>
                <w:b/>
                <w:i w:val="0"/>
                <w:sz w:val="24"/>
              </w:rPr>
            </w:pPr>
            <w:r w:rsidRPr="00CC538A">
              <w:rPr>
                <w:b/>
                <w:i w:val="0"/>
                <w:sz w:val="24"/>
              </w:rPr>
              <w:t>Frequency qualifiers</w:t>
            </w:r>
          </w:p>
        </w:tc>
      </w:tr>
      <w:tr w:rsidR="003973D7" w:rsidRPr="00656E18" w14:paraId="43D59A7D" w14:textId="77777777" w:rsidTr="00A907A0">
        <w:tc>
          <w:tcPr>
            <w:tcW w:w="1728" w:type="dxa"/>
            <w:tcBorders>
              <w:bottom w:val="nil"/>
            </w:tcBorders>
          </w:tcPr>
          <w:p w14:paraId="5F99F981" w14:textId="77777777" w:rsidR="003973D7" w:rsidRPr="00CC538A" w:rsidRDefault="003973D7" w:rsidP="00A907A0">
            <w:pPr>
              <w:jc w:val="center"/>
              <w:rPr>
                <w:i w:val="0"/>
                <w:sz w:val="24"/>
              </w:rPr>
            </w:pPr>
            <w:r w:rsidRPr="00CC538A">
              <w:rPr>
                <w:i w:val="0"/>
                <w:sz w:val="24"/>
              </w:rPr>
              <w:t>100</w:t>
            </w:r>
          </w:p>
        </w:tc>
        <w:tc>
          <w:tcPr>
            <w:tcW w:w="7020" w:type="dxa"/>
            <w:tcBorders>
              <w:bottom w:val="nil"/>
            </w:tcBorders>
          </w:tcPr>
          <w:p w14:paraId="3105BAA2" w14:textId="77777777" w:rsidR="003973D7" w:rsidRPr="00CC538A" w:rsidRDefault="003973D7" w:rsidP="00A907A0">
            <w:pPr>
              <w:rPr>
                <w:i w:val="0"/>
                <w:sz w:val="24"/>
              </w:rPr>
            </w:pPr>
            <w:r w:rsidRPr="00CC538A">
              <w:rPr>
                <w:i w:val="0"/>
                <w:sz w:val="24"/>
              </w:rPr>
              <w:t>Always, every time, invariably, without exception</w:t>
            </w:r>
          </w:p>
        </w:tc>
      </w:tr>
      <w:tr w:rsidR="003973D7" w:rsidRPr="00656E18" w14:paraId="078DCFB8" w14:textId="77777777" w:rsidTr="00A907A0">
        <w:tc>
          <w:tcPr>
            <w:tcW w:w="1728" w:type="dxa"/>
            <w:tcBorders>
              <w:top w:val="nil"/>
              <w:bottom w:val="nil"/>
            </w:tcBorders>
          </w:tcPr>
          <w:p w14:paraId="74948BBE" w14:textId="77777777" w:rsidR="003973D7" w:rsidRPr="00CC538A" w:rsidRDefault="003973D7" w:rsidP="00A907A0">
            <w:pPr>
              <w:jc w:val="center"/>
              <w:rPr>
                <w:i w:val="0"/>
                <w:sz w:val="24"/>
              </w:rPr>
            </w:pPr>
            <w:r w:rsidRPr="00CC538A">
              <w:rPr>
                <w:i w:val="0"/>
                <w:sz w:val="24"/>
              </w:rPr>
              <w:t>90</w:t>
            </w:r>
          </w:p>
        </w:tc>
        <w:tc>
          <w:tcPr>
            <w:tcW w:w="7020" w:type="dxa"/>
            <w:tcBorders>
              <w:top w:val="nil"/>
              <w:bottom w:val="nil"/>
            </w:tcBorders>
          </w:tcPr>
          <w:p w14:paraId="01C1EC2B" w14:textId="77777777" w:rsidR="003973D7" w:rsidRPr="00CC538A" w:rsidRDefault="003973D7" w:rsidP="00A907A0">
            <w:pPr>
              <w:rPr>
                <w:i w:val="0"/>
                <w:sz w:val="24"/>
              </w:rPr>
            </w:pPr>
            <w:r w:rsidRPr="00CC538A">
              <w:rPr>
                <w:i w:val="0"/>
                <w:sz w:val="24"/>
              </w:rPr>
              <w:t>Generally, normally, usually, habitually, as a rule</w:t>
            </w:r>
          </w:p>
        </w:tc>
      </w:tr>
      <w:tr w:rsidR="003973D7" w:rsidRPr="00656E18" w14:paraId="0DB29656" w14:textId="77777777" w:rsidTr="00A907A0">
        <w:tc>
          <w:tcPr>
            <w:tcW w:w="1728" w:type="dxa"/>
            <w:tcBorders>
              <w:top w:val="nil"/>
              <w:bottom w:val="nil"/>
            </w:tcBorders>
          </w:tcPr>
          <w:p w14:paraId="66666BC2" w14:textId="77777777" w:rsidR="003973D7" w:rsidRPr="00CC538A" w:rsidRDefault="003973D7" w:rsidP="00A907A0">
            <w:pPr>
              <w:jc w:val="center"/>
              <w:rPr>
                <w:i w:val="0"/>
                <w:sz w:val="24"/>
              </w:rPr>
            </w:pPr>
            <w:r w:rsidRPr="00CC538A">
              <w:rPr>
                <w:i w:val="0"/>
                <w:sz w:val="24"/>
              </w:rPr>
              <w:t>80</w:t>
            </w:r>
          </w:p>
        </w:tc>
        <w:tc>
          <w:tcPr>
            <w:tcW w:w="7020" w:type="dxa"/>
            <w:tcBorders>
              <w:top w:val="nil"/>
              <w:bottom w:val="nil"/>
            </w:tcBorders>
          </w:tcPr>
          <w:p w14:paraId="0240DEDE" w14:textId="77777777" w:rsidR="003973D7" w:rsidRPr="00CC538A" w:rsidRDefault="003973D7" w:rsidP="00A907A0">
            <w:pPr>
              <w:rPr>
                <w:i w:val="0"/>
                <w:sz w:val="24"/>
              </w:rPr>
            </w:pPr>
            <w:r w:rsidRPr="00CC538A">
              <w:rPr>
                <w:i w:val="0"/>
                <w:sz w:val="24"/>
              </w:rPr>
              <w:t>Regularly, repeatedly</w:t>
            </w:r>
          </w:p>
        </w:tc>
      </w:tr>
      <w:tr w:rsidR="003973D7" w:rsidRPr="00656E18" w14:paraId="27053570" w14:textId="77777777" w:rsidTr="00A907A0">
        <w:tc>
          <w:tcPr>
            <w:tcW w:w="1728" w:type="dxa"/>
            <w:tcBorders>
              <w:top w:val="nil"/>
              <w:bottom w:val="nil"/>
            </w:tcBorders>
          </w:tcPr>
          <w:p w14:paraId="173E10C0" w14:textId="77777777" w:rsidR="003973D7" w:rsidRPr="00CC538A" w:rsidRDefault="003973D7" w:rsidP="00A907A0">
            <w:pPr>
              <w:jc w:val="center"/>
              <w:rPr>
                <w:i w:val="0"/>
                <w:sz w:val="24"/>
              </w:rPr>
            </w:pPr>
            <w:r w:rsidRPr="00CC538A">
              <w:rPr>
                <w:i w:val="0"/>
                <w:sz w:val="24"/>
              </w:rPr>
              <w:t>70</w:t>
            </w:r>
          </w:p>
        </w:tc>
        <w:tc>
          <w:tcPr>
            <w:tcW w:w="7020" w:type="dxa"/>
            <w:tcBorders>
              <w:top w:val="nil"/>
              <w:bottom w:val="nil"/>
            </w:tcBorders>
          </w:tcPr>
          <w:p w14:paraId="4315665F" w14:textId="77777777" w:rsidR="003973D7" w:rsidRPr="00CC538A" w:rsidRDefault="003973D7" w:rsidP="00A907A0">
            <w:pPr>
              <w:rPr>
                <w:i w:val="0"/>
                <w:sz w:val="24"/>
              </w:rPr>
            </w:pPr>
            <w:r w:rsidRPr="00CC538A">
              <w:rPr>
                <w:i w:val="0"/>
                <w:sz w:val="24"/>
              </w:rPr>
              <w:t>Often, frequently, commonly</w:t>
            </w:r>
          </w:p>
        </w:tc>
      </w:tr>
      <w:tr w:rsidR="003973D7" w:rsidRPr="00656E18" w14:paraId="3BD2AF97" w14:textId="77777777" w:rsidTr="00A907A0">
        <w:tc>
          <w:tcPr>
            <w:tcW w:w="1728" w:type="dxa"/>
            <w:tcBorders>
              <w:top w:val="nil"/>
              <w:bottom w:val="nil"/>
            </w:tcBorders>
          </w:tcPr>
          <w:p w14:paraId="0DDFC4E2" w14:textId="77777777" w:rsidR="003973D7" w:rsidRPr="00CC538A" w:rsidRDefault="003973D7" w:rsidP="00A907A0">
            <w:pPr>
              <w:jc w:val="center"/>
              <w:rPr>
                <w:i w:val="0"/>
                <w:sz w:val="24"/>
              </w:rPr>
            </w:pPr>
            <w:r w:rsidRPr="00CC538A">
              <w:rPr>
                <w:i w:val="0"/>
                <w:sz w:val="24"/>
              </w:rPr>
              <w:t>60</w:t>
            </w:r>
          </w:p>
        </w:tc>
        <w:tc>
          <w:tcPr>
            <w:tcW w:w="7020" w:type="dxa"/>
            <w:tcBorders>
              <w:top w:val="nil"/>
              <w:bottom w:val="nil"/>
            </w:tcBorders>
          </w:tcPr>
          <w:p w14:paraId="5C90D89C" w14:textId="77777777" w:rsidR="003973D7" w:rsidRPr="00CC538A" w:rsidRDefault="003973D7" w:rsidP="00A907A0">
            <w:pPr>
              <w:rPr>
                <w:i w:val="0"/>
                <w:sz w:val="24"/>
              </w:rPr>
            </w:pPr>
            <w:proofErr w:type="gramStart"/>
            <w:r w:rsidRPr="00CC538A">
              <w:rPr>
                <w:i w:val="0"/>
                <w:sz w:val="24"/>
              </w:rPr>
              <w:t>More often than not</w:t>
            </w:r>
            <w:proofErr w:type="gramEnd"/>
          </w:p>
        </w:tc>
      </w:tr>
      <w:tr w:rsidR="003973D7" w:rsidRPr="00656E18" w14:paraId="6219D840" w14:textId="77777777" w:rsidTr="00A907A0">
        <w:tc>
          <w:tcPr>
            <w:tcW w:w="1728" w:type="dxa"/>
            <w:tcBorders>
              <w:top w:val="nil"/>
              <w:bottom w:val="nil"/>
            </w:tcBorders>
          </w:tcPr>
          <w:p w14:paraId="1CA7024F" w14:textId="77777777" w:rsidR="003973D7" w:rsidRPr="00CC538A" w:rsidRDefault="003973D7" w:rsidP="00A907A0">
            <w:pPr>
              <w:jc w:val="center"/>
              <w:rPr>
                <w:i w:val="0"/>
                <w:sz w:val="24"/>
              </w:rPr>
            </w:pPr>
            <w:r w:rsidRPr="00CC538A">
              <w:rPr>
                <w:i w:val="0"/>
                <w:sz w:val="24"/>
              </w:rPr>
              <w:t>50</w:t>
            </w:r>
          </w:p>
        </w:tc>
        <w:tc>
          <w:tcPr>
            <w:tcW w:w="7020" w:type="dxa"/>
            <w:tcBorders>
              <w:top w:val="nil"/>
              <w:bottom w:val="nil"/>
            </w:tcBorders>
          </w:tcPr>
          <w:p w14:paraId="4E104AFE" w14:textId="77777777" w:rsidR="003973D7" w:rsidRPr="00CC538A" w:rsidRDefault="003973D7" w:rsidP="00A907A0">
            <w:pPr>
              <w:rPr>
                <w:i w:val="0"/>
                <w:sz w:val="24"/>
              </w:rPr>
            </w:pPr>
            <w:r w:rsidRPr="00CC538A">
              <w:rPr>
                <w:i w:val="0"/>
                <w:sz w:val="24"/>
              </w:rPr>
              <w:t>As often as not</w:t>
            </w:r>
          </w:p>
        </w:tc>
      </w:tr>
      <w:tr w:rsidR="003973D7" w:rsidRPr="00656E18" w14:paraId="1656A104" w14:textId="77777777" w:rsidTr="00A907A0">
        <w:tc>
          <w:tcPr>
            <w:tcW w:w="1728" w:type="dxa"/>
            <w:tcBorders>
              <w:top w:val="nil"/>
              <w:bottom w:val="nil"/>
            </w:tcBorders>
          </w:tcPr>
          <w:p w14:paraId="1489F142" w14:textId="77777777" w:rsidR="003973D7" w:rsidRPr="00CC538A" w:rsidRDefault="003973D7" w:rsidP="00A907A0">
            <w:pPr>
              <w:jc w:val="center"/>
              <w:rPr>
                <w:i w:val="0"/>
                <w:sz w:val="24"/>
              </w:rPr>
            </w:pPr>
            <w:r w:rsidRPr="00CC538A">
              <w:rPr>
                <w:i w:val="0"/>
                <w:sz w:val="24"/>
              </w:rPr>
              <w:t>40</w:t>
            </w:r>
          </w:p>
        </w:tc>
        <w:tc>
          <w:tcPr>
            <w:tcW w:w="7020" w:type="dxa"/>
            <w:tcBorders>
              <w:top w:val="nil"/>
              <w:bottom w:val="nil"/>
            </w:tcBorders>
          </w:tcPr>
          <w:p w14:paraId="0AF93AEF" w14:textId="77777777" w:rsidR="003973D7" w:rsidRPr="00CC538A" w:rsidRDefault="003973D7" w:rsidP="00A907A0">
            <w:pPr>
              <w:rPr>
                <w:i w:val="0"/>
                <w:sz w:val="24"/>
              </w:rPr>
            </w:pPr>
            <w:r w:rsidRPr="00CC538A">
              <w:rPr>
                <w:i w:val="0"/>
                <w:sz w:val="24"/>
              </w:rPr>
              <w:t>Sometimes, at times</w:t>
            </w:r>
          </w:p>
        </w:tc>
      </w:tr>
      <w:tr w:rsidR="003973D7" w:rsidRPr="00656E18" w14:paraId="4062201A" w14:textId="77777777" w:rsidTr="00A907A0">
        <w:tc>
          <w:tcPr>
            <w:tcW w:w="1728" w:type="dxa"/>
            <w:tcBorders>
              <w:top w:val="nil"/>
              <w:bottom w:val="nil"/>
            </w:tcBorders>
          </w:tcPr>
          <w:p w14:paraId="146BE727" w14:textId="77777777" w:rsidR="003973D7" w:rsidRPr="00CC538A" w:rsidRDefault="003973D7" w:rsidP="00A907A0">
            <w:pPr>
              <w:jc w:val="center"/>
              <w:rPr>
                <w:i w:val="0"/>
                <w:sz w:val="24"/>
              </w:rPr>
            </w:pPr>
            <w:r w:rsidRPr="00CC538A">
              <w:rPr>
                <w:i w:val="0"/>
                <w:sz w:val="24"/>
              </w:rPr>
              <w:t>30</w:t>
            </w:r>
          </w:p>
        </w:tc>
        <w:tc>
          <w:tcPr>
            <w:tcW w:w="7020" w:type="dxa"/>
            <w:tcBorders>
              <w:top w:val="nil"/>
              <w:bottom w:val="nil"/>
            </w:tcBorders>
          </w:tcPr>
          <w:p w14:paraId="0A8F8EB3" w14:textId="77777777" w:rsidR="003973D7" w:rsidRPr="00CC538A" w:rsidRDefault="003973D7" w:rsidP="00A907A0">
            <w:pPr>
              <w:rPr>
                <w:i w:val="0"/>
                <w:sz w:val="24"/>
              </w:rPr>
            </w:pPr>
            <w:r w:rsidRPr="00CC538A">
              <w:rPr>
                <w:i w:val="0"/>
                <w:sz w:val="24"/>
              </w:rPr>
              <w:t>Occasionally, now and then, from time to time</w:t>
            </w:r>
          </w:p>
        </w:tc>
      </w:tr>
      <w:tr w:rsidR="003973D7" w:rsidRPr="00656E18" w14:paraId="66FE9BDA" w14:textId="77777777" w:rsidTr="00A907A0">
        <w:tc>
          <w:tcPr>
            <w:tcW w:w="1728" w:type="dxa"/>
            <w:tcBorders>
              <w:top w:val="nil"/>
              <w:bottom w:val="nil"/>
            </w:tcBorders>
          </w:tcPr>
          <w:p w14:paraId="0F764C55" w14:textId="77777777" w:rsidR="003973D7" w:rsidRPr="00CC538A" w:rsidRDefault="003973D7" w:rsidP="00A907A0">
            <w:pPr>
              <w:jc w:val="center"/>
              <w:rPr>
                <w:i w:val="0"/>
                <w:sz w:val="24"/>
              </w:rPr>
            </w:pPr>
            <w:r w:rsidRPr="00CC538A">
              <w:rPr>
                <w:i w:val="0"/>
                <w:sz w:val="24"/>
              </w:rPr>
              <w:t>20</w:t>
            </w:r>
          </w:p>
        </w:tc>
        <w:tc>
          <w:tcPr>
            <w:tcW w:w="7020" w:type="dxa"/>
            <w:tcBorders>
              <w:top w:val="nil"/>
              <w:bottom w:val="nil"/>
            </w:tcBorders>
          </w:tcPr>
          <w:p w14:paraId="485B05E9" w14:textId="77777777" w:rsidR="003973D7" w:rsidRPr="00CC538A" w:rsidRDefault="003973D7" w:rsidP="00A907A0">
            <w:pPr>
              <w:rPr>
                <w:i w:val="0"/>
                <w:sz w:val="24"/>
              </w:rPr>
            </w:pPr>
            <w:r w:rsidRPr="00CC538A">
              <w:rPr>
                <w:i w:val="0"/>
                <w:sz w:val="24"/>
              </w:rPr>
              <w:t>Rarely, seldom, infrequently</w:t>
            </w:r>
          </w:p>
        </w:tc>
      </w:tr>
      <w:tr w:rsidR="003973D7" w:rsidRPr="00656E18" w14:paraId="5B79A841" w14:textId="77777777" w:rsidTr="00A907A0">
        <w:tc>
          <w:tcPr>
            <w:tcW w:w="1728" w:type="dxa"/>
            <w:tcBorders>
              <w:top w:val="nil"/>
              <w:bottom w:val="nil"/>
            </w:tcBorders>
          </w:tcPr>
          <w:p w14:paraId="50ADDCBA" w14:textId="77777777" w:rsidR="003973D7" w:rsidRPr="00CC538A" w:rsidRDefault="003973D7" w:rsidP="00A907A0">
            <w:pPr>
              <w:jc w:val="center"/>
              <w:rPr>
                <w:i w:val="0"/>
                <w:sz w:val="24"/>
              </w:rPr>
            </w:pPr>
            <w:r w:rsidRPr="00CC538A">
              <w:rPr>
                <w:i w:val="0"/>
                <w:sz w:val="24"/>
              </w:rPr>
              <w:t>10</w:t>
            </w:r>
          </w:p>
        </w:tc>
        <w:tc>
          <w:tcPr>
            <w:tcW w:w="7020" w:type="dxa"/>
            <w:tcBorders>
              <w:top w:val="nil"/>
              <w:bottom w:val="nil"/>
            </w:tcBorders>
          </w:tcPr>
          <w:p w14:paraId="38F99FF1" w14:textId="77777777" w:rsidR="003973D7" w:rsidRPr="00CC538A" w:rsidRDefault="003973D7" w:rsidP="00A907A0">
            <w:pPr>
              <w:rPr>
                <w:i w:val="0"/>
                <w:sz w:val="24"/>
              </w:rPr>
            </w:pPr>
            <w:r w:rsidRPr="00CC538A">
              <w:rPr>
                <w:i w:val="0"/>
                <w:sz w:val="24"/>
              </w:rPr>
              <w:t>Hardly ever, almost never</w:t>
            </w:r>
          </w:p>
        </w:tc>
      </w:tr>
      <w:tr w:rsidR="003973D7" w:rsidRPr="00656E18" w14:paraId="6B742E7B" w14:textId="77777777" w:rsidTr="00A907A0">
        <w:tc>
          <w:tcPr>
            <w:tcW w:w="1728" w:type="dxa"/>
            <w:tcBorders>
              <w:top w:val="nil"/>
              <w:bottom w:val="double" w:sz="4" w:space="0" w:color="auto"/>
            </w:tcBorders>
          </w:tcPr>
          <w:p w14:paraId="6538BF4B" w14:textId="77777777" w:rsidR="003973D7" w:rsidRPr="00CC538A" w:rsidRDefault="003973D7" w:rsidP="00A907A0">
            <w:pPr>
              <w:jc w:val="center"/>
              <w:rPr>
                <w:i w:val="0"/>
                <w:sz w:val="24"/>
              </w:rPr>
            </w:pPr>
            <w:r w:rsidRPr="00CC538A">
              <w:rPr>
                <w:i w:val="0"/>
                <w:sz w:val="24"/>
              </w:rPr>
              <w:t>0</w:t>
            </w:r>
          </w:p>
        </w:tc>
        <w:tc>
          <w:tcPr>
            <w:tcW w:w="7020" w:type="dxa"/>
            <w:tcBorders>
              <w:top w:val="nil"/>
              <w:bottom w:val="double" w:sz="4" w:space="0" w:color="auto"/>
            </w:tcBorders>
          </w:tcPr>
          <w:p w14:paraId="4D0F9FD9" w14:textId="77777777" w:rsidR="003973D7" w:rsidRPr="00CC538A" w:rsidRDefault="003973D7" w:rsidP="00A907A0">
            <w:pPr>
              <w:rPr>
                <w:i w:val="0"/>
                <w:sz w:val="24"/>
              </w:rPr>
            </w:pPr>
            <w:r w:rsidRPr="00CC538A">
              <w:rPr>
                <w:i w:val="0"/>
                <w:sz w:val="24"/>
              </w:rPr>
              <w:t>Never, not once, at no time, on no occasion</w:t>
            </w:r>
          </w:p>
        </w:tc>
      </w:tr>
    </w:tbl>
    <w:p w14:paraId="63281F0A" w14:textId="77777777" w:rsidR="003973D7" w:rsidRPr="00656E18" w:rsidRDefault="003973D7" w:rsidP="003973D7">
      <w:r w:rsidRPr="00656E18">
        <w:t xml:space="preserve">*If something could be expected to happen up to 100% of the time. </w:t>
      </w:r>
    </w:p>
    <w:p w14:paraId="153BB44D" w14:textId="77777777" w:rsidR="003973D7" w:rsidRPr="00656E18" w:rsidRDefault="003973D7" w:rsidP="003973D7">
      <w:pPr>
        <w:rPr>
          <w:b/>
        </w:rPr>
      </w:pPr>
    </w:p>
    <w:p w14:paraId="363AE4DE" w14:textId="77777777" w:rsidR="00CC538A" w:rsidRDefault="00CC538A">
      <w:pPr>
        <w:snapToGrid/>
        <w:spacing w:after="160" w:line="259" w:lineRule="auto"/>
        <w:rPr>
          <w:b/>
        </w:rPr>
      </w:pPr>
      <w:r>
        <w:rPr>
          <w:b/>
        </w:rPr>
        <w:br w:type="page"/>
      </w:r>
    </w:p>
    <w:p w14:paraId="5B3F706C" w14:textId="1C9FB6F7" w:rsidR="00CC538A" w:rsidRDefault="00CC538A" w:rsidP="00CC538A">
      <w:pPr>
        <w:rPr>
          <w:b/>
        </w:rPr>
      </w:pPr>
      <w:r w:rsidRPr="00656E18">
        <w:rPr>
          <w:b/>
        </w:rPr>
        <w:lastRenderedPageBreak/>
        <w:t>Qualifiers (Section 22.3.4)</w:t>
      </w:r>
      <w:r>
        <w:rPr>
          <w:b/>
        </w:rPr>
        <w:t xml:space="preserve"> (cont.)</w:t>
      </w:r>
    </w:p>
    <w:p w14:paraId="5DC9AA86" w14:textId="77777777" w:rsidR="00CC538A" w:rsidRDefault="00CC538A" w:rsidP="00CC538A">
      <w:pPr>
        <w:rPr>
          <w:b/>
        </w:rPr>
      </w:pPr>
    </w:p>
    <w:p w14:paraId="2E80B681" w14:textId="77777777" w:rsidR="003973D7" w:rsidRPr="00656E18" w:rsidRDefault="003973D7" w:rsidP="003973D7">
      <w:pPr>
        <w:rPr>
          <w:b/>
        </w:rPr>
      </w:pPr>
      <w:r w:rsidRPr="00656E18">
        <w:rPr>
          <w:b/>
        </w:rPr>
        <w:t>Measurement qualifiers</w:t>
      </w:r>
    </w:p>
    <w:p w14:paraId="1AE6461C" w14:textId="2E3130B2" w:rsidR="003973D7" w:rsidRPr="00656E18" w:rsidRDefault="00241F4A" w:rsidP="003973D7">
      <w:pPr>
        <w:keepNext/>
        <w:ind w:left="360"/>
      </w:pPr>
      <w:r>
        <w:t xml:space="preserve">Supplemental </w:t>
      </w:r>
      <w:r w:rsidR="003973D7" w:rsidRPr="00656E18">
        <w:t>Table 22.13 Measurement qualifiers</w:t>
      </w:r>
      <w:r w:rsidR="00CC538A">
        <w:t>*</w:t>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19"/>
        <w:gridCol w:w="1784"/>
        <w:gridCol w:w="1771"/>
        <w:gridCol w:w="3852"/>
      </w:tblGrid>
      <w:tr w:rsidR="003973D7" w:rsidRPr="00656E18" w14:paraId="581627E1" w14:textId="77777777" w:rsidTr="00A907A0">
        <w:tc>
          <w:tcPr>
            <w:tcW w:w="1619" w:type="dxa"/>
            <w:tcBorders>
              <w:top w:val="double" w:sz="4" w:space="0" w:color="auto"/>
            </w:tcBorders>
          </w:tcPr>
          <w:p w14:paraId="0F1C7272" w14:textId="77777777" w:rsidR="003973D7" w:rsidRPr="00CC538A" w:rsidRDefault="003973D7" w:rsidP="00A907A0">
            <w:pPr>
              <w:rPr>
                <w:i w:val="0"/>
                <w:sz w:val="22"/>
              </w:rPr>
            </w:pPr>
            <w:r w:rsidRPr="00CC538A">
              <w:rPr>
                <w:rFonts w:cs="Arial"/>
                <w:b/>
                <w:bCs/>
                <w:i w:val="0"/>
                <w:kern w:val="24"/>
                <w:sz w:val="22"/>
              </w:rPr>
              <w:t>Category</w:t>
            </w:r>
          </w:p>
        </w:tc>
        <w:tc>
          <w:tcPr>
            <w:tcW w:w="1784" w:type="dxa"/>
            <w:tcBorders>
              <w:top w:val="double" w:sz="4" w:space="0" w:color="auto"/>
            </w:tcBorders>
          </w:tcPr>
          <w:p w14:paraId="515F43D3" w14:textId="77777777" w:rsidR="003973D7" w:rsidRPr="00CC538A" w:rsidRDefault="003973D7" w:rsidP="00A907A0">
            <w:pPr>
              <w:rPr>
                <w:rFonts w:cs="Arial"/>
                <w:b/>
                <w:bCs/>
                <w:i w:val="0"/>
                <w:kern w:val="24"/>
                <w:sz w:val="22"/>
              </w:rPr>
            </w:pPr>
            <w:r w:rsidRPr="00CC538A">
              <w:rPr>
                <w:rFonts w:cs="Arial"/>
                <w:b/>
                <w:bCs/>
                <w:i w:val="0"/>
                <w:kern w:val="24"/>
                <w:sz w:val="22"/>
              </w:rPr>
              <w:t>Sub-category</w:t>
            </w:r>
          </w:p>
        </w:tc>
        <w:tc>
          <w:tcPr>
            <w:tcW w:w="1771" w:type="dxa"/>
            <w:tcBorders>
              <w:top w:val="double" w:sz="4" w:space="0" w:color="auto"/>
            </w:tcBorders>
          </w:tcPr>
          <w:p w14:paraId="4EB9C946" w14:textId="77777777" w:rsidR="003973D7" w:rsidRPr="00CC538A" w:rsidRDefault="003973D7" w:rsidP="00A907A0">
            <w:pPr>
              <w:rPr>
                <w:rFonts w:cs="Arial"/>
                <w:b/>
                <w:bCs/>
                <w:i w:val="0"/>
                <w:kern w:val="24"/>
                <w:sz w:val="22"/>
              </w:rPr>
            </w:pPr>
            <w:r w:rsidRPr="00CC538A">
              <w:rPr>
                <w:rFonts w:cs="Arial"/>
                <w:b/>
                <w:bCs/>
                <w:i w:val="0"/>
                <w:kern w:val="24"/>
                <w:sz w:val="22"/>
              </w:rPr>
              <w:t>Countable?</w:t>
            </w:r>
          </w:p>
        </w:tc>
        <w:tc>
          <w:tcPr>
            <w:tcW w:w="3852" w:type="dxa"/>
            <w:tcBorders>
              <w:top w:val="double" w:sz="4" w:space="0" w:color="auto"/>
            </w:tcBorders>
          </w:tcPr>
          <w:p w14:paraId="486B512E" w14:textId="77777777" w:rsidR="003973D7" w:rsidRPr="00CC538A" w:rsidRDefault="003973D7" w:rsidP="00A907A0">
            <w:pPr>
              <w:rPr>
                <w:i w:val="0"/>
                <w:sz w:val="22"/>
              </w:rPr>
            </w:pPr>
            <w:r w:rsidRPr="00CC538A">
              <w:rPr>
                <w:rFonts w:cs="Arial"/>
                <w:b/>
                <w:bCs/>
                <w:i w:val="0"/>
                <w:kern w:val="24"/>
                <w:sz w:val="22"/>
              </w:rPr>
              <w:t>Examples</w:t>
            </w:r>
          </w:p>
        </w:tc>
      </w:tr>
      <w:tr w:rsidR="003973D7" w:rsidRPr="00656E18" w14:paraId="011C92F1" w14:textId="77777777" w:rsidTr="00A907A0">
        <w:tc>
          <w:tcPr>
            <w:tcW w:w="9026" w:type="dxa"/>
            <w:gridSpan w:val="4"/>
            <w:tcBorders>
              <w:top w:val="double" w:sz="4" w:space="0" w:color="auto"/>
            </w:tcBorders>
          </w:tcPr>
          <w:p w14:paraId="6504B83B" w14:textId="77777777" w:rsidR="003973D7" w:rsidRPr="00CC538A" w:rsidRDefault="003973D7" w:rsidP="00A907A0">
            <w:pPr>
              <w:rPr>
                <w:rFonts w:cs="Arial"/>
                <w:b/>
                <w:bCs/>
                <w:i w:val="0"/>
                <w:kern w:val="24"/>
                <w:sz w:val="22"/>
              </w:rPr>
            </w:pPr>
            <w:r w:rsidRPr="00CC538A">
              <w:rPr>
                <w:rFonts w:cs="Arial"/>
                <w:b/>
                <w:bCs/>
                <w:i w:val="0"/>
                <w:kern w:val="24"/>
                <w:sz w:val="22"/>
              </w:rPr>
              <w:t xml:space="preserve">Proximity to expectations </w:t>
            </w:r>
          </w:p>
        </w:tc>
      </w:tr>
      <w:tr w:rsidR="003973D7" w:rsidRPr="00656E18" w14:paraId="50C77303" w14:textId="77777777" w:rsidTr="00A907A0">
        <w:tc>
          <w:tcPr>
            <w:tcW w:w="1619" w:type="dxa"/>
          </w:tcPr>
          <w:p w14:paraId="403DE36B" w14:textId="77777777" w:rsidR="003973D7" w:rsidRPr="00CC538A" w:rsidRDefault="003973D7" w:rsidP="00A907A0">
            <w:pPr>
              <w:rPr>
                <w:i w:val="0"/>
                <w:sz w:val="22"/>
              </w:rPr>
            </w:pPr>
            <w:r w:rsidRPr="00CC538A">
              <w:rPr>
                <w:rFonts w:cs="Arial"/>
                <w:i w:val="0"/>
                <w:kern w:val="24"/>
                <w:sz w:val="22"/>
              </w:rPr>
              <w:t xml:space="preserve">Equality </w:t>
            </w:r>
          </w:p>
        </w:tc>
        <w:tc>
          <w:tcPr>
            <w:tcW w:w="1784" w:type="dxa"/>
          </w:tcPr>
          <w:p w14:paraId="214A5EBC" w14:textId="77777777" w:rsidR="003973D7" w:rsidRPr="00CC538A" w:rsidRDefault="003973D7" w:rsidP="00A907A0">
            <w:pPr>
              <w:rPr>
                <w:rFonts w:cs="Arial"/>
                <w:i w:val="0"/>
                <w:kern w:val="24"/>
                <w:sz w:val="22"/>
              </w:rPr>
            </w:pPr>
          </w:p>
        </w:tc>
        <w:tc>
          <w:tcPr>
            <w:tcW w:w="1771" w:type="dxa"/>
          </w:tcPr>
          <w:p w14:paraId="3D210F97" w14:textId="77777777" w:rsidR="003973D7" w:rsidRPr="00CC538A" w:rsidRDefault="003973D7" w:rsidP="00A907A0">
            <w:pPr>
              <w:rPr>
                <w:rFonts w:cs="Arial"/>
                <w:i w:val="0"/>
                <w:kern w:val="24"/>
                <w:sz w:val="22"/>
              </w:rPr>
            </w:pPr>
            <w:r w:rsidRPr="00CC538A">
              <w:rPr>
                <w:rFonts w:cs="Arial"/>
                <w:i w:val="0"/>
                <w:kern w:val="24"/>
                <w:sz w:val="22"/>
              </w:rPr>
              <w:t>Both</w:t>
            </w:r>
          </w:p>
        </w:tc>
        <w:tc>
          <w:tcPr>
            <w:tcW w:w="3852" w:type="dxa"/>
          </w:tcPr>
          <w:p w14:paraId="385FDDA9" w14:textId="77777777" w:rsidR="003973D7" w:rsidRPr="00CC538A" w:rsidRDefault="003973D7" w:rsidP="00A907A0">
            <w:pPr>
              <w:rPr>
                <w:i w:val="0"/>
                <w:sz w:val="22"/>
              </w:rPr>
            </w:pPr>
            <w:r w:rsidRPr="00CC538A">
              <w:rPr>
                <w:rFonts w:cs="Arial"/>
                <w:i w:val="0"/>
                <w:kern w:val="24"/>
                <w:sz w:val="22"/>
              </w:rPr>
              <w:t>Essentially, virtually, nearly, practically, almost, approximately</w:t>
            </w:r>
          </w:p>
        </w:tc>
      </w:tr>
      <w:tr w:rsidR="003973D7" w:rsidRPr="00656E18" w14:paraId="10733D94" w14:textId="77777777" w:rsidTr="00A907A0">
        <w:tc>
          <w:tcPr>
            <w:tcW w:w="1619" w:type="dxa"/>
          </w:tcPr>
          <w:p w14:paraId="0E941308" w14:textId="77777777" w:rsidR="003973D7" w:rsidRPr="00CC538A" w:rsidRDefault="003973D7" w:rsidP="00A907A0">
            <w:pPr>
              <w:rPr>
                <w:i w:val="0"/>
                <w:sz w:val="22"/>
              </w:rPr>
            </w:pPr>
            <w:r w:rsidRPr="00CC538A">
              <w:rPr>
                <w:rFonts w:cs="Arial"/>
                <w:i w:val="0"/>
                <w:kern w:val="24"/>
                <w:sz w:val="22"/>
              </w:rPr>
              <w:t xml:space="preserve">Similarity </w:t>
            </w:r>
          </w:p>
        </w:tc>
        <w:tc>
          <w:tcPr>
            <w:tcW w:w="1784" w:type="dxa"/>
          </w:tcPr>
          <w:p w14:paraId="61AAE4AF" w14:textId="77777777" w:rsidR="003973D7" w:rsidRPr="00CC538A" w:rsidRDefault="003973D7" w:rsidP="00A907A0">
            <w:pPr>
              <w:rPr>
                <w:rFonts w:cs="Arial"/>
                <w:i w:val="0"/>
                <w:kern w:val="24"/>
                <w:sz w:val="22"/>
              </w:rPr>
            </w:pPr>
          </w:p>
        </w:tc>
        <w:tc>
          <w:tcPr>
            <w:tcW w:w="1771" w:type="dxa"/>
          </w:tcPr>
          <w:p w14:paraId="7413F20D" w14:textId="77777777" w:rsidR="003973D7" w:rsidRPr="00CC538A" w:rsidRDefault="003973D7" w:rsidP="00A907A0">
            <w:pPr>
              <w:rPr>
                <w:rFonts w:cs="Arial"/>
                <w:i w:val="0"/>
                <w:kern w:val="24"/>
                <w:sz w:val="22"/>
              </w:rPr>
            </w:pPr>
            <w:r w:rsidRPr="00CC538A">
              <w:rPr>
                <w:rFonts w:cs="Arial"/>
                <w:i w:val="0"/>
                <w:kern w:val="24"/>
                <w:sz w:val="22"/>
              </w:rPr>
              <w:t>Both</w:t>
            </w:r>
          </w:p>
        </w:tc>
        <w:tc>
          <w:tcPr>
            <w:tcW w:w="3852" w:type="dxa"/>
          </w:tcPr>
          <w:p w14:paraId="3C39CCD1" w14:textId="77777777" w:rsidR="003973D7" w:rsidRPr="00CC538A" w:rsidRDefault="003973D7" w:rsidP="00A907A0">
            <w:pPr>
              <w:rPr>
                <w:i w:val="0"/>
                <w:sz w:val="22"/>
              </w:rPr>
            </w:pPr>
            <w:r w:rsidRPr="00CC538A">
              <w:rPr>
                <w:rFonts w:cs="Arial"/>
                <w:i w:val="0"/>
                <w:kern w:val="24"/>
                <w:sz w:val="22"/>
              </w:rPr>
              <w:t xml:space="preserve">Moderately, fairly, reasonably, relatively, somewhat, to a certain degree, to some extent </w:t>
            </w:r>
          </w:p>
        </w:tc>
      </w:tr>
      <w:tr w:rsidR="003973D7" w:rsidRPr="00656E18" w14:paraId="262758A3" w14:textId="77777777" w:rsidTr="00A907A0">
        <w:tc>
          <w:tcPr>
            <w:tcW w:w="9026" w:type="dxa"/>
            <w:gridSpan w:val="4"/>
            <w:tcBorders>
              <w:top w:val="double" w:sz="4" w:space="0" w:color="auto"/>
            </w:tcBorders>
          </w:tcPr>
          <w:p w14:paraId="300E0D77" w14:textId="77777777" w:rsidR="003973D7" w:rsidRPr="00CC538A" w:rsidRDefault="003973D7" w:rsidP="00A907A0">
            <w:pPr>
              <w:rPr>
                <w:rFonts w:cs="Arial"/>
                <w:b/>
                <w:bCs/>
                <w:i w:val="0"/>
                <w:kern w:val="24"/>
                <w:sz w:val="22"/>
              </w:rPr>
            </w:pPr>
            <w:r w:rsidRPr="00CC538A">
              <w:rPr>
                <w:rFonts w:cs="Arial"/>
                <w:b/>
                <w:bCs/>
                <w:i w:val="0"/>
                <w:kern w:val="24"/>
                <w:sz w:val="22"/>
              </w:rPr>
              <w:t>Size</w:t>
            </w:r>
          </w:p>
        </w:tc>
      </w:tr>
      <w:tr w:rsidR="003973D7" w:rsidRPr="00656E18" w14:paraId="2C36AEF2" w14:textId="77777777" w:rsidTr="00A907A0">
        <w:trPr>
          <w:trHeight w:val="114"/>
        </w:trPr>
        <w:tc>
          <w:tcPr>
            <w:tcW w:w="1619" w:type="dxa"/>
            <w:vMerge w:val="restart"/>
          </w:tcPr>
          <w:p w14:paraId="4E8026DA" w14:textId="77777777" w:rsidR="003973D7" w:rsidRPr="00CC538A" w:rsidRDefault="003973D7" w:rsidP="00A907A0">
            <w:pPr>
              <w:rPr>
                <w:i w:val="0"/>
                <w:sz w:val="22"/>
              </w:rPr>
            </w:pPr>
            <w:r w:rsidRPr="00CC538A">
              <w:rPr>
                <w:rFonts w:cs="Arial"/>
                <w:i w:val="0"/>
                <w:kern w:val="24"/>
                <w:sz w:val="22"/>
              </w:rPr>
              <w:t>Smallness</w:t>
            </w:r>
          </w:p>
        </w:tc>
        <w:tc>
          <w:tcPr>
            <w:tcW w:w="1784" w:type="dxa"/>
            <w:vMerge w:val="restart"/>
          </w:tcPr>
          <w:p w14:paraId="255F5788" w14:textId="77777777" w:rsidR="003973D7" w:rsidRPr="00CC538A" w:rsidRDefault="003973D7" w:rsidP="00A907A0">
            <w:pPr>
              <w:rPr>
                <w:i w:val="0"/>
                <w:sz w:val="22"/>
              </w:rPr>
            </w:pPr>
            <w:r w:rsidRPr="00CC538A">
              <w:rPr>
                <w:i w:val="0"/>
                <w:sz w:val="22"/>
              </w:rPr>
              <w:t>Absolute</w:t>
            </w:r>
          </w:p>
        </w:tc>
        <w:tc>
          <w:tcPr>
            <w:tcW w:w="1771" w:type="dxa"/>
          </w:tcPr>
          <w:p w14:paraId="55ADCA2E" w14:textId="77777777" w:rsidR="003973D7" w:rsidRPr="00CC538A" w:rsidRDefault="003973D7" w:rsidP="00A907A0">
            <w:pPr>
              <w:rPr>
                <w:i w:val="0"/>
                <w:sz w:val="22"/>
              </w:rPr>
            </w:pPr>
            <w:r w:rsidRPr="00CC538A">
              <w:rPr>
                <w:i w:val="0"/>
                <w:sz w:val="22"/>
              </w:rPr>
              <w:t>Countable</w:t>
            </w:r>
          </w:p>
        </w:tc>
        <w:tc>
          <w:tcPr>
            <w:tcW w:w="3852" w:type="dxa"/>
          </w:tcPr>
          <w:p w14:paraId="07323562" w14:textId="77777777" w:rsidR="003973D7" w:rsidRPr="00CC538A" w:rsidRDefault="003973D7" w:rsidP="00A907A0">
            <w:pPr>
              <w:rPr>
                <w:i w:val="0"/>
                <w:sz w:val="22"/>
              </w:rPr>
            </w:pPr>
            <w:r w:rsidRPr="00CC538A">
              <w:rPr>
                <w:i w:val="0"/>
                <w:sz w:val="22"/>
              </w:rPr>
              <w:t>Few, little</w:t>
            </w:r>
          </w:p>
        </w:tc>
      </w:tr>
      <w:tr w:rsidR="003973D7" w:rsidRPr="00656E18" w14:paraId="07F470F5" w14:textId="77777777" w:rsidTr="00A907A0">
        <w:trPr>
          <w:trHeight w:val="115"/>
        </w:trPr>
        <w:tc>
          <w:tcPr>
            <w:tcW w:w="1619" w:type="dxa"/>
            <w:vMerge/>
          </w:tcPr>
          <w:p w14:paraId="48E2322F" w14:textId="77777777" w:rsidR="003973D7" w:rsidRPr="00CC538A" w:rsidRDefault="003973D7" w:rsidP="00A907A0">
            <w:pPr>
              <w:rPr>
                <w:rFonts w:cs="Arial"/>
                <w:i w:val="0"/>
                <w:kern w:val="24"/>
                <w:sz w:val="22"/>
              </w:rPr>
            </w:pPr>
          </w:p>
        </w:tc>
        <w:tc>
          <w:tcPr>
            <w:tcW w:w="1784" w:type="dxa"/>
            <w:vMerge/>
          </w:tcPr>
          <w:p w14:paraId="28AC1EBA" w14:textId="77777777" w:rsidR="003973D7" w:rsidRPr="00CC538A" w:rsidRDefault="003973D7" w:rsidP="00A907A0">
            <w:pPr>
              <w:rPr>
                <w:i w:val="0"/>
                <w:sz w:val="22"/>
              </w:rPr>
            </w:pPr>
          </w:p>
        </w:tc>
        <w:tc>
          <w:tcPr>
            <w:tcW w:w="1771" w:type="dxa"/>
          </w:tcPr>
          <w:p w14:paraId="6E237D64" w14:textId="77777777" w:rsidR="003973D7" w:rsidRPr="00CC538A" w:rsidRDefault="003973D7" w:rsidP="00A907A0">
            <w:pPr>
              <w:rPr>
                <w:i w:val="0"/>
                <w:sz w:val="22"/>
              </w:rPr>
            </w:pPr>
            <w:r w:rsidRPr="00CC538A">
              <w:rPr>
                <w:i w:val="0"/>
                <w:sz w:val="22"/>
              </w:rPr>
              <w:t>Uncountable</w:t>
            </w:r>
          </w:p>
        </w:tc>
        <w:tc>
          <w:tcPr>
            <w:tcW w:w="3852" w:type="dxa"/>
          </w:tcPr>
          <w:p w14:paraId="628E4B87" w14:textId="77777777" w:rsidR="003973D7" w:rsidRPr="00CC538A" w:rsidRDefault="003973D7" w:rsidP="00A907A0">
            <w:pPr>
              <w:rPr>
                <w:i w:val="0"/>
                <w:sz w:val="22"/>
              </w:rPr>
            </w:pPr>
            <w:r w:rsidRPr="00CC538A">
              <w:rPr>
                <w:i w:val="0"/>
                <w:sz w:val="22"/>
              </w:rPr>
              <w:t>Small, minor</w:t>
            </w:r>
          </w:p>
        </w:tc>
      </w:tr>
      <w:tr w:rsidR="003973D7" w:rsidRPr="00656E18" w14:paraId="48C0FCEE" w14:textId="77777777" w:rsidTr="00A907A0">
        <w:trPr>
          <w:trHeight w:val="114"/>
        </w:trPr>
        <w:tc>
          <w:tcPr>
            <w:tcW w:w="1619" w:type="dxa"/>
            <w:vMerge/>
          </w:tcPr>
          <w:p w14:paraId="479E2498" w14:textId="77777777" w:rsidR="003973D7" w:rsidRPr="00CC538A" w:rsidRDefault="003973D7" w:rsidP="00A907A0">
            <w:pPr>
              <w:rPr>
                <w:rFonts w:cs="Arial"/>
                <w:i w:val="0"/>
                <w:kern w:val="24"/>
                <w:sz w:val="22"/>
              </w:rPr>
            </w:pPr>
          </w:p>
        </w:tc>
        <w:tc>
          <w:tcPr>
            <w:tcW w:w="1784" w:type="dxa"/>
            <w:vMerge w:val="restart"/>
          </w:tcPr>
          <w:p w14:paraId="18EEC0E6" w14:textId="77777777" w:rsidR="003973D7" w:rsidRPr="00CC538A" w:rsidRDefault="003973D7" w:rsidP="00A907A0">
            <w:pPr>
              <w:rPr>
                <w:rFonts w:cs="Arial"/>
                <w:i w:val="0"/>
                <w:kern w:val="24"/>
                <w:sz w:val="22"/>
              </w:rPr>
            </w:pPr>
            <w:r w:rsidRPr="00CC538A">
              <w:rPr>
                <w:rFonts w:cs="Arial"/>
                <w:i w:val="0"/>
                <w:kern w:val="24"/>
                <w:sz w:val="22"/>
              </w:rPr>
              <w:t>Comparative</w:t>
            </w:r>
          </w:p>
        </w:tc>
        <w:tc>
          <w:tcPr>
            <w:tcW w:w="1771" w:type="dxa"/>
          </w:tcPr>
          <w:p w14:paraId="1A6AFDB1" w14:textId="77777777" w:rsidR="003973D7" w:rsidRPr="00CC538A" w:rsidRDefault="003973D7" w:rsidP="00A907A0">
            <w:pPr>
              <w:rPr>
                <w:rFonts w:cs="Arial"/>
                <w:i w:val="0"/>
                <w:kern w:val="24"/>
                <w:sz w:val="22"/>
              </w:rPr>
            </w:pPr>
            <w:r w:rsidRPr="00CC538A">
              <w:rPr>
                <w:rFonts w:cs="Arial"/>
                <w:i w:val="0"/>
                <w:kern w:val="24"/>
                <w:sz w:val="22"/>
              </w:rPr>
              <w:t>Countable</w:t>
            </w:r>
          </w:p>
        </w:tc>
        <w:tc>
          <w:tcPr>
            <w:tcW w:w="3852" w:type="dxa"/>
          </w:tcPr>
          <w:p w14:paraId="15932361" w14:textId="77777777" w:rsidR="003973D7" w:rsidRPr="00CC538A" w:rsidRDefault="003973D7" w:rsidP="00A907A0">
            <w:pPr>
              <w:rPr>
                <w:rFonts w:cs="Arial"/>
                <w:i w:val="0"/>
                <w:kern w:val="24"/>
                <w:sz w:val="22"/>
              </w:rPr>
            </w:pPr>
            <w:r w:rsidRPr="00CC538A">
              <w:rPr>
                <w:rFonts w:cs="Arial"/>
                <w:i w:val="0"/>
                <w:kern w:val="24"/>
                <w:sz w:val="22"/>
              </w:rPr>
              <w:t>Fewer (than), fewest, less than, least</w:t>
            </w:r>
          </w:p>
        </w:tc>
      </w:tr>
      <w:tr w:rsidR="003973D7" w:rsidRPr="00656E18" w14:paraId="517C1EEA" w14:textId="77777777" w:rsidTr="00A907A0">
        <w:trPr>
          <w:trHeight w:val="115"/>
        </w:trPr>
        <w:tc>
          <w:tcPr>
            <w:tcW w:w="1619" w:type="dxa"/>
            <w:vMerge/>
          </w:tcPr>
          <w:p w14:paraId="2EB4153F" w14:textId="77777777" w:rsidR="003973D7" w:rsidRPr="00CC538A" w:rsidRDefault="003973D7" w:rsidP="00A907A0">
            <w:pPr>
              <w:rPr>
                <w:rFonts w:cs="Arial"/>
                <w:i w:val="0"/>
                <w:kern w:val="24"/>
                <w:sz w:val="22"/>
              </w:rPr>
            </w:pPr>
          </w:p>
        </w:tc>
        <w:tc>
          <w:tcPr>
            <w:tcW w:w="1784" w:type="dxa"/>
            <w:vMerge/>
          </w:tcPr>
          <w:p w14:paraId="4D9FE31C" w14:textId="77777777" w:rsidR="003973D7" w:rsidRPr="00CC538A" w:rsidRDefault="003973D7" w:rsidP="00A907A0">
            <w:pPr>
              <w:rPr>
                <w:rFonts w:cs="Arial"/>
                <w:i w:val="0"/>
                <w:kern w:val="24"/>
                <w:sz w:val="22"/>
              </w:rPr>
            </w:pPr>
          </w:p>
        </w:tc>
        <w:tc>
          <w:tcPr>
            <w:tcW w:w="1771" w:type="dxa"/>
          </w:tcPr>
          <w:p w14:paraId="09D87F1E" w14:textId="77777777" w:rsidR="003973D7" w:rsidRPr="00CC538A" w:rsidRDefault="003973D7" w:rsidP="00A907A0">
            <w:pPr>
              <w:rPr>
                <w:rFonts w:cs="Arial"/>
                <w:i w:val="0"/>
                <w:kern w:val="24"/>
                <w:sz w:val="22"/>
              </w:rPr>
            </w:pPr>
            <w:r w:rsidRPr="00CC538A">
              <w:rPr>
                <w:rFonts w:cs="Arial"/>
                <w:i w:val="0"/>
                <w:kern w:val="24"/>
                <w:sz w:val="22"/>
              </w:rPr>
              <w:t>Uncountable</w:t>
            </w:r>
          </w:p>
        </w:tc>
        <w:tc>
          <w:tcPr>
            <w:tcW w:w="3852" w:type="dxa"/>
          </w:tcPr>
          <w:p w14:paraId="5191627C" w14:textId="77777777" w:rsidR="003973D7" w:rsidRPr="00CC538A" w:rsidRDefault="003973D7" w:rsidP="00A907A0">
            <w:pPr>
              <w:rPr>
                <w:rFonts w:cs="Arial"/>
                <w:i w:val="0"/>
                <w:kern w:val="24"/>
                <w:sz w:val="22"/>
              </w:rPr>
            </w:pPr>
            <w:r w:rsidRPr="00CC538A">
              <w:rPr>
                <w:rFonts w:cs="Arial"/>
                <w:i w:val="0"/>
                <w:kern w:val="24"/>
                <w:sz w:val="22"/>
              </w:rPr>
              <w:t>Smaller (than), smallest</w:t>
            </w:r>
          </w:p>
        </w:tc>
      </w:tr>
      <w:tr w:rsidR="003973D7" w:rsidRPr="00656E18" w14:paraId="3671B9A7" w14:textId="77777777" w:rsidTr="00A907A0">
        <w:trPr>
          <w:trHeight w:val="228"/>
        </w:trPr>
        <w:tc>
          <w:tcPr>
            <w:tcW w:w="1619" w:type="dxa"/>
            <w:vMerge w:val="restart"/>
          </w:tcPr>
          <w:p w14:paraId="21BAD81E" w14:textId="77777777" w:rsidR="003973D7" w:rsidRPr="00CC538A" w:rsidRDefault="003973D7" w:rsidP="00A907A0">
            <w:pPr>
              <w:rPr>
                <w:i w:val="0"/>
                <w:sz w:val="22"/>
              </w:rPr>
            </w:pPr>
            <w:r w:rsidRPr="00CC538A">
              <w:rPr>
                <w:rFonts w:cs="Arial"/>
                <w:i w:val="0"/>
                <w:kern w:val="24"/>
                <w:sz w:val="22"/>
              </w:rPr>
              <w:t>Largeness</w:t>
            </w:r>
          </w:p>
        </w:tc>
        <w:tc>
          <w:tcPr>
            <w:tcW w:w="1784" w:type="dxa"/>
            <w:vMerge w:val="restart"/>
          </w:tcPr>
          <w:p w14:paraId="1801B9F6" w14:textId="77777777" w:rsidR="003973D7" w:rsidRPr="00CC538A" w:rsidRDefault="003973D7" w:rsidP="00A907A0">
            <w:pPr>
              <w:rPr>
                <w:i w:val="0"/>
                <w:sz w:val="22"/>
              </w:rPr>
            </w:pPr>
            <w:r w:rsidRPr="00CC538A">
              <w:rPr>
                <w:i w:val="0"/>
                <w:sz w:val="22"/>
              </w:rPr>
              <w:t>Absolute</w:t>
            </w:r>
          </w:p>
        </w:tc>
        <w:tc>
          <w:tcPr>
            <w:tcW w:w="1771" w:type="dxa"/>
          </w:tcPr>
          <w:p w14:paraId="1547DBA6" w14:textId="77777777" w:rsidR="003973D7" w:rsidRPr="00CC538A" w:rsidRDefault="003973D7" w:rsidP="00A907A0">
            <w:pPr>
              <w:rPr>
                <w:i w:val="0"/>
                <w:sz w:val="22"/>
              </w:rPr>
            </w:pPr>
            <w:r w:rsidRPr="00CC538A">
              <w:rPr>
                <w:i w:val="0"/>
                <w:sz w:val="22"/>
              </w:rPr>
              <w:t>Countable</w:t>
            </w:r>
          </w:p>
        </w:tc>
        <w:tc>
          <w:tcPr>
            <w:tcW w:w="3852" w:type="dxa"/>
          </w:tcPr>
          <w:p w14:paraId="00C23B83" w14:textId="77777777" w:rsidR="003973D7" w:rsidRPr="00CC538A" w:rsidRDefault="003973D7" w:rsidP="00A907A0">
            <w:pPr>
              <w:rPr>
                <w:i w:val="0"/>
                <w:sz w:val="22"/>
              </w:rPr>
            </w:pPr>
            <w:r w:rsidRPr="00CC538A">
              <w:rPr>
                <w:i w:val="0"/>
                <w:sz w:val="22"/>
              </w:rPr>
              <w:t xml:space="preserve">Many, numerous, </w:t>
            </w:r>
            <w:proofErr w:type="gramStart"/>
            <w:r w:rsidRPr="00CC538A">
              <w:rPr>
                <w:i w:val="0"/>
                <w:sz w:val="22"/>
              </w:rPr>
              <w:t>a number of</w:t>
            </w:r>
            <w:proofErr w:type="gramEnd"/>
            <w:r w:rsidRPr="00CC538A">
              <w:rPr>
                <w:i w:val="0"/>
                <w:sz w:val="22"/>
              </w:rPr>
              <w:t>, plenty of</w:t>
            </w:r>
          </w:p>
        </w:tc>
      </w:tr>
      <w:tr w:rsidR="003973D7" w:rsidRPr="00656E18" w14:paraId="0E4E8FC6" w14:textId="77777777" w:rsidTr="00A907A0">
        <w:trPr>
          <w:trHeight w:val="115"/>
        </w:trPr>
        <w:tc>
          <w:tcPr>
            <w:tcW w:w="1619" w:type="dxa"/>
            <w:vMerge/>
          </w:tcPr>
          <w:p w14:paraId="43EC03D3" w14:textId="77777777" w:rsidR="003973D7" w:rsidRPr="00CC538A" w:rsidRDefault="003973D7" w:rsidP="00A907A0">
            <w:pPr>
              <w:rPr>
                <w:rFonts w:cs="Arial"/>
                <w:i w:val="0"/>
                <w:kern w:val="24"/>
                <w:sz w:val="22"/>
              </w:rPr>
            </w:pPr>
          </w:p>
        </w:tc>
        <w:tc>
          <w:tcPr>
            <w:tcW w:w="1784" w:type="dxa"/>
            <w:vMerge/>
          </w:tcPr>
          <w:p w14:paraId="505B97E2" w14:textId="77777777" w:rsidR="003973D7" w:rsidRPr="00CC538A" w:rsidRDefault="003973D7" w:rsidP="00A907A0">
            <w:pPr>
              <w:rPr>
                <w:i w:val="0"/>
                <w:sz w:val="22"/>
              </w:rPr>
            </w:pPr>
          </w:p>
        </w:tc>
        <w:tc>
          <w:tcPr>
            <w:tcW w:w="1771" w:type="dxa"/>
          </w:tcPr>
          <w:p w14:paraId="64DE97F5" w14:textId="77777777" w:rsidR="003973D7" w:rsidRPr="00CC538A" w:rsidRDefault="003973D7" w:rsidP="00A907A0">
            <w:pPr>
              <w:rPr>
                <w:i w:val="0"/>
                <w:sz w:val="22"/>
              </w:rPr>
            </w:pPr>
            <w:r w:rsidRPr="00CC538A">
              <w:rPr>
                <w:i w:val="0"/>
                <w:sz w:val="22"/>
              </w:rPr>
              <w:t>Uncountable</w:t>
            </w:r>
          </w:p>
        </w:tc>
        <w:tc>
          <w:tcPr>
            <w:tcW w:w="3852" w:type="dxa"/>
          </w:tcPr>
          <w:p w14:paraId="4A78908F" w14:textId="77777777" w:rsidR="003973D7" w:rsidRPr="00CC538A" w:rsidRDefault="003973D7" w:rsidP="00A907A0">
            <w:pPr>
              <w:rPr>
                <w:i w:val="0"/>
                <w:sz w:val="22"/>
              </w:rPr>
            </w:pPr>
            <w:r w:rsidRPr="00CC538A">
              <w:rPr>
                <w:i w:val="0"/>
                <w:sz w:val="22"/>
              </w:rPr>
              <w:t>Much, a great deal of, major</w:t>
            </w:r>
          </w:p>
        </w:tc>
      </w:tr>
      <w:tr w:rsidR="003973D7" w:rsidRPr="00656E18" w14:paraId="62B1AFCE" w14:textId="77777777" w:rsidTr="00A907A0">
        <w:trPr>
          <w:trHeight w:val="152"/>
        </w:trPr>
        <w:tc>
          <w:tcPr>
            <w:tcW w:w="1619" w:type="dxa"/>
            <w:vMerge/>
          </w:tcPr>
          <w:p w14:paraId="76EE5FE4" w14:textId="77777777" w:rsidR="003973D7" w:rsidRPr="00CC538A" w:rsidRDefault="003973D7" w:rsidP="00A907A0">
            <w:pPr>
              <w:rPr>
                <w:rFonts w:cs="Arial"/>
                <w:i w:val="0"/>
                <w:kern w:val="24"/>
                <w:sz w:val="22"/>
              </w:rPr>
            </w:pPr>
          </w:p>
        </w:tc>
        <w:tc>
          <w:tcPr>
            <w:tcW w:w="1784" w:type="dxa"/>
            <w:vMerge w:val="restart"/>
          </w:tcPr>
          <w:p w14:paraId="31E19A2D" w14:textId="77777777" w:rsidR="003973D7" w:rsidRPr="00CC538A" w:rsidRDefault="003973D7" w:rsidP="00A907A0">
            <w:pPr>
              <w:rPr>
                <w:rFonts w:cs="Arial"/>
                <w:i w:val="0"/>
                <w:kern w:val="24"/>
                <w:sz w:val="22"/>
              </w:rPr>
            </w:pPr>
            <w:r w:rsidRPr="00CC538A">
              <w:rPr>
                <w:rFonts w:cs="Arial"/>
                <w:i w:val="0"/>
                <w:kern w:val="24"/>
                <w:sz w:val="22"/>
              </w:rPr>
              <w:t>Comparative</w:t>
            </w:r>
          </w:p>
        </w:tc>
        <w:tc>
          <w:tcPr>
            <w:tcW w:w="1771" w:type="dxa"/>
          </w:tcPr>
          <w:p w14:paraId="36E47D00" w14:textId="77777777" w:rsidR="003973D7" w:rsidRPr="00CC538A" w:rsidRDefault="003973D7" w:rsidP="00A907A0">
            <w:pPr>
              <w:rPr>
                <w:rFonts w:cs="Arial"/>
                <w:i w:val="0"/>
                <w:kern w:val="24"/>
                <w:sz w:val="22"/>
              </w:rPr>
            </w:pPr>
            <w:r w:rsidRPr="00CC538A">
              <w:rPr>
                <w:rFonts w:cs="Arial"/>
                <w:i w:val="0"/>
                <w:kern w:val="24"/>
                <w:sz w:val="22"/>
              </w:rPr>
              <w:t>Countable</w:t>
            </w:r>
          </w:p>
        </w:tc>
        <w:tc>
          <w:tcPr>
            <w:tcW w:w="3852" w:type="dxa"/>
          </w:tcPr>
          <w:p w14:paraId="769C3BDE" w14:textId="77777777" w:rsidR="003973D7" w:rsidRPr="00CC538A" w:rsidRDefault="003973D7" w:rsidP="00A907A0">
            <w:pPr>
              <w:rPr>
                <w:rFonts w:cs="Arial"/>
                <w:i w:val="0"/>
                <w:kern w:val="24"/>
                <w:sz w:val="22"/>
              </w:rPr>
            </w:pPr>
            <w:r w:rsidRPr="00CC538A">
              <w:rPr>
                <w:rFonts w:cs="Arial"/>
                <w:i w:val="0"/>
                <w:kern w:val="24"/>
                <w:sz w:val="22"/>
              </w:rPr>
              <w:t>More (than), most, predominantly</w:t>
            </w:r>
          </w:p>
        </w:tc>
      </w:tr>
      <w:tr w:rsidR="003973D7" w:rsidRPr="00656E18" w14:paraId="152E4840" w14:textId="77777777" w:rsidTr="00A907A0">
        <w:trPr>
          <w:trHeight w:val="115"/>
        </w:trPr>
        <w:tc>
          <w:tcPr>
            <w:tcW w:w="1619" w:type="dxa"/>
            <w:vMerge/>
          </w:tcPr>
          <w:p w14:paraId="55B24AED" w14:textId="77777777" w:rsidR="003973D7" w:rsidRPr="00CC538A" w:rsidRDefault="003973D7" w:rsidP="00A907A0">
            <w:pPr>
              <w:rPr>
                <w:rFonts w:cs="Arial"/>
                <w:i w:val="0"/>
                <w:kern w:val="24"/>
                <w:sz w:val="22"/>
              </w:rPr>
            </w:pPr>
          </w:p>
        </w:tc>
        <w:tc>
          <w:tcPr>
            <w:tcW w:w="1784" w:type="dxa"/>
            <w:vMerge/>
          </w:tcPr>
          <w:p w14:paraId="33F13ED0" w14:textId="77777777" w:rsidR="003973D7" w:rsidRPr="00CC538A" w:rsidRDefault="003973D7" w:rsidP="00A907A0">
            <w:pPr>
              <w:rPr>
                <w:rFonts w:cs="Arial"/>
                <w:i w:val="0"/>
                <w:kern w:val="24"/>
                <w:sz w:val="22"/>
              </w:rPr>
            </w:pPr>
          </w:p>
        </w:tc>
        <w:tc>
          <w:tcPr>
            <w:tcW w:w="1771" w:type="dxa"/>
          </w:tcPr>
          <w:p w14:paraId="49038DCD" w14:textId="77777777" w:rsidR="003973D7" w:rsidRPr="00CC538A" w:rsidRDefault="003973D7" w:rsidP="00A907A0">
            <w:pPr>
              <w:rPr>
                <w:rFonts w:cs="Arial"/>
                <w:i w:val="0"/>
                <w:kern w:val="24"/>
                <w:sz w:val="22"/>
              </w:rPr>
            </w:pPr>
            <w:r w:rsidRPr="00CC538A">
              <w:rPr>
                <w:rFonts w:cs="Arial"/>
                <w:i w:val="0"/>
                <w:kern w:val="24"/>
                <w:sz w:val="22"/>
              </w:rPr>
              <w:t>Uncountable</w:t>
            </w:r>
          </w:p>
        </w:tc>
        <w:tc>
          <w:tcPr>
            <w:tcW w:w="3852" w:type="dxa"/>
          </w:tcPr>
          <w:p w14:paraId="2863BBF4" w14:textId="77777777" w:rsidR="003973D7" w:rsidRPr="00CC538A" w:rsidRDefault="003973D7" w:rsidP="00A907A0">
            <w:pPr>
              <w:rPr>
                <w:rFonts w:cs="Arial"/>
                <w:i w:val="0"/>
                <w:kern w:val="24"/>
                <w:sz w:val="22"/>
              </w:rPr>
            </w:pPr>
            <w:r w:rsidRPr="00CC538A">
              <w:rPr>
                <w:rFonts w:cs="Arial"/>
                <w:i w:val="0"/>
                <w:kern w:val="24"/>
                <w:sz w:val="22"/>
              </w:rPr>
              <w:t>Larger (than), largest</w:t>
            </w:r>
          </w:p>
        </w:tc>
      </w:tr>
      <w:tr w:rsidR="003973D7" w:rsidRPr="00656E18" w14:paraId="03B50366" w14:textId="77777777" w:rsidTr="00A907A0">
        <w:trPr>
          <w:trHeight w:val="336"/>
        </w:trPr>
        <w:tc>
          <w:tcPr>
            <w:tcW w:w="1619" w:type="dxa"/>
            <w:vMerge w:val="restart"/>
          </w:tcPr>
          <w:p w14:paraId="2B96731A" w14:textId="77777777" w:rsidR="003973D7" w:rsidRPr="00CC538A" w:rsidRDefault="003973D7" w:rsidP="00A907A0">
            <w:pPr>
              <w:rPr>
                <w:rFonts w:cs="Arial"/>
                <w:i w:val="0"/>
                <w:kern w:val="24"/>
                <w:sz w:val="22"/>
              </w:rPr>
            </w:pPr>
            <w:r w:rsidRPr="00CC538A">
              <w:rPr>
                <w:rFonts w:cs="Arial"/>
                <w:i w:val="0"/>
                <w:kern w:val="24"/>
                <w:sz w:val="22"/>
              </w:rPr>
              <w:t>Enhancers</w:t>
            </w:r>
          </w:p>
        </w:tc>
        <w:tc>
          <w:tcPr>
            <w:tcW w:w="1784" w:type="dxa"/>
          </w:tcPr>
          <w:p w14:paraId="45CA7A98" w14:textId="77777777" w:rsidR="003973D7" w:rsidRPr="00CC538A" w:rsidRDefault="003973D7" w:rsidP="00A907A0">
            <w:pPr>
              <w:rPr>
                <w:i w:val="0"/>
                <w:sz w:val="22"/>
              </w:rPr>
            </w:pPr>
            <w:r w:rsidRPr="00CC538A">
              <w:rPr>
                <w:i w:val="0"/>
                <w:sz w:val="22"/>
              </w:rPr>
              <w:t>Smallness</w:t>
            </w:r>
          </w:p>
        </w:tc>
        <w:tc>
          <w:tcPr>
            <w:tcW w:w="1771" w:type="dxa"/>
          </w:tcPr>
          <w:p w14:paraId="03CE045F" w14:textId="77777777" w:rsidR="003973D7" w:rsidRPr="00CC538A" w:rsidRDefault="003973D7" w:rsidP="00A907A0">
            <w:pPr>
              <w:rPr>
                <w:rFonts w:cs="Arial"/>
                <w:i w:val="0"/>
                <w:kern w:val="24"/>
                <w:sz w:val="22"/>
              </w:rPr>
            </w:pPr>
            <w:r w:rsidRPr="00CC538A">
              <w:rPr>
                <w:rFonts w:cs="Arial"/>
                <w:i w:val="0"/>
                <w:kern w:val="24"/>
                <w:sz w:val="22"/>
              </w:rPr>
              <w:t>Both</w:t>
            </w:r>
          </w:p>
        </w:tc>
        <w:tc>
          <w:tcPr>
            <w:tcW w:w="3852" w:type="dxa"/>
          </w:tcPr>
          <w:p w14:paraId="118A5A40" w14:textId="77777777" w:rsidR="003973D7" w:rsidRPr="00CC538A" w:rsidRDefault="003973D7" w:rsidP="00A907A0">
            <w:pPr>
              <w:rPr>
                <w:i w:val="0"/>
                <w:sz w:val="22"/>
              </w:rPr>
            </w:pPr>
            <w:r w:rsidRPr="00CC538A">
              <w:rPr>
                <w:i w:val="0"/>
                <w:sz w:val="22"/>
              </w:rPr>
              <w:t>Infinitesimally,</w:t>
            </w:r>
            <w:r w:rsidRPr="00CC538A">
              <w:rPr>
                <w:rFonts w:cs="Arial"/>
                <w:i w:val="0"/>
                <w:kern w:val="24"/>
                <w:sz w:val="22"/>
              </w:rPr>
              <w:t xml:space="preserve"> barely, negligibly, hardly, marginally, slightly, just, only, rather, relatively, fairly</w:t>
            </w:r>
          </w:p>
        </w:tc>
      </w:tr>
      <w:tr w:rsidR="003973D7" w:rsidRPr="00656E18" w14:paraId="617BC7DF" w14:textId="77777777" w:rsidTr="00A907A0">
        <w:trPr>
          <w:trHeight w:val="336"/>
        </w:trPr>
        <w:tc>
          <w:tcPr>
            <w:tcW w:w="1619" w:type="dxa"/>
            <w:vMerge/>
            <w:tcBorders>
              <w:bottom w:val="nil"/>
            </w:tcBorders>
          </w:tcPr>
          <w:p w14:paraId="525011BB" w14:textId="77777777" w:rsidR="003973D7" w:rsidRPr="00CC538A" w:rsidRDefault="003973D7" w:rsidP="00A907A0">
            <w:pPr>
              <w:rPr>
                <w:rFonts w:cs="Arial"/>
                <w:i w:val="0"/>
                <w:kern w:val="24"/>
                <w:sz w:val="22"/>
              </w:rPr>
            </w:pPr>
          </w:p>
        </w:tc>
        <w:tc>
          <w:tcPr>
            <w:tcW w:w="1784" w:type="dxa"/>
          </w:tcPr>
          <w:p w14:paraId="64C51D2E" w14:textId="77777777" w:rsidR="003973D7" w:rsidRPr="00CC538A" w:rsidRDefault="003973D7" w:rsidP="00A907A0">
            <w:pPr>
              <w:rPr>
                <w:i w:val="0"/>
                <w:sz w:val="22"/>
              </w:rPr>
            </w:pPr>
            <w:r w:rsidRPr="00CC538A">
              <w:rPr>
                <w:i w:val="0"/>
                <w:sz w:val="22"/>
              </w:rPr>
              <w:t>Largeness</w:t>
            </w:r>
          </w:p>
        </w:tc>
        <w:tc>
          <w:tcPr>
            <w:tcW w:w="1771" w:type="dxa"/>
          </w:tcPr>
          <w:p w14:paraId="78FD5D47" w14:textId="77777777" w:rsidR="003973D7" w:rsidRPr="00CC538A" w:rsidRDefault="003973D7" w:rsidP="00A907A0">
            <w:pPr>
              <w:rPr>
                <w:i w:val="0"/>
                <w:sz w:val="22"/>
              </w:rPr>
            </w:pPr>
            <w:r w:rsidRPr="00CC538A">
              <w:rPr>
                <w:i w:val="0"/>
                <w:sz w:val="22"/>
              </w:rPr>
              <w:t>Both</w:t>
            </w:r>
          </w:p>
        </w:tc>
        <w:tc>
          <w:tcPr>
            <w:tcW w:w="3852" w:type="dxa"/>
          </w:tcPr>
          <w:p w14:paraId="2AF05864" w14:textId="77777777" w:rsidR="003973D7" w:rsidRPr="00CC538A" w:rsidRDefault="003973D7" w:rsidP="00A907A0">
            <w:pPr>
              <w:rPr>
                <w:i w:val="0"/>
                <w:sz w:val="22"/>
              </w:rPr>
            </w:pPr>
            <w:r w:rsidRPr="00CC538A">
              <w:rPr>
                <w:rFonts w:cs="Arial"/>
                <w:i w:val="0"/>
                <w:kern w:val="24"/>
                <w:sz w:val="22"/>
              </w:rPr>
              <w:t>Extremely, exceptionally, considerably, appreciably, substantially, particularly, markedly, easily, even, so, well, quite (a bit), (by) far</w:t>
            </w:r>
          </w:p>
        </w:tc>
      </w:tr>
      <w:tr w:rsidR="003973D7" w:rsidRPr="00656E18" w14:paraId="530D72AC" w14:textId="77777777" w:rsidTr="00A907A0">
        <w:trPr>
          <w:trHeight w:val="336"/>
        </w:trPr>
        <w:tc>
          <w:tcPr>
            <w:tcW w:w="1619" w:type="dxa"/>
            <w:tcBorders>
              <w:top w:val="nil"/>
            </w:tcBorders>
          </w:tcPr>
          <w:p w14:paraId="64AFA428" w14:textId="77777777" w:rsidR="003973D7" w:rsidRPr="00CC538A" w:rsidRDefault="003973D7" w:rsidP="00A907A0">
            <w:pPr>
              <w:rPr>
                <w:rFonts w:cs="Arial"/>
                <w:i w:val="0"/>
                <w:kern w:val="24"/>
                <w:sz w:val="22"/>
              </w:rPr>
            </w:pPr>
          </w:p>
        </w:tc>
        <w:tc>
          <w:tcPr>
            <w:tcW w:w="1784" w:type="dxa"/>
          </w:tcPr>
          <w:p w14:paraId="41396CD2" w14:textId="77777777" w:rsidR="003973D7" w:rsidRPr="00CC538A" w:rsidRDefault="003973D7" w:rsidP="00A907A0">
            <w:pPr>
              <w:rPr>
                <w:i w:val="0"/>
                <w:sz w:val="22"/>
              </w:rPr>
            </w:pPr>
            <w:r w:rsidRPr="00CC538A">
              <w:rPr>
                <w:i w:val="0"/>
                <w:sz w:val="22"/>
              </w:rPr>
              <w:t>Statistical</w:t>
            </w:r>
          </w:p>
        </w:tc>
        <w:tc>
          <w:tcPr>
            <w:tcW w:w="1771" w:type="dxa"/>
          </w:tcPr>
          <w:p w14:paraId="53108968" w14:textId="77777777" w:rsidR="003973D7" w:rsidRPr="00CC538A" w:rsidRDefault="003973D7" w:rsidP="00A907A0">
            <w:pPr>
              <w:rPr>
                <w:rFonts w:cs="Arial"/>
                <w:i w:val="0"/>
                <w:kern w:val="24"/>
                <w:sz w:val="22"/>
              </w:rPr>
            </w:pPr>
            <w:r w:rsidRPr="00CC538A">
              <w:rPr>
                <w:rFonts w:cs="Arial"/>
                <w:i w:val="0"/>
                <w:kern w:val="24"/>
                <w:sz w:val="22"/>
              </w:rPr>
              <w:t>Both</w:t>
            </w:r>
          </w:p>
        </w:tc>
        <w:tc>
          <w:tcPr>
            <w:tcW w:w="3852" w:type="dxa"/>
          </w:tcPr>
          <w:p w14:paraId="3C7441CF" w14:textId="77777777" w:rsidR="003973D7" w:rsidRPr="00CC538A" w:rsidRDefault="003973D7" w:rsidP="00A907A0">
            <w:pPr>
              <w:rPr>
                <w:i w:val="0"/>
                <w:sz w:val="22"/>
              </w:rPr>
            </w:pPr>
            <w:r w:rsidRPr="00CC538A">
              <w:rPr>
                <w:i w:val="0"/>
                <w:sz w:val="22"/>
              </w:rPr>
              <w:t>Significantly</w:t>
            </w:r>
          </w:p>
        </w:tc>
      </w:tr>
      <w:tr w:rsidR="003973D7" w:rsidRPr="00656E18" w14:paraId="65129E64" w14:textId="77777777" w:rsidTr="00A907A0">
        <w:tc>
          <w:tcPr>
            <w:tcW w:w="9026" w:type="dxa"/>
            <w:gridSpan w:val="4"/>
            <w:tcBorders>
              <w:top w:val="double" w:sz="4" w:space="0" w:color="auto"/>
            </w:tcBorders>
          </w:tcPr>
          <w:p w14:paraId="45F50D78" w14:textId="77777777" w:rsidR="003973D7" w:rsidRPr="00CC538A" w:rsidRDefault="003973D7" w:rsidP="00A907A0">
            <w:pPr>
              <w:rPr>
                <w:rFonts w:cs="Arial"/>
                <w:b/>
                <w:bCs/>
                <w:i w:val="0"/>
                <w:kern w:val="24"/>
                <w:sz w:val="22"/>
              </w:rPr>
            </w:pPr>
            <w:r w:rsidRPr="00CC538A">
              <w:rPr>
                <w:rFonts w:cs="Arial"/>
                <w:b/>
                <w:bCs/>
                <w:i w:val="0"/>
                <w:kern w:val="24"/>
                <w:sz w:val="22"/>
              </w:rPr>
              <w:t>Proximity to limit</w:t>
            </w:r>
          </w:p>
        </w:tc>
      </w:tr>
      <w:tr w:rsidR="003973D7" w:rsidRPr="00656E18" w14:paraId="4BAB00D6" w14:textId="77777777" w:rsidTr="00A907A0">
        <w:trPr>
          <w:trHeight w:val="62"/>
        </w:trPr>
        <w:tc>
          <w:tcPr>
            <w:tcW w:w="1619" w:type="dxa"/>
            <w:vMerge w:val="restart"/>
          </w:tcPr>
          <w:p w14:paraId="16534E74" w14:textId="77777777" w:rsidR="003973D7" w:rsidRPr="00CC538A" w:rsidRDefault="003973D7" w:rsidP="00A907A0">
            <w:pPr>
              <w:rPr>
                <w:rFonts w:cs="Arial"/>
                <w:i w:val="0"/>
                <w:kern w:val="24"/>
                <w:sz w:val="22"/>
              </w:rPr>
            </w:pPr>
            <w:r w:rsidRPr="00CC538A">
              <w:rPr>
                <w:rFonts w:cs="Arial"/>
                <w:i w:val="0"/>
                <w:kern w:val="24"/>
                <w:sz w:val="22"/>
              </w:rPr>
              <w:t>Upper limit</w:t>
            </w:r>
          </w:p>
        </w:tc>
        <w:tc>
          <w:tcPr>
            <w:tcW w:w="1784" w:type="dxa"/>
            <w:vMerge w:val="restart"/>
          </w:tcPr>
          <w:p w14:paraId="14F56FBE" w14:textId="77777777" w:rsidR="003973D7" w:rsidRPr="00CC538A" w:rsidRDefault="003973D7" w:rsidP="00A907A0">
            <w:pPr>
              <w:rPr>
                <w:i w:val="0"/>
                <w:sz w:val="22"/>
              </w:rPr>
            </w:pPr>
          </w:p>
        </w:tc>
        <w:tc>
          <w:tcPr>
            <w:tcW w:w="1771" w:type="dxa"/>
          </w:tcPr>
          <w:p w14:paraId="26CC76F6" w14:textId="77777777" w:rsidR="003973D7" w:rsidRPr="00CC538A" w:rsidRDefault="003973D7" w:rsidP="00A907A0">
            <w:pPr>
              <w:rPr>
                <w:i w:val="0"/>
                <w:sz w:val="22"/>
              </w:rPr>
            </w:pPr>
            <w:r w:rsidRPr="00CC538A">
              <w:rPr>
                <w:i w:val="0"/>
                <w:sz w:val="22"/>
              </w:rPr>
              <w:t>Both</w:t>
            </w:r>
          </w:p>
        </w:tc>
        <w:tc>
          <w:tcPr>
            <w:tcW w:w="3852" w:type="dxa"/>
          </w:tcPr>
          <w:p w14:paraId="0CFC71EB" w14:textId="77777777" w:rsidR="003973D7" w:rsidRPr="00CC538A" w:rsidRDefault="003973D7" w:rsidP="00A907A0">
            <w:pPr>
              <w:rPr>
                <w:i w:val="0"/>
                <w:sz w:val="22"/>
              </w:rPr>
            </w:pPr>
            <w:r w:rsidRPr="00CC538A">
              <w:rPr>
                <w:i w:val="0"/>
                <w:sz w:val="22"/>
              </w:rPr>
              <w:t xml:space="preserve">Maximum </w:t>
            </w:r>
          </w:p>
        </w:tc>
      </w:tr>
      <w:tr w:rsidR="003973D7" w:rsidRPr="00656E18" w14:paraId="5B361474" w14:textId="77777777" w:rsidTr="00A907A0">
        <w:trPr>
          <w:trHeight w:val="61"/>
        </w:trPr>
        <w:tc>
          <w:tcPr>
            <w:tcW w:w="1619" w:type="dxa"/>
            <w:vMerge/>
          </w:tcPr>
          <w:p w14:paraId="7A4C01FB" w14:textId="77777777" w:rsidR="003973D7" w:rsidRPr="00CC538A" w:rsidRDefault="003973D7" w:rsidP="00A907A0">
            <w:pPr>
              <w:rPr>
                <w:rFonts w:cs="Arial"/>
                <w:i w:val="0"/>
                <w:kern w:val="24"/>
                <w:sz w:val="22"/>
              </w:rPr>
            </w:pPr>
          </w:p>
        </w:tc>
        <w:tc>
          <w:tcPr>
            <w:tcW w:w="1784" w:type="dxa"/>
            <w:vMerge/>
          </w:tcPr>
          <w:p w14:paraId="50F4FE22" w14:textId="77777777" w:rsidR="003973D7" w:rsidRPr="00CC538A" w:rsidRDefault="003973D7" w:rsidP="00A907A0">
            <w:pPr>
              <w:rPr>
                <w:i w:val="0"/>
                <w:sz w:val="22"/>
              </w:rPr>
            </w:pPr>
          </w:p>
        </w:tc>
        <w:tc>
          <w:tcPr>
            <w:tcW w:w="1771" w:type="dxa"/>
          </w:tcPr>
          <w:p w14:paraId="61C6333E" w14:textId="77777777" w:rsidR="003973D7" w:rsidRPr="00CC538A" w:rsidRDefault="003973D7" w:rsidP="00A907A0">
            <w:pPr>
              <w:rPr>
                <w:i w:val="0"/>
                <w:sz w:val="22"/>
              </w:rPr>
            </w:pPr>
            <w:r w:rsidRPr="00CC538A">
              <w:rPr>
                <w:i w:val="0"/>
                <w:sz w:val="22"/>
              </w:rPr>
              <w:t>Countable</w:t>
            </w:r>
          </w:p>
          <w:p w14:paraId="0BA8CA03" w14:textId="77777777" w:rsidR="003973D7" w:rsidRPr="00CC538A" w:rsidRDefault="003973D7" w:rsidP="00A907A0">
            <w:pPr>
              <w:ind w:left="184"/>
              <w:rPr>
                <w:i w:val="0"/>
                <w:sz w:val="22"/>
              </w:rPr>
            </w:pPr>
            <w:r w:rsidRPr="00CC538A">
              <w:rPr>
                <w:i w:val="0"/>
                <w:sz w:val="22"/>
              </w:rPr>
              <w:t>Permitting</w:t>
            </w:r>
          </w:p>
          <w:p w14:paraId="655A8B90" w14:textId="77777777" w:rsidR="003973D7" w:rsidRPr="00CC538A" w:rsidRDefault="003973D7" w:rsidP="00A907A0">
            <w:pPr>
              <w:ind w:left="184"/>
              <w:rPr>
                <w:i w:val="0"/>
                <w:sz w:val="22"/>
              </w:rPr>
            </w:pPr>
            <w:r w:rsidRPr="00CC538A">
              <w:rPr>
                <w:i w:val="0"/>
                <w:sz w:val="22"/>
              </w:rPr>
              <w:t>Neutral</w:t>
            </w:r>
          </w:p>
          <w:p w14:paraId="5DA8EF2C" w14:textId="77777777" w:rsidR="003973D7" w:rsidRPr="00CC538A" w:rsidRDefault="003973D7" w:rsidP="00A907A0">
            <w:pPr>
              <w:ind w:left="184"/>
              <w:rPr>
                <w:i w:val="0"/>
                <w:sz w:val="22"/>
              </w:rPr>
            </w:pPr>
            <w:r w:rsidRPr="00CC538A">
              <w:rPr>
                <w:i w:val="0"/>
                <w:sz w:val="22"/>
              </w:rPr>
              <w:t>Limiting</w:t>
            </w:r>
          </w:p>
        </w:tc>
        <w:tc>
          <w:tcPr>
            <w:tcW w:w="3852" w:type="dxa"/>
          </w:tcPr>
          <w:p w14:paraId="34EC5F59" w14:textId="77777777" w:rsidR="003973D7" w:rsidRPr="00CC538A" w:rsidRDefault="003973D7" w:rsidP="00A907A0">
            <w:pPr>
              <w:rPr>
                <w:i w:val="0"/>
                <w:sz w:val="22"/>
              </w:rPr>
            </w:pPr>
          </w:p>
          <w:p w14:paraId="6B12B68A" w14:textId="77777777" w:rsidR="003973D7" w:rsidRPr="00CC538A" w:rsidRDefault="003973D7" w:rsidP="00A907A0">
            <w:pPr>
              <w:rPr>
                <w:i w:val="0"/>
                <w:sz w:val="22"/>
              </w:rPr>
            </w:pPr>
            <w:r w:rsidRPr="00CC538A">
              <w:rPr>
                <w:i w:val="0"/>
                <w:sz w:val="22"/>
              </w:rPr>
              <w:t>As many as, up to</w:t>
            </w:r>
          </w:p>
          <w:p w14:paraId="47F1CAD6" w14:textId="77777777" w:rsidR="003973D7" w:rsidRPr="00CC538A" w:rsidRDefault="003973D7" w:rsidP="00A907A0">
            <w:pPr>
              <w:rPr>
                <w:i w:val="0"/>
                <w:sz w:val="22"/>
              </w:rPr>
            </w:pPr>
            <w:r w:rsidRPr="00CC538A">
              <w:rPr>
                <w:i w:val="0"/>
                <w:sz w:val="22"/>
              </w:rPr>
              <w:t xml:space="preserve">Fewer than, below, downwards of </w:t>
            </w:r>
          </w:p>
          <w:p w14:paraId="21FF5394" w14:textId="77777777" w:rsidR="003973D7" w:rsidRPr="00CC538A" w:rsidRDefault="003973D7" w:rsidP="00A907A0">
            <w:pPr>
              <w:rPr>
                <w:i w:val="0"/>
                <w:sz w:val="22"/>
              </w:rPr>
            </w:pPr>
            <w:r w:rsidRPr="00CC538A">
              <w:rPr>
                <w:i w:val="0"/>
                <w:sz w:val="22"/>
              </w:rPr>
              <w:t>At most, no more than, not above</w:t>
            </w:r>
          </w:p>
        </w:tc>
      </w:tr>
      <w:tr w:rsidR="003973D7" w:rsidRPr="00656E18" w14:paraId="60924506" w14:textId="77777777" w:rsidTr="00A907A0">
        <w:trPr>
          <w:trHeight w:val="61"/>
        </w:trPr>
        <w:tc>
          <w:tcPr>
            <w:tcW w:w="1619" w:type="dxa"/>
            <w:vMerge/>
          </w:tcPr>
          <w:p w14:paraId="44BB8F1D" w14:textId="77777777" w:rsidR="003973D7" w:rsidRPr="00CC538A" w:rsidRDefault="003973D7" w:rsidP="00A907A0">
            <w:pPr>
              <w:rPr>
                <w:rFonts w:cs="Arial"/>
                <w:i w:val="0"/>
                <w:kern w:val="24"/>
                <w:sz w:val="22"/>
              </w:rPr>
            </w:pPr>
          </w:p>
        </w:tc>
        <w:tc>
          <w:tcPr>
            <w:tcW w:w="1784" w:type="dxa"/>
            <w:vMerge/>
          </w:tcPr>
          <w:p w14:paraId="6A6E37BB" w14:textId="77777777" w:rsidR="003973D7" w:rsidRPr="00CC538A" w:rsidRDefault="003973D7" w:rsidP="00A907A0">
            <w:pPr>
              <w:rPr>
                <w:i w:val="0"/>
                <w:sz w:val="22"/>
              </w:rPr>
            </w:pPr>
          </w:p>
        </w:tc>
        <w:tc>
          <w:tcPr>
            <w:tcW w:w="1771" w:type="dxa"/>
          </w:tcPr>
          <w:p w14:paraId="215CE5DD" w14:textId="77777777" w:rsidR="003973D7" w:rsidRPr="00CC538A" w:rsidRDefault="003973D7" w:rsidP="00A907A0">
            <w:pPr>
              <w:rPr>
                <w:i w:val="0"/>
                <w:sz w:val="22"/>
              </w:rPr>
            </w:pPr>
            <w:r w:rsidRPr="00CC538A">
              <w:rPr>
                <w:i w:val="0"/>
                <w:sz w:val="22"/>
              </w:rPr>
              <w:t>Uncountable</w:t>
            </w:r>
          </w:p>
          <w:p w14:paraId="03EB1C77" w14:textId="77777777" w:rsidR="003973D7" w:rsidRPr="00CC538A" w:rsidRDefault="003973D7" w:rsidP="00A907A0">
            <w:pPr>
              <w:ind w:left="184"/>
              <w:rPr>
                <w:i w:val="0"/>
                <w:sz w:val="22"/>
              </w:rPr>
            </w:pPr>
            <w:r w:rsidRPr="00CC538A">
              <w:rPr>
                <w:i w:val="0"/>
                <w:sz w:val="22"/>
              </w:rPr>
              <w:t>Permitting</w:t>
            </w:r>
          </w:p>
          <w:p w14:paraId="6DAFB827" w14:textId="77777777" w:rsidR="003973D7" w:rsidRPr="00CC538A" w:rsidRDefault="003973D7" w:rsidP="00A907A0">
            <w:pPr>
              <w:ind w:left="184"/>
              <w:rPr>
                <w:i w:val="0"/>
                <w:sz w:val="22"/>
              </w:rPr>
            </w:pPr>
            <w:r w:rsidRPr="00CC538A">
              <w:rPr>
                <w:i w:val="0"/>
                <w:sz w:val="22"/>
              </w:rPr>
              <w:t>Neutral</w:t>
            </w:r>
          </w:p>
          <w:p w14:paraId="09388F7B" w14:textId="77777777" w:rsidR="003973D7" w:rsidRPr="00CC538A" w:rsidRDefault="003973D7" w:rsidP="00A907A0">
            <w:pPr>
              <w:ind w:left="184"/>
              <w:rPr>
                <w:i w:val="0"/>
                <w:sz w:val="22"/>
              </w:rPr>
            </w:pPr>
            <w:r w:rsidRPr="00CC538A">
              <w:rPr>
                <w:i w:val="0"/>
                <w:sz w:val="22"/>
              </w:rPr>
              <w:t>Limiting</w:t>
            </w:r>
          </w:p>
        </w:tc>
        <w:tc>
          <w:tcPr>
            <w:tcW w:w="3852" w:type="dxa"/>
          </w:tcPr>
          <w:p w14:paraId="59E516F5" w14:textId="77777777" w:rsidR="003973D7" w:rsidRPr="00CC538A" w:rsidRDefault="003973D7" w:rsidP="00A907A0">
            <w:pPr>
              <w:rPr>
                <w:i w:val="0"/>
                <w:sz w:val="22"/>
              </w:rPr>
            </w:pPr>
          </w:p>
          <w:p w14:paraId="44AE9476" w14:textId="77777777" w:rsidR="003973D7" w:rsidRPr="00CC538A" w:rsidRDefault="003973D7" w:rsidP="00A907A0">
            <w:pPr>
              <w:rPr>
                <w:i w:val="0"/>
                <w:sz w:val="22"/>
              </w:rPr>
            </w:pPr>
            <w:r w:rsidRPr="00CC538A">
              <w:rPr>
                <w:i w:val="0"/>
                <w:sz w:val="22"/>
              </w:rPr>
              <w:t>As large as, as high as</w:t>
            </w:r>
          </w:p>
          <w:p w14:paraId="78825C70" w14:textId="77777777" w:rsidR="003973D7" w:rsidRPr="00CC538A" w:rsidRDefault="003973D7" w:rsidP="00A907A0">
            <w:pPr>
              <w:rPr>
                <w:i w:val="0"/>
                <w:sz w:val="22"/>
              </w:rPr>
            </w:pPr>
            <w:r w:rsidRPr="00CC538A">
              <w:rPr>
                <w:i w:val="0"/>
                <w:sz w:val="22"/>
              </w:rPr>
              <w:t xml:space="preserve">Less than </w:t>
            </w:r>
          </w:p>
          <w:p w14:paraId="3C213245" w14:textId="77777777" w:rsidR="003973D7" w:rsidRPr="00CC538A" w:rsidRDefault="003973D7" w:rsidP="00A907A0">
            <w:pPr>
              <w:rPr>
                <w:i w:val="0"/>
                <w:sz w:val="22"/>
              </w:rPr>
            </w:pPr>
            <w:r w:rsidRPr="00CC538A">
              <w:rPr>
                <w:i w:val="0"/>
                <w:sz w:val="22"/>
              </w:rPr>
              <w:t>No higher than, no larger than</w:t>
            </w:r>
          </w:p>
        </w:tc>
      </w:tr>
      <w:tr w:rsidR="003973D7" w:rsidRPr="00656E18" w14:paraId="5CA82D1B" w14:textId="77777777" w:rsidTr="00A907A0">
        <w:trPr>
          <w:trHeight w:val="62"/>
        </w:trPr>
        <w:tc>
          <w:tcPr>
            <w:tcW w:w="1619" w:type="dxa"/>
            <w:vMerge w:val="restart"/>
          </w:tcPr>
          <w:p w14:paraId="666EEDB7" w14:textId="77777777" w:rsidR="003973D7" w:rsidRPr="00CC538A" w:rsidRDefault="003973D7" w:rsidP="00A907A0">
            <w:pPr>
              <w:rPr>
                <w:rFonts w:cs="Arial"/>
                <w:i w:val="0"/>
                <w:kern w:val="24"/>
                <w:sz w:val="22"/>
              </w:rPr>
            </w:pPr>
            <w:r w:rsidRPr="00CC538A">
              <w:rPr>
                <w:rFonts w:cs="Arial"/>
                <w:i w:val="0"/>
                <w:kern w:val="24"/>
                <w:sz w:val="22"/>
              </w:rPr>
              <w:t>Lower limit</w:t>
            </w:r>
          </w:p>
        </w:tc>
        <w:tc>
          <w:tcPr>
            <w:tcW w:w="1784" w:type="dxa"/>
            <w:vMerge w:val="restart"/>
          </w:tcPr>
          <w:p w14:paraId="48A26CF5" w14:textId="77777777" w:rsidR="003973D7" w:rsidRPr="00CC538A" w:rsidRDefault="003973D7" w:rsidP="00A907A0">
            <w:pPr>
              <w:rPr>
                <w:i w:val="0"/>
                <w:sz w:val="22"/>
              </w:rPr>
            </w:pPr>
          </w:p>
        </w:tc>
        <w:tc>
          <w:tcPr>
            <w:tcW w:w="1771" w:type="dxa"/>
          </w:tcPr>
          <w:p w14:paraId="1A3AC6ED" w14:textId="77777777" w:rsidR="003973D7" w:rsidRPr="00CC538A" w:rsidRDefault="003973D7" w:rsidP="00A907A0">
            <w:pPr>
              <w:rPr>
                <w:i w:val="0"/>
                <w:sz w:val="22"/>
              </w:rPr>
            </w:pPr>
            <w:r w:rsidRPr="00CC538A">
              <w:rPr>
                <w:i w:val="0"/>
                <w:sz w:val="22"/>
              </w:rPr>
              <w:t>Both</w:t>
            </w:r>
          </w:p>
        </w:tc>
        <w:tc>
          <w:tcPr>
            <w:tcW w:w="3852" w:type="dxa"/>
          </w:tcPr>
          <w:p w14:paraId="5BEE365B" w14:textId="77777777" w:rsidR="003973D7" w:rsidRPr="00CC538A" w:rsidRDefault="003973D7" w:rsidP="00A907A0">
            <w:pPr>
              <w:rPr>
                <w:i w:val="0"/>
                <w:sz w:val="22"/>
              </w:rPr>
            </w:pPr>
            <w:r w:rsidRPr="00CC538A">
              <w:rPr>
                <w:i w:val="0"/>
                <w:sz w:val="22"/>
              </w:rPr>
              <w:t>Minimum</w:t>
            </w:r>
          </w:p>
        </w:tc>
      </w:tr>
      <w:tr w:rsidR="003973D7" w:rsidRPr="00656E18" w14:paraId="1EA02C8C" w14:textId="77777777" w:rsidTr="00A907A0">
        <w:trPr>
          <w:trHeight w:val="61"/>
        </w:trPr>
        <w:tc>
          <w:tcPr>
            <w:tcW w:w="1619" w:type="dxa"/>
            <w:vMerge/>
          </w:tcPr>
          <w:p w14:paraId="3AD73BCD" w14:textId="77777777" w:rsidR="003973D7" w:rsidRPr="00CC538A" w:rsidRDefault="003973D7" w:rsidP="00A907A0">
            <w:pPr>
              <w:rPr>
                <w:rFonts w:cs="Arial"/>
                <w:i w:val="0"/>
                <w:kern w:val="24"/>
                <w:sz w:val="22"/>
              </w:rPr>
            </w:pPr>
          </w:p>
        </w:tc>
        <w:tc>
          <w:tcPr>
            <w:tcW w:w="1784" w:type="dxa"/>
            <w:vMerge/>
          </w:tcPr>
          <w:p w14:paraId="6E1DFCE3" w14:textId="77777777" w:rsidR="003973D7" w:rsidRPr="00CC538A" w:rsidRDefault="003973D7" w:rsidP="00A907A0">
            <w:pPr>
              <w:rPr>
                <w:i w:val="0"/>
                <w:sz w:val="22"/>
              </w:rPr>
            </w:pPr>
          </w:p>
        </w:tc>
        <w:tc>
          <w:tcPr>
            <w:tcW w:w="1771" w:type="dxa"/>
          </w:tcPr>
          <w:p w14:paraId="0F7B935E" w14:textId="77777777" w:rsidR="003973D7" w:rsidRPr="00CC538A" w:rsidRDefault="003973D7" w:rsidP="00A907A0">
            <w:pPr>
              <w:rPr>
                <w:i w:val="0"/>
                <w:sz w:val="22"/>
              </w:rPr>
            </w:pPr>
            <w:r w:rsidRPr="00CC538A">
              <w:rPr>
                <w:i w:val="0"/>
                <w:sz w:val="22"/>
              </w:rPr>
              <w:t>Countable</w:t>
            </w:r>
          </w:p>
          <w:p w14:paraId="12D13D37" w14:textId="77777777" w:rsidR="003973D7" w:rsidRPr="00CC538A" w:rsidRDefault="003973D7" w:rsidP="00A907A0">
            <w:pPr>
              <w:ind w:left="184"/>
              <w:rPr>
                <w:i w:val="0"/>
                <w:sz w:val="22"/>
              </w:rPr>
            </w:pPr>
            <w:r w:rsidRPr="00CC538A">
              <w:rPr>
                <w:i w:val="0"/>
                <w:sz w:val="22"/>
              </w:rPr>
              <w:t>Permitting</w:t>
            </w:r>
          </w:p>
          <w:p w14:paraId="00262613" w14:textId="77777777" w:rsidR="003973D7" w:rsidRPr="00CC538A" w:rsidRDefault="003973D7" w:rsidP="00A907A0">
            <w:pPr>
              <w:ind w:left="184"/>
              <w:rPr>
                <w:i w:val="0"/>
                <w:sz w:val="22"/>
              </w:rPr>
            </w:pPr>
            <w:r w:rsidRPr="00CC538A">
              <w:rPr>
                <w:i w:val="0"/>
                <w:sz w:val="22"/>
              </w:rPr>
              <w:t>Neutral</w:t>
            </w:r>
          </w:p>
          <w:p w14:paraId="528F5821" w14:textId="77777777" w:rsidR="003973D7" w:rsidRPr="00CC538A" w:rsidRDefault="003973D7" w:rsidP="00A907A0">
            <w:pPr>
              <w:ind w:left="184"/>
              <w:rPr>
                <w:i w:val="0"/>
                <w:sz w:val="22"/>
              </w:rPr>
            </w:pPr>
            <w:r w:rsidRPr="00CC538A">
              <w:rPr>
                <w:i w:val="0"/>
                <w:sz w:val="22"/>
              </w:rPr>
              <w:t>Limiting</w:t>
            </w:r>
          </w:p>
        </w:tc>
        <w:tc>
          <w:tcPr>
            <w:tcW w:w="3852" w:type="dxa"/>
          </w:tcPr>
          <w:p w14:paraId="6034D0CA" w14:textId="77777777" w:rsidR="003973D7" w:rsidRPr="00CC538A" w:rsidRDefault="003973D7" w:rsidP="00A907A0">
            <w:pPr>
              <w:rPr>
                <w:i w:val="0"/>
                <w:sz w:val="22"/>
              </w:rPr>
            </w:pPr>
          </w:p>
          <w:p w14:paraId="653AC5B3" w14:textId="77777777" w:rsidR="003973D7" w:rsidRPr="00CC538A" w:rsidRDefault="003973D7" w:rsidP="00A907A0">
            <w:pPr>
              <w:rPr>
                <w:i w:val="0"/>
                <w:sz w:val="22"/>
              </w:rPr>
            </w:pPr>
            <w:r w:rsidRPr="00CC538A">
              <w:rPr>
                <w:i w:val="0"/>
                <w:sz w:val="22"/>
              </w:rPr>
              <w:t>As few as, down to</w:t>
            </w:r>
          </w:p>
          <w:p w14:paraId="1ABF4895" w14:textId="77777777" w:rsidR="003973D7" w:rsidRPr="00CC538A" w:rsidRDefault="003973D7" w:rsidP="00A907A0">
            <w:pPr>
              <w:rPr>
                <w:i w:val="0"/>
                <w:sz w:val="22"/>
              </w:rPr>
            </w:pPr>
            <w:r w:rsidRPr="00CC538A">
              <w:rPr>
                <w:i w:val="0"/>
                <w:sz w:val="22"/>
              </w:rPr>
              <w:t xml:space="preserve">More than, over, upwards of </w:t>
            </w:r>
          </w:p>
          <w:p w14:paraId="37504CD4" w14:textId="77777777" w:rsidR="003973D7" w:rsidRPr="00CC538A" w:rsidRDefault="003973D7" w:rsidP="00A907A0">
            <w:pPr>
              <w:rPr>
                <w:i w:val="0"/>
                <w:sz w:val="22"/>
              </w:rPr>
            </w:pPr>
            <w:r w:rsidRPr="00CC538A">
              <w:rPr>
                <w:i w:val="0"/>
                <w:sz w:val="22"/>
              </w:rPr>
              <w:t>At least, no fewer than, not below</w:t>
            </w:r>
          </w:p>
        </w:tc>
      </w:tr>
      <w:tr w:rsidR="003973D7" w:rsidRPr="00656E18" w14:paraId="0032B43B" w14:textId="77777777" w:rsidTr="00CC538A">
        <w:trPr>
          <w:trHeight w:val="1223"/>
        </w:trPr>
        <w:tc>
          <w:tcPr>
            <w:tcW w:w="1619" w:type="dxa"/>
            <w:vMerge/>
            <w:tcBorders>
              <w:bottom w:val="double" w:sz="4" w:space="0" w:color="auto"/>
            </w:tcBorders>
          </w:tcPr>
          <w:p w14:paraId="01D9ADF0" w14:textId="77777777" w:rsidR="003973D7" w:rsidRPr="00CC538A" w:rsidRDefault="003973D7" w:rsidP="00A907A0">
            <w:pPr>
              <w:rPr>
                <w:rFonts w:cs="Arial"/>
                <w:i w:val="0"/>
                <w:kern w:val="24"/>
                <w:sz w:val="22"/>
              </w:rPr>
            </w:pPr>
          </w:p>
        </w:tc>
        <w:tc>
          <w:tcPr>
            <w:tcW w:w="1784" w:type="dxa"/>
            <w:vMerge/>
            <w:tcBorders>
              <w:bottom w:val="double" w:sz="4" w:space="0" w:color="auto"/>
            </w:tcBorders>
          </w:tcPr>
          <w:p w14:paraId="16F270B6" w14:textId="77777777" w:rsidR="003973D7" w:rsidRPr="00CC538A" w:rsidRDefault="003973D7" w:rsidP="00A907A0">
            <w:pPr>
              <w:rPr>
                <w:i w:val="0"/>
                <w:sz w:val="22"/>
              </w:rPr>
            </w:pPr>
          </w:p>
        </w:tc>
        <w:tc>
          <w:tcPr>
            <w:tcW w:w="1771" w:type="dxa"/>
            <w:tcBorders>
              <w:bottom w:val="double" w:sz="4" w:space="0" w:color="auto"/>
            </w:tcBorders>
          </w:tcPr>
          <w:p w14:paraId="6DDAA326" w14:textId="77777777" w:rsidR="003973D7" w:rsidRPr="00CC538A" w:rsidRDefault="003973D7" w:rsidP="00A907A0">
            <w:pPr>
              <w:rPr>
                <w:i w:val="0"/>
                <w:sz w:val="22"/>
              </w:rPr>
            </w:pPr>
            <w:r w:rsidRPr="00CC538A">
              <w:rPr>
                <w:i w:val="0"/>
                <w:sz w:val="22"/>
              </w:rPr>
              <w:t>Uncountable</w:t>
            </w:r>
          </w:p>
          <w:p w14:paraId="77B1E003" w14:textId="77777777" w:rsidR="003973D7" w:rsidRPr="00CC538A" w:rsidRDefault="003973D7" w:rsidP="00A907A0">
            <w:pPr>
              <w:ind w:left="184"/>
              <w:rPr>
                <w:i w:val="0"/>
                <w:sz w:val="22"/>
              </w:rPr>
            </w:pPr>
            <w:r w:rsidRPr="00CC538A">
              <w:rPr>
                <w:i w:val="0"/>
                <w:sz w:val="22"/>
              </w:rPr>
              <w:t>Permitting</w:t>
            </w:r>
          </w:p>
          <w:p w14:paraId="7DEBD2FD" w14:textId="77777777" w:rsidR="003973D7" w:rsidRPr="00CC538A" w:rsidRDefault="003973D7" w:rsidP="00A907A0">
            <w:pPr>
              <w:ind w:left="184"/>
              <w:rPr>
                <w:i w:val="0"/>
                <w:sz w:val="22"/>
              </w:rPr>
            </w:pPr>
            <w:r w:rsidRPr="00CC538A">
              <w:rPr>
                <w:i w:val="0"/>
                <w:sz w:val="22"/>
              </w:rPr>
              <w:t>Neutral</w:t>
            </w:r>
          </w:p>
          <w:p w14:paraId="5B0A3682" w14:textId="77777777" w:rsidR="003973D7" w:rsidRPr="00CC538A" w:rsidRDefault="003973D7" w:rsidP="00A907A0">
            <w:pPr>
              <w:ind w:left="184"/>
              <w:rPr>
                <w:i w:val="0"/>
                <w:sz w:val="22"/>
              </w:rPr>
            </w:pPr>
            <w:r w:rsidRPr="00CC538A">
              <w:rPr>
                <w:i w:val="0"/>
                <w:sz w:val="22"/>
              </w:rPr>
              <w:t>Limiting</w:t>
            </w:r>
          </w:p>
        </w:tc>
        <w:tc>
          <w:tcPr>
            <w:tcW w:w="3852" w:type="dxa"/>
            <w:tcBorders>
              <w:bottom w:val="double" w:sz="4" w:space="0" w:color="auto"/>
            </w:tcBorders>
          </w:tcPr>
          <w:p w14:paraId="31DA0A25" w14:textId="77777777" w:rsidR="003973D7" w:rsidRPr="00CC538A" w:rsidRDefault="003973D7" w:rsidP="00A907A0">
            <w:pPr>
              <w:rPr>
                <w:i w:val="0"/>
                <w:sz w:val="22"/>
              </w:rPr>
            </w:pPr>
          </w:p>
          <w:p w14:paraId="14C3FD05" w14:textId="77777777" w:rsidR="003973D7" w:rsidRPr="00CC538A" w:rsidRDefault="003973D7" w:rsidP="00A907A0">
            <w:pPr>
              <w:rPr>
                <w:i w:val="0"/>
                <w:sz w:val="22"/>
              </w:rPr>
            </w:pPr>
            <w:r w:rsidRPr="00CC538A">
              <w:rPr>
                <w:i w:val="0"/>
                <w:sz w:val="22"/>
              </w:rPr>
              <w:t>As small as, as low as</w:t>
            </w:r>
          </w:p>
          <w:p w14:paraId="3DCE588C" w14:textId="77777777" w:rsidR="003973D7" w:rsidRPr="00CC538A" w:rsidRDefault="003973D7" w:rsidP="00A907A0">
            <w:pPr>
              <w:rPr>
                <w:i w:val="0"/>
                <w:sz w:val="22"/>
              </w:rPr>
            </w:pPr>
            <w:r w:rsidRPr="00CC538A">
              <w:rPr>
                <w:i w:val="0"/>
                <w:sz w:val="22"/>
              </w:rPr>
              <w:t xml:space="preserve">Greater than </w:t>
            </w:r>
          </w:p>
          <w:p w14:paraId="3027C163" w14:textId="77777777" w:rsidR="003973D7" w:rsidRPr="00CC538A" w:rsidRDefault="003973D7" w:rsidP="00A907A0">
            <w:pPr>
              <w:rPr>
                <w:i w:val="0"/>
                <w:sz w:val="22"/>
              </w:rPr>
            </w:pPr>
            <w:r w:rsidRPr="00CC538A">
              <w:rPr>
                <w:i w:val="0"/>
                <w:sz w:val="22"/>
              </w:rPr>
              <w:t xml:space="preserve">No lower than, no smaller than </w:t>
            </w:r>
          </w:p>
        </w:tc>
      </w:tr>
    </w:tbl>
    <w:p w14:paraId="3438F6ED" w14:textId="4BA71BE4" w:rsidR="003973D7" w:rsidRPr="00CC538A" w:rsidRDefault="00CC538A" w:rsidP="003973D7">
      <w:pPr>
        <w:rPr>
          <w:sz w:val="22"/>
        </w:rPr>
      </w:pPr>
      <w:r>
        <w:rPr>
          <w:sz w:val="22"/>
        </w:rPr>
        <w:t>*</w:t>
      </w:r>
      <w:r w:rsidRPr="00CC538A">
        <w:rPr>
          <w:sz w:val="22"/>
        </w:rPr>
        <w:t>See note on following page.</w:t>
      </w:r>
    </w:p>
    <w:p w14:paraId="3F917EC8" w14:textId="77777777" w:rsidR="007C0DFC" w:rsidRDefault="007C0DFC">
      <w:pPr>
        <w:snapToGrid/>
        <w:spacing w:after="160" w:line="259" w:lineRule="auto"/>
        <w:rPr>
          <w:b/>
        </w:rPr>
      </w:pPr>
      <w:r>
        <w:rPr>
          <w:b/>
        </w:rPr>
        <w:br w:type="page"/>
      </w:r>
    </w:p>
    <w:p w14:paraId="4259AA8D" w14:textId="1F84AA99" w:rsidR="00CC538A" w:rsidRDefault="00CC538A" w:rsidP="00CC538A">
      <w:pPr>
        <w:rPr>
          <w:b/>
        </w:rPr>
      </w:pPr>
      <w:r w:rsidRPr="00656E18">
        <w:rPr>
          <w:b/>
        </w:rPr>
        <w:lastRenderedPageBreak/>
        <w:t>Qualifiers (Section 22.3.4)</w:t>
      </w:r>
      <w:r>
        <w:rPr>
          <w:b/>
        </w:rPr>
        <w:t xml:space="preserve"> (cont.)</w:t>
      </w:r>
    </w:p>
    <w:p w14:paraId="04F0C95B" w14:textId="77777777" w:rsidR="00CC538A" w:rsidRDefault="00CC538A" w:rsidP="00CC538A">
      <w:pPr>
        <w:rPr>
          <w:b/>
        </w:rPr>
      </w:pPr>
    </w:p>
    <w:p w14:paraId="0865C47C" w14:textId="22DC7576" w:rsidR="003973D7" w:rsidRPr="00656E18" w:rsidRDefault="00241F4A" w:rsidP="003973D7">
      <w:r>
        <w:t xml:space="preserve">Supplemental </w:t>
      </w:r>
      <w:r w:rsidR="00CC538A">
        <w:t xml:space="preserve">Table 22. 13 </w:t>
      </w:r>
      <w:r w:rsidR="003973D7" w:rsidRPr="00656E18">
        <w:t xml:space="preserve">is by no means exhaustive and should be regarded as suggestive rather than prescriptive. I have listed mostly adverbial forms, but in many cases adjectival forms could be used as well. Furthermore, many of the words can be used in various combinations, including some that might at first seem logically counterintuitive, such as combining a smallness enhancer with a base term indicating largeness, e.g. “infinitesimally larger,” or vice versa, e.g. “substantially fewer.” </w:t>
      </w:r>
    </w:p>
    <w:p w14:paraId="432F7781" w14:textId="77777777" w:rsidR="003973D7" w:rsidRPr="00656E18" w:rsidRDefault="003973D7" w:rsidP="003973D7"/>
    <w:p w14:paraId="6AB87D78" w14:textId="77777777" w:rsidR="007C0DFC" w:rsidRDefault="007C0DFC">
      <w:pPr>
        <w:snapToGrid/>
        <w:spacing w:after="160" w:line="259" w:lineRule="auto"/>
        <w:rPr>
          <w:b/>
        </w:rPr>
      </w:pPr>
      <w:r>
        <w:rPr>
          <w:b/>
        </w:rPr>
        <w:br w:type="page"/>
      </w:r>
    </w:p>
    <w:p w14:paraId="4BB99845" w14:textId="4710CDEB" w:rsidR="007C0DFC" w:rsidRDefault="007C0DFC" w:rsidP="007C0DFC">
      <w:pPr>
        <w:rPr>
          <w:b/>
        </w:rPr>
      </w:pPr>
      <w:r w:rsidRPr="00656E18">
        <w:rPr>
          <w:b/>
        </w:rPr>
        <w:lastRenderedPageBreak/>
        <w:t>Qualifiers (Section 22.3.4)</w:t>
      </w:r>
      <w:r>
        <w:rPr>
          <w:b/>
        </w:rPr>
        <w:t xml:space="preserve"> (cont.)</w:t>
      </w:r>
    </w:p>
    <w:p w14:paraId="2A137233" w14:textId="77777777" w:rsidR="007C0DFC" w:rsidRDefault="007C0DFC" w:rsidP="007C0DFC">
      <w:pPr>
        <w:rPr>
          <w:b/>
        </w:rPr>
      </w:pPr>
    </w:p>
    <w:p w14:paraId="0F085B05" w14:textId="77777777" w:rsidR="003973D7" w:rsidRPr="00656E18" w:rsidRDefault="003973D7" w:rsidP="003973D7">
      <w:pPr>
        <w:rPr>
          <w:b/>
        </w:rPr>
      </w:pPr>
      <w:r w:rsidRPr="00656E18">
        <w:rPr>
          <w:b/>
        </w:rPr>
        <w:t>Delimiters</w:t>
      </w:r>
    </w:p>
    <w:p w14:paraId="4E988969" w14:textId="77777777" w:rsidR="003973D7" w:rsidRPr="00656E18" w:rsidRDefault="003973D7" w:rsidP="003973D7">
      <w:pPr>
        <w:keepNext/>
        <w:ind w:left="360"/>
      </w:pPr>
      <w:r w:rsidRPr="00656E18">
        <w:t>Supplemental Table 22.14 Delimiters</w:t>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58"/>
        <w:gridCol w:w="5580"/>
      </w:tblGrid>
      <w:tr w:rsidR="003973D7" w:rsidRPr="00656E18" w14:paraId="26152254" w14:textId="77777777" w:rsidTr="00A907A0">
        <w:tc>
          <w:tcPr>
            <w:tcW w:w="2358" w:type="dxa"/>
            <w:tcBorders>
              <w:top w:val="double" w:sz="4" w:space="0" w:color="auto"/>
            </w:tcBorders>
          </w:tcPr>
          <w:p w14:paraId="4CDC5CA2" w14:textId="77777777" w:rsidR="003973D7" w:rsidRPr="007C0DFC" w:rsidRDefault="003973D7" w:rsidP="00A907A0">
            <w:pPr>
              <w:rPr>
                <w:b/>
                <w:i w:val="0"/>
                <w:sz w:val="24"/>
              </w:rPr>
            </w:pPr>
            <w:r w:rsidRPr="007C0DFC">
              <w:rPr>
                <w:b/>
                <w:i w:val="0"/>
                <w:sz w:val="24"/>
              </w:rPr>
              <w:t>Category</w:t>
            </w:r>
          </w:p>
        </w:tc>
        <w:tc>
          <w:tcPr>
            <w:tcW w:w="5580" w:type="dxa"/>
            <w:tcBorders>
              <w:top w:val="double" w:sz="4" w:space="0" w:color="auto"/>
            </w:tcBorders>
          </w:tcPr>
          <w:p w14:paraId="3CDA8460" w14:textId="77777777" w:rsidR="003973D7" w:rsidRPr="007C0DFC" w:rsidRDefault="003973D7" w:rsidP="00A907A0">
            <w:pPr>
              <w:rPr>
                <w:b/>
                <w:i w:val="0"/>
                <w:sz w:val="24"/>
              </w:rPr>
            </w:pPr>
            <w:r w:rsidRPr="007C0DFC">
              <w:rPr>
                <w:b/>
                <w:i w:val="0"/>
                <w:sz w:val="24"/>
              </w:rPr>
              <w:t>Common delimiters</w:t>
            </w:r>
          </w:p>
        </w:tc>
      </w:tr>
      <w:tr w:rsidR="003973D7" w:rsidRPr="00656E18" w14:paraId="5FF92E40" w14:textId="77777777" w:rsidTr="00A907A0">
        <w:trPr>
          <w:trHeight w:val="475"/>
        </w:trPr>
        <w:tc>
          <w:tcPr>
            <w:tcW w:w="2358" w:type="dxa"/>
          </w:tcPr>
          <w:p w14:paraId="13D2C6FC" w14:textId="77777777" w:rsidR="003973D7" w:rsidRPr="007C0DFC" w:rsidRDefault="003973D7" w:rsidP="00A907A0">
            <w:pPr>
              <w:rPr>
                <w:i w:val="0"/>
                <w:sz w:val="24"/>
              </w:rPr>
            </w:pPr>
            <w:r w:rsidRPr="007C0DFC">
              <w:rPr>
                <w:i w:val="0"/>
                <w:sz w:val="24"/>
              </w:rPr>
              <w:t>Limited data</w:t>
            </w:r>
          </w:p>
        </w:tc>
        <w:tc>
          <w:tcPr>
            <w:tcW w:w="5580" w:type="dxa"/>
          </w:tcPr>
          <w:p w14:paraId="18287C8E" w14:textId="77777777" w:rsidR="003973D7" w:rsidRPr="007C0DFC" w:rsidRDefault="003973D7" w:rsidP="00A907A0">
            <w:pPr>
              <w:rPr>
                <w:i w:val="0"/>
                <w:sz w:val="24"/>
              </w:rPr>
            </w:pPr>
            <w:r w:rsidRPr="007C0DFC">
              <w:rPr>
                <w:i w:val="0"/>
                <w:sz w:val="24"/>
              </w:rPr>
              <w:t>based on our limited data</w:t>
            </w:r>
          </w:p>
          <w:p w14:paraId="643F003E" w14:textId="77777777" w:rsidR="003973D7" w:rsidRPr="007C0DFC" w:rsidRDefault="003973D7" w:rsidP="00A907A0">
            <w:pPr>
              <w:rPr>
                <w:i w:val="0"/>
                <w:sz w:val="24"/>
              </w:rPr>
            </w:pPr>
            <w:r w:rsidRPr="007C0DFC">
              <w:rPr>
                <w:i w:val="0"/>
                <w:sz w:val="24"/>
              </w:rPr>
              <w:t>based on preliminary data</w:t>
            </w:r>
          </w:p>
        </w:tc>
      </w:tr>
      <w:tr w:rsidR="003973D7" w:rsidRPr="00656E18" w14:paraId="156E5648" w14:textId="77777777" w:rsidTr="00A907A0">
        <w:tc>
          <w:tcPr>
            <w:tcW w:w="2358" w:type="dxa"/>
          </w:tcPr>
          <w:p w14:paraId="75704462" w14:textId="77777777" w:rsidR="003973D7" w:rsidRPr="007C0DFC" w:rsidRDefault="003973D7" w:rsidP="00A907A0">
            <w:pPr>
              <w:rPr>
                <w:i w:val="0"/>
                <w:sz w:val="24"/>
              </w:rPr>
            </w:pPr>
            <w:r w:rsidRPr="007C0DFC">
              <w:rPr>
                <w:i w:val="0"/>
                <w:sz w:val="24"/>
              </w:rPr>
              <w:t>Limited analysis</w:t>
            </w:r>
          </w:p>
        </w:tc>
        <w:tc>
          <w:tcPr>
            <w:tcW w:w="5580" w:type="dxa"/>
          </w:tcPr>
          <w:p w14:paraId="6EFC5C75" w14:textId="77777777" w:rsidR="003973D7" w:rsidRPr="007C0DFC" w:rsidRDefault="003973D7" w:rsidP="00A907A0">
            <w:pPr>
              <w:rPr>
                <w:i w:val="0"/>
                <w:sz w:val="24"/>
              </w:rPr>
            </w:pPr>
            <w:r w:rsidRPr="007C0DFC">
              <w:rPr>
                <w:i w:val="0"/>
                <w:sz w:val="24"/>
              </w:rPr>
              <w:t>based on a preliminary analysis</w:t>
            </w:r>
          </w:p>
          <w:p w14:paraId="6273F441" w14:textId="77777777" w:rsidR="003973D7" w:rsidRPr="007C0DFC" w:rsidRDefault="003973D7" w:rsidP="00A907A0">
            <w:pPr>
              <w:rPr>
                <w:i w:val="0"/>
                <w:sz w:val="24"/>
              </w:rPr>
            </w:pPr>
            <w:r w:rsidRPr="007C0DFC">
              <w:rPr>
                <w:i w:val="0"/>
                <w:sz w:val="24"/>
              </w:rPr>
              <w:t>our initial conclusions</w:t>
            </w:r>
          </w:p>
        </w:tc>
      </w:tr>
      <w:tr w:rsidR="003973D7" w:rsidRPr="00656E18" w14:paraId="46ABB280" w14:textId="77777777" w:rsidTr="00A907A0">
        <w:tc>
          <w:tcPr>
            <w:tcW w:w="2358" w:type="dxa"/>
          </w:tcPr>
          <w:p w14:paraId="44F0B484" w14:textId="77777777" w:rsidR="003973D7" w:rsidRPr="007C0DFC" w:rsidRDefault="003973D7" w:rsidP="00A907A0">
            <w:pPr>
              <w:rPr>
                <w:i w:val="0"/>
                <w:sz w:val="24"/>
              </w:rPr>
            </w:pPr>
            <w:r w:rsidRPr="007C0DFC">
              <w:rPr>
                <w:i w:val="0"/>
                <w:sz w:val="24"/>
              </w:rPr>
              <w:t>Limited knowledge</w:t>
            </w:r>
          </w:p>
        </w:tc>
        <w:tc>
          <w:tcPr>
            <w:tcW w:w="5580" w:type="dxa"/>
          </w:tcPr>
          <w:p w14:paraId="6149F3CF" w14:textId="77777777" w:rsidR="003973D7" w:rsidRPr="007C0DFC" w:rsidRDefault="003973D7" w:rsidP="00A907A0">
            <w:pPr>
              <w:rPr>
                <w:i w:val="0"/>
                <w:sz w:val="24"/>
              </w:rPr>
            </w:pPr>
            <w:r w:rsidRPr="007C0DFC">
              <w:rPr>
                <w:i w:val="0"/>
                <w:sz w:val="24"/>
              </w:rPr>
              <w:t>as far as we know</w:t>
            </w:r>
          </w:p>
          <w:p w14:paraId="6D1B2D74" w14:textId="77777777" w:rsidR="003973D7" w:rsidRPr="007C0DFC" w:rsidRDefault="003973D7" w:rsidP="00A907A0">
            <w:pPr>
              <w:rPr>
                <w:i w:val="0"/>
                <w:sz w:val="24"/>
              </w:rPr>
            </w:pPr>
            <w:r w:rsidRPr="007C0DFC">
              <w:rPr>
                <w:i w:val="0"/>
                <w:sz w:val="24"/>
              </w:rPr>
              <w:t>to the best of our knowledge</w:t>
            </w:r>
          </w:p>
        </w:tc>
      </w:tr>
      <w:tr w:rsidR="003973D7" w:rsidRPr="00656E18" w14:paraId="3D3B05E2" w14:textId="77777777" w:rsidTr="00A907A0">
        <w:tc>
          <w:tcPr>
            <w:tcW w:w="2358" w:type="dxa"/>
          </w:tcPr>
          <w:p w14:paraId="43EBBFFA" w14:textId="77777777" w:rsidR="003973D7" w:rsidRPr="007C0DFC" w:rsidRDefault="003973D7" w:rsidP="00A907A0">
            <w:pPr>
              <w:rPr>
                <w:i w:val="0"/>
                <w:sz w:val="24"/>
              </w:rPr>
            </w:pPr>
            <w:r w:rsidRPr="007C0DFC">
              <w:rPr>
                <w:i w:val="0"/>
                <w:sz w:val="24"/>
              </w:rPr>
              <w:t>Limited applicability</w:t>
            </w:r>
          </w:p>
        </w:tc>
        <w:tc>
          <w:tcPr>
            <w:tcW w:w="5580" w:type="dxa"/>
          </w:tcPr>
          <w:p w14:paraId="4630ADBD" w14:textId="77777777" w:rsidR="003973D7" w:rsidRPr="007C0DFC" w:rsidRDefault="003973D7" w:rsidP="00A907A0">
            <w:pPr>
              <w:rPr>
                <w:i w:val="0"/>
                <w:sz w:val="24"/>
              </w:rPr>
            </w:pPr>
            <w:r w:rsidRPr="007C0DFC">
              <w:rPr>
                <w:i w:val="0"/>
                <w:sz w:val="24"/>
              </w:rPr>
              <w:t>within the range of our data</w:t>
            </w:r>
          </w:p>
          <w:p w14:paraId="54861648" w14:textId="77777777" w:rsidR="003973D7" w:rsidRPr="007C0DFC" w:rsidRDefault="003973D7" w:rsidP="00A907A0">
            <w:pPr>
              <w:rPr>
                <w:i w:val="0"/>
                <w:sz w:val="24"/>
              </w:rPr>
            </w:pPr>
            <w:proofErr w:type="gramStart"/>
            <w:r w:rsidRPr="007C0DFC">
              <w:rPr>
                <w:i w:val="0"/>
                <w:sz w:val="24"/>
              </w:rPr>
              <w:t>with the exception of</w:t>
            </w:r>
            <w:proofErr w:type="gramEnd"/>
          </w:p>
          <w:p w14:paraId="3711B434" w14:textId="77777777" w:rsidR="003973D7" w:rsidRPr="007C0DFC" w:rsidRDefault="003973D7" w:rsidP="00A907A0">
            <w:pPr>
              <w:rPr>
                <w:i w:val="0"/>
                <w:sz w:val="24"/>
              </w:rPr>
            </w:pPr>
            <w:r w:rsidRPr="007C0DFC">
              <w:rPr>
                <w:i w:val="0"/>
                <w:sz w:val="24"/>
              </w:rPr>
              <w:t>apart from</w:t>
            </w:r>
          </w:p>
        </w:tc>
      </w:tr>
      <w:tr w:rsidR="003973D7" w:rsidRPr="00656E18" w14:paraId="5F09B458" w14:textId="77777777" w:rsidTr="00A907A0">
        <w:tc>
          <w:tcPr>
            <w:tcW w:w="2358" w:type="dxa"/>
          </w:tcPr>
          <w:p w14:paraId="1C5D8486" w14:textId="77777777" w:rsidR="003973D7" w:rsidRPr="007C0DFC" w:rsidRDefault="003973D7" w:rsidP="00A907A0">
            <w:pPr>
              <w:rPr>
                <w:i w:val="0"/>
                <w:sz w:val="24"/>
              </w:rPr>
            </w:pPr>
            <w:bookmarkStart w:id="3" w:name="_Hlk524015013"/>
            <w:r w:rsidRPr="007C0DFC">
              <w:rPr>
                <w:i w:val="0"/>
                <w:sz w:val="24"/>
              </w:rPr>
              <w:t>Inconclusive answer</w:t>
            </w:r>
          </w:p>
        </w:tc>
        <w:tc>
          <w:tcPr>
            <w:tcW w:w="5580" w:type="dxa"/>
          </w:tcPr>
          <w:p w14:paraId="4AB1BEDA" w14:textId="77777777" w:rsidR="003973D7" w:rsidRPr="007C0DFC" w:rsidRDefault="003973D7" w:rsidP="00A907A0">
            <w:pPr>
              <w:rPr>
                <w:i w:val="0"/>
                <w:sz w:val="24"/>
              </w:rPr>
            </w:pPr>
            <w:r w:rsidRPr="007C0DFC">
              <w:rPr>
                <w:i w:val="0"/>
                <w:sz w:val="24"/>
              </w:rPr>
              <w:t>tend to</w:t>
            </w:r>
          </w:p>
          <w:p w14:paraId="1FF3978D" w14:textId="77777777" w:rsidR="003973D7" w:rsidRPr="007C0DFC" w:rsidRDefault="003973D7" w:rsidP="00A907A0">
            <w:pPr>
              <w:rPr>
                <w:i w:val="0"/>
                <w:sz w:val="24"/>
              </w:rPr>
            </w:pPr>
            <w:r w:rsidRPr="007C0DFC">
              <w:rPr>
                <w:i w:val="0"/>
                <w:sz w:val="24"/>
              </w:rPr>
              <w:t>seem to</w:t>
            </w:r>
          </w:p>
        </w:tc>
      </w:tr>
      <w:bookmarkEnd w:id="3"/>
      <w:tr w:rsidR="003973D7" w:rsidRPr="00656E18" w14:paraId="4FC1EDB6" w14:textId="77777777" w:rsidTr="00A907A0">
        <w:tc>
          <w:tcPr>
            <w:tcW w:w="2358" w:type="dxa"/>
          </w:tcPr>
          <w:p w14:paraId="12586FAF" w14:textId="77777777" w:rsidR="003973D7" w:rsidRPr="007C0DFC" w:rsidRDefault="003973D7" w:rsidP="00A907A0">
            <w:pPr>
              <w:rPr>
                <w:i w:val="0"/>
                <w:sz w:val="24"/>
              </w:rPr>
            </w:pPr>
            <w:r w:rsidRPr="007C0DFC">
              <w:rPr>
                <w:i w:val="0"/>
                <w:sz w:val="24"/>
              </w:rPr>
              <w:t>Partial answer</w:t>
            </w:r>
          </w:p>
        </w:tc>
        <w:tc>
          <w:tcPr>
            <w:tcW w:w="5580" w:type="dxa"/>
          </w:tcPr>
          <w:p w14:paraId="65C14CA3" w14:textId="77777777" w:rsidR="003973D7" w:rsidRPr="007C0DFC" w:rsidRDefault="003973D7" w:rsidP="00A907A0">
            <w:pPr>
              <w:rPr>
                <w:i w:val="0"/>
                <w:sz w:val="24"/>
              </w:rPr>
            </w:pPr>
            <w:r w:rsidRPr="007C0DFC">
              <w:rPr>
                <w:i w:val="0"/>
                <w:sz w:val="24"/>
              </w:rPr>
              <w:t>in part</w:t>
            </w:r>
          </w:p>
          <w:p w14:paraId="43A5EEAB" w14:textId="77777777" w:rsidR="003973D7" w:rsidRPr="007C0DFC" w:rsidRDefault="003973D7" w:rsidP="00A907A0">
            <w:pPr>
              <w:rPr>
                <w:i w:val="0"/>
                <w:sz w:val="24"/>
              </w:rPr>
            </w:pPr>
            <w:r w:rsidRPr="007C0DFC">
              <w:rPr>
                <w:i w:val="0"/>
                <w:sz w:val="24"/>
              </w:rPr>
              <w:t>partially</w:t>
            </w:r>
          </w:p>
        </w:tc>
      </w:tr>
      <w:tr w:rsidR="003973D7" w:rsidRPr="00656E18" w14:paraId="151D5034" w14:textId="77777777" w:rsidTr="00A907A0">
        <w:tc>
          <w:tcPr>
            <w:tcW w:w="2358" w:type="dxa"/>
          </w:tcPr>
          <w:p w14:paraId="5DC945EB" w14:textId="77777777" w:rsidR="003973D7" w:rsidRPr="007C0DFC" w:rsidRDefault="003973D7" w:rsidP="00A907A0">
            <w:pPr>
              <w:rPr>
                <w:i w:val="0"/>
                <w:sz w:val="24"/>
              </w:rPr>
            </w:pPr>
            <w:r w:rsidRPr="007C0DFC">
              <w:rPr>
                <w:i w:val="0"/>
                <w:sz w:val="24"/>
              </w:rPr>
              <w:t>Present stage</w:t>
            </w:r>
          </w:p>
        </w:tc>
        <w:tc>
          <w:tcPr>
            <w:tcW w:w="5580" w:type="dxa"/>
          </w:tcPr>
          <w:p w14:paraId="0D8C2A4E" w14:textId="77777777" w:rsidR="003973D7" w:rsidRPr="007C0DFC" w:rsidRDefault="003973D7" w:rsidP="00A907A0">
            <w:pPr>
              <w:rPr>
                <w:i w:val="0"/>
                <w:sz w:val="24"/>
              </w:rPr>
            </w:pPr>
            <w:r w:rsidRPr="007C0DFC">
              <w:rPr>
                <w:i w:val="0"/>
                <w:sz w:val="24"/>
              </w:rPr>
              <w:t>at present</w:t>
            </w:r>
          </w:p>
          <w:p w14:paraId="553FB552" w14:textId="77777777" w:rsidR="003973D7" w:rsidRPr="007C0DFC" w:rsidRDefault="003973D7" w:rsidP="00A907A0">
            <w:pPr>
              <w:rPr>
                <w:i w:val="0"/>
                <w:sz w:val="24"/>
              </w:rPr>
            </w:pPr>
            <w:r w:rsidRPr="007C0DFC">
              <w:rPr>
                <w:i w:val="0"/>
                <w:sz w:val="24"/>
              </w:rPr>
              <w:t>for now</w:t>
            </w:r>
          </w:p>
          <w:p w14:paraId="081BF378" w14:textId="77777777" w:rsidR="003973D7" w:rsidRPr="007C0DFC" w:rsidRDefault="003973D7" w:rsidP="00A907A0">
            <w:pPr>
              <w:rPr>
                <w:i w:val="0"/>
                <w:sz w:val="24"/>
              </w:rPr>
            </w:pPr>
            <w:r w:rsidRPr="007C0DFC">
              <w:rPr>
                <w:i w:val="0"/>
                <w:sz w:val="24"/>
              </w:rPr>
              <w:t>initial</w:t>
            </w:r>
          </w:p>
          <w:p w14:paraId="3357EC8E" w14:textId="77777777" w:rsidR="003973D7" w:rsidRPr="007C0DFC" w:rsidRDefault="003973D7" w:rsidP="00A907A0">
            <w:pPr>
              <w:rPr>
                <w:i w:val="0"/>
                <w:sz w:val="24"/>
              </w:rPr>
            </w:pPr>
            <w:r w:rsidRPr="007C0DFC">
              <w:rPr>
                <w:i w:val="0"/>
                <w:sz w:val="24"/>
              </w:rPr>
              <w:t>preliminary</w:t>
            </w:r>
          </w:p>
          <w:p w14:paraId="4F1AD2A2" w14:textId="77777777" w:rsidR="003973D7" w:rsidRPr="007C0DFC" w:rsidRDefault="003973D7" w:rsidP="00A907A0">
            <w:pPr>
              <w:rPr>
                <w:i w:val="0"/>
                <w:sz w:val="24"/>
              </w:rPr>
            </w:pPr>
            <w:r w:rsidRPr="007C0DFC">
              <w:rPr>
                <w:i w:val="0"/>
                <w:sz w:val="24"/>
              </w:rPr>
              <w:t>so far</w:t>
            </w:r>
          </w:p>
          <w:p w14:paraId="530F82E4" w14:textId="77777777" w:rsidR="003973D7" w:rsidRPr="007C0DFC" w:rsidRDefault="003973D7" w:rsidP="00A907A0">
            <w:pPr>
              <w:rPr>
                <w:i w:val="0"/>
                <w:sz w:val="24"/>
              </w:rPr>
            </w:pPr>
            <w:r w:rsidRPr="007C0DFC">
              <w:rPr>
                <w:i w:val="0"/>
                <w:sz w:val="24"/>
              </w:rPr>
              <w:t>starting point</w:t>
            </w:r>
          </w:p>
        </w:tc>
      </w:tr>
      <w:tr w:rsidR="003973D7" w:rsidRPr="00656E18" w14:paraId="25AC82A9" w14:textId="77777777" w:rsidTr="00A907A0">
        <w:tc>
          <w:tcPr>
            <w:tcW w:w="2358" w:type="dxa"/>
          </w:tcPr>
          <w:p w14:paraId="209A9988" w14:textId="77777777" w:rsidR="003973D7" w:rsidRPr="007C0DFC" w:rsidRDefault="003973D7" w:rsidP="00A907A0">
            <w:pPr>
              <w:rPr>
                <w:i w:val="0"/>
                <w:sz w:val="24"/>
              </w:rPr>
            </w:pPr>
            <w:r w:rsidRPr="007C0DFC">
              <w:rPr>
                <w:i w:val="0"/>
                <w:sz w:val="24"/>
              </w:rPr>
              <w:t>Next stage</w:t>
            </w:r>
          </w:p>
        </w:tc>
        <w:tc>
          <w:tcPr>
            <w:tcW w:w="5580" w:type="dxa"/>
          </w:tcPr>
          <w:p w14:paraId="6600CA8C" w14:textId="77777777" w:rsidR="003973D7" w:rsidRPr="007C0DFC" w:rsidRDefault="003973D7" w:rsidP="00A907A0">
            <w:pPr>
              <w:rPr>
                <w:i w:val="0"/>
                <w:sz w:val="24"/>
              </w:rPr>
            </w:pPr>
            <w:r w:rsidRPr="007C0DFC">
              <w:rPr>
                <w:i w:val="0"/>
                <w:sz w:val="24"/>
              </w:rPr>
              <w:t>further [investigations/studies/work]</w:t>
            </w:r>
          </w:p>
          <w:p w14:paraId="47675C63" w14:textId="77777777" w:rsidR="003973D7" w:rsidRPr="007C0DFC" w:rsidRDefault="003973D7" w:rsidP="00A907A0">
            <w:pPr>
              <w:rPr>
                <w:i w:val="0"/>
                <w:sz w:val="24"/>
              </w:rPr>
            </w:pPr>
            <w:r w:rsidRPr="007C0DFC">
              <w:rPr>
                <w:i w:val="0"/>
                <w:sz w:val="24"/>
              </w:rPr>
              <w:t>future [investigations/studies/work]</w:t>
            </w:r>
          </w:p>
          <w:p w14:paraId="635021A5" w14:textId="77777777" w:rsidR="003973D7" w:rsidRPr="007C0DFC" w:rsidRDefault="003973D7" w:rsidP="00A907A0">
            <w:pPr>
              <w:rPr>
                <w:i w:val="0"/>
                <w:sz w:val="24"/>
              </w:rPr>
            </w:pPr>
            <w:r w:rsidRPr="007C0DFC">
              <w:rPr>
                <w:i w:val="0"/>
                <w:sz w:val="24"/>
              </w:rPr>
              <w:t>in the future</w:t>
            </w:r>
          </w:p>
          <w:p w14:paraId="1427B56C" w14:textId="77777777" w:rsidR="003973D7" w:rsidRPr="007C0DFC" w:rsidRDefault="003973D7" w:rsidP="00A907A0">
            <w:pPr>
              <w:rPr>
                <w:i w:val="0"/>
                <w:sz w:val="24"/>
              </w:rPr>
            </w:pPr>
            <w:r w:rsidRPr="007C0DFC">
              <w:rPr>
                <w:i w:val="0"/>
                <w:sz w:val="24"/>
              </w:rPr>
              <w:t>possible direction</w:t>
            </w:r>
          </w:p>
          <w:p w14:paraId="5267BB16" w14:textId="77777777" w:rsidR="003973D7" w:rsidRPr="007C0DFC" w:rsidRDefault="003973D7" w:rsidP="00A907A0">
            <w:pPr>
              <w:rPr>
                <w:i w:val="0"/>
                <w:sz w:val="24"/>
              </w:rPr>
            </w:pPr>
            <w:r w:rsidRPr="007C0DFC">
              <w:rPr>
                <w:i w:val="0"/>
                <w:sz w:val="24"/>
              </w:rPr>
              <w:t>potential</w:t>
            </w:r>
          </w:p>
          <w:p w14:paraId="70812670" w14:textId="77777777" w:rsidR="003973D7" w:rsidRPr="007C0DFC" w:rsidRDefault="003973D7" w:rsidP="00A907A0">
            <w:pPr>
              <w:rPr>
                <w:i w:val="0"/>
                <w:sz w:val="24"/>
              </w:rPr>
            </w:pPr>
            <w:r w:rsidRPr="007C0DFC">
              <w:rPr>
                <w:i w:val="0"/>
                <w:sz w:val="24"/>
              </w:rPr>
              <w:t>urgent need for</w:t>
            </w:r>
          </w:p>
        </w:tc>
      </w:tr>
      <w:tr w:rsidR="003973D7" w:rsidRPr="00656E18" w14:paraId="213E9DB7" w14:textId="77777777" w:rsidTr="00A907A0">
        <w:tc>
          <w:tcPr>
            <w:tcW w:w="2358" w:type="dxa"/>
          </w:tcPr>
          <w:p w14:paraId="661D5D7E" w14:textId="77777777" w:rsidR="003973D7" w:rsidRPr="007C0DFC" w:rsidRDefault="003973D7" w:rsidP="00A907A0">
            <w:pPr>
              <w:rPr>
                <w:i w:val="0"/>
                <w:sz w:val="24"/>
              </w:rPr>
            </w:pPr>
            <w:r w:rsidRPr="007C0DFC">
              <w:rPr>
                <w:i w:val="0"/>
                <w:sz w:val="24"/>
              </w:rPr>
              <w:t>Validation</w:t>
            </w:r>
          </w:p>
        </w:tc>
        <w:tc>
          <w:tcPr>
            <w:tcW w:w="5580" w:type="dxa"/>
          </w:tcPr>
          <w:p w14:paraId="0F988B49" w14:textId="77777777" w:rsidR="003973D7" w:rsidRPr="007C0DFC" w:rsidRDefault="003973D7" w:rsidP="00A907A0">
            <w:pPr>
              <w:rPr>
                <w:i w:val="0"/>
                <w:sz w:val="24"/>
              </w:rPr>
            </w:pPr>
            <w:r w:rsidRPr="007C0DFC">
              <w:rPr>
                <w:i w:val="0"/>
                <w:sz w:val="24"/>
              </w:rPr>
              <w:t>confirm</w:t>
            </w:r>
          </w:p>
          <w:p w14:paraId="6A242132" w14:textId="77777777" w:rsidR="003973D7" w:rsidRPr="007C0DFC" w:rsidRDefault="003973D7" w:rsidP="00A907A0">
            <w:pPr>
              <w:rPr>
                <w:i w:val="0"/>
                <w:sz w:val="24"/>
              </w:rPr>
            </w:pPr>
            <w:r w:rsidRPr="007C0DFC">
              <w:rPr>
                <w:i w:val="0"/>
                <w:sz w:val="24"/>
              </w:rPr>
              <w:t>replicate</w:t>
            </w:r>
          </w:p>
          <w:p w14:paraId="071A656B" w14:textId="77777777" w:rsidR="003973D7" w:rsidRPr="007C0DFC" w:rsidRDefault="003973D7" w:rsidP="00A907A0">
            <w:pPr>
              <w:rPr>
                <w:i w:val="0"/>
                <w:sz w:val="24"/>
              </w:rPr>
            </w:pPr>
            <w:r w:rsidRPr="007C0DFC">
              <w:rPr>
                <w:i w:val="0"/>
                <w:sz w:val="24"/>
              </w:rPr>
              <w:t>validate</w:t>
            </w:r>
          </w:p>
          <w:p w14:paraId="1AB15CB7" w14:textId="77777777" w:rsidR="003973D7" w:rsidRPr="007C0DFC" w:rsidRDefault="003973D7" w:rsidP="00A907A0">
            <w:pPr>
              <w:rPr>
                <w:i w:val="0"/>
                <w:sz w:val="24"/>
              </w:rPr>
            </w:pPr>
            <w:r w:rsidRPr="007C0DFC">
              <w:rPr>
                <w:i w:val="0"/>
                <w:sz w:val="24"/>
              </w:rPr>
              <w:t>verify</w:t>
            </w:r>
          </w:p>
        </w:tc>
      </w:tr>
      <w:tr w:rsidR="003973D7" w:rsidRPr="00656E18" w14:paraId="11E43DB4" w14:textId="77777777" w:rsidTr="00A907A0">
        <w:tc>
          <w:tcPr>
            <w:tcW w:w="2358" w:type="dxa"/>
          </w:tcPr>
          <w:p w14:paraId="7A354906" w14:textId="77777777" w:rsidR="003973D7" w:rsidRPr="007C0DFC" w:rsidRDefault="003973D7" w:rsidP="00A907A0">
            <w:pPr>
              <w:rPr>
                <w:i w:val="0"/>
                <w:sz w:val="24"/>
              </w:rPr>
            </w:pPr>
            <w:r w:rsidRPr="007C0DFC">
              <w:rPr>
                <w:i w:val="0"/>
                <w:sz w:val="24"/>
              </w:rPr>
              <w:t>Ongoing work</w:t>
            </w:r>
          </w:p>
        </w:tc>
        <w:tc>
          <w:tcPr>
            <w:tcW w:w="5580" w:type="dxa"/>
          </w:tcPr>
          <w:p w14:paraId="693F5952" w14:textId="77777777" w:rsidR="003973D7" w:rsidRPr="007C0DFC" w:rsidRDefault="003973D7" w:rsidP="00A907A0">
            <w:pPr>
              <w:rPr>
                <w:i w:val="0"/>
                <w:sz w:val="24"/>
              </w:rPr>
            </w:pPr>
            <w:r w:rsidRPr="007C0DFC">
              <w:rPr>
                <w:i w:val="0"/>
                <w:sz w:val="24"/>
              </w:rPr>
              <w:t>is planned</w:t>
            </w:r>
          </w:p>
          <w:p w14:paraId="3E529F97" w14:textId="77777777" w:rsidR="003973D7" w:rsidRPr="007C0DFC" w:rsidRDefault="003973D7" w:rsidP="00A907A0">
            <w:pPr>
              <w:rPr>
                <w:i w:val="0"/>
                <w:sz w:val="24"/>
              </w:rPr>
            </w:pPr>
            <w:r w:rsidRPr="007C0DFC">
              <w:rPr>
                <w:i w:val="0"/>
                <w:sz w:val="24"/>
              </w:rPr>
              <w:t>our ongoing investigations/work</w:t>
            </w:r>
          </w:p>
          <w:p w14:paraId="02C146EA" w14:textId="77777777" w:rsidR="003973D7" w:rsidRPr="007C0DFC" w:rsidRDefault="003973D7" w:rsidP="00A907A0">
            <w:pPr>
              <w:rPr>
                <w:i w:val="0"/>
                <w:sz w:val="24"/>
              </w:rPr>
            </w:pPr>
            <w:r w:rsidRPr="007C0DFC">
              <w:rPr>
                <w:i w:val="0"/>
                <w:sz w:val="24"/>
              </w:rPr>
              <w:t>we are [doing]</w:t>
            </w:r>
          </w:p>
          <w:p w14:paraId="4BCA376E" w14:textId="77777777" w:rsidR="003973D7" w:rsidRPr="007C0DFC" w:rsidRDefault="003973D7" w:rsidP="00A907A0">
            <w:pPr>
              <w:rPr>
                <w:i w:val="0"/>
                <w:sz w:val="24"/>
              </w:rPr>
            </w:pPr>
            <w:r w:rsidRPr="007C0DFC">
              <w:rPr>
                <w:i w:val="0"/>
                <w:sz w:val="24"/>
              </w:rPr>
              <w:t>we continue [to do]</w:t>
            </w:r>
          </w:p>
          <w:p w14:paraId="27BD4830" w14:textId="77777777" w:rsidR="003973D7" w:rsidRPr="007C0DFC" w:rsidRDefault="003973D7" w:rsidP="00A907A0">
            <w:pPr>
              <w:rPr>
                <w:i w:val="0"/>
                <w:sz w:val="24"/>
              </w:rPr>
            </w:pPr>
            <w:r w:rsidRPr="007C0DFC">
              <w:rPr>
                <w:i w:val="0"/>
                <w:sz w:val="24"/>
              </w:rPr>
              <w:t>we will [do]</w:t>
            </w:r>
          </w:p>
          <w:p w14:paraId="23872006" w14:textId="77777777" w:rsidR="003973D7" w:rsidRPr="007C0DFC" w:rsidRDefault="003973D7" w:rsidP="00A907A0">
            <w:pPr>
              <w:rPr>
                <w:i w:val="0"/>
                <w:sz w:val="24"/>
              </w:rPr>
            </w:pPr>
            <w:r w:rsidRPr="007C0DFC">
              <w:rPr>
                <w:i w:val="0"/>
                <w:sz w:val="24"/>
              </w:rPr>
              <w:t>we will continue [to do]</w:t>
            </w:r>
          </w:p>
        </w:tc>
      </w:tr>
      <w:tr w:rsidR="003973D7" w:rsidRPr="00656E18" w14:paraId="15405A71" w14:textId="77777777" w:rsidTr="00A907A0">
        <w:tc>
          <w:tcPr>
            <w:tcW w:w="2358" w:type="dxa"/>
            <w:tcBorders>
              <w:bottom w:val="double" w:sz="4" w:space="0" w:color="auto"/>
            </w:tcBorders>
          </w:tcPr>
          <w:p w14:paraId="7C1FECB7" w14:textId="77777777" w:rsidR="003973D7" w:rsidRPr="007C0DFC" w:rsidRDefault="003973D7" w:rsidP="00A907A0">
            <w:pPr>
              <w:rPr>
                <w:i w:val="0"/>
                <w:sz w:val="24"/>
              </w:rPr>
            </w:pPr>
            <w:r w:rsidRPr="007C0DFC">
              <w:rPr>
                <w:i w:val="0"/>
                <w:sz w:val="24"/>
              </w:rPr>
              <w:t>Invitation to help</w:t>
            </w:r>
          </w:p>
        </w:tc>
        <w:tc>
          <w:tcPr>
            <w:tcW w:w="5580" w:type="dxa"/>
            <w:tcBorders>
              <w:bottom w:val="double" w:sz="4" w:space="0" w:color="auto"/>
            </w:tcBorders>
          </w:tcPr>
          <w:p w14:paraId="6FC92FE0" w14:textId="77777777" w:rsidR="003973D7" w:rsidRPr="007C0DFC" w:rsidRDefault="003973D7" w:rsidP="00A907A0">
            <w:pPr>
              <w:rPr>
                <w:i w:val="0"/>
                <w:sz w:val="24"/>
              </w:rPr>
            </w:pPr>
            <w:r w:rsidRPr="007C0DFC">
              <w:rPr>
                <w:i w:val="0"/>
                <w:sz w:val="24"/>
              </w:rPr>
              <w:t>is needed</w:t>
            </w:r>
          </w:p>
          <w:p w14:paraId="143E86E9" w14:textId="77777777" w:rsidR="003973D7" w:rsidRPr="007C0DFC" w:rsidRDefault="003973D7" w:rsidP="00A907A0">
            <w:pPr>
              <w:rPr>
                <w:i w:val="0"/>
                <w:sz w:val="24"/>
              </w:rPr>
            </w:pPr>
            <w:r w:rsidRPr="007C0DFC">
              <w:rPr>
                <w:i w:val="0"/>
                <w:sz w:val="24"/>
              </w:rPr>
              <w:t>there is a need for</w:t>
            </w:r>
          </w:p>
          <w:p w14:paraId="3DCA46BA" w14:textId="77777777" w:rsidR="003973D7" w:rsidRPr="007C0DFC" w:rsidRDefault="003973D7" w:rsidP="00A907A0">
            <w:pPr>
              <w:rPr>
                <w:i w:val="0"/>
                <w:sz w:val="24"/>
              </w:rPr>
            </w:pPr>
            <w:r w:rsidRPr="007C0DFC">
              <w:rPr>
                <w:i w:val="0"/>
                <w:sz w:val="24"/>
              </w:rPr>
              <w:t>could be [determined/identified/studied …]</w:t>
            </w:r>
          </w:p>
          <w:p w14:paraId="14081C3F" w14:textId="77777777" w:rsidR="003973D7" w:rsidRPr="007C0DFC" w:rsidRDefault="003973D7" w:rsidP="00A907A0">
            <w:pPr>
              <w:rPr>
                <w:i w:val="0"/>
                <w:sz w:val="24"/>
              </w:rPr>
            </w:pPr>
            <w:r w:rsidRPr="007C0DFC">
              <w:rPr>
                <w:i w:val="0"/>
                <w:sz w:val="24"/>
              </w:rPr>
              <w:t>needs to be [determined/identified/studied …]</w:t>
            </w:r>
          </w:p>
          <w:p w14:paraId="16306C17" w14:textId="77777777" w:rsidR="003973D7" w:rsidRPr="007C0DFC" w:rsidRDefault="003973D7" w:rsidP="00A907A0">
            <w:pPr>
              <w:rPr>
                <w:i w:val="0"/>
                <w:sz w:val="24"/>
              </w:rPr>
            </w:pPr>
            <w:r w:rsidRPr="007C0DFC">
              <w:rPr>
                <w:i w:val="0"/>
                <w:sz w:val="24"/>
              </w:rPr>
              <w:t>remains to be [determined/identified/studied …]</w:t>
            </w:r>
          </w:p>
          <w:p w14:paraId="5AAF619B" w14:textId="77777777" w:rsidR="003973D7" w:rsidRPr="007C0DFC" w:rsidRDefault="003973D7" w:rsidP="00A907A0">
            <w:pPr>
              <w:rPr>
                <w:i w:val="0"/>
                <w:sz w:val="24"/>
              </w:rPr>
            </w:pPr>
            <w:r w:rsidRPr="007C0DFC">
              <w:rPr>
                <w:i w:val="0"/>
                <w:sz w:val="24"/>
              </w:rPr>
              <w:t>should be [determined/identified/studied …]</w:t>
            </w:r>
          </w:p>
        </w:tc>
      </w:tr>
    </w:tbl>
    <w:p w14:paraId="60DA6070" w14:textId="77777777" w:rsidR="003973D7" w:rsidRPr="00656E18" w:rsidRDefault="003973D7" w:rsidP="003973D7"/>
    <w:p w14:paraId="34B29C27" w14:textId="77777777" w:rsidR="003973D7" w:rsidRPr="00656E18" w:rsidRDefault="003973D7" w:rsidP="003973D7"/>
    <w:p w14:paraId="504A9DDC" w14:textId="77777777" w:rsidR="007C0DFC" w:rsidRDefault="007C0DFC">
      <w:pPr>
        <w:snapToGrid/>
        <w:spacing w:after="160" w:line="259" w:lineRule="auto"/>
        <w:rPr>
          <w:b/>
        </w:rPr>
      </w:pPr>
      <w:r>
        <w:rPr>
          <w:b/>
        </w:rPr>
        <w:br w:type="page"/>
      </w:r>
    </w:p>
    <w:p w14:paraId="5996DC2F" w14:textId="77777777" w:rsidR="007C0DFC" w:rsidRDefault="007C0DFC" w:rsidP="007C0DFC">
      <w:pPr>
        <w:rPr>
          <w:b/>
        </w:rPr>
      </w:pPr>
      <w:r w:rsidRPr="00656E18">
        <w:rPr>
          <w:b/>
        </w:rPr>
        <w:lastRenderedPageBreak/>
        <w:t>Qualifiers (Section 22.3.4)</w:t>
      </w:r>
      <w:r>
        <w:rPr>
          <w:b/>
        </w:rPr>
        <w:t xml:space="preserve"> (cont.)</w:t>
      </w:r>
    </w:p>
    <w:p w14:paraId="0B89DA0F" w14:textId="77777777" w:rsidR="007C0DFC" w:rsidRDefault="007C0DFC" w:rsidP="007C0DFC">
      <w:pPr>
        <w:rPr>
          <w:b/>
        </w:rPr>
      </w:pPr>
    </w:p>
    <w:p w14:paraId="431D5A7C" w14:textId="42B26146" w:rsidR="003973D7" w:rsidRPr="00656E18" w:rsidRDefault="003973D7" w:rsidP="003973D7">
      <w:pPr>
        <w:rPr>
          <w:b/>
        </w:rPr>
      </w:pPr>
      <w:r w:rsidRPr="00656E18">
        <w:rPr>
          <w:b/>
        </w:rPr>
        <w:t>Hedges</w:t>
      </w:r>
    </w:p>
    <w:p w14:paraId="58252A7A" w14:textId="77777777" w:rsidR="003973D7" w:rsidRPr="00656E18" w:rsidRDefault="003973D7" w:rsidP="003973D7">
      <w:pPr>
        <w:ind w:left="360"/>
      </w:pPr>
      <w:r w:rsidRPr="00656E18">
        <w:t>Supplemental Table 22.15 Hedges</w:t>
      </w:r>
    </w:p>
    <w:tbl>
      <w:tblPr>
        <w:tblStyle w:val="TableGrid1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58"/>
        <w:gridCol w:w="2862"/>
      </w:tblGrid>
      <w:tr w:rsidR="003973D7" w:rsidRPr="00656E18" w14:paraId="75D951FC" w14:textId="77777777" w:rsidTr="00A907A0">
        <w:tc>
          <w:tcPr>
            <w:tcW w:w="2358" w:type="dxa"/>
            <w:tcBorders>
              <w:top w:val="double" w:sz="4" w:space="0" w:color="auto"/>
            </w:tcBorders>
          </w:tcPr>
          <w:p w14:paraId="24DB6596" w14:textId="77777777" w:rsidR="003973D7" w:rsidRPr="007C0DFC" w:rsidRDefault="003973D7" w:rsidP="00A907A0">
            <w:pPr>
              <w:rPr>
                <w:b/>
                <w:i w:val="0"/>
                <w:sz w:val="24"/>
              </w:rPr>
            </w:pPr>
            <w:r w:rsidRPr="007C0DFC">
              <w:rPr>
                <w:b/>
                <w:i w:val="0"/>
                <w:sz w:val="24"/>
              </w:rPr>
              <w:t>Category</w:t>
            </w:r>
          </w:p>
        </w:tc>
        <w:tc>
          <w:tcPr>
            <w:tcW w:w="2862" w:type="dxa"/>
            <w:tcBorders>
              <w:top w:val="double" w:sz="4" w:space="0" w:color="auto"/>
            </w:tcBorders>
          </w:tcPr>
          <w:p w14:paraId="0FD4E81D" w14:textId="77777777" w:rsidR="003973D7" w:rsidRPr="007C0DFC" w:rsidRDefault="003973D7" w:rsidP="00A907A0">
            <w:pPr>
              <w:rPr>
                <w:b/>
                <w:i w:val="0"/>
                <w:sz w:val="24"/>
              </w:rPr>
            </w:pPr>
            <w:r w:rsidRPr="007C0DFC">
              <w:rPr>
                <w:b/>
                <w:i w:val="0"/>
                <w:sz w:val="24"/>
              </w:rPr>
              <w:t>Common hedges</w:t>
            </w:r>
          </w:p>
        </w:tc>
      </w:tr>
      <w:tr w:rsidR="003973D7" w:rsidRPr="00656E18" w14:paraId="64CF0EEE" w14:textId="77777777" w:rsidTr="00A907A0">
        <w:tc>
          <w:tcPr>
            <w:tcW w:w="2358" w:type="dxa"/>
          </w:tcPr>
          <w:p w14:paraId="2D2B2C41" w14:textId="77777777" w:rsidR="003973D7" w:rsidRPr="007C0DFC" w:rsidRDefault="003973D7" w:rsidP="00A907A0">
            <w:pPr>
              <w:rPr>
                <w:i w:val="0"/>
                <w:sz w:val="24"/>
              </w:rPr>
            </w:pPr>
            <w:r w:rsidRPr="007C0DFC">
              <w:rPr>
                <w:i w:val="0"/>
                <w:sz w:val="24"/>
              </w:rPr>
              <w:t>Uncertainty</w:t>
            </w:r>
          </w:p>
        </w:tc>
        <w:tc>
          <w:tcPr>
            <w:tcW w:w="2862" w:type="dxa"/>
          </w:tcPr>
          <w:p w14:paraId="6C4D8F41" w14:textId="77777777" w:rsidR="003973D7" w:rsidRPr="007C0DFC" w:rsidRDefault="003973D7" w:rsidP="00A907A0">
            <w:pPr>
              <w:rPr>
                <w:i w:val="0"/>
                <w:sz w:val="24"/>
              </w:rPr>
            </w:pPr>
            <w:r w:rsidRPr="007C0DFC">
              <w:rPr>
                <w:i w:val="0"/>
                <w:sz w:val="24"/>
              </w:rPr>
              <w:t>appear(s) (to)</w:t>
            </w:r>
          </w:p>
          <w:p w14:paraId="767DA20D" w14:textId="77777777" w:rsidR="003973D7" w:rsidRPr="007C0DFC" w:rsidRDefault="003973D7" w:rsidP="00A907A0">
            <w:pPr>
              <w:rPr>
                <w:i w:val="0"/>
                <w:sz w:val="24"/>
              </w:rPr>
            </w:pPr>
            <w:r w:rsidRPr="007C0DFC">
              <w:rPr>
                <w:i w:val="0"/>
                <w:sz w:val="24"/>
              </w:rPr>
              <w:t>seem(s) (to)</w:t>
            </w:r>
          </w:p>
          <w:p w14:paraId="4CBECD39" w14:textId="77777777" w:rsidR="003973D7" w:rsidRPr="007C0DFC" w:rsidRDefault="003973D7" w:rsidP="00A907A0">
            <w:pPr>
              <w:rPr>
                <w:i w:val="0"/>
                <w:sz w:val="24"/>
              </w:rPr>
            </w:pPr>
            <w:proofErr w:type="spellStart"/>
            <w:r w:rsidRPr="007C0DFC">
              <w:rPr>
                <w:i w:val="0"/>
                <w:sz w:val="24"/>
              </w:rPr>
              <w:t>tend</w:t>
            </w:r>
            <w:proofErr w:type="spellEnd"/>
            <w:r w:rsidRPr="007C0DFC">
              <w:rPr>
                <w:i w:val="0"/>
                <w:sz w:val="24"/>
              </w:rPr>
              <w:t>(s) (to)</w:t>
            </w:r>
          </w:p>
          <w:p w14:paraId="4ED3F154" w14:textId="77777777" w:rsidR="003973D7" w:rsidRPr="007C0DFC" w:rsidRDefault="003973D7" w:rsidP="00A907A0">
            <w:pPr>
              <w:rPr>
                <w:i w:val="0"/>
                <w:sz w:val="24"/>
              </w:rPr>
            </w:pPr>
            <w:r w:rsidRPr="007C0DFC">
              <w:rPr>
                <w:i w:val="0"/>
                <w:sz w:val="24"/>
              </w:rPr>
              <w:t xml:space="preserve">point(s) (to) </w:t>
            </w:r>
          </w:p>
          <w:p w14:paraId="33DDF364" w14:textId="77777777" w:rsidR="003973D7" w:rsidRPr="007C0DFC" w:rsidRDefault="003973D7" w:rsidP="00A907A0">
            <w:pPr>
              <w:rPr>
                <w:i w:val="0"/>
                <w:sz w:val="24"/>
              </w:rPr>
            </w:pPr>
            <w:r w:rsidRPr="007C0DFC">
              <w:rPr>
                <w:i w:val="0"/>
                <w:sz w:val="24"/>
              </w:rPr>
              <w:t>suggest(s)</w:t>
            </w:r>
          </w:p>
        </w:tc>
      </w:tr>
      <w:tr w:rsidR="003973D7" w:rsidRPr="00656E18" w14:paraId="526C56E9" w14:textId="77777777" w:rsidTr="00A907A0">
        <w:tc>
          <w:tcPr>
            <w:tcW w:w="2358" w:type="dxa"/>
          </w:tcPr>
          <w:p w14:paraId="767CA4DD" w14:textId="77777777" w:rsidR="003973D7" w:rsidRPr="007C0DFC" w:rsidRDefault="003973D7" w:rsidP="00A907A0">
            <w:pPr>
              <w:rPr>
                <w:i w:val="0"/>
                <w:sz w:val="24"/>
              </w:rPr>
            </w:pPr>
            <w:r w:rsidRPr="007C0DFC">
              <w:rPr>
                <w:i w:val="0"/>
                <w:sz w:val="24"/>
              </w:rPr>
              <w:t>Thoughts of researcher</w:t>
            </w:r>
          </w:p>
        </w:tc>
        <w:tc>
          <w:tcPr>
            <w:tcW w:w="2862" w:type="dxa"/>
          </w:tcPr>
          <w:p w14:paraId="26CD9B69" w14:textId="77777777" w:rsidR="003973D7" w:rsidRPr="007C0DFC" w:rsidRDefault="003973D7" w:rsidP="00A907A0">
            <w:pPr>
              <w:rPr>
                <w:i w:val="0"/>
                <w:sz w:val="24"/>
              </w:rPr>
            </w:pPr>
            <w:r w:rsidRPr="007C0DFC">
              <w:rPr>
                <w:i w:val="0"/>
                <w:sz w:val="24"/>
              </w:rPr>
              <w:t>we anticipate</w:t>
            </w:r>
          </w:p>
          <w:p w14:paraId="38CFDEFD" w14:textId="77777777" w:rsidR="003973D7" w:rsidRPr="007C0DFC" w:rsidRDefault="003973D7" w:rsidP="00A907A0">
            <w:pPr>
              <w:rPr>
                <w:i w:val="0"/>
                <w:sz w:val="24"/>
              </w:rPr>
            </w:pPr>
            <w:r w:rsidRPr="007C0DFC">
              <w:rPr>
                <w:i w:val="0"/>
                <w:sz w:val="24"/>
              </w:rPr>
              <w:t>we consider</w:t>
            </w:r>
          </w:p>
          <w:p w14:paraId="19AA7391" w14:textId="77777777" w:rsidR="003973D7" w:rsidRPr="007C0DFC" w:rsidRDefault="003973D7" w:rsidP="00A907A0">
            <w:pPr>
              <w:rPr>
                <w:i w:val="0"/>
                <w:sz w:val="24"/>
              </w:rPr>
            </w:pPr>
            <w:r w:rsidRPr="007C0DFC">
              <w:rPr>
                <w:i w:val="0"/>
                <w:sz w:val="24"/>
              </w:rPr>
              <w:t>we expect</w:t>
            </w:r>
          </w:p>
          <w:p w14:paraId="3B204B7B" w14:textId="77777777" w:rsidR="003973D7" w:rsidRPr="007C0DFC" w:rsidRDefault="003973D7" w:rsidP="00A907A0">
            <w:pPr>
              <w:rPr>
                <w:i w:val="0"/>
                <w:sz w:val="24"/>
              </w:rPr>
            </w:pPr>
            <w:r w:rsidRPr="007C0DFC">
              <w:rPr>
                <w:i w:val="0"/>
                <w:sz w:val="24"/>
              </w:rPr>
              <w:t>we assume</w:t>
            </w:r>
          </w:p>
          <w:p w14:paraId="60FC844D" w14:textId="77777777" w:rsidR="003973D7" w:rsidRPr="007C0DFC" w:rsidRDefault="003973D7" w:rsidP="00A907A0">
            <w:pPr>
              <w:rPr>
                <w:i w:val="0"/>
                <w:sz w:val="24"/>
              </w:rPr>
            </w:pPr>
            <w:r w:rsidRPr="007C0DFC">
              <w:rPr>
                <w:i w:val="0"/>
                <w:sz w:val="24"/>
              </w:rPr>
              <w:t>we infer</w:t>
            </w:r>
          </w:p>
        </w:tc>
      </w:tr>
      <w:tr w:rsidR="003973D7" w:rsidRPr="00656E18" w14:paraId="56BADDB0" w14:textId="77777777" w:rsidTr="00A907A0">
        <w:tc>
          <w:tcPr>
            <w:tcW w:w="2358" w:type="dxa"/>
          </w:tcPr>
          <w:p w14:paraId="214F19CA" w14:textId="77777777" w:rsidR="003973D7" w:rsidRPr="007C0DFC" w:rsidRDefault="003973D7" w:rsidP="00A907A0">
            <w:pPr>
              <w:rPr>
                <w:i w:val="0"/>
                <w:sz w:val="24"/>
              </w:rPr>
            </w:pPr>
            <w:r w:rsidRPr="007C0DFC">
              <w:rPr>
                <w:i w:val="0"/>
                <w:sz w:val="24"/>
              </w:rPr>
              <w:t>Evaluation by researcher</w:t>
            </w:r>
          </w:p>
        </w:tc>
        <w:tc>
          <w:tcPr>
            <w:tcW w:w="2862" w:type="dxa"/>
          </w:tcPr>
          <w:p w14:paraId="729D187F" w14:textId="77777777" w:rsidR="003973D7" w:rsidRPr="007C0DFC" w:rsidRDefault="003973D7" w:rsidP="00A907A0">
            <w:pPr>
              <w:rPr>
                <w:i w:val="0"/>
                <w:sz w:val="24"/>
              </w:rPr>
            </w:pPr>
            <w:r w:rsidRPr="007C0DFC">
              <w:rPr>
                <w:i w:val="0"/>
                <w:sz w:val="24"/>
              </w:rPr>
              <w:t>apparently</w:t>
            </w:r>
          </w:p>
          <w:p w14:paraId="0FC1B03C" w14:textId="77777777" w:rsidR="003973D7" w:rsidRPr="007C0DFC" w:rsidRDefault="003973D7" w:rsidP="00A907A0">
            <w:pPr>
              <w:rPr>
                <w:i w:val="0"/>
                <w:sz w:val="24"/>
              </w:rPr>
            </w:pPr>
            <w:r w:rsidRPr="007C0DFC">
              <w:rPr>
                <w:i w:val="0"/>
                <w:sz w:val="24"/>
              </w:rPr>
              <w:t>presumably</w:t>
            </w:r>
          </w:p>
          <w:p w14:paraId="14929716" w14:textId="77777777" w:rsidR="003973D7" w:rsidRPr="007C0DFC" w:rsidRDefault="003973D7" w:rsidP="00A907A0">
            <w:pPr>
              <w:rPr>
                <w:i w:val="0"/>
                <w:sz w:val="24"/>
              </w:rPr>
            </w:pPr>
            <w:r w:rsidRPr="007C0DFC">
              <w:rPr>
                <w:i w:val="0"/>
                <w:sz w:val="24"/>
              </w:rPr>
              <w:t>seemingly</w:t>
            </w:r>
          </w:p>
        </w:tc>
      </w:tr>
      <w:tr w:rsidR="003973D7" w:rsidRPr="00656E18" w14:paraId="7F859312" w14:textId="77777777" w:rsidTr="00A907A0">
        <w:tc>
          <w:tcPr>
            <w:tcW w:w="2358" w:type="dxa"/>
            <w:tcBorders>
              <w:bottom w:val="double" w:sz="4" w:space="0" w:color="auto"/>
            </w:tcBorders>
          </w:tcPr>
          <w:p w14:paraId="59D799B4" w14:textId="77777777" w:rsidR="003973D7" w:rsidRPr="007C0DFC" w:rsidRDefault="003973D7" w:rsidP="00A907A0">
            <w:pPr>
              <w:rPr>
                <w:i w:val="0"/>
                <w:sz w:val="24"/>
              </w:rPr>
            </w:pPr>
            <w:r w:rsidRPr="007C0DFC">
              <w:rPr>
                <w:i w:val="0"/>
                <w:sz w:val="24"/>
              </w:rPr>
              <w:t>Advice</w:t>
            </w:r>
          </w:p>
        </w:tc>
        <w:tc>
          <w:tcPr>
            <w:tcW w:w="2862" w:type="dxa"/>
            <w:tcBorders>
              <w:bottom w:val="double" w:sz="4" w:space="0" w:color="auto"/>
            </w:tcBorders>
          </w:tcPr>
          <w:p w14:paraId="3F307664" w14:textId="77777777" w:rsidR="003973D7" w:rsidRPr="007C0DFC" w:rsidRDefault="003973D7" w:rsidP="00A907A0">
            <w:pPr>
              <w:rPr>
                <w:i w:val="0"/>
                <w:sz w:val="24"/>
              </w:rPr>
            </w:pPr>
            <w:r w:rsidRPr="007C0DFC">
              <w:rPr>
                <w:i w:val="0"/>
                <w:sz w:val="24"/>
              </w:rPr>
              <w:t xml:space="preserve">care should be taken </w:t>
            </w:r>
          </w:p>
          <w:p w14:paraId="413AB8AA" w14:textId="77777777" w:rsidR="003973D7" w:rsidRPr="007C0DFC" w:rsidRDefault="003973D7" w:rsidP="00A907A0">
            <w:pPr>
              <w:rPr>
                <w:i w:val="0"/>
                <w:sz w:val="24"/>
              </w:rPr>
            </w:pPr>
            <w:r w:rsidRPr="007C0DFC">
              <w:rPr>
                <w:i w:val="0"/>
                <w:sz w:val="24"/>
              </w:rPr>
              <w:t>it is advised that</w:t>
            </w:r>
          </w:p>
          <w:p w14:paraId="04CB1F8A" w14:textId="77777777" w:rsidR="003973D7" w:rsidRPr="007C0DFC" w:rsidRDefault="003973D7" w:rsidP="00A907A0">
            <w:pPr>
              <w:rPr>
                <w:i w:val="0"/>
                <w:sz w:val="24"/>
              </w:rPr>
            </w:pPr>
            <w:r w:rsidRPr="007C0DFC">
              <w:rPr>
                <w:i w:val="0"/>
                <w:sz w:val="24"/>
              </w:rPr>
              <w:t>it is recommended that</w:t>
            </w:r>
          </w:p>
        </w:tc>
      </w:tr>
    </w:tbl>
    <w:p w14:paraId="4268249B" w14:textId="77777777" w:rsidR="003973D7" w:rsidRPr="00656E18" w:rsidRDefault="003973D7" w:rsidP="003973D7"/>
    <w:p w14:paraId="0CB0C1B5" w14:textId="77777777" w:rsidR="00864439" w:rsidRPr="00866FA5" w:rsidRDefault="00864439" w:rsidP="00866FA5"/>
    <w:sectPr w:rsidR="00864439" w:rsidRPr="00866FA5" w:rsidSect="00741A1D">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5889" w14:textId="77777777" w:rsidR="00377BB5" w:rsidRDefault="00377BB5" w:rsidP="005666D8">
      <w:r>
        <w:separator/>
      </w:r>
    </w:p>
  </w:endnote>
  <w:endnote w:type="continuationSeparator" w:id="0">
    <w:p w14:paraId="0CDFC692" w14:textId="77777777" w:rsidR="00377BB5" w:rsidRDefault="00377BB5" w:rsidP="0056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B235" w14:textId="77777777" w:rsidR="00377BB5" w:rsidRDefault="00377BB5" w:rsidP="005666D8">
      <w:r>
        <w:separator/>
      </w:r>
    </w:p>
  </w:footnote>
  <w:footnote w:type="continuationSeparator" w:id="0">
    <w:p w14:paraId="72E287D7" w14:textId="77777777" w:rsidR="00377BB5" w:rsidRDefault="00377BB5" w:rsidP="005666D8">
      <w:r>
        <w:continuationSeparator/>
      </w:r>
    </w:p>
  </w:footnote>
  <w:footnote w:id="1">
    <w:p w14:paraId="742599B6" w14:textId="77777777" w:rsidR="007C0DFC" w:rsidRDefault="007C0DFC" w:rsidP="003973D7">
      <w:pPr>
        <w:pStyle w:val="FootnoteText"/>
      </w:pPr>
      <w:r>
        <w:rPr>
          <w:rStyle w:val="FootnoteReference"/>
        </w:rPr>
        <w:footnoteRef/>
      </w:r>
      <w:r>
        <w:t xml:space="preserve"> Properly</w:t>
      </w:r>
      <w:r w:rsidRPr="0089351B">
        <w:t xml:space="preserve"> the word data is a plural form (the singular is datum), so it </w:t>
      </w:r>
      <w:r>
        <w:t>takes</w:t>
      </w:r>
      <w:r w:rsidRPr="0089351B">
        <w:t xml:space="preserve"> a plural verb.</w:t>
      </w:r>
      <w:r>
        <w:t xml:space="preserve"> Some journals are now accepting data as a collective, with a singular verb, but others still do not.</w:t>
      </w:r>
    </w:p>
  </w:footnote>
  <w:footnote w:id="2">
    <w:p w14:paraId="6186C151" w14:textId="77777777" w:rsidR="007C0DFC" w:rsidRDefault="007C0DFC" w:rsidP="003973D7">
      <w:pPr>
        <w:pStyle w:val="FootnoteText"/>
      </w:pPr>
      <w:r>
        <w:rPr>
          <w:rStyle w:val="FootnoteReference"/>
        </w:rPr>
        <w:footnoteRef/>
      </w:r>
      <w:r>
        <w:t xml:space="preserve"> Here I am not separating cause from result expressions, because they convey the same concept.</w:t>
      </w:r>
    </w:p>
  </w:footnote>
  <w:footnote w:id="3">
    <w:p w14:paraId="09B33757" w14:textId="77777777" w:rsidR="007C0DFC" w:rsidRDefault="007C0DFC" w:rsidP="003973D7">
      <w:pPr>
        <w:pStyle w:val="FootnoteText"/>
      </w:pPr>
      <w:r>
        <w:rPr>
          <w:rStyle w:val="FootnoteReference"/>
        </w:rPr>
        <w:footnoteRef/>
      </w:r>
      <w:r>
        <w:t xml:space="preserve"> Modified from </w:t>
      </w:r>
      <w:proofErr w:type="spellStart"/>
      <w:r>
        <w:t>Glasman</w:t>
      </w:r>
      <w:proofErr w:type="spellEnd"/>
      <w:r>
        <w:t>-Deal (2010:100-101).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03C"/>
    <w:multiLevelType w:val="hybridMultilevel"/>
    <w:tmpl w:val="DA348BE0"/>
    <w:lvl w:ilvl="0" w:tplc="82846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3B65DB"/>
    <w:multiLevelType w:val="hybridMultilevel"/>
    <w:tmpl w:val="787C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CE"/>
    <w:rsid w:val="000E46E0"/>
    <w:rsid w:val="00241F4A"/>
    <w:rsid w:val="00343D97"/>
    <w:rsid w:val="00377BB5"/>
    <w:rsid w:val="003973D7"/>
    <w:rsid w:val="003C01A5"/>
    <w:rsid w:val="003D37B2"/>
    <w:rsid w:val="004407DB"/>
    <w:rsid w:val="0045231F"/>
    <w:rsid w:val="004D2FA4"/>
    <w:rsid w:val="005666D8"/>
    <w:rsid w:val="00613F25"/>
    <w:rsid w:val="006436E0"/>
    <w:rsid w:val="006572D6"/>
    <w:rsid w:val="00666A1C"/>
    <w:rsid w:val="006850E1"/>
    <w:rsid w:val="00741A1D"/>
    <w:rsid w:val="007C0DFC"/>
    <w:rsid w:val="00864439"/>
    <w:rsid w:val="00866FA5"/>
    <w:rsid w:val="00A22123"/>
    <w:rsid w:val="00A42B19"/>
    <w:rsid w:val="00A5577D"/>
    <w:rsid w:val="00A60FB2"/>
    <w:rsid w:val="00B769CA"/>
    <w:rsid w:val="00B967ED"/>
    <w:rsid w:val="00BB30CE"/>
    <w:rsid w:val="00CC538A"/>
    <w:rsid w:val="00DE13BA"/>
    <w:rsid w:val="00ED769F"/>
    <w:rsid w:val="00F177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7E3DD"/>
  <w15:chartTrackingRefBased/>
  <w15:docId w15:val="{E6016ACA-BB11-4ADC-BE50-1D528946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EastAsia" w:hAnsi="Cambria" w:cstheme="minorBidi"/>
        <w:i/>
        <w:sz w:val="24"/>
        <w:szCs w:val="24"/>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CE"/>
    <w:pPr>
      <w:snapToGrid w:val="0"/>
      <w:spacing w:after="0" w:line="240" w:lineRule="auto"/>
    </w:pPr>
    <w:rPr>
      <w:i w:val="0"/>
    </w:rPr>
  </w:style>
  <w:style w:type="paragraph" w:styleId="Heading1">
    <w:name w:val="heading 1"/>
    <w:basedOn w:val="Normal"/>
    <w:next w:val="Normal"/>
    <w:link w:val="Heading1Char"/>
    <w:autoRedefine/>
    <w:uiPriority w:val="9"/>
    <w:qFormat/>
    <w:rsid w:val="005666D8"/>
    <w:pPr>
      <w:keepNext/>
      <w:keepLines/>
      <w:snapToGrid/>
      <w:outlineLvl w:val="0"/>
    </w:pPr>
    <w:rPr>
      <w:rFonts w:asciiTheme="majorHAnsi" w:eastAsiaTheme="majorEastAsia" w:hAnsiTheme="majorHAnsi" w:cstheme="majorBidi"/>
      <w:b/>
      <w:bCs/>
      <w:color w:val="2D4F8E" w:themeColor="accent1" w:themeShade="B5"/>
      <w:sz w:val="32"/>
      <w:szCs w:val="32"/>
      <w:lang w:eastAsia="ja-JP"/>
    </w:rPr>
  </w:style>
  <w:style w:type="paragraph" w:styleId="Heading2">
    <w:name w:val="heading 2"/>
    <w:basedOn w:val="Normal"/>
    <w:next w:val="Normal"/>
    <w:link w:val="Heading2Char"/>
    <w:autoRedefine/>
    <w:uiPriority w:val="9"/>
    <w:unhideWhenUsed/>
    <w:qFormat/>
    <w:rsid w:val="003973D7"/>
    <w:pPr>
      <w:keepNext/>
      <w:keepLines/>
      <w:snapToGrid/>
      <w:spacing w:before="200"/>
      <w:outlineLvl w:val="1"/>
    </w:pPr>
    <w:rPr>
      <w:rFonts w:asciiTheme="majorHAnsi" w:eastAsiaTheme="majorEastAsia" w:hAnsiTheme="majorHAnsi" w:cstheme="majorBidi"/>
      <w:b/>
      <w:bCs/>
      <w:color w:val="4472C4" w:themeColor="accent1"/>
      <w:sz w:val="26"/>
      <w:szCs w:val="26"/>
      <w:lang w:eastAsia="ja-JP"/>
    </w:rPr>
  </w:style>
  <w:style w:type="paragraph" w:styleId="Heading3">
    <w:name w:val="heading 3"/>
    <w:basedOn w:val="Normal"/>
    <w:next w:val="Normal"/>
    <w:link w:val="Heading3Char"/>
    <w:autoRedefine/>
    <w:uiPriority w:val="9"/>
    <w:unhideWhenUsed/>
    <w:qFormat/>
    <w:rsid w:val="003973D7"/>
    <w:pPr>
      <w:keepNext/>
      <w:keepLines/>
      <w:snapToGrid/>
      <w:spacing w:before="200"/>
      <w:outlineLvl w:val="2"/>
    </w:pPr>
    <w:rPr>
      <w:rFonts w:asciiTheme="majorHAnsi" w:eastAsiaTheme="majorEastAsia" w:hAnsiTheme="majorHAnsi" w:cstheme="majorBidi"/>
      <w:b/>
      <w:bCs/>
      <w:i/>
      <w:color w:val="4472C4" w:themeColor="accent1"/>
      <w:lang w:eastAsia="ja-JP"/>
    </w:rPr>
  </w:style>
  <w:style w:type="paragraph" w:styleId="Heading4">
    <w:name w:val="heading 4"/>
    <w:basedOn w:val="Normal"/>
    <w:next w:val="Normal"/>
    <w:link w:val="Heading4Char"/>
    <w:autoRedefine/>
    <w:uiPriority w:val="9"/>
    <w:unhideWhenUsed/>
    <w:qFormat/>
    <w:rsid w:val="003973D7"/>
    <w:pPr>
      <w:keepNext/>
      <w:keepLines/>
      <w:snapToGrid/>
      <w:spacing w:before="40"/>
      <w:outlineLvl w:val="3"/>
    </w:pPr>
    <w:rPr>
      <w:rFonts w:asciiTheme="majorHAnsi" w:eastAsiaTheme="majorEastAsia" w:hAnsiTheme="majorHAnsi" w:cstheme="majorBidi"/>
      <w:i/>
      <w:iCs/>
      <w:color w:val="2F5496" w:themeColor="accent1" w:themeShade="BF"/>
      <w:lang w:eastAsia="ja-JP"/>
    </w:rPr>
  </w:style>
  <w:style w:type="paragraph" w:styleId="Heading5">
    <w:name w:val="heading 5"/>
    <w:basedOn w:val="Normal"/>
    <w:next w:val="Normal"/>
    <w:link w:val="Heading5Char"/>
    <w:uiPriority w:val="9"/>
    <w:unhideWhenUsed/>
    <w:qFormat/>
    <w:rsid w:val="003973D7"/>
    <w:pPr>
      <w:keepNext/>
      <w:keepLines/>
      <w:snapToGrid/>
      <w:spacing w:before="40"/>
      <w:outlineLvl w:val="4"/>
    </w:pPr>
    <w:rPr>
      <w:rFonts w:asciiTheme="majorHAnsi" w:eastAsiaTheme="majorEastAsia" w:hAnsiTheme="majorHAnsi" w:cstheme="majorBidi"/>
      <w:color w:val="2F5496" w:themeColor="accent1" w:themeShade="BF"/>
      <w:lang w:eastAsia="ja-JP"/>
    </w:rPr>
  </w:style>
  <w:style w:type="paragraph" w:styleId="Heading6">
    <w:name w:val="heading 6"/>
    <w:basedOn w:val="Normal"/>
    <w:next w:val="Normal"/>
    <w:link w:val="Heading6Char"/>
    <w:uiPriority w:val="9"/>
    <w:unhideWhenUsed/>
    <w:qFormat/>
    <w:rsid w:val="0045231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D8"/>
    <w:pPr>
      <w:tabs>
        <w:tab w:val="center" w:pos="4680"/>
        <w:tab w:val="right" w:pos="9360"/>
      </w:tabs>
    </w:pPr>
  </w:style>
  <w:style w:type="character" w:customStyle="1" w:styleId="HeaderChar">
    <w:name w:val="Header Char"/>
    <w:basedOn w:val="DefaultParagraphFont"/>
    <w:link w:val="Header"/>
    <w:uiPriority w:val="99"/>
    <w:rsid w:val="005666D8"/>
    <w:rPr>
      <w:i w:val="0"/>
    </w:rPr>
  </w:style>
  <w:style w:type="paragraph" w:styleId="Footer">
    <w:name w:val="footer"/>
    <w:basedOn w:val="Normal"/>
    <w:link w:val="FooterChar"/>
    <w:uiPriority w:val="99"/>
    <w:unhideWhenUsed/>
    <w:rsid w:val="005666D8"/>
    <w:pPr>
      <w:tabs>
        <w:tab w:val="center" w:pos="4680"/>
        <w:tab w:val="right" w:pos="9360"/>
      </w:tabs>
    </w:pPr>
  </w:style>
  <w:style w:type="character" w:customStyle="1" w:styleId="FooterChar">
    <w:name w:val="Footer Char"/>
    <w:basedOn w:val="DefaultParagraphFont"/>
    <w:link w:val="Footer"/>
    <w:uiPriority w:val="99"/>
    <w:rsid w:val="005666D8"/>
    <w:rPr>
      <w:i w:val="0"/>
    </w:rPr>
  </w:style>
  <w:style w:type="character" w:customStyle="1" w:styleId="Heading1Char">
    <w:name w:val="Heading 1 Char"/>
    <w:basedOn w:val="DefaultParagraphFont"/>
    <w:link w:val="Heading1"/>
    <w:uiPriority w:val="9"/>
    <w:rsid w:val="005666D8"/>
    <w:rPr>
      <w:rFonts w:asciiTheme="majorHAnsi" w:eastAsiaTheme="majorEastAsia" w:hAnsiTheme="majorHAnsi" w:cstheme="majorBidi"/>
      <w:b/>
      <w:bCs/>
      <w:i w:val="0"/>
      <w:color w:val="2D4F8E" w:themeColor="accent1" w:themeShade="B5"/>
      <w:sz w:val="32"/>
      <w:szCs w:val="32"/>
      <w:lang w:eastAsia="ja-JP"/>
    </w:rPr>
  </w:style>
  <w:style w:type="character" w:customStyle="1" w:styleId="Heading6Char">
    <w:name w:val="Heading 6 Char"/>
    <w:basedOn w:val="DefaultParagraphFont"/>
    <w:link w:val="Heading6"/>
    <w:uiPriority w:val="9"/>
    <w:rsid w:val="0045231F"/>
    <w:rPr>
      <w:rFonts w:asciiTheme="majorHAnsi" w:eastAsiaTheme="majorEastAsia" w:hAnsiTheme="majorHAnsi" w:cstheme="majorBidi"/>
      <w:i w:val="0"/>
      <w:color w:val="1F3763" w:themeColor="accent1" w:themeShade="7F"/>
    </w:rPr>
  </w:style>
  <w:style w:type="table" w:styleId="TableGrid">
    <w:name w:val="Table Grid"/>
    <w:basedOn w:val="TableNormal"/>
    <w:uiPriority w:val="39"/>
    <w:rsid w:val="00685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73D7"/>
    <w:rPr>
      <w:rFonts w:asciiTheme="majorHAnsi" w:eastAsiaTheme="majorEastAsia" w:hAnsiTheme="majorHAnsi" w:cstheme="majorBidi"/>
      <w:b/>
      <w:bCs/>
      <w:i w:val="0"/>
      <w:color w:val="4472C4" w:themeColor="accent1"/>
      <w:sz w:val="26"/>
      <w:szCs w:val="26"/>
      <w:lang w:eastAsia="ja-JP"/>
    </w:rPr>
  </w:style>
  <w:style w:type="character" w:customStyle="1" w:styleId="Heading3Char">
    <w:name w:val="Heading 3 Char"/>
    <w:basedOn w:val="DefaultParagraphFont"/>
    <w:link w:val="Heading3"/>
    <w:uiPriority w:val="9"/>
    <w:rsid w:val="003973D7"/>
    <w:rPr>
      <w:rFonts w:asciiTheme="majorHAnsi" w:eastAsiaTheme="majorEastAsia" w:hAnsiTheme="majorHAnsi" w:cstheme="majorBidi"/>
      <w:b/>
      <w:bCs/>
      <w:color w:val="4472C4" w:themeColor="accent1"/>
      <w:lang w:eastAsia="ja-JP"/>
    </w:rPr>
  </w:style>
  <w:style w:type="character" w:customStyle="1" w:styleId="Heading4Char">
    <w:name w:val="Heading 4 Char"/>
    <w:basedOn w:val="DefaultParagraphFont"/>
    <w:link w:val="Heading4"/>
    <w:uiPriority w:val="9"/>
    <w:rsid w:val="003973D7"/>
    <w:rPr>
      <w:rFonts w:asciiTheme="majorHAnsi" w:eastAsiaTheme="majorEastAsia" w:hAnsiTheme="majorHAnsi" w:cstheme="majorBidi"/>
      <w:iCs/>
      <w:color w:val="2F5496" w:themeColor="accent1" w:themeShade="BF"/>
      <w:lang w:eastAsia="ja-JP"/>
    </w:rPr>
  </w:style>
  <w:style w:type="character" w:customStyle="1" w:styleId="Heading5Char">
    <w:name w:val="Heading 5 Char"/>
    <w:basedOn w:val="DefaultParagraphFont"/>
    <w:link w:val="Heading5"/>
    <w:uiPriority w:val="9"/>
    <w:rsid w:val="003973D7"/>
    <w:rPr>
      <w:rFonts w:asciiTheme="majorHAnsi" w:eastAsiaTheme="majorEastAsia" w:hAnsiTheme="majorHAnsi" w:cstheme="majorBidi"/>
      <w:i w:val="0"/>
      <w:color w:val="2F5496" w:themeColor="accent1" w:themeShade="BF"/>
      <w:lang w:eastAsia="ja-JP"/>
    </w:rPr>
  </w:style>
  <w:style w:type="character" w:styleId="PageNumber">
    <w:name w:val="page number"/>
    <w:basedOn w:val="DefaultParagraphFont"/>
    <w:uiPriority w:val="99"/>
    <w:semiHidden/>
    <w:unhideWhenUsed/>
    <w:rsid w:val="003973D7"/>
  </w:style>
  <w:style w:type="paragraph" w:styleId="FootnoteText">
    <w:name w:val="footnote text"/>
    <w:basedOn w:val="Normal"/>
    <w:link w:val="FootnoteTextChar"/>
    <w:autoRedefine/>
    <w:uiPriority w:val="99"/>
    <w:unhideWhenUsed/>
    <w:qFormat/>
    <w:rsid w:val="003973D7"/>
    <w:pPr>
      <w:snapToGrid/>
    </w:pPr>
    <w:rPr>
      <w:rFonts w:asciiTheme="minorHAnsi" w:hAnsiTheme="minorHAnsi"/>
      <w:sz w:val="20"/>
      <w:lang w:eastAsia="ja-JP"/>
    </w:rPr>
  </w:style>
  <w:style w:type="character" w:customStyle="1" w:styleId="FootnoteTextChar">
    <w:name w:val="Footnote Text Char"/>
    <w:basedOn w:val="DefaultParagraphFont"/>
    <w:link w:val="FootnoteText"/>
    <w:uiPriority w:val="99"/>
    <w:rsid w:val="003973D7"/>
    <w:rPr>
      <w:rFonts w:asciiTheme="minorHAnsi" w:hAnsiTheme="minorHAnsi"/>
      <w:i w:val="0"/>
      <w:sz w:val="20"/>
      <w:lang w:eastAsia="ja-JP"/>
    </w:rPr>
  </w:style>
  <w:style w:type="character" w:styleId="FootnoteReference">
    <w:name w:val="footnote reference"/>
    <w:basedOn w:val="DefaultParagraphFont"/>
    <w:uiPriority w:val="99"/>
    <w:unhideWhenUsed/>
    <w:rsid w:val="003973D7"/>
    <w:rPr>
      <w:vertAlign w:val="superscript"/>
    </w:rPr>
  </w:style>
  <w:style w:type="character" w:styleId="Hyperlink">
    <w:name w:val="Hyperlink"/>
    <w:basedOn w:val="DefaultParagraphFont"/>
    <w:uiPriority w:val="99"/>
    <w:unhideWhenUsed/>
    <w:rsid w:val="003973D7"/>
    <w:rPr>
      <w:color w:val="0563C1" w:themeColor="hyperlink"/>
      <w:u w:val="single"/>
    </w:rPr>
  </w:style>
  <w:style w:type="paragraph" w:styleId="ListParagraph">
    <w:name w:val="List Paragraph"/>
    <w:basedOn w:val="Normal"/>
    <w:uiPriority w:val="34"/>
    <w:qFormat/>
    <w:rsid w:val="003973D7"/>
    <w:pPr>
      <w:snapToGrid/>
      <w:ind w:left="720"/>
      <w:contextualSpacing/>
    </w:pPr>
    <w:rPr>
      <w:rFonts w:asciiTheme="minorHAnsi" w:hAnsiTheme="minorHAnsi"/>
      <w:szCs w:val="20"/>
      <w:lang w:eastAsia="en-US"/>
    </w:rPr>
  </w:style>
  <w:style w:type="paragraph" w:styleId="EndnoteText">
    <w:name w:val="endnote text"/>
    <w:basedOn w:val="Normal"/>
    <w:link w:val="EndnoteTextChar"/>
    <w:uiPriority w:val="99"/>
    <w:unhideWhenUsed/>
    <w:rsid w:val="003973D7"/>
    <w:pPr>
      <w:snapToGrid/>
    </w:pPr>
    <w:rPr>
      <w:rFonts w:asciiTheme="minorHAnsi" w:hAnsiTheme="minorHAnsi"/>
      <w:sz w:val="20"/>
      <w:szCs w:val="20"/>
      <w:lang w:eastAsia="ja-JP"/>
    </w:rPr>
  </w:style>
  <w:style w:type="character" w:customStyle="1" w:styleId="EndnoteTextChar">
    <w:name w:val="Endnote Text Char"/>
    <w:basedOn w:val="DefaultParagraphFont"/>
    <w:link w:val="EndnoteText"/>
    <w:uiPriority w:val="99"/>
    <w:rsid w:val="003973D7"/>
    <w:rPr>
      <w:rFonts w:asciiTheme="minorHAnsi" w:hAnsiTheme="minorHAnsi"/>
      <w:i w:val="0"/>
      <w:sz w:val="20"/>
      <w:szCs w:val="20"/>
      <w:lang w:eastAsia="ja-JP"/>
    </w:rPr>
  </w:style>
  <w:style w:type="character" w:styleId="EndnoteReference">
    <w:name w:val="endnote reference"/>
    <w:basedOn w:val="DefaultParagraphFont"/>
    <w:uiPriority w:val="99"/>
    <w:unhideWhenUsed/>
    <w:rsid w:val="003973D7"/>
    <w:rPr>
      <w:vertAlign w:val="superscript"/>
    </w:rPr>
  </w:style>
  <w:style w:type="table" w:customStyle="1" w:styleId="TableGrid4">
    <w:name w:val="Table Grid4"/>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73D7"/>
    <w:pPr>
      <w:snapToGrid/>
      <w:spacing w:after="200" w:line="276" w:lineRule="auto"/>
    </w:pPr>
    <w:rPr>
      <w:rFonts w:ascii="Times New Roman" w:hAnsi="Times New Roman" w:cs="Times New Roman"/>
    </w:rPr>
  </w:style>
  <w:style w:type="table" w:customStyle="1" w:styleId="TableGrid1">
    <w:name w:val="Table Grid1"/>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973D7"/>
  </w:style>
  <w:style w:type="character" w:customStyle="1" w:styleId="Hyperlink1">
    <w:name w:val="Hyperlink1"/>
    <w:basedOn w:val="DefaultParagraphFont"/>
    <w:uiPriority w:val="99"/>
    <w:unhideWhenUsed/>
    <w:rsid w:val="003973D7"/>
    <w:rPr>
      <w:color w:val="0000FF"/>
      <w:u w:val="single"/>
    </w:rPr>
  </w:style>
  <w:style w:type="paragraph" w:styleId="BalloonText">
    <w:name w:val="Balloon Text"/>
    <w:basedOn w:val="Normal"/>
    <w:link w:val="BalloonTextChar"/>
    <w:uiPriority w:val="99"/>
    <w:semiHidden/>
    <w:unhideWhenUsed/>
    <w:rsid w:val="003973D7"/>
    <w:pPr>
      <w:snapToGrid/>
    </w:pPr>
    <w:rPr>
      <w:rFonts w:ascii="Tahoma" w:hAnsi="Tahoma" w:cs="Tahoma"/>
      <w:sz w:val="16"/>
      <w:szCs w:val="16"/>
      <w:lang w:eastAsia="ja-JP"/>
    </w:rPr>
  </w:style>
  <w:style w:type="character" w:customStyle="1" w:styleId="BalloonTextChar">
    <w:name w:val="Balloon Text Char"/>
    <w:basedOn w:val="DefaultParagraphFont"/>
    <w:link w:val="BalloonText"/>
    <w:uiPriority w:val="99"/>
    <w:semiHidden/>
    <w:rsid w:val="003973D7"/>
    <w:rPr>
      <w:rFonts w:ascii="Tahoma" w:hAnsi="Tahoma" w:cs="Tahoma"/>
      <w:i w:val="0"/>
      <w:sz w:val="16"/>
      <w:szCs w:val="16"/>
      <w:lang w:eastAsia="ja-JP"/>
    </w:rPr>
  </w:style>
  <w:style w:type="table" w:customStyle="1" w:styleId="TableGrid3">
    <w:name w:val="Table Grid3"/>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73D7"/>
    <w:pPr>
      <w:spacing w:line="276" w:lineRule="auto"/>
      <w:outlineLvl w:val="9"/>
    </w:pPr>
    <w:rPr>
      <w:color w:val="2F5496" w:themeColor="accent1" w:themeShade="BF"/>
      <w:sz w:val="28"/>
      <w:szCs w:val="28"/>
    </w:rPr>
  </w:style>
  <w:style w:type="paragraph" w:styleId="TOC2">
    <w:name w:val="toc 2"/>
    <w:basedOn w:val="Normal"/>
    <w:next w:val="Normal"/>
    <w:autoRedefine/>
    <w:uiPriority w:val="39"/>
    <w:unhideWhenUsed/>
    <w:qFormat/>
    <w:rsid w:val="003973D7"/>
    <w:pPr>
      <w:tabs>
        <w:tab w:val="right" w:leader="dot" w:pos="9010"/>
      </w:tabs>
      <w:snapToGrid/>
      <w:spacing w:line="276" w:lineRule="auto"/>
    </w:pPr>
    <w:rPr>
      <w:rFonts w:asciiTheme="majorHAnsi" w:hAnsiTheme="majorHAnsi"/>
      <w:noProof/>
      <w:szCs w:val="22"/>
      <w:lang w:eastAsia="ja-JP"/>
    </w:rPr>
  </w:style>
  <w:style w:type="paragraph" w:styleId="TOC1">
    <w:name w:val="toc 1"/>
    <w:basedOn w:val="Normal"/>
    <w:next w:val="Normal"/>
    <w:autoRedefine/>
    <w:uiPriority w:val="39"/>
    <w:unhideWhenUsed/>
    <w:qFormat/>
    <w:rsid w:val="003973D7"/>
    <w:pPr>
      <w:tabs>
        <w:tab w:val="right" w:leader="dot" w:pos="9010"/>
      </w:tabs>
      <w:snapToGrid/>
      <w:spacing w:before="240"/>
    </w:pPr>
    <w:rPr>
      <w:rFonts w:asciiTheme="majorHAnsi" w:hAnsiTheme="majorHAnsi"/>
      <w:b/>
      <w:szCs w:val="22"/>
    </w:rPr>
  </w:style>
  <w:style w:type="paragraph" w:styleId="TOC3">
    <w:name w:val="toc 3"/>
    <w:basedOn w:val="Normal"/>
    <w:next w:val="Normal"/>
    <w:autoRedefine/>
    <w:uiPriority w:val="39"/>
    <w:unhideWhenUsed/>
    <w:qFormat/>
    <w:rsid w:val="003973D7"/>
    <w:pPr>
      <w:tabs>
        <w:tab w:val="right" w:leader="dot" w:pos="9010"/>
      </w:tabs>
      <w:snapToGrid/>
      <w:spacing w:line="276" w:lineRule="auto"/>
      <w:ind w:left="475"/>
    </w:pPr>
    <w:rPr>
      <w:rFonts w:asciiTheme="majorHAnsi" w:hAnsiTheme="majorHAnsi"/>
      <w:i/>
      <w:noProof/>
    </w:rPr>
  </w:style>
  <w:style w:type="character" w:styleId="Strong">
    <w:name w:val="Strong"/>
    <w:basedOn w:val="DefaultParagraphFont"/>
    <w:uiPriority w:val="22"/>
    <w:qFormat/>
    <w:rsid w:val="003973D7"/>
    <w:rPr>
      <w:b/>
      <w:bCs/>
    </w:rPr>
  </w:style>
  <w:style w:type="character" w:customStyle="1" w:styleId="hidden">
    <w:name w:val="hidden"/>
    <w:basedOn w:val="DefaultParagraphFont"/>
    <w:rsid w:val="003973D7"/>
  </w:style>
  <w:style w:type="paragraph" w:customStyle="1" w:styleId="Caption1">
    <w:name w:val="Caption1"/>
    <w:basedOn w:val="Normal"/>
    <w:rsid w:val="003973D7"/>
    <w:pPr>
      <w:snapToGrid/>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3973D7"/>
    <w:pPr>
      <w:pBdr>
        <w:bottom w:val="single" w:sz="6" w:space="1" w:color="auto"/>
      </w:pBdr>
      <w:snapToGrid/>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973D7"/>
    <w:rPr>
      <w:rFonts w:ascii="Arial" w:eastAsia="Times New Roman" w:hAnsi="Arial" w:cs="Arial"/>
      <w:i w:val="0"/>
      <w:vanish/>
      <w:sz w:val="16"/>
      <w:szCs w:val="16"/>
    </w:rPr>
  </w:style>
  <w:style w:type="paragraph" w:styleId="z-BottomofForm">
    <w:name w:val="HTML Bottom of Form"/>
    <w:basedOn w:val="Normal"/>
    <w:next w:val="Normal"/>
    <w:link w:val="z-BottomofFormChar"/>
    <w:hidden/>
    <w:uiPriority w:val="99"/>
    <w:unhideWhenUsed/>
    <w:rsid w:val="003973D7"/>
    <w:pPr>
      <w:pBdr>
        <w:top w:val="single" w:sz="6" w:space="1" w:color="auto"/>
      </w:pBdr>
      <w:snapToGrid/>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3973D7"/>
    <w:rPr>
      <w:rFonts w:ascii="Arial" w:eastAsia="Times New Roman" w:hAnsi="Arial" w:cs="Arial"/>
      <w:i w:val="0"/>
      <w:vanish/>
      <w:sz w:val="16"/>
      <w:szCs w:val="16"/>
    </w:rPr>
  </w:style>
  <w:style w:type="character" w:customStyle="1" w:styleId="shorttext">
    <w:name w:val="short_text"/>
    <w:basedOn w:val="DefaultParagraphFont"/>
    <w:rsid w:val="003973D7"/>
  </w:style>
  <w:style w:type="paragraph" w:styleId="TOC4">
    <w:name w:val="toc 4"/>
    <w:basedOn w:val="Normal"/>
    <w:next w:val="Normal"/>
    <w:autoRedefine/>
    <w:uiPriority w:val="39"/>
    <w:unhideWhenUsed/>
    <w:rsid w:val="003973D7"/>
    <w:pPr>
      <w:tabs>
        <w:tab w:val="right" w:leader="dot" w:pos="9016"/>
      </w:tabs>
      <w:snapToGrid/>
      <w:spacing w:line="276" w:lineRule="auto"/>
      <w:ind w:left="662"/>
    </w:pPr>
    <w:rPr>
      <w:rFonts w:asciiTheme="minorHAnsi" w:hAnsiTheme="minorHAnsi"/>
      <w:sz w:val="22"/>
      <w:szCs w:val="22"/>
    </w:rPr>
  </w:style>
  <w:style w:type="paragraph" w:styleId="TOC5">
    <w:name w:val="toc 5"/>
    <w:basedOn w:val="Normal"/>
    <w:next w:val="Normal"/>
    <w:autoRedefine/>
    <w:uiPriority w:val="39"/>
    <w:unhideWhenUsed/>
    <w:rsid w:val="003973D7"/>
    <w:pPr>
      <w:snapToGrid/>
      <w:spacing w:after="100" w:line="276" w:lineRule="auto"/>
      <w:ind w:left="880"/>
    </w:pPr>
    <w:rPr>
      <w:rFonts w:asciiTheme="minorHAnsi" w:hAnsiTheme="minorHAnsi"/>
      <w:sz w:val="22"/>
      <w:szCs w:val="22"/>
    </w:rPr>
  </w:style>
  <w:style w:type="paragraph" w:styleId="TOC6">
    <w:name w:val="toc 6"/>
    <w:basedOn w:val="Normal"/>
    <w:next w:val="Normal"/>
    <w:autoRedefine/>
    <w:uiPriority w:val="39"/>
    <w:unhideWhenUsed/>
    <w:rsid w:val="003973D7"/>
    <w:pPr>
      <w:snapToGrid/>
      <w:spacing w:after="100" w:line="276" w:lineRule="auto"/>
      <w:ind w:left="1100"/>
    </w:pPr>
    <w:rPr>
      <w:rFonts w:asciiTheme="minorHAnsi" w:hAnsiTheme="minorHAnsi"/>
      <w:sz w:val="22"/>
      <w:szCs w:val="22"/>
    </w:rPr>
  </w:style>
  <w:style w:type="paragraph" w:styleId="TOC7">
    <w:name w:val="toc 7"/>
    <w:basedOn w:val="Normal"/>
    <w:next w:val="Normal"/>
    <w:autoRedefine/>
    <w:uiPriority w:val="39"/>
    <w:unhideWhenUsed/>
    <w:rsid w:val="003973D7"/>
    <w:pPr>
      <w:snapToGrid/>
      <w:spacing w:after="100" w:line="276" w:lineRule="auto"/>
      <w:ind w:left="1320"/>
    </w:pPr>
    <w:rPr>
      <w:rFonts w:asciiTheme="minorHAnsi" w:hAnsiTheme="minorHAnsi"/>
      <w:sz w:val="22"/>
      <w:szCs w:val="22"/>
    </w:rPr>
  </w:style>
  <w:style w:type="paragraph" w:styleId="TOC8">
    <w:name w:val="toc 8"/>
    <w:basedOn w:val="Normal"/>
    <w:next w:val="Normal"/>
    <w:autoRedefine/>
    <w:uiPriority w:val="39"/>
    <w:unhideWhenUsed/>
    <w:rsid w:val="003973D7"/>
    <w:pPr>
      <w:snapToGrid/>
      <w:spacing w:after="100" w:line="276" w:lineRule="auto"/>
      <w:ind w:left="1540"/>
    </w:pPr>
    <w:rPr>
      <w:rFonts w:asciiTheme="minorHAnsi" w:hAnsiTheme="minorHAnsi"/>
      <w:sz w:val="22"/>
      <w:szCs w:val="22"/>
    </w:rPr>
  </w:style>
  <w:style w:type="paragraph" w:styleId="TOC9">
    <w:name w:val="toc 9"/>
    <w:basedOn w:val="Normal"/>
    <w:next w:val="Normal"/>
    <w:autoRedefine/>
    <w:uiPriority w:val="39"/>
    <w:unhideWhenUsed/>
    <w:rsid w:val="003973D7"/>
    <w:pPr>
      <w:snapToGrid/>
      <w:spacing w:after="100" w:line="276" w:lineRule="auto"/>
      <w:ind w:left="1760"/>
    </w:pPr>
    <w:rPr>
      <w:rFonts w:asciiTheme="minorHAnsi" w:hAnsiTheme="minorHAnsi"/>
      <w:sz w:val="22"/>
      <w:szCs w:val="22"/>
    </w:rPr>
  </w:style>
  <w:style w:type="character" w:styleId="CommentReference">
    <w:name w:val="annotation reference"/>
    <w:basedOn w:val="DefaultParagraphFont"/>
    <w:uiPriority w:val="99"/>
    <w:semiHidden/>
    <w:unhideWhenUsed/>
    <w:rsid w:val="003973D7"/>
    <w:rPr>
      <w:sz w:val="16"/>
      <w:szCs w:val="16"/>
    </w:rPr>
  </w:style>
  <w:style w:type="paragraph" w:styleId="CommentText">
    <w:name w:val="annotation text"/>
    <w:basedOn w:val="Normal"/>
    <w:link w:val="CommentTextChar"/>
    <w:uiPriority w:val="99"/>
    <w:semiHidden/>
    <w:unhideWhenUsed/>
    <w:rsid w:val="003973D7"/>
    <w:pPr>
      <w:snapToGrid/>
      <w:spacing w:after="200"/>
    </w:pPr>
    <w:rPr>
      <w:sz w:val="20"/>
      <w:szCs w:val="20"/>
    </w:rPr>
  </w:style>
  <w:style w:type="character" w:customStyle="1" w:styleId="CommentTextChar">
    <w:name w:val="Comment Text Char"/>
    <w:basedOn w:val="DefaultParagraphFont"/>
    <w:link w:val="CommentText"/>
    <w:uiPriority w:val="99"/>
    <w:semiHidden/>
    <w:rsid w:val="003973D7"/>
    <w:rPr>
      <w:i w:val="0"/>
      <w:sz w:val="20"/>
      <w:szCs w:val="20"/>
    </w:rPr>
  </w:style>
  <w:style w:type="paragraph" w:styleId="CommentSubject">
    <w:name w:val="annotation subject"/>
    <w:basedOn w:val="CommentText"/>
    <w:next w:val="CommentText"/>
    <w:link w:val="CommentSubjectChar"/>
    <w:uiPriority w:val="99"/>
    <w:semiHidden/>
    <w:unhideWhenUsed/>
    <w:rsid w:val="003973D7"/>
    <w:rPr>
      <w:b/>
      <w:bCs/>
    </w:rPr>
  </w:style>
  <w:style w:type="character" w:customStyle="1" w:styleId="CommentSubjectChar">
    <w:name w:val="Comment Subject Char"/>
    <w:basedOn w:val="CommentTextChar"/>
    <w:link w:val="CommentSubject"/>
    <w:uiPriority w:val="99"/>
    <w:semiHidden/>
    <w:rsid w:val="003973D7"/>
    <w:rPr>
      <w:b/>
      <w:bCs/>
      <w:i w:val="0"/>
      <w:sz w:val="20"/>
      <w:szCs w:val="20"/>
    </w:rPr>
  </w:style>
  <w:style w:type="numbering" w:customStyle="1" w:styleId="NoList2">
    <w:name w:val="No List2"/>
    <w:next w:val="NoList"/>
    <w:uiPriority w:val="99"/>
    <w:semiHidden/>
    <w:unhideWhenUsed/>
    <w:rsid w:val="003973D7"/>
  </w:style>
  <w:style w:type="table" w:customStyle="1" w:styleId="TableGrid5">
    <w:name w:val="Table Grid5"/>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973D7"/>
  </w:style>
  <w:style w:type="table" w:customStyle="1" w:styleId="TableGrid31">
    <w:name w:val="Table Grid31"/>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price">
    <w:name w:val="product_price"/>
    <w:basedOn w:val="Normal"/>
    <w:rsid w:val="003973D7"/>
    <w:pPr>
      <w:snapToGrid/>
      <w:spacing w:before="100" w:beforeAutospacing="1" w:after="100" w:afterAutospacing="1"/>
    </w:pPr>
    <w:rPr>
      <w:rFonts w:ascii="Times New Roman" w:eastAsia="Times New Roman" w:hAnsi="Times New Roman" w:cs="Times New Roman"/>
    </w:rPr>
  </w:style>
  <w:style w:type="character" w:customStyle="1" w:styleId="exldetailsdisplayval">
    <w:name w:val="exldetailsdisplayval"/>
    <w:basedOn w:val="DefaultParagraphFont"/>
    <w:rsid w:val="003973D7"/>
  </w:style>
  <w:style w:type="paragraph" w:styleId="DocumentMap">
    <w:name w:val="Document Map"/>
    <w:basedOn w:val="Normal"/>
    <w:link w:val="DocumentMapChar"/>
    <w:uiPriority w:val="99"/>
    <w:semiHidden/>
    <w:unhideWhenUsed/>
    <w:rsid w:val="003973D7"/>
    <w:pPr>
      <w:snapToGrid/>
    </w:pPr>
    <w:rPr>
      <w:rFonts w:ascii="Times New Roman" w:hAnsi="Times New Roman" w:cs="Times New Roman"/>
      <w:lang w:eastAsia="ja-JP"/>
    </w:rPr>
  </w:style>
  <w:style w:type="character" w:customStyle="1" w:styleId="DocumentMapChar">
    <w:name w:val="Document Map Char"/>
    <w:basedOn w:val="DefaultParagraphFont"/>
    <w:link w:val="DocumentMap"/>
    <w:uiPriority w:val="99"/>
    <w:semiHidden/>
    <w:rsid w:val="003973D7"/>
    <w:rPr>
      <w:rFonts w:ascii="Times New Roman" w:hAnsi="Times New Roman" w:cs="Times New Roman"/>
      <w:i w:val="0"/>
      <w:lang w:eastAsia="ja-JP"/>
    </w:rPr>
  </w:style>
  <w:style w:type="numbering" w:customStyle="1" w:styleId="NoList3">
    <w:name w:val="No List3"/>
    <w:next w:val="NoList"/>
    <w:uiPriority w:val="99"/>
    <w:semiHidden/>
    <w:unhideWhenUsed/>
    <w:rsid w:val="003973D7"/>
  </w:style>
  <w:style w:type="table" w:customStyle="1" w:styleId="TableGrid6">
    <w:name w:val="Table Grid6"/>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973D7"/>
  </w:style>
  <w:style w:type="table" w:customStyle="1" w:styleId="TableGrid32">
    <w:name w:val="Table Grid32"/>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973D7"/>
  </w:style>
  <w:style w:type="table" w:customStyle="1" w:styleId="TableGrid7">
    <w:name w:val="Table Grid7"/>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973D7"/>
  </w:style>
  <w:style w:type="table" w:customStyle="1" w:styleId="TableGrid33">
    <w:name w:val="Table Grid33"/>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973D7"/>
  </w:style>
  <w:style w:type="table" w:customStyle="1" w:styleId="TableGrid8">
    <w:name w:val="Table Grid8"/>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973D7"/>
  </w:style>
  <w:style w:type="table" w:customStyle="1" w:styleId="TableGrid34">
    <w:name w:val="Table Grid34"/>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3973D7"/>
    <w:pPr>
      <w:autoSpaceDE w:val="0"/>
      <w:autoSpaceDN w:val="0"/>
      <w:adjustRightInd w:val="0"/>
      <w:snapToGrid/>
      <w:spacing w:line="180" w:lineRule="atLeast"/>
    </w:pPr>
    <w:rPr>
      <w:rFonts w:ascii="Times LT Std" w:hAnsi="Times LT Std"/>
    </w:rPr>
  </w:style>
  <w:style w:type="paragraph" w:customStyle="1" w:styleId="Pa8">
    <w:name w:val="Pa8"/>
    <w:basedOn w:val="Normal"/>
    <w:next w:val="Normal"/>
    <w:uiPriority w:val="99"/>
    <w:rsid w:val="003973D7"/>
    <w:pPr>
      <w:autoSpaceDE w:val="0"/>
      <w:autoSpaceDN w:val="0"/>
      <w:adjustRightInd w:val="0"/>
      <w:snapToGrid/>
      <w:spacing w:line="180" w:lineRule="atLeast"/>
    </w:pPr>
    <w:rPr>
      <w:rFonts w:ascii="Times LT Std" w:hAnsi="Times LT Std"/>
    </w:rPr>
  </w:style>
  <w:style w:type="character" w:customStyle="1" w:styleId="A3">
    <w:name w:val="A3"/>
    <w:uiPriority w:val="99"/>
    <w:rsid w:val="003973D7"/>
    <w:rPr>
      <w:rFonts w:ascii="ITC Zapf Dingbats Std" w:hAnsi="ITC Zapf Dingbats Std" w:cs="ITC Zapf Dingbats Std"/>
      <w:color w:val="000000"/>
      <w:sz w:val="5"/>
      <w:szCs w:val="5"/>
    </w:rPr>
  </w:style>
  <w:style w:type="paragraph" w:customStyle="1" w:styleId="li-first-para">
    <w:name w:val="li-first-para"/>
    <w:basedOn w:val="Normal"/>
    <w:rsid w:val="003973D7"/>
    <w:pPr>
      <w:snapToGrid/>
      <w:spacing w:before="100" w:beforeAutospacing="1" w:after="100" w:afterAutospacing="1"/>
    </w:pPr>
    <w:rPr>
      <w:rFonts w:ascii="Times New Roman" w:eastAsia="Times New Roman" w:hAnsi="Times New Roman" w:cs="Times New Roman"/>
    </w:rPr>
  </w:style>
  <w:style w:type="paragraph" w:customStyle="1" w:styleId="para">
    <w:name w:val="para"/>
    <w:basedOn w:val="Normal"/>
    <w:rsid w:val="003973D7"/>
    <w:pPr>
      <w:snapToGrid/>
      <w:spacing w:before="100" w:beforeAutospacing="1" w:after="100" w:afterAutospacing="1"/>
    </w:pPr>
    <w:rPr>
      <w:rFonts w:ascii="Times New Roman" w:eastAsia="Times New Roman" w:hAnsi="Times New Roman" w:cs="Times New Roman"/>
    </w:rPr>
  </w:style>
  <w:style w:type="character" w:customStyle="1" w:styleId="bold">
    <w:name w:val="bold"/>
    <w:basedOn w:val="DefaultParagraphFont"/>
    <w:rsid w:val="003973D7"/>
  </w:style>
  <w:style w:type="character" w:customStyle="1" w:styleId="table-label">
    <w:name w:val="table-label"/>
    <w:basedOn w:val="DefaultParagraphFont"/>
    <w:rsid w:val="003973D7"/>
  </w:style>
  <w:style w:type="character" w:customStyle="1" w:styleId="table-wrap-title">
    <w:name w:val="table-wrap-title"/>
    <w:basedOn w:val="DefaultParagraphFont"/>
    <w:rsid w:val="003973D7"/>
  </w:style>
  <w:style w:type="paragraph" w:customStyle="1" w:styleId="th-center">
    <w:name w:val="th-center"/>
    <w:basedOn w:val="Normal"/>
    <w:rsid w:val="003973D7"/>
    <w:pPr>
      <w:snapToGrid/>
      <w:spacing w:before="100" w:beforeAutospacing="1" w:after="100" w:afterAutospacing="1"/>
    </w:pPr>
    <w:rPr>
      <w:rFonts w:ascii="Times New Roman" w:eastAsia="Times New Roman" w:hAnsi="Times New Roman" w:cs="Times New Roman"/>
    </w:rPr>
  </w:style>
  <w:style w:type="paragraph" w:customStyle="1" w:styleId="td-left">
    <w:name w:val="td-left"/>
    <w:basedOn w:val="Normal"/>
    <w:rsid w:val="003973D7"/>
    <w:pPr>
      <w:snapToGrid/>
      <w:spacing w:before="100" w:beforeAutospacing="1" w:after="100" w:afterAutospacing="1"/>
    </w:pPr>
    <w:rPr>
      <w:rFonts w:ascii="Times New Roman" w:eastAsia="Times New Roman" w:hAnsi="Times New Roman" w:cs="Times New Roman"/>
    </w:rPr>
  </w:style>
  <w:style w:type="paragraph" w:customStyle="1" w:styleId="td-center">
    <w:name w:val="td-center"/>
    <w:basedOn w:val="Normal"/>
    <w:rsid w:val="003973D7"/>
    <w:pPr>
      <w:snapToGrid/>
      <w:spacing w:before="100" w:beforeAutospacing="1" w:after="100" w:afterAutospacing="1"/>
    </w:pPr>
    <w:rPr>
      <w:rFonts w:ascii="Times New Roman" w:eastAsia="Times New Roman" w:hAnsi="Times New Roman" w:cs="Times New Roman"/>
    </w:rPr>
  </w:style>
  <w:style w:type="numbering" w:customStyle="1" w:styleId="NoList6">
    <w:name w:val="No List6"/>
    <w:next w:val="NoList"/>
    <w:uiPriority w:val="99"/>
    <w:semiHidden/>
    <w:unhideWhenUsed/>
    <w:rsid w:val="003973D7"/>
  </w:style>
  <w:style w:type="table" w:customStyle="1" w:styleId="TableGrid9">
    <w:name w:val="Table Grid9"/>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973D7"/>
  </w:style>
  <w:style w:type="table" w:customStyle="1" w:styleId="TableGrid35">
    <w:name w:val="Table Grid35"/>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973D7"/>
  </w:style>
  <w:style w:type="table" w:customStyle="1" w:styleId="TableGrid10">
    <w:name w:val="Table Grid10"/>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973D7"/>
  </w:style>
  <w:style w:type="table" w:customStyle="1" w:styleId="TableGrid36">
    <w:name w:val="Table Grid36"/>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73D7"/>
    <w:rPr>
      <w:color w:val="605E5C"/>
      <w:shd w:val="clear" w:color="auto" w:fill="E1DFDD"/>
    </w:rPr>
  </w:style>
  <w:style w:type="numbering" w:customStyle="1" w:styleId="NoList8">
    <w:name w:val="No List8"/>
    <w:next w:val="NoList"/>
    <w:uiPriority w:val="99"/>
    <w:semiHidden/>
    <w:unhideWhenUsed/>
    <w:rsid w:val="003973D7"/>
  </w:style>
  <w:style w:type="table" w:customStyle="1" w:styleId="TableGrid17">
    <w:name w:val="Table Grid17"/>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973D7"/>
  </w:style>
  <w:style w:type="table" w:customStyle="1" w:styleId="TableGrid37">
    <w:name w:val="Table Grid37"/>
    <w:basedOn w:val="TableNormal"/>
    <w:next w:val="TableGrid"/>
    <w:uiPriority w:val="59"/>
    <w:rsid w:val="003973D7"/>
    <w:pPr>
      <w:spacing w:after="0" w:line="240" w:lineRule="auto"/>
    </w:pPr>
    <w:rPr>
      <w:i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973D7"/>
    <w:pPr>
      <w:snapToGrid/>
      <w:spacing w:after="200"/>
    </w:pPr>
    <w:rPr>
      <w:rFonts w:asciiTheme="minorHAnsi" w:hAnsiTheme="minorHAnsi"/>
      <w:i/>
      <w:iCs/>
      <w:color w:val="44546A" w:themeColor="text2"/>
      <w:sz w:val="18"/>
      <w:szCs w:val="18"/>
      <w:lang w:eastAsia="ja-JP"/>
    </w:rPr>
  </w:style>
  <w:style w:type="paragraph" w:customStyle="1" w:styleId="EndNoteBibliographyTitle">
    <w:name w:val="EndNote Bibliography Title"/>
    <w:basedOn w:val="Normal"/>
    <w:link w:val="EndNoteBibliographyTitleChar"/>
    <w:rsid w:val="003973D7"/>
    <w:pPr>
      <w:snapToGrid/>
      <w:jc w:val="center"/>
    </w:pPr>
    <w:rPr>
      <w:noProof/>
      <w:lang w:eastAsia="ja-JP"/>
    </w:rPr>
  </w:style>
  <w:style w:type="character" w:customStyle="1" w:styleId="EndNoteBibliographyTitleChar">
    <w:name w:val="EndNote Bibliography Title Char"/>
    <w:basedOn w:val="DefaultParagraphFont"/>
    <w:link w:val="EndNoteBibliographyTitle"/>
    <w:rsid w:val="003973D7"/>
    <w:rPr>
      <w:i w:val="0"/>
      <w:noProof/>
      <w:lang w:eastAsia="ja-JP"/>
    </w:rPr>
  </w:style>
  <w:style w:type="paragraph" w:customStyle="1" w:styleId="EndNoteBibliography">
    <w:name w:val="EndNote Bibliography"/>
    <w:basedOn w:val="Normal"/>
    <w:link w:val="EndNoteBibliographyChar"/>
    <w:rsid w:val="003973D7"/>
    <w:pPr>
      <w:snapToGrid/>
      <w:spacing w:after="200"/>
    </w:pPr>
    <w:rPr>
      <w:noProof/>
      <w:lang w:eastAsia="ja-JP"/>
    </w:rPr>
  </w:style>
  <w:style w:type="character" w:customStyle="1" w:styleId="EndNoteBibliographyChar">
    <w:name w:val="EndNote Bibliography Char"/>
    <w:basedOn w:val="DefaultParagraphFont"/>
    <w:link w:val="EndNoteBibliography"/>
    <w:rsid w:val="003973D7"/>
    <w:rPr>
      <w:i w:val="0"/>
      <w:noProof/>
      <w:lang w:eastAsia="ja-JP"/>
    </w:rPr>
  </w:style>
  <w:style w:type="paragraph" w:styleId="NoSpacing">
    <w:name w:val="No Spacing"/>
    <w:link w:val="NoSpacingChar"/>
    <w:uiPriority w:val="1"/>
    <w:qFormat/>
    <w:rsid w:val="003973D7"/>
    <w:pPr>
      <w:spacing w:after="0" w:line="240" w:lineRule="auto"/>
    </w:pPr>
    <w:rPr>
      <w:rFonts w:asciiTheme="minorHAnsi" w:hAnsiTheme="minorHAnsi"/>
      <w:i w:val="0"/>
      <w:sz w:val="22"/>
      <w:szCs w:val="22"/>
      <w:lang w:eastAsia="en-US"/>
    </w:rPr>
  </w:style>
  <w:style w:type="character" w:customStyle="1" w:styleId="NoSpacingChar">
    <w:name w:val="No Spacing Char"/>
    <w:basedOn w:val="DefaultParagraphFont"/>
    <w:link w:val="NoSpacing"/>
    <w:uiPriority w:val="1"/>
    <w:rsid w:val="003973D7"/>
    <w:rPr>
      <w:rFonts w:asciiTheme="minorHAnsi" w:hAnsiTheme="minorHAnsi"/>
      <w:i w:val="0"/>
      <w:sz w:val="22"/>
      <w:szCs w:val="22"/>
      <w:lang w:eastAsia="en-US"/>
    </w:rPr>
  </w:style>
  <w:style w:type="table" w:customStyle="1" w:styleId="TableGrid61">
    <w:name w:val="Table Grid61"/>
    <w:basedOn w:val="TableNormal"/>
    <w:next w:val="TableGrid"/>
    <w:uiPriority w:val="59"/>
    <w:rsid w:val="003973D7"/>
    <w:pPr>
      <w:spacing w:after="0" w:line="240" w:lineRule="auto"/>
    </w:pPr>
    <w:rPr>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73D7"/>
    <w:rPr>
      <w:color w:val="605E5C"/>
      <w:shd w:val="clear" w:color="auto" w:fill="E1DFDD"/>
    </w:rPr>
  </w:style>
  <w:style w:type="paragraph" w:styleId="Index1">
    <w:name w:val="index 1"/>
    <w:basedOn w:val="Normal"/>
    <w:next w:val="Normal"/>
    <w:autoRedefine/>
    <w:uiPriority w:val="99"/>
    <w:semiHidden/>
    <w:unhideWhenUsed/>
    <w:rsid w:val="003973D7"/>
    <w:pPr>
      <w:snapToGrid/>
      <w:ind w:left="240" w:hanging="240"/>
    </w:pPr>
    <w:rPr>
      <w:rFonts w:asciiTheme="minorHAnsi" w:hAnsiTheme="minorHAnsi"/>
      <w:lang w:eastAsia="ja-JP"/>
    </w:rPr>
  </w:style>
  <w:style w:type="paragraph" w:styleId="Index2">
    <w:name w:val="index 2"/>
    <w:basedOn w:val="Normal"/>
    <w:next w:val="Normal"/>
    <w:autoRedefine/>
    <w:uiPriority w:val="99"/>
    <w:semiHidden/>
    <w:unhideWhenUsed/>
    <w:rsid w:val="003973D7"/>
    <w:pPr>
      <w:snapToGrid/>
      <w:ind w:left="480" w:hanging="240"/>
    </w:pPr>
    <w:rPr>
      <w:rFonts w:asciiTheme="minorHAnsi" w:hAnsiTheme="minorHAnsi"/>
      <w:lang w:eastAsia="ja-JP"/>
    </w:rPr>
  </w:style>
  <w:style w:type="paragraph" w:styleId="Index3">
    <w:name w:val="index 3"/>
    <w:basedOn w:val="Normal"/>
    <w:next w:val="Normal"/>
    <w:autoRedefine/>
    <w:uiPriority w:val="99"/>
    <w:semiHidden/>
    <w:unhideWhenUsed/>
    <w:rsid w:val="003973D7"/>
    <w:pPr>
      <w:snapToGrid/>
      <w:ind w:left="720" w:hanging="240"/>
    </w:pPr>
    <w:rPr>
      <w:rFonts w:asciiTheme="minorHAnsi" w:hAnsiTheme="minorHAnsi"/>
      <w:lang w:eastAsia="ja-JP"/>
    </w:rPr>
  </w:style>
  <w:style w:type="character" w:customStyle="1" w:styleId="orcid-id-https">
    <w:name w:val="orcid-id-https"/>
    <w:basedOn w:val="DefaultParagraphFont"/>
    <w:rsid w:val="003973D7"/>
  </w:style>
  <w:style w:type="character" w:customStyle="1" w:styleId="tlid-translation">
    <w:name w:val="tlid-translation"/>
    <w:basedOn w:val="DefaultParagraphFont"/>
    <w:rsid w:val="00ED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24B9401-7354-4976-AD9A-F529C6D5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Rau</dc:creator>
  <cp:keywords/>
  <dc:description/>
  <cp:lastModifiedBy>Gerry Rau</cp:lastModifiedBy>
  <cp:revision>5</cp:revision>
  <dcterms:created xsi:type="dcterms:W3CDTF">2019-03-01T07:28:00Z</dcterms:created>
  <dcterms:modified xsi:type="dcterms:W3CDTF">2019-04-09T00:02:00Z</dcterms:modified>
</cp:coreProperties>
</file>